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AB" w:rsidRDefault="006D5FAB" w:rsidP="006D5FAB">
      <w:pPr>
        <w:jc w:val="center"/>
        <w:rPr>
          <w:lang w:val="en-US"/>
        </w:rPr>
      </w:pPr>
    </w:p>
    <w:p w:rsidR="006D5FAB" w:rsidRDefault="006D5FAB" w:rsidP="006D5FAB">
      <w:pPr>
        <w:jc w:val="center"/>
        <w:rPr>
          <w:rFonts w:ascii="Palatino Linotype" w:hAnsi="Palatino Linotype"/>
          <w:b/>
          <w:lang w:val="en-US"/>
        </w:rPr>
      </w:pPr>
      <w:r w:rsidRPr="006D5FAB">
        <w:rPr>
          <w:rFonts w:ascii="Palatino Linotype" w:hAnsi="Palatino Linotype"/>
          <w:b/>
          <w:lang w:val="en-US"/>
        </w:rPr>
        <w:t>Figure S1</w:t>
      </w:r>
    </w:p>
    <w:p w:rsidR="006D5FAB" w:rsidRPr="006D5FAB" w:rsidRDefault="006D5FAB" w:rsidP="006D5FAB">
      <w:pPr>
        <w:jc w:val="center"/>
        <w:rPr>
          <w:rFonts w:ascii="Palatino Linotype" w:hAnsi="Palatino Linotype"/>
          <w:b/>
          <w:lang w:val="en-US"/>
        </w:rPr>
      </w:pPr>
    </w:p>
    <w:p w:rsidR="00C068FA" w:rsidRDefault="006D5FAB" w:rsidP="006D5FAB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409315" cy="4462998"/>
            <wp:effectExtent l="19050" t="0" r="635" b="0"/>
            <wp:docPr id="1" name="0 - Εικόνα" descr="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195" cy="446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FAB" w:rsidRPr="00F97263" w:rsidRDefault="006D5FAB" w:rsidP="006D5FAB">
      <w:pPr>
        <w:pStyle w:val="MDPI51figurecaption"/>
        <w:rPr>
          <w:snapToGrid w:val="0"/>
        </w:rPr>
      </w:pPr>
      <w:bookmarkStart w:id="0" w:name="_GoBack"/>
      <w:r w:rsidRPr="006D5FAB">
        <w:rPr>
          <w:b/>
          <w:snapToGrid w:val="0"/>
        </w:rPr>
        <w:t>Figure S1.</w:t>
      </w:r>
      <w:r w:rsidRPr="006D5FAB">
        <w:rPr>
          <w:snapToGrid w:val="0"/>
        </w:rPr>
        <w:t xml:space="preserve"> </w:t>
      </w:r>
      <w:proofErr w:type="gramStart"/>
      <w:r w:rsidRPr="006D5FAB">
        <w:rPr>
          <w:snapToGrid w:val="0"/>
        </w:rPr>
        <w:t>GC/MS analysis of mastic essential oil.</w:t>
      </w:r>
      <w:proofErr w:type="gramEnd"/>
      <w:r w:rsidRPr="00F97263">
        <w:rPr>
          <w:b/>
          <w:snapToGrid w:val="0"/>
        </w:rPr>
        <w:t xml:space="preserve"> </w:t>
      </w:r>
      <w:bookmarkEnd w:id="0"/>
      <w:r w:rsidRPr="00F97263">
        <w:rPr>
          <w:snapToGrid w:val="0"/>
        </w:rPr>
        <w:t>Volatiles identification was performed with the use of known retention times (where analytical</w:t>
      </w:r>
      <w:r w:rsidRPr="00F97263">
        <w:t xml:space="preserve"> </w:t>
      </w:r>
      <w:r w:rsidRPr="00F97263">
        <w:rPr>
          <w:snapToGrid w:val="0"/>
        </w:rPr>
        <w:t>standards were available) and the simultaneous use of mass spectra from in house (VIORYL SA) and commercial libraries (Willey/NIST 0.5).</w:t>
      </w:r>
    </w:p>
    <w:p w:rsidR="006D5FAB" w:rsidRPr="006D5FAB" w:rsidRDefault="006D5FAB" w:rsidP="006D5FAB">
      <w:pPr>
        <w:jc w:val="both"/>
        <w:rPr>
          <w:lang w:val="en-US"/>
        </w:rPr>
      </w:pPr>
    </w:p>
    <w:sectPr w:rsidR="006D5FAB" w:rsidRPr="006D5FAB" w:rsidSect="006D5FAB">
      <w:pgSz w:w="11906" w:h="16838"/>
      <w:pgMar w:top="993" w:right="1416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FAB"/>
    <w:rsid w:val="00227DB9"/>
    <w:rsid w:val="0032318D"/>
    <w:rsid w:val="006D5FAB"/>
    <w:rsid w:val="009E059D"/>
    <w:rsid w:val="00C068FA"/>
    <w:rsid w:val="00C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bCs/>
        <w:kern w:val="20"/>
        <w:szCs w:val="18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D5FAB"/>
    <w:rPr>
      <w:rFonts w:ascii="Tahoma" w:hAnsi="Tahoma" w:cs="Tahoma"/>
      <w:sz w:val="16"/>
      <w:szCs w:val="16"/>
    </w:rPr>
  </w:style>
  <w:style w:type="paragraph" w:customStyle="1" w:styleId="MDPI51figurecaption">
    <w:name w:val="MDPI_5.1_figure_caption"/>
    <w:qFormat/>
    <w:rsid w:val="006D5FAB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bCs w:val="0"/>
      <w:color w:val="000000"/>
      <w:kern w:val="0"/>
      <w:sz w:val="18"/>
      <w:szCs w:val="20"/>
      <w:lang w:val="en-US" w:eastAsia="de-DE" w:bidi="en-US"/>
    </w:rPr>
  </w:style>
  <w:style w:type="character" w:styleId="a4">
    <w:name w:val="annotation reference"/>
    <w:basedOn w:val="a0"/>
    <w:uiPriority w:val="99"/>
    <w:semiHidden/>
    <w:unhideWhenUsed/>
    <w:rsid w:val="006D5FAB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6D5FAB"/>
    <w:pPr>
      <w:spacing w:line="240" w:lineRule="auto"/>
    </w:pPr>
    <w:rPr>
      <w:rFonts w:eastAsiaTheme="minorEastAsia" w:cstheme="minorBidi"/>
      <w:bCs w:val="0"/>
      <w:kern w:val="0"/>
      <w:szCs w:val="20"/>
      <w:lang w:eastAsia="el-GR"/>
    </w:rPr>
  </w:style>
  <w:style w:type="character" w:customStyle="1" w:styleId="Char0">
    <w:name w:val="Κείμενο σχολίου Char"/>
    <w:basedOn w:val="a0"/>
    <w:link w:val="a5"/>
    <w:uiPriority w:val="99"/>
    <w:semiHidden/>
    <w:rsid w:val="006D5FAB"/>
    <w:rPr>
      <w:rFonts w:eastAsiaTheme="minorEastAsia" w:cstheme="minorBidi"/>
      <w:bCs w:val="0"/>
      <w:kern w:val="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252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2019-10-30T08:13:00Z</dcterms:created>
  <dcterms:modified xsi:type="dcterms:W3CDTF">2019-10-30T08:18:00Z</dcterms:modified>
</cp:coreProperties>
</file>