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646145" w14:textId="7914C23B" w:rsidR="0045014E" w:rsidRPr="009F1F49" w:rsidRDefault="0045014E" w:rsidP="009F1F49">
      <w:pPr>
        <w:jc w:val="center"/>
        <w:rPr>
          <w:b/>
          <w:sz w:val="50"/>
          <w:szCs w:val="50"/>
        </w:rPr>
      </w:pPr>
      <w:r w:rsidRPr="009F1F49">
        <w:rPr>
          <w:rFonts w:hint="eastAsia"/>
          <w:b/>
          <w:sz w:val="50"/>
          <w:szCs w:val="50"/>
        </w:rPr>
        <w:t>S</w:t>
      </w:r>
      <w:r w:rsidRPr="009F1F49">
        <w:rPr>
          <w:b/>
          <w:sz w:val="50"/>
          <w:szCs w:val="50"/>
        </w:rPr>
        <w:t>upporting Information</w:t>
      </w:r>
    </w:p>
    <w:p w14:paraId="32D03E79" w14:textId="77777777" w:rsidR="0045014E" w:rsidRDefault="0045014E"/>
    <w:p w14:paraId="2E9247D8" w14:textId="58F464EA" w:rsidR="005C63C5" w:rsidRPr="009F1F49" w:rsidRDefault="0045014E">
      <w:pPr>
        <w:rPr>
          <w:b/>
          <w:sz w:val="42"/>
          <w:szCs w:val="42"/>
        </w:rPr>
      </w:pPr>
      <w:r w:rsidRPr="009F1F49">
        <w:rPr>
          <w:b/>
          <w:sz w:val="42"/>
          <w:szCs w:val="42"/>
        </w:rPr>
        <w:t>Triboluminescence of centrosymmetric lanthanide β-diketonate complexes with aggregation-induced emission</w:t>
      </w:r>
    </w:p>
    <w:p w14:paraId="35EF37CC" w14:textId="77777777" w:rsidR="0045014E" w:rsidRDefault="0045014E" w:rsidP="0045014E">
      <w:r>
        <w:t xml:space="preserve">Ho-Yin Wong </w:t>
      </w:r>
      <w:r w:rsidRPr="009F1F49">
        <w:rPr>
          <w:vertAlign w:val="superscript"/>
        </w:rPr>
        <w:t>1</w:t>
      </w:r>
      <w:r>
        <w:t xml:space="preserve">, Wesley Ting Kwok Chan </w:t>
      </w:r>
      <w:r w:rsidRPr="009F1F49">
        <w:rPr>
          <w:vertAlign w:val="superscript"/>
        </w:rPr>
        <w:t>1</w:t>
      </w:r>
      <w:r>
        <w:t xml:space="preserve"> and Ga-Lai Law </w:t>
      </w:r>
      <w:r w:rsidRPr="009F1F49">
        <w:rPr>
          <w:vertAlign w:val="superscript"/>
        </w:rPr>
        <w:t>1,*</w:t>
      </w:r>
    </w:p>
    <w:p w14:paraId="353C580A" w14:textId="652802B5" w:rsidR="0045014E" w:rsidRDefault="0045014E" w:rsidP="0045014E">
      <w:r>
        <w:t>Department of Applied Biology and Chemical Technology, Hong Kong Polytechnic U</w:t>
      </w:r>
      <w:r w:rsidR="008B7417">
        <w:t>niversity, Hung Hom, Hong Kong</w:t>
      </w:r>
    </w:p>
    <w:p w14:paraId="3CDAE4F6" w14:textId="2C893746" w:rsidR="005A4395" w:rsidRDefault="0045014E" w:rsidP="0045014E">
      <w:r>
        <w:t>*Correspondence: ga-lai.law@polyu.edu.hk; Tel.: +852-3400-8680</w:t>
      </w:r>
    </w:p>
    <w:p w14:paraId="348E93C0" w14:textId="20B978E6" w:rsidR="005A4395" w:rsidRDefault="005A4395"/>
    <w:p w14:paraId="065FCECC" w14:textId="248D2747" w:rsidR="0045014E" w:rsidRDefault="0045014E">
      <w:r>
        <w:br w:type="page"/>
      </w:r>
      <w:bookmarkStart w:id="0" w:name="_GoBack"/>
      <w:bookmarkEnd w:id="0"/>
    </w:p>
    <w:p w14:paraId="5E62C8FA" w14:textId="670F9900" w:rsidR="009547BC" w:rsidRPr="009547BC" w:rsidRDefault="009547BC" w:rsidP="0045014E">
      <w:pPr>
        <w:rPr>
          <w:b/>
          <w:sz w:val="36"/>
          <w:szCs w:val="36"/>
        </w:rPr>
      </w:pPr>
      <w:r w:rsidRPr="009547BC">
        <w:rPr>
          <w:b/>
          <w:sz w:val="36"/>
          <w:szCs w:val="36"/>
        </w:rPr>
        <w:lastRenderedPageBreak/>
        <w:t>Characterization and crystallography</w:t>
      </w:r>
    </w:p>
    <w:p w14:paraId="3519E1DA" w14:textId="77777777" w:rsidR="009547BC" w:rsidRDefault="009547BC" w:rsidP="0045014E"/>
    <w:p w14:paraId="7C1E2A0B" w14:textId="0EC4F5E4" w:rsidR="0045014E" w:rsidRDefault="0045014E" w:rsidP="0045014E">
      <w:r>
        <w:object w:dxaOrig="15741" w:dyaOrig="8061" w14:anchorId="0BC6CDA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.75pt;height:230.25pt" o:ole="">
            <v:imagedata r:id="rId6" o:title=""/>
          </v:shape>
          <o:OLEObject Type="Embed" ProgID="MestReNova.Document.1" ShapeID="_x0000_i1025" DrawAspect="Content" ObjectID="_1610788154" r:id="rId7"/>
        </w:object>
      </w:r>
    </w:p>
    <w:p w14:paraId="2C3FDA57" w14:textId="59B447E0" w:rsidR="0045014E" w:rsidRDefault="0045014E" w:rsidP="0045014E">
      <w:r>
        <w:rPr>
          <w:rFonts w:hint="eastAsia"/>
        </w:rPr>
        <w:t>F</w:t>
      </w:r>
      <w:r>
        <w:t xml:space="preserve">igure S1. </w:t>
      </w:r>
      <w:r w:rsidRPr="0045014E">
        <w:rPr>
          <w:vertAlign w:val="superscript"/>
        </w:rPr>
        <w:t>1</w:t>
      </w:r>
      <w:r w:rsidRPr="0045014E">
        <w:t>H NMR (400 Hz, CDC</w:t>
      </w:r>
      <w:r w:rsidRPr="00363DAB">
        <w:t>l</w:t>
      </w:r>
      <w:r w:rsidRPr="0045014E">
        <w:rPr>
          <w:vertAlign w:val="subscript"/>
        </w:rPr>
        <w:t>3</w:t>
      </w:r>
      <w:r w:rsidRPr="0045014E">
        <w:t>) spectra of</w:t>
      </w:r>
      <w:r>
        <w:t xml:space="preserve"> </w:t>
      </w:r>
      <w:r w:rsidRPr="0045014E">
        <w:rPr>
          <w:i/>
        </w:rPr>
        <w:t>pp</w:t>
      </w:r>
      <w:r>
        <w:t>-dbm-Cl</w:t>
      </w:r>
      <w:r w:rsidRPr="0045014E">
        <w:rPr>
          <w:vertAlign w:val="subscript"/>
        </w:rPr>
        <w:t>2</w:t>
      </w:r>
      <w:r>
        <w:t>.</w:t>
      </w:r>
    </w:p>
    <w:p w14:paraId="28A7F647" w14:textId="77777777" w:rsidR="0045014E" w:rsidRDefault="0045014E" w:rsidP="0045014E"/>
    <w:p w14:paraId="4E9FBDE3" w14:textId="77777777" w:rsidR="0045014E" w:rsidRDefault="0045014E" w:rsidP="0045014E">
      <w:r>
        <w:object w:dxaOrig="16311" w:dyaOrig="8751" w14:anchorId="64CB1D88">
          <v:shape id="_x0000_i1026" type="#_x0000_t75" style="width:450.75pt;height:243pt" o:ole="">
            <v:imagedata r:id="rId8" o:title=""/>
          </v:shape>
          <o:OLEObject Type="Embed" ProgID="MestReNova.Document.1" ShapeID="_x0000_i1026" DrawAspect="Content" ObjectID="_1610788155" r:id="rId9"/>
        </w:object>
      </w:r>
    </w:p>
    <w:p w14:paraId="7F10CBF2" w14:textId="047C8023" w:rsidR="00363DAB" w:rsidRDefault="00363DAB" w:rsidP="00363DAB">
      <w:r>
        <w:rPr>
          <w:rFonts w:hint="eastAsia"/>
        </w:rPr>
        <w:t>F</w:t>
      </w:r>
      <w:r>
        <w:t xml:space="preserve">igure S2. </w:t>
      </w:r>
      <w:r>
        <w:rPr>
          <w:vertAlign w:val="superscript"/>
        </w:rPr>
        <w:t>13</w:t>
      </w:r>
      <w:r>
        <w:t>C</w:t>
      </w:r>
      <w:r w:rsidRPr="0045014E">
        <w:t xml:space="preserve"> NMR (</w:t>
      </w:r>
      <w:r>
        <w:t>1</w:t>
      </w:r>
      <w:r w:rsidRPr="0045014E">
        <w:t>00 Hz, CDC</w:t>
      </w:r>
      <w:r w:rsidRPr="00363DAB">
        <w:t>l</w:t>
      </w:r>
      <w:r w:rsidRPr="0045014E">
        <w:rPr>
          <w:vertAlign w:val="subscript"/>
        </w:rPr>
        <w:t>3</w:t>
      </w:r>
      <w:r w:rsidRPr="0045014E">
        <w:t>) spectra of</w:t>
      </w:r>
      <w:r>
        <w:t xml:space="preserve"> </w:t>
      </w:r>
      <w:r w:rsidRPr="0045014E">
        <w:rPr>
          <w:i/>
        </w:rPr>
        <w:t>pp</w:t>
      </w:r>
      <w:r>
        <w:t>-dbm-Cl</w:t>
      </w:r>
      <w:r w:rsidRPr="0045014E">
        <w:rPr>
          <w:vertAlign w:val="subscript"/>
        </w:rPr>
        <w:t>2</w:t>
      </w:r>
      <w:r>
        <w:t>.</w:t>
      </w:r>
    </w:p>
    <w:p w14:paraId="61447ADD" w14:textId="77777777" w:rsidR="0045014E" w:rsidRPr="00363DAB" w:rsidRDefault="0045014E" w:rsidP="0045014E"/>
    <w:p w14:paraId="1B2A627A" w14:textId="77777777" w:rsidR="0045014E" w:rsidRDefault="0045014E" w:rsidP="0045014E"/>
    <w:p w14:paraId="4410B544" w14:textId="77777777" w:rsidR="0045014E" w:rsidRDefault="0045014E" w:rsidP="0045014E"/>
    <w:p w14:paraId="047FA3C2" w14:textId="77777777" w:rsidR="009547BC" w:rsidRDefault="009547BC" w:rsidP="0045014E"/>
    <w:p w14:paraId="0CD0D253" w14:textId="77777777" w:rsidR="009547BC" w:rsidRDefault="009547BC" w:rsidP="0045014E"/>
    <w:p w14:paraId="194C1615" w14:textId="77777777" w:rsidR="009547BC" w:rsidRDefault="009547BC" w:rsidP="0045014E"/>
    <w:p w14:paraId="5006CE77" w14:textId="16F7E977" w:rsidR="0045014E" w:rsidRDefault="0045014E" w:rsidP="0045014E">
      <w:r>
        <w:object w:dxaOrig="16311" w:dyaOrig="8291" w14:anchorId="5F38E344">
          <v:shape id="_x0000_i1027" type="#_x0000_t75" style="width:450.75pt;height:229.5pt" o:ole="">
            <v:imagedata r:id="rId10" o:title=""/>
          </v:shape>
          <o:OLEObject Type="Embed" ProgID="MestReNova.Document.1" ShapeID="_x0000_i1027" DrawAspect="Content" ObjectID="_1610788156" r:id="rId11"/>
        </w:object>
      </w:r>
    </w:p>
    <w:p w14:paraId="0FDF1DC0" w14:textId="4E928041" w:rsidR="0045014E" w:rsidRDefault="00805C56" w:rsidP="0045014E">
      <w:r>
        <w:rPr>
          <w:rFonts w:hint="eastAsia"/>
        </w:rPr>
        <w:t>F</w:t>
      </w:r>
      <w:r>
        <w:t xml:space="preserve">igure S3. </w:t>
      </w:r>
      <w:r w:rsidRPr="0045014E">
        <w:rPr>
          <w:vertAlign w:val="superscript"/>
        </w:rPr>
        <w:t>1</w:t>
      </w:r>
      <w:r w:rsidRPr="0045014E">
        <w:t>H NMR (400 Hz, CDC</w:t>
      </w:r>
      <w:r w:rsidRPr="00363DAB">
        <w:t>l</w:t>
      </w:r>
      <w:r w:rsidRPr="0045014E">
        <w:rPr>
          <w:vertAlign w:val="subscript"/>
        </w:rPr>
        <w:t>3</w:t>
      </w:r>
      <w:r w:rsidRPr="0045014E">
        <w:t>) spectra of</w:t>
      </w:r>
      <w:r>
        <w:t xml:space="preserve"> </w:t>
      </w:r>
      <w:r>
        <w:rPr>
          <w:i/>
        </w:rPr>
        <w:t>mm</w:t>
      </w:r>
      <w:r>
        <w:t>-dbm-Cl</w:t>
      </w:r>
      <w:r w:rsidRPr="0045014E">
        <w:rPr>
          <w:vertAlign w:val="subscript"/>
        </w:rPr>
        <w:t>2</w:t>
      </w:r>
      <w:r>
        <w:t>.</w:t>
      </w:r>
    </w:p>
    <w:p w14:paraId="7D850538" w14:textId="77777777" w:rsidR="0045014E" w:rsidRDefault="0045014E" w:rsidP="0045014E"/>
    <w:p w14:paraId="73263791" w14:textId="77777777" w:rsidR="0045014E" w:rsidRDefault="0045014E" w:rsidP="0045014E">
      <w:r>
        <w:object w:dxaOrig="16311" w:dyaOrig="8501" w14:anchorId="24738105">
          <v:shape id="_x0000_i1028" type="#_x0000_t75" style="width:450.75pt;height:234pt" o:ole="">
            <v:imagedata r:id="rId12" o:title=""/>
          </v:shape>
          <o:OLEObject Type="Embed" ProgID="MestReNova.Document.1" ShapeID="_x0000_i1028" DrawAspect="Content" ObjectID="_1610788157" r:id="rId13"/>
        </w:object>
      </w:r>
    </w:p>
    <w:p w14:paraId="0F142386" w14:textId="5548F9C7" w:rsidR="00805C56" w:rsidRDefault="00805C56" w:rsidP="00805C56">
      <w:r>
        <w:rPr>
          <w:rFonts w:hint="eastAsia"/>
        </w:rPr>
        <w:t>F</w:t>
      </w:r>
      <w:r>
        <w:t xml:space="preserve">igure S4. </w:t>
      </w:r>
      <w:r>
        <w:rPr>
          <w:vertAlign w:val="superscript"/>
        </w:rPr>
        <w:t>13</w:t>
      </w:r>
      <w:r>
        <w:t>C</w:t>
      </w:r>
      <w:r w:rsidRPr="0045014E">
        <w:t xml:space="preserve"> NMR (</w:t>
      </w:r>
      <w:r>
        <w:t>1</w:t>
      </w:r>
      <w:r w:rsidRPr="0045014E">
        <w:t>00 Hz, CDC</w:t>
      </w:r>
      <w:r w:rsidRPr="00363DAB">
        <w:t>l</w:t>
      </w:r>
      <w:r w:rsidRPr="0045014E">
        <w:rPr>
          <w:vertAlign w:val="subscript"/>
        </w:rPr>
        <w:t>3</w:t>
      </w:r>
      <w:r w:rsidRPr="0045014E">
        <w:t>) spectra of</w:t>
      </w:r>
      <w:r>
        <w:t xml:space="preserve"> </w:t>
      </w:r>
      <w:r>
        <w:rPr>
          <w:i/>
        </w:rPr>
        <w:t>mm</w:t>
      </w:r>
      <w:r>
        <w:t>-dbm-Cl</w:t>
      </w:r>
      <w:r w:rsidRPr="0045014E">
        <w:rPr>
          <w:vertAlign w:val="subscript"/>
        </w:rPr>
        <w:t>2</w:t>
      </w:r>
      <w:r>
        <w:t>.</w:t>
      </w:r>
    </w:p>
    <w:p w14:paraId="1C2EAA31" w14:textId="77777777" w:rsidR="0045014E" w:rsidRPr="00805C56" w:rsidRDefault="0045014E" w:rsidP="0045014E"/>
    <w:p w14:paraId="4543DEA9" w14:textId="77777777" w:rsidR="0045014E" w:rsidRDefault="0045014E" w:rsidP="0045014E"/>
    <w:p w14:paraId="57C1D076" w14:textId="77777777" w:rsidR="0045014E" w:rsidRDefault="0045014E" w:rsidP="0045014E"/>
    <w:p w14:paraId="41671B41" w14:textId="77777777" w:rsidR="0045014E" w:rsidRDefault="0045014E" w:rsidP="0045014E"/>
    <w:p w14:paraId="2B8D6508" w14:textId="65C3B749" w:rsidR="0045014E" w:rsidRDefault="0045014E" w:rsidP="0045014E"/>
    <w:p w14:paraId="6A69A444" w14:textId="77777777" w:rsidR="0045014E" w:rsidRDefault="0045014E" w:rsidP="0045014E"/>
    <w:p w14:paraId="45E07088" w14:textId="77777777" w:rsidR="0045014E" w:rsidRDefault="0045014E" w:rsidP="0045014E">
      <w:r>
        <w:object w:dxaOrig="16311" w:dyaOrig="8461" w14:anchorId="7E296412">
          <v:shape id="_x0000_i1029" type="#_x0000_t75" style="width:450.75pt;height:233.25pt" o:ole="">
            <v:imagedata r:id="rId14" o:title=""/>
          </v:shape>
          <o:OLEObject Type="Embed" ProgID="MestReNova.Document.1" ShapeID="_x0000_i1029" DrawAspect="Content" ObjectID="_1610788158" r:id="rId15"/>
        </w:object>
      </w:r>
    </w:p>
    <w:p w14:paraId="2043B368" w14:textId="72A3131B" w:rsidR="00805C56" w:rsidRDefault="00805C56" w:rsidP="00805C56">
      <w:r>
        <w:rPr>
          <w:rFonts w:hint="eastAsia"/>
        </w:rPr>
        <w:t>F</w:t>
      </w:r>
      <w:r>
        <w:t xml:space="preserve">igure S5. </w:t>
      </w:r>
      <w:r w:rsidRPr="0045014E">
        <w:rPr>
          <w:vertAlign w:val="superscript"/>
        </w:rPr>
        <w:t>1</w:t>
      </w:r>
      <w:r w:rsidRPr="0045014E">
        <w:t>H NMR (</w:t>
      </w:r>
      <w:r>
        <w:t>4</w:t>
      </w:r>
      <w:r w:rsidRPr="0045014E">
        <w:t>00 Hz, CDC</w:t>
      </w:r>
      <w:r w:rsidRPr="00363DAB">
        <w:t>l</w:t>
      </w:r>
      <w:r w:rsidRPr="0045014E">
        <w:rPr>
          <w:vertAlign w:val="subscript"/>
        </w:rPr>
        <w:t>3</w:t>
      </w:r>
      <w:r w:rsidRPr="0045014E">
        <w:t>) spectra of</w:t>
      </w:r>
      <w:r>
        <w:t xml:space="preserve"> [Eu(</w:t>
      </w:r>
      <w:r>
        <w:rPr>
          <w:i/>
        </w:rPr>
        <w:t>pp</w:t>
      </w:r>
      <w:r>
        <w:t>-dbm-Cl</w:t>
      </w:r>
      <w:r w:rsidRPr="0045014E">
        <w:rPr>
          <w:vertAlign w:val="subscript"/>
        </w:rPr>
        <w:t>2</w:t>
      </w:r>
      <w:r>
        <w:t>)</w:t>
      </w:r>
      <w:r w:rsidRPr="00805C56">
        <w:rPr>
          <w:vertAlign w:val="subscript"/>
        </w:rPr>
        <w:t>3</w:t>
      </w:r>
      <w:r>
        <w:t>phen].</w:t>
      </w:r>
    </w:p>
    <w:p w14:paraId="2FCF5A1A" w14:textId="77777777" w:rsidR="00805C56" w:rsidRPr="00805C56" w:rsidRDefault="00805C56" w:rsidP="0045014E"/>
    <w:p w14:paraId="0279DC97" w14:textId="77777777" w:rsidR="0045014E" w:rsidRDefault="0045014E" w:rsidP="0045014E">
      <w:r>
        <w:object w:dxaOrig="16311" w:dyaOrig="8501" w14:anchorId="14F0FCC7">
          <v:shape id="_x0000_i1030" type="#_x0000_t75" style="width:450.75pt;height:234pt" o:ole="">
            <v:imagedata r:id="rId16" o:title=""/>
          </v:shape>
          <o:OLEObject Type="Embed" ProgID="MestReNova.Document.1" ShapeID="_x0000_i1030" DrawAspect="Content" ObjectID="_1610788159" r:id="rId17"/>
        </w:object>
      </w:r>
    </w:p>
    <w:p w14:paraId="138FFDC2" w14:textId="61589FCA" w:rsidR="00805C56" w:rsidRDefault="00805C56" w:rsidP="00805C56">
      <w:r>
        <w:rPr>
          <w:rFonts w:hint="eastAsia"/>
        </w:rPr>
        <w:t>F</w:t>
      </w:r>
      <w:r>
        <w:t xml:space="preserve">igure S6. </w:t>
      </w:r>
      <w:r w:rsidRPr="0045014E">
        <w:rPr>
          <w:vertAlign w:val="superscript"/>
        </w:rPr>
        <w:t>1</w:t>
      </w:r>
      <w:r w:rsidRPr="0045014E">
        <w:t>H NMR (</w:t>
      </w:r>
      <w:r>
        <w:t>4</w:t>
      </w:r>
      <w:r w:rsidRPr="0045014E">
        <w:t>00 Hz, CDC</w:t>
      </w:r>
      <w:r w:rsidRPr="00363DAB">
        <w:t>l</w:t>
      </w:r>
      <w:r w:rsidRPr="0045014E">
        <w:rPr>
          <w:vertAlign w:val="subscript"/>
        </w:rPr>
        <w:t>3</w:t>
      </w:r>
      <w:r w:rsidRPr="0045014E">
        <w:t>) spectra of</w:t>
      </w:r>
      <w:r>
        <w:t xml:space="preserve"> [Eu(</w:t>
      </w:r>
      <w:r>
        <w:rPr>
          <w:i/>
        </w:rPr>
        <w:t>mm</w:t>
      </w:r>
      <w:r>
        <w:t>-dbm-Cl</w:t>
      </w:r>
      <w:r w:rsidRPr="0045014E">
        <w:rPr>
          <w:vertAlign w:val="subscript"/>
        </w:rPr>
        <w:t>2</w:t>
      </w:r>
      <w:r>
        <w:t>)</w:t>
      </w:r>
      <w:r w:rsidRPr="00805C56">
        <w:rPr>
          <w:vertAlign w:val="subscript"/>
        </w:rPr>
        <w:t>3</w:t>
      </w:r>
      <w:r>
        <w:t>phen].</w:t>
      </w:r>
    </w:p>
    <w:p w14:paraId="1FF6E3A6" w14:textId="5D8813EC" w:rsidR="00805C56" w:rsidRDefault="00805C56" w:rsidP="00805C56"/>
    <w:p w14:paraId="48711C8D" w14:textId="36612291" w:rsidR="00805C56" w:rsidRDefault="00805C56" w:rsidP="00805C56"/>
    <w:p w14:paraId="4777EA3E" w14:textId="5E6236FF" w:rsidR="00805C56" w:rsidRDefault="00805C56" w:rsidP="00805C56"/>
    <w:p w14:paraId="78E4B2BE" w14:textId="78AA289E" w:rsidR="00805C56" w:rsidRDefault="00805C56" w:rsidP="00805C56"/>
    <w:p w14:paraId="6441E55B" w14:textId="77777777" w:rsidR="00435572" w:rsidRDefault="00435572" w:rsidP="00435572"/>
    <w:p w14:paraId="1D6586D0" w14:textId="77777777" w:rsidR="00435572" w:rsidRDefault="00435572" w:rsidP="00435572"/>
    <w:p w14:paraId="61913DEB" w14:textId="4F08BDC8" w:rsidR="00435572" w:rsidRDefault="00435572" w:rsidP="00435572">
      <w:r>
        <w:rPr>
          <w:rFonts w:hint="eastAsia"/>
        </w:rPr>
        <w:t>T</w:t>
      </w:r>
      <w:r>
        <w:t xml:space="preserve">able S1. </w:t>
      </w:r>
      <w:r w:rsidRPr="0045014E">
        <w:t>Summary of crystal data and structure refinement.</w:t>
      </w:r>
    </w:p>
    <w:tbl>
      <w:tblPr>
        <w:tblStyle w:val="TableGrid"/>
        <w:tblW w:w="9016" w:type="dxa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435572" w:rsidRPr="00A773B3" w14:paraId="5EBC4EAC" w14:textId="77777777" w:rsidTr="006001FA">
        <w:tc>
          <w:tcPr>
            <w:tcW w:w="3005" w:type="dxa"/>
          </w:tcPr>
          <w:p w14:paraId="1C014022" w14:textId="77777777" w:rsidR="00435572" w:rsidRPr="00721CB9" w:rsidRDefault="00435572" w:rsidP="006001FA">
            <w:r>
              <w:t>Compound</w:t>
            </w:r>
          </w:p>
        </w:tc>
        <w:tc>
          <w:tcPr>
            <w:tcW w:w="3005" w:type="dxa"/>
          </w:tcPr>
          <w:p w14:paraId="77061112" w14:textId="77777777" w:rsidR="00435572" w:rsidRPr="00721CB9" w:rsidRDefault="00435572" w:rsidP="006001FA">
            <w:r>
              <w:t>[Eu(</w:t>
            </w:r>
            <w:r w:rsidRPr="00095209">
              <w:rPr>
                <w:i/>
              </w:rPr>
              <w:t>pp</w:t>
            </w:r>
            <w:r w:rsidRPr="00095209">
              <w:t>-dbm-Cl</w:t>
            </w:r>
            <w:r w:rsidRPr="00095209">
              <w:rPr>
                <w:vertAlign w:val="subscript"/>
              </w:rPr>
              <w:t>2</w:t>
            </w:r>
            <w:r>
              <w:t>)</w:t>
            </w:r>
            <w:r w:rsidRPr="004C12E2">
              <w:rPr>
                <w:vertAlign w:val="subscript"/>
              </w:rPr>
              <w:t>3</w:t>
            </w:r>
            <w:r>
              <w:t>phen]</w:t>
            </w:r>
          </w:p>
        </w:tc>
        <w:tc>
          <w:tcPr>
            <w:tcW w:w="3006" w:type="dxa"/>
          </w:tcPr>
          <w:p w14:paraId="3EC9CCA3" w14:textId="77777777" w:rsidR="00435572" w:rsidRPr="00A773B3" w:rsidRDefault="00435572" w:rsidP="006001FA">
            <w:r>
              <w:t>[Eu(</w:t>
            </w:r>
            <w:r w:rsidRPr="00095209">
              <w:rPr>
                <w:i/>
              </w:rPr>
              <w:t>mm</w:t>
            </w:r>
            <w:r w:rsidRPr="00095209">
              <w:t>-dbm-Cl</w:t>
            </w:r>
            <w:r w:rsidRPr="00095209">
              <w:rPr>
                <w:vertAlign w:val="subscript"/>
              </w:rPr>
              <w:t>2</w:t>
            </w:r>
            <w:r>
              <w:t>)</w:t>
            </w:r>
            <w:r w:rsidRPr="004C12E2">
              <w:rPr>
                <w:vertAlign w:val="subscript"/>
              </w:rPr>
              <w:t>3</w:t>
            </w:r>
            <w:r>
              <w:t>phen]</w:t>
            </w:r>
          </w:p>
        </w:tc>
      </w:tr>
      <w:tr w:rsidR="00435572" w:rsidRPr="00A773B3" w14:paraId="71D9DAA1" w14:textId="77777777" w:rsidTr="006001FA">
        <w:tc>
          <w:tcPr>
            <w:tcW w:w="3005" w:type="dxa"/>
          </w:tcPr>
          <w:p w14:paraId="792304EE" w14:textId="77777777" w:rsidR="00435572" w:rsidRPr="00721CB9" w:rsidRDefault="00435572" w:rsidP="006001FA">
            <w:r w:rsidRPr="00721CB9">
              <w:t>Empirical formula</w:t>
            </w:r>
          </w:p>
        </w:tc>
        <w:tc>
          <w:tcPr>
            <w:tcW w:w="3005" w:type="dxa"/>
          </w:tcPr>
          <w:p w14:paraId="4F81269B" w14:textId="77777777" w:rsidR="00435572" w:rsidRPr="00721CB9" w:rsidRDefault="00435572" w:rsidP="006001FA">
            <w:r w:rsidRPr="00721CB9">
              <w:t>C</w:t>
            </w:r>
            <w:r w:rsidRPr="004C12E2">
              <w:rPr>
                <w:vertAlign w:val="subscript"/>
              </w:rPr>
              <w:t>57</w:t>
            </w:r>
            <w:r w:rsidRPr="00721CB9">
              <w:t>H</w:t>
            </w:r>
            <w:r w:rsidRPr="004C12E2">
              <w:rPr>
                <w:vertAlign w:val="subscript"/>
              </w:rPr>
              <w:t>35</w:t>
            </w:r>
            <w:r w:rsidRPr="00721CB9">
              <w:t>Cl</w:t>
            </w:r>
            <w:r w:rsidRPr="004C12E2">
              <w:rPr>
                <w:vertAlign w:val="subscript"/>
              </w:rPr>
              <w:t>6</w:t>
            </w:r>
            <w:r w:rsidRPr="00721CB9">
              <w:t>EuN</w:t>
            </w:r>
            <w:r w:rsidRPr="004C12E2">
              <w:rPr>
                <w:vertAlign w:val="subscript"/>
              </w:rPr>
              <w:t>2</w:t>
            </w:r>
            <w:r w:rsidRPr="00721CB9">
              <w:t>O</w:t>
            </w:r>
            <w:r w:rsidRPr="004C12E2">
              <w:rPr>
                <w:vertAlign w:val="subscript"/>
              </w:rPr>
              <w:t>6</w:t>
            </w:r>
          </w:p>
        </w:tc>
        <w:tc>
          <w:tcPr>
            <w:tcW w:w="3006" w:type="dxa"/>
          </w:tcPr>
          <w:p w14:paraId="28B2E3CC" w14:textId="77777777" w:rsidR="00435572" w:rsidRPr="00A773B3" w:rsidRDefault="00435572" w:rsidP="006001FA">
            <w:r w:rsidRPr="00A773B3">
              <w:t>C</w:t>
            </w:r>
            <w:r w:rsidRPr="004C12E2">
              <w:rPr>
                <w:vertAlign w:val="subscript"/>
              </w:rPr>
              <w:t>57</w:t>
            </w:r>
            <w:r w:rsidRPr="00A773B3">
              <w:t>H</w:t>
            </w:r>
            <w:r w:rsidRPr="004C12E2">
              <w:rPr>
                <w:vertAlign w:val="subscript"/>
              </w:rPr>
              <w:t>35</w:t>
            </w:r>
            <w:r w:rsidRPr="00A773B3">
              <w:t>Cl</w:t>
            </w:r>
            <w:r w:rsidRPr="004C12E2">
              <w:rPr>
                <w:vertAlign w:val="subscript"/>
              </w:rPr>
              <w:t>6</w:t>
            </w:r>
            <w:r w:rsidRPr="00A773B3">
              <w:t>EuN</w:t>
            </w:r>
            <w:r w:rsidRPr="004C12E2">
              <w:rPr>
                <w:vertAlign w:val="subscript"/>
              </w:rPr>
              <w:t>2</w:t>
            </w:r>
            <w:r w:rsidRPr="00A773B3">
              <w:t>O</w:t>
            </w:r>
            <w:r w:rsidRPr="004C12E2">
              <w:rPr>
                <w:vertAlign w:val="subscript"/>
              </w:rPr>
              <w:t>6</w:t>
            </w:r>
          </w:p>
        </w:tc>
      </w:tr>
      <w:tr w:rsidR="00435572" w:rsidRPr="00A773B3" w14:paraId="6BEF6404" w14:textId="77777777" w:rsidTr="006001FA">
        <w:tc>
          <w:tcPr>
            <w:tcW w:w="3005" w:type="dxa"/>
          </w:tcPr>
          <w:p w14:paraId="4DA5444E" w14:textId="77777777" w:rsidR="00435572" w:rsidRPr="00721CB9" w:rsidRDefault="00435572" w:rsidP="006001FA">
            <w:r w:rsidRPr="00721CB9">
              <w:t>Formula weight</w:t>
            </w:r>
          </w:p>
        </w:tc>
        <w:tc>
          <w:tcPr>
            <w:tcW w:w="3005" w:type="dxa"/>
          </w:tcPr>
          <w:p w14:paraId="583A3AE1" w14:textId="77777777" w:rsidR="00435572" w:rsidRPr="00721CB9" w:rsidRDefault="00435572" w:rsidP="006001FA">
            <w:r w:rsidRPr="00721CB9">
              <w:t>1208.53</w:t>
            </w:r>
          </w:p>
        </w:tc>
        <w:tc>
          <w:tcPr>
            <w:tcW w:w="3006" w:type="dxa"/>
          </w:tcPr>
          <w:p w14:paraId="4CF19BB6" w14:textId="77777777" w:rsidR="00435572" w:rsidRPr="00A773B3" w:rsidRDefault="00435572" w:rsidP="006001FA">
            <w:r w:rsidRPr="00A773B3">
              <w:t>1208.53</w:t>
            </w:r>
          </w:p>
        </w:tc>
      </w:tr>
      <w:tr w:rsidR="00435572" w:rsidRPr="00A773B3" w14:paraId="1DD7A3D9" w14:textId="77777777" w:rsidTr="006001FA">
        <w:tc>
          <w:tcPr>
            <w:tcW w:w="3005" w:type="dxa"/>
          </w:tcPr>
          <w:p w14:paraId="59DCD18E" w14:textId="77777777" w:rsidR="00435572" w:rsidRPr="00721CB9" w:rsidRDefault="00435572" w:rsidP="006001FA">
            <w:r w:rsidRPr="00721CB9">
              <w:t>Temperature/K</w:t>
            </w:r>
          </w:p>
        </w:tc>
        <w:tc>
          <w:tcPr>
            <w:tcW w:w="3005" w:type="dxa"/>
          </w:tcPr>
          <w:p w14:paraId="07602834" w14:textId="77777777" w:rsidR="00435572" w:rsidRPr="00721CB9" w:rsidRDefault="00435572" w:rsidP="006001FA">
            <w:r w:rsidRPr="00721CB9">
              <w:t>296(2)</w:t>
            </w:r>
          </w:p>
        </w:tc>
        <w:tc>
          <w:tcPr>
            <w:tcW w:w="3006" w:type="dxa"/>
          </w:tcPr>
          <w:p w14:paraId="0EF310C9" w14:textId="77777777" w:rsidR="00435572" w:rsidRPr="00A773B3" w:rsidRDefault="00435572" w:rsidP="006001FA">
            <w:r w:rsidRPr="00A773B3">
              <w:t>233(2)</w:t>
            </w:r>
          </w:p>
        </w:tc>
      </w:tr>
      <w:tr w:rsidR="00435572" w:rsidRPr="00A773B3" w14:paraId="2E7315F8" w14:textId="77777777" w:rsidTr="006001FA">
        <w:tc>
          <w:tcPr>
            <w:tcW w:w="3005" w:type="dxa"/>
          </w:tcPr>
          <w:p w14:paraId="74B5717A" w14:textId="77777777" w:rsidR="00435572" w:rsidRPr="00721CB9" w:rsidRDefault="00435572" w:rsidP="006001FA">
            <w:r w:rsidRPr="00721CB9">
              <w:t>Crystal system</w:t>
            </w:r>
          </w:p>
        </w:tc>
        <w:tc>
          <w:tcPr>
            <w:tcW w:w="3005" w:type="dxa"/>
          </w:tcPr>
          <w:p w14:paraId="6FCF579E" w14:textId="77777777" w:rsidR="00435572" w:rsidRPr="00721CB9" w:rsidRDefault="00435572" w:rsidP="006001FA">
            <w:r w:rsidRPr="00A773B3">
              <w:t>monoclinic</w:t>
            </w:r>
          </w:p>
        </w:tc>
        <w:tc>
          <w:tcPr>
            <w:tcW w:w="3006" w:type="dxa"/>
          </w:tcPr>
          <w:p w14:paraId="006143CF" w14:textId="77777777" w:rsidR="00435572" w:rsidRPr="00A773B3" w:rsidRDefault="00435572" w:rsidP="006001FA">
            <w:r w:rsidRPr="00A773B3">
              <w:t>monoclinic</w:t>
            </w:r>
          </w:p>
        </w:tc>
      </w:tr>
      <w:tr w:rsidR="00435572" w:rsidRPr="00A773B3" w14:paraId="3D48CBF1" w14:textId="77777777" w:rsidTr="006001FA">
        <w:tc>
          <w:tcPr>
            <w:tcW w:w="3005" w:type="dxa"/>
          </w:tcPr>
          <w:p w14:paraId="101EA6A9" w14:textId="77777777" w:rsidR="00435572" w:rsidRPr="00721CB9" w:rsidRDefault="00435572" w:rsidP="006001FA">
            <w:r w:rsidRPr="00721CB9">
              <w:t>Space group</w:t>
            </w:r>
          </w:p>
        </w:tc>
        <w:tc>
          <w:tcPr>
            <w:tcW w:w="3005" w:type="dxa"/>
          </w:tcPr>
          <w:p w14:paraId="02EC61E9" w14:textId="77777777" w:rsidR="00435572" w:rsidRPr="00721CB9" w:rsidRDefault="00435572" w:rsidP="006001FA">
            <w:r w:rsidRPr="004C12E2">
              <w:rPr>
                <w:i/>
              </w:rPr>
              <w:t>P</w:t>
            </w:r>
            <w:r w:rsidRPr="00721CB9">
              <w:t>2</w:t>
            </w:r>
            <w:r w:rsidRPr="004C12E2">
              <w:rPr>
                <w:vertAlign w:val="subscript"/>
              </w:rPr>
              <w:t>1</w:t>
            </w:r>
            <w:r w:rsidRPr="00721CB9">
              <w:t>/</w:t>
            </w:r>
            <w:r w:rsidRPr="004C12E2">
              <w:rPr>
                <w:i/>
              </w:rPr>
              <w:t>n</w:t>
            </w:r>
          </w:p>
        </w:tc>
        <w:tc>
          <w:tcPr>
            <w:tcW w:w="3006" w:type="dxa"/>
          </w:tcPr>
          <w:p w14:paraId="4174EA2E" w14:textId="77777777" w:rsidR="00435572" w:rsidRPr="00A773B3" w:rsidRDefault="00435572" w:rsidP="006001FA">
            <w:r w:rsidRPr="0045014E">
              <w:rPr>
                <w:i/>
              </w:rPr>
              <w:t>P</w:t>
            </w:r>
            <w:r w:rsidRPr="00A773B3">
              <w:t>2</w:t>
            </w:r>
            <w:r w:rsidRPr="004C12E2">
              <w:rPr>
                <w:vertAlign w:val="subscript"/>
              </w:rPr>
              <w:t>1</w:t>
            </w:r>
            <w:r w:rsidRPr="00A773B3">
              <w:t>/</w:t>
            </w:r>
            <w:r w:rsidRPr="0045014E">
              <w:rPr>
                <w:i/>
              </w:rPr>
              <w:t>n</w:t>
            </w:r>
          </w:p>
        </w:tc>
      </w:tr>
      <w:tr w:rsidR="00435572" w:rsidRPr="00A773B3" w14:paraId="62564B25" w14:textId="77777777" w:rsidTr="006001FA">
        <w:tc>
          <w:tcPr>
            <w:tcW w:w="3005" w:type="dxa"/>
          </w:tcPr>
          <w:p w14:paraId="2CC4B63E" w14:textId="77777777" w:rsidR="00435572" w:rsidRPr="00721CB9" w:rsidRDefault="00435572" w:rsidP="006001FA">
            <w:r w:rsidRPr="00721CB9">
              <w:t>a/Å</w:t>
            </w:r>
          </w:p>
        </w:tc>
        <w:tc>
          <w:tcPr>
            <w:tcW w:w="3005" w:type="dxa"/>
          </w:tcPr>
          <w:p w14:paraId="11902C43" w14:textId="77777777" w:rsidR="00435572" w:rsidRPr="00721CB9" w:rsidRDefault="00435572" w:rsidP="006001FA">
            <w:r w:rsidRPr="00721CB9">
              <w:t>14.2025(42)</w:t>
            </w:r>
          </w:p>
        </w:tc>
        <w:tc>
          <w:tcPr>
            <w:tcW w:w="3006" w:type="dxa"/>
          </w:tcPr>
          <w:p w14:paraId="62FEC19B" w14:textId="77777777" w:rsidR="00435572" w:rsidRPr="00A773B3" w:rsidRDefault="00435572" w:rsidP="006001FA">
            <w:r w:rsidRPr="00A773B3">
              <w:t>13.8631(6)</w:t>
            </w:r>
          </w:p>
        </w:tc>
      </w:tr>
      <w:tr w:rsidR="00435572" w:rsidRPr="00A773B3" w14:paraId="5A3CA5C3" w14:textId="77777777" w:rsidTr="006001FA">
        <w:tc>
          <w:tcPr>
            <w:tcW w:w="3005" w:type="dxa"/>
          </w:tcPr>
          <w:p w14:paraId="238DC39A" w14:textId="77777777" w:rsidR="00435572" w:rsidRPr="00721CB9" w:rsidRDefault="00435572" w:rsidP="006001FA">
            <w:r w:rsidRPr="00721CB9">
              <w:t>b/Å</w:t>
            </w:r>
          </w:p>
        </w:tc>
        <w:tc>
          <w:tcPr>
            <w:tcW w:w="3005" w:type="dxa"/>
          </w:tcPr>
          <w:p w14:paraId="1095B9C6" w14:textId="77777777" w:rsidR="00435572" w:rsidRPr="00721CB9" w:rsidRDefault="00435572" w:rsidP="006001FA">
            <w:r w:rsidRPr="00721CB9">
              <w:t>18.3534(52)</w:t>
            </w:r>
          </w:p>
        </w:tc>
        <w:tc>
          <w:tcPr>
            <w:tcW w:w="3006" w:type="dxa"/>
          </w:tcPr>
          <w:p w14:paraId="5B0497B3" w14:textId="77777777" w:rsidR="00435572" w:rsidRPr="00A773B3" w:rsidRDefault="00435572" w:rsidP="006001FA">
            <w:r w:rsidRPr="00A773B3">
              <w:t>16.6671(9)</w:t>
            </w:r>
          </w:p>
        </w:tc>
      </w:tr>
      <w:tr w:rsidR="00435572" w:rsidRPr="00A773B3" w14:paraId="35D9393F" w14:textId="77777777" w:rsidTr="006001FA">
        <w:tc>
          <w:tcPr>
            <w:tcW w:w="3005" w:type="dxa"/>
          </w:tcPr>
          <w:p w14:paraId="63B00DB8" w14:textId="77777777" w:rsidR="00435572" w:rsidRPr="00721CB9" w:rsidRDefault="00435572" w:rsidP="006001FA">
            <w:r w:rsidRPr="00721CB9">
              <w:t>c/Å</w:t>
            </w:r>
          </w:p>
        </w:tc>
        <w:tc>
          <w:tcPr>
            <w:tcW w:w="3005" w:type="dxa"/>
          </w:tcPr>
          <w:p w14:paraId="740B2A8D" w14:textId="77777777" w:rsidR="00435572" w:rsidRPr="00721CB9" w:rsidRDefault="00435572" w:rsidP="006001FA">
            <w:r w:rsidRPr="00721CB9">
              <w:t>20.3471(58)</w:t>
            </w:r>
          </w:p>
        </w:tc>
        <w:tc>
          <w:tcPr>
            <w:tcW w:w="3006" w:type="dxa"/>
          </w:tcPr>
          <w:p w14:paraId="6B6C53D6" w14:textId="77777777" w:rsidR="00435572" w:rsidRPr="00A773B3" w:rsidRDefault="00435572" w:rsidP="006001FA">
            <w:r w:rsidRPr="00A773B3">
              <w:t>22.7611(11)</w:t>
            </w:r>
          </w:p>
        </w:tc>
      </w:tr>
      <w:tr w:rsidR="00435572" w:rsidRPr="00A773B3" w14:paraId="61A4D805" w14:textId="77777777" w:rsidTr="006001FA">
        <w:tc>
          <w:tcPr>
            <w:tcW w:w="3005" w:type="dxa"/>
          </w:tcPr>
          <w:p w14:paraId="6975ED24" w14:textId="77777777" w:rsidR="00435572" w:rsidRPr="00721CB9" w:rsidRDefault="00435572" w:rsidP="006001FA">
            <w:r w:rsidRPr="00721CB9">
              <w:t>α/°</w:t>
            </w:r>
          </w:p>
        </w:tc>
        <w:tc>
          <w:tcPr>
            <w:tcW w:w="3005" w:type="dxa"/>
          </w:tcPr>
          <w:p w14:paraId="6C177450" w14:textId="77777777" w:rsidR="00435572" w:rsidRPr="00721CB9" w:rsidRDefault="00435572" w:rsidP="006001FA">
            <w:r w:rsidRPr="00721CB9">
              <w:t>90.00</w:t>
            </w:r>
          </w:p>
        </w:tc>
        <w:tc>
          <w:tcPr>
            <w:tcW w:w="3006" w:type="dxa"/>
          </w:tcPr>
          <w:p w14:paraId="5AD61307" w14:textId="77777777" w:rsidR="00435572" w:rsidRPr="00A773B3" w:rsidRDefault="00435572" w:rsidP="006001FA">
            <w:r w:rsidRPr="00A773B3">
              <w:t>90</w:t>
            </w:r>
          </w:p>
        </w:tc>
      </w:tr>
      <w:tr w:rsidR="00435572" w:rsidRPr="00A773B3" w14:paraId="60F9E040" w14:textId="77777777" w:rsidTr="006001FA">
        <w:tc>
          <w:tcPr>
            <w:tcW w:w="3005" w:type="dxa"/>
          </w:tcPr>
          <w:p w14:paraId="0C0027EA" w14:textId="77777777" w:rsidR="00435572" w:rsidRPr="00721CB9" w:rsidRDefault="00435572" w:rsidP="006001FA">
            <w:r w:rsidRPr="00721CB9">
              <w:t>β/°</w:t>
            </w:r>
          </w:p>
        </w:tc>
        <w:tc>
          <w:tcPr>
            <w:tcW w:w="3005" w:type="dxa"/>
          </w:tcPr>
          <w:p w14:paraId="7D07E54A" w14:textId="77777777" w:rsidR="00435572" w:rsidRPr="00721CB9" w:rsidRDefault="00435572" w:rsidP="006001FA">
            <w:r w:rsidRPr="00721CB9">
              <w:t>93.6564(82)</w:t>
            </w:r>
          </w:p>
        </w:tc>
        <w:tc>
          <w:tcPr>
            <w:tcW w:w="3006" w:type="dxa"/>
          </w:tcPr>
          <w:p w14:paraId="32F44B4F" w14:textId="77777777" w:rsidR="00435572" w:rsidRPr="00A773B3" w:rsidRDefault="00435572" w:rsidP="006001FA">
            <w:r w:rsidRPr="00A773B3">
              <w:t>105.529(2)</w:t>
            </w:r>
          </w:p>
        </w:tc>
      </w:tr>
      <w:tr w:rsidR="00435572" w:rsidRPr="00A773B3" w14:paraId="39D8A4F5" w14:textId="77777777" w:rsidTr="006001FA">
        <w:tc>
          <w:tcPr>
            <w:tcW w:w="3005" w:type="dxa"/>
          </w:tcPr>
          <w:p w14:paraId="6D1CED2F" w14:textId="77777777" w:rsidR="00435572" w:rsidRPr="00721CB9" w:rsidRDefault="00435572" w:rsidP="006001FA">
            <w:r w:rsidRPr="00721CB9">
              <w:t>γ/°</w:t>
            </w:r>
          </w:p>
        </w:tc>
        <w:tc>
          <w:tcPr>
            <w:tcW w:w="3005" w:type="dxa"/>
          </w:tcPr>
          <w:p w14:paraId="09C42089" w14:textId="77777777" w:rsidR="00435572" w:rsidRPr="00721CB9" w:rsidRDefault="00435572" w:rsidP="006001FA">
            <w:r w:rsidRPr="00721CB9">
              <w:t>90.00</w:t>
            </w:r>
          </w:p>
        </w:tc>
        <w:tc>
          <w:tcPr>
            <w:tcW w:w="3006" w:type="dxa"/>
          </w:tcPr>
          <w:p w14:paraId="4420D002" w14:textId="77777777" w:rsidR="00435572" w:rsidRPr="00A773B3" w:rsidRDefault="00435572" w:rsidP="006001FA">
            <w:r w:rsidRPr="00A773B3">
              <w:t>90</w:t>
            </w:r>
          </w:p>
        </w:tc>
      </w:tr>
      <w:tr w:rsidR="00435572" w:rsidRPr="00A773B3" w14:paraId="28AFFE5D" w14:textId="77777777" w:rsidTr="006001FA">
        <w:tc>
          <w:tcPr>
            <w:tcW w:w="3005" w:type="dxa"/>
          </w:tcPr>
          <w:p w14:paraId="473D28BD" w14:textId="77777777" w:rsidR="00435572" w:rsidRPr="00721CB9" w:rsidRDefault="00435572" w:rsidP="006001FA">
            <w:r w:rsidRPr="00721CB9">
              <w:t>Volume/Å</w:t>
            </w:r>
            <w:r w:rsidRPr="004C12E2">
              <w:rPr>
                <w:vertAlign w:val="superscript"/>
              </w:rPr>
              <w:t>3</w:t>
            </w:r>
          </w:p>
        </w:tc>
        <w:tc>
          <w:tcPr>
            <w:tcW w:w="3005" w:type="dxa"/>
          </w:tcPr>
          <w:p w14:paraId="1050BD6B" w14:textId="77777777" w:rsidR="00435572" w:rsidRPr="00721CB9" w:rsidRDefault="00435572" w:rsidP="006001FA">
            <w:r w:rsidRPr="00721CB9">
              <w:t>5293(3)</w:t>
            </w:r>
          </w:p>
        </w:tc>
        <w:tc>
          <w:tcPr>
            <w:tcW w:w="3006" w:type="dxa"/>
          </w:tcPr>
          <w:p w14:paraId="047F74C9" w14:textId="77777777" w:rsidR="00435572" w:rsidRPr="00A773B3" w:rsidRDefault="00435572" w:rsidP="006001FA">
            <w:r w:rsidRPr="00A773B3">
              <w:t>5067.1(4)</w:t>
            </w:r>
          </w:p>
        </w:tc>
      </w:tr>
      <w:tr w:rsidR="00435572" w:rsidRPr="00A773B3" w14:paraId="53821221" w14:textId="77777777" w:rsidTr="006001FA">
        <w:tc>
          <w:tcPr>
            <w:tcW w:w="3005" w:type="dxa"/>
          </w:tcPr>
          <w:p w14:paraId="02BE0A3C" w14:textId="77777777" w:rsidR="00435572" w:rsidRPr="00721CB9" w:rsidRDefault="00435572" w:rsidP="006001FA">
            <w:r w:rsidRPr="00721CB9">
              <w:t>Z</w:t>
            </w:r>
          </w:p>
        </w:tc>
        <w:tc>
          <w:tcPr>
            <w:tcW w:w="3005" w:type="dxa"/>
          </w:tcPr>
          <w:p w14:paraId="4F9B481C" w14:textId="77777777" w:rsidR="00435572" w:rsidRPr="00721CB9" w:rsidRDefault="00435572" w:rsidP="006001FA">
            <w:r w:rsidRPr="00721CB9">
              <w:t>4</w:t>
            </w:r>
          </w:p>
        </w:tc>
        <w:tc>
          <w:tcPr>
            <w:tcW w:w="3006" w:type="dxa"/>
          </w:tcPr>
          <w:p w14:paraId="132A2960" w14:textId="77777777" w:rsidR="00435572" w:rsidRPr="00A773B3" w:rsidRDefault="00435572" w:rsidP="006001FA">
            <w:r w:rsidRPr="00A773B3">
              <w:t>4</w:t>
            </w:r>
          </w:p>
        </w:tc>
      </w:tr>
      <w:tr w:rsidR="00435572" w:rsidRPr="00A773B3" w14:paraId="00D3795A" w14:textId="77777777" w:rsidTr="006001FA">
        <w:tc>
          <w:tcPr>
            <w:tcW w:w="3005" w:type="dxa"/>
          </w:tcPr>
          <w:p w14:paraId="3FFE560D" w14:textId="77777777" w:rsidR="00435572" w:rsidRPr="00721CB9" w:rsidRDefault="00435572" w:rsidP="006001FA">
            <w:r w:rsidRPr="00721CB9">
              <w:t>ρ</w:t>
            </w:r>
            <w:r w:rsidRPr="004C12E2">
              <w:rPr>
                <w:vertAlign w:val="subscript"/>
              </w:rPr>
              <w:t>calc</w:t>
            </w:r>
            <w:r w:rsidRPr="00721CB9">
              <w:t>g/cm</w:t>
            </w:r>
            <w:r w:rsidRPr="004C12E2">
              <w:rPr>
                <w:vertAlign w:val="superscript"/>
              </w:rPr>
              <w:t>3</w:t>
            </w:r>
          </w:p>
        </w:tc>
        <w:tc>
          <w:tcPr>
            <w:tcW w:w="3005" w:type="dxa"/>
          </w:tcPr>
          <w:p w14:paraId="1B38174D" w14:textId="77777777" w:rsidR="00435572" w:rsidRPr="00721CB9" w:rsidRDefault="00435572" w:rsidP="006001FA">
            <w:r w:rsidRPr="00721CB9">
              <w:t>1.517</w:t>
            </w:r>
          </w:p>
        </w:tc>
        <w:tc>
          <w:tcPr>
            <w:tcW w:w="3006" w:type="dxa"/>
          </w:tcPr>
          <w:p w14:paraId="51E2B200" w14:textId="77777777" w:rsidR="00435572" w:rsidRPr="00A773B3" w:rsidRDefault="00435572" w:rsidP="006001FA">
            <w:r w:rsidRPr="00A773B3">
              <w:t>1.584</w:t>
            </w:r>
          </w:p>
        </w:tc>
      </w:tr>
      <w:tr w:rsidR="00435572" w:rsidRPr="00A773B3" w14:paraId="573076C7" w14:textId="77777777" w:rsidTr="006001FA">
        <w:tc>
          <w:tcPr>
            <w:tcW w:w="3005" w:type="dxa"/>
          </w:tcPr>
          <w:p w14:paraId="4BE332E2" w14:textId="77777777" w:rsidR="00435572" w:rsidRPr="00721CB9" w:rsidRDefault="00435572" w:rsidP="006001FA">
            <w:r w:rsidRPr="00721CB9">
              <w:t>μ/mm</w:t>
            </w:r>
            <w:r w:rsidRPr="004C12E2">
              <w:rPr>
                <w:rFonts w:ascii="Cambria Math" w:hAnsi="Cambria Math" w:cs="Cambria Math"/>
                <w:vertAlign w:val="superscript"/>
              </w:rPr>
              <w:t>‑</w:t>
            </w:r>
            <w:r w:rsidRPr="004C12E2">
              <w:rPr>
                <w:vertAlign w:val="superscript"/>
              </w:rPr>
              <w:t>1</w:t>
            </w:r>
          </w:p>
        </w:tc>
        <w:tc>
          <w:tcPr>
            <w:tcW w:w="3005" w:type="dxa"/>
          </w:tcPr>
          <w:p w14:paraId="6623E2FD" w14:textId="77777777" w:rsidR="00435572" w:rsidRPr="00721CB9" w:rsidRDefault="00435572" w:rsidP="006001FA">
            <w:r w:rsidRPr="00721CB9">
              <w:t>1.540</w:t>
            </w:r>
          </w:p>
        </w:tc>
        <w:tc>
          <w:tcPr>
            <w:tcW w:w="3006" w:type="dxa"/>
          </w:tcPr>
          <w:p w14:paraId="09C7F5E1" w14:textId="77777777" w:rsidR="00435572" w:rsidRPr="00A773B3" w:rsidRDefault="00435572" w:rsidP="006001FA">
            <w:r w:rsidRPr="00A773B3">
              <w:t>1.609</w:t>
            </w:r>
          </w:p>
        </w:tc>
      </w:tr>
      <w:tr w:rsidR="00435572" w:rsidRPr="00A773B3" w14:paraId="3B63275F" w14:textId="77777777" w:rsidTr="006001FA">
        <w:tc>
          <w:tcPr>
            <w:tcW w:w="3005" w:type="dxa"/>
          </w:tcPr>
          <w:p w14:paraId="7949996A" w14:textId="77777777" w:rsidR="00435572" w:rsidRPr="00721CB9" w:rsidRDefault="00435572" w:rsidP="006001FA">
            <w:r w:rsidRPr="00721CB9">
              <w:t>F(000)</w:t>
            </w:r>
          </w:p>
        </w:tc>
        <w:tc>
          <w:tcPr>
            <w:tcW w:w="3005" w:type="dxa"/>
          </w:tcPr>
          <w:p w14:paraId="178F71A5" w14:textId="77777777" w:rsidR="00435572" w:rsidRPr="00721CB9" w:rsidRDefault="00435572" w:rsidP="006001FA">
            <w:r w:rsidRPr="00721CB9">
              <w:t>2416.0</w:t>
            </w:r>
          </w:p>
        </w:tc>
        <w:tc>
          <w:tcPr>
            <w:tcW w:w="3006" w:type="dxa"/>
          </w:tcPr>
          <w:p w14:paraId="75077D69" w14:textId="77777777" w:rsidR="00435572" w:rsidRPr="00A773B3" w:rsidRDefault="00435572" w:rsidP="006001FA">
            <w:r w:rsidRPr="00A773B3">
              <w:t>2416.0</w:t>
            </w:r>
          </w:p>
        </w:tc>
      </w:tr>
      <w:tr w:rsidR="00435572" w:rsidRPr="00A773B3" w14:paraId="697BF2B9" w14:textId="77777777" w:rsidTr="006001FA">
        <w:tc>
          <w:tcPr>
            <w:tcW w:w="3005" w:type="dxa"/>
          </w:tcPr>
          <w:p w14:paraId="65EA35A9" w14:textId="77777777" w:rsidR="00435572" w:rsidRPr="00721CB9" w:rsidRDefault="00435572" w:rsidP="006001FA">
            <w:r w:rsidRPr="00721CB9">
              <w:t>Crystal size/mm</w:t>
            </w:r>
            <w:r w:rsidRPr="004C12E2">
              <w:rPr>
                <w:vertAlign w:val="superscript"/>
              </w:rPr>
              <w:t>3</w:t>
            </w:r>
          </w:p>
        </w:tc>
        <w:tc>
          <w:tcPr>
            <w:tcW w:w="3005" w:type="dxa"/>
          </w:tcPr>
          <w:p w14:paraId="65197F8A" w14:textId="77777777" w:rsidR="00435572" w:rsidRPr="00721CB9" w:rsidRDefault="00435572" w:rsidP="006001FA">
            <w:r w:rsidRPr="00721CB9">
              <w:t>0.28 × 0.28 × 0.20</w:t>
            </w:r>
          </w:p>
        </w:tc>
        <w:tc>
          <w:tcPr>
            <w:tcW w:w="3006" w:type="dxa"/>
          </w:tcPr>
          <w:p w14:paraId="1E3EC799" w14:textId="77777777" w:rsidR="00435572" w:rsidRPr="00A773B3" w:rsidRDefault="00435572" w:rsidP="006001FA">
            <w:r w:rsidRPr="00A773B3">
              <w:t>0.54 × 0.31 × 0.12</w:t>
            </w:r>
          </w:p>
        </w:tc>
      </w:tr>
      <w:tr w:rsidR="00435572" w:rsidRPr="00A773B3" w14:paraId="59C4EFC9" w14:textId="77777777" w:rsidTr="006001FA">
        <w:tc>
          <w:tcPr>
            <w:tcW w:w="3005" w:type="dxa"/>
          </w:tcPr>
          <w:p w14:paraId="531BA19C" w14:textId="77777777" w:rsidR="00435572" w:rsidRPr="00721CB9" w:rsidRDefault="00435572" w:rsidP="006001FA">
            <w:r w:rsidRPr="00721CB9">
              <w:t>Radiation</w:t>
            </w:r>
          </w:p>
        </w:tc>
        <w:tc>
          <w:tcPr>
            <w:tcW w:w="3005" w:type="dxa"/>
          </w:tcPr>
          <w:p w14:paraId="6613C7EB" w14:textId="77777777" w:rsidR="00435572" w:rsidRPr="00721CB9" w:rsidRDefault="00435572" w:rsidP="006001FA">
            <w:r w:rsidRPr="00721CB9">
              <w:t>MoKα (λ = 0.71073)</w:t>
            </w:r>
          </w:p>
        </w:tc>
        <w:tc>
          <w:tcPr>
            <w:tcW w:w="3006" w:type="dxa"/>
          </w:tcPr>
          <w:p w14:paraId="1FE971F1" w14:textId="77777777" w:rsidR="00435572" w:rsidRPr="00A773B3" w:rsidRDefault="00435572" w:rsidP="006001FA">
            <w:r w:rsidRPr="00A773B3">
              <w:t>MoKα (λ = 0.71073)</w:t>
            </w:r>
          </w:p>
        </w:tc>
      </w:tr>
      <w:tr w:rsidR="00435572" w:rsidRPr="00A773B3" w14:paraId="2EAF859B" w14:textId="77777777" w:rsidTr="006001FA">
        <w:tc>
          <w:tcPr>
            <w:tcW w:w="3005" w:type="dxa"/>
          </w:tcPr>
          <w:p w14:paraId="732FC590" w14:textId="77777777" w:rsidR="00435572" w:rsidRPr="00721CB9" w:rsidRDefault="00435572" w:rsidP="006001FA">
            <w:r w:rsidRPr="00721CB9">
              <w:t>2Θ range for data collection/°</w:t>
            </w:r>
          </w:p>
        </w:tc>
        <w:tc>
          <w:tcPr>
            <w:tcW w:w="3005" w:type="dxa"/>
          </w:tcPr>
          <w:p w14:paraId="0ABB1376" w14:textId="77777777" w:rsidR="00435572" w:rsidRPr="00721CB9" w:rsidRDefault="00435572" w:rsidP="006001FA">
            <w:r w:rsidRPr="00721CB9">
              <w:t>4.88 to 55.74</w:t>
            </w:r>
          </w:p>
        </w:tc>
        <w:tc>
          <w:tcPr>
            <w:tcW w:w="3006" w:type="dxa"/>
          </w:tcPr>
          <w:p w14:paraId="45E649F1" w14:textId="77777777" w:rsidR="00435572" w:rsidRPr="00A773B3" w:rsidRDefault="00435572" w:rsidP="006001FA">
            <w:r w:rsidRPr="00A773B3">
              <w:t>4.446 to 52.78</w:t>
            </w:r>
          </w:p>
        </w:tc>
      </w:tr>
      <w:tr w:rsidR="00435572" w:rsidRPr="00A773B3" w14:paraId="266C92BA" w14:textId="77777777" w:rsidTr="006001FA">
        <w:tc>
          <w:tcPr>
            <w:tcW w:w="3005" w:type="dxa"/>
          </w:tcPr>
          <w:p w14:paraId="1EA56A18" w14:textId="77777777" w:rsidR="00435572" w:rsidRPr="00721CB9" w:rsidRDefault="00435572" w:rsidP="006001FA">
            <w:r w:rsidRPr="00721CB9">
              <w:t>Index ranges</w:t>
            </w:r>
          </w:p>
        </w:tc>
        <w:tc>
          <w:tcPr>
            <w:tcW w:w="3005" w:type="dxa"/>
          </w:tcPr>
          <w:p w14:paraId="4AE3EBF1" w14:textId="77777777" w:rsidR="00435572" w:rsidRPr="00721CB9" w:rsidRDefault="00435572" w:rsidP="006001FA">
            <w:r w:rsidRPr="00721CB9">
              <w:t>-18 ≤ h ≤ 18, -23 ≤ k ≤ 23, -25 ≤ l ≤ 26</w:t>
            </w:r>
          </w:p>
        </w:tc>
        <w:tc>
          <w:tcPr>
            <w:tcW w:w="3006" w:type="dxa"/>
          </w:tcPr>
          <w:p w14:paraId="24DF527F" w14:textId="77777777" w:rsidR="00435572" w:rsidRPr="00A773B3" w:rsidRDefault="00435572" w:rsidP="006001FA">
            <w:r w:rsidRPr="00A773B3">
              <w:t>-16 ≤ h ≤ 17, -20 ≤ k ≤ 18, -28 ≤ l ≤ 25</w:t>
            </w:r>
          </w:p>
        </w:tc>
      </w:tr>
      <w:tr w:rsidR="00435572" w:rsidRPr="00A773B3" w14:paraId="6AC2C872" w14:textId="77777777" w:rsidTr="006001FA">
        <w:tc>
          <w:tcPr>
            <w:tcW w:w="3005" w:type="dxa"/>
          </w:tcPr>
          <w:p w14:paraId="2E45B314" w14:textId="77777777" w:rsidR="00435572" w:rsidRPr="00721CB9" w:rsidRDefault="00435572" w:rsidP="006001FA">
            <w:r w:rsidRPr="00721CB9">
              <w:t>Reflections collected</w:t>
            </w:r>
          </w:p>
        </w:tc>
        <w:tc>
          <w:tcPr>
            <w:tcW w:w="3005" w:type="dxa"/>
          </w:tcPr>
          <w:p w14:paraId="42F3C102" w14:textId="77777777" w:rsidR="00435572" w:rsidRPr="00721CB9" w:rsidRDefault="00435572" w:rsidP="006001FA">
            <w:r w:rsidRPr="00721CB9">
              <w:t>117171</w:t>
            </w:r>
          </w:p>
        </w:tc>
        <w:tc>
          <w:tcPr>
            <w:tcW w:w="3006" w:type="dxa"/>
          </w:tcPr>
          <w:p w14:paraId="1C405327" w14:textId="77777777" w:rsidR="00435572" w:rsidRPr="00A773B3" w:rsidRDefault="00435572" w:rsidP="006001FA">
            <w:r w:rsidRPr="00A773B3">
              <w:t>42523</w:t>
            </w:r>
          </w:p>
        </w:tc>
      </w:tr>
      <w:tr w:rsidR="00435572" w:rsidRPr="00A773B3" w14:paraId="471D5AC8" w14:textId="77777777" w:rsidTr="006001FA">
        <w:tc>
          <w:tcPr>
            <w:tcW w:w="3005" w:type="dxa"/>
          </w:tcPr>
          <w:p w14:paraId="4D90AFFB" w14:textId="77777777" w:rsidR="00435572" w:rsidRPr="00721CB9" w:rsidRDefault="00435572" w:rsidP="006001FA">
            <w:r w:rsidRPr="00721CB9">
              <w:t>Independent reflections</w:t>
            </w:r>
          </w:p>
        </w:tc>
        <w:tc>
          <w:tcPr>
            <w:tcW w:w="3005" w:type="dxa"/>
          </w:tcPr>
          <w:p w14:paraId="42BBFF9C" w14:textId="77777777" w:rsidR="00435572" w:rsidRPr="00721CB9" w:rsidRDefault="00435572" w:rsidP="006001FA">
            <w:r w:rsidRPr="00721CB9">
              <w:t>12234</w:t>
            </w:r>
          </w:p>
        </w:tc>
        <w:tc>
          <w:tcPr>
            <w:tcW w:w="3006" w:type="dxa"/>
          </w:tcPr>
          <w:p w14:paraId="4149CBD4" w14:textId="77777777" w:rsidR="00435572" w:rsidRPr="00A773B3" w:rsidRDefault="00435572" w:rsidP="006001FA">
            <w:r w:rsidRPr="00A773B3">
              <w:t>10366</w:t>
            </w:r>
          </w:p>
        </w:tc>
      </w:tr>
      <w:tr w:rsidR="00435572" w:rsidRPr="00A773B3" w14:paraId="212E8D70" w14:textId="77777777" w:rsidTr="006001FA">
        <w:tc>
          <w:tcPr>
            <w:tcW w:w="3005" w:type="dxa"/>
          </w:tcPr>
          <w:p w14:paraId="4C309188" w14:textId="77777777" w:rsidR="00435572" w:rsidRPr="00721CB9" w:rsidRDefault="00435572" w:rsidP="006001FA">
            <w:r w:rsidRPr="00721CB9">
              <w:t>Data/restraints/parameters</w:t>
            </w:r>
          </w:p>
        </w:tc>
        <w:tc>
          <w:tcPr>
            <w:tcW w:w="3005" w:type="dxa"/>
          </w:tcPr>
          <w:p w14:paraId="7E4BF74D" w14:textId="77777777" w:rsidR="00435572" w:rsidRPr="00721CB9" w:rsidRDefault="00435572" w:rsidP="006001FA">
            <w:r w:rsidRPr="00721CB9">
              <w:t>12234/0/650</w:t>
            </w:r>
          </w:p>
        </w:tc>
        <w:tc>
          <w:tcPr>
            <w:tcW w:w="3006" w:type="dxa"/>
          </w:tcPr>
          <w:p w14:paraId="435B5090" w14:textId="77777777" w:rsidR="00435572" w:rsidRPr="00A773B3" w:rsidRDefault="00435572" w:rsidP="006001FA">
            <w:r w:rsidRPr="00A773B3">
              <w:t>10366/0/649</w:t>
            </w:r>
          </w:p>
        </w:tc>
      </w:tr>
      <w:tr w:rsidR="00435572" w:rsidRPr="00A773B3" w14:paraId="34969CD0" w14:textId="77777777" w:rsidTr="006001FA">
        <w:tc>
          <w:tcPr>
            <w:tcW w:w="3005" w:type="dxa"/>
          </w:tcPr>
          <w:p w14:paraId="11F4D576" w14:textId="77777777" w:rsidR="00435572" w:rsidRPr="00721CB9" w:rsidRDefault="00435572" w:rsidP="006001FA">
            <w:r w:rsidRPr="00721CB9">
              <w:t>Goodness-of-fit on F</w:t>
            </w:r>
            <w:r w:rsidRPr="004C12E2">
              <w:rPr>
                <w:vertAlign w:val="superscript"/>
              </w:rPr>
              <w:t>2</w:t>
            </w:r>
          </w:p>
        </w:tc>
        <w:tc>
          <w:tcPr>
            <w:tcW w:w="3005" w:type="dxa"/>
          </w:tcPr>
          <w:p w14:paraId="78ADC630" w14:textId="77777777" w:rsidR="00435572" w:rsidRPr="00721CB9" w:rsidRDefault="00435572" w:rsidP="006001FA">
            <w:r w:rsidRPr="00721CB9">
              <w:t>1.029</w:t>
            </w:r>
          </w:p>
        </w:tc>
        <w:tc>
          <w:tcPr>
            <w:tcW w:w="3006" w:type="dxa"/>
          </w:tcPr>
          <w:p w14:paraId="3D9913BA" w14:textId="77777777" w:rsidR="00435572" w:rsidRPr="00A773B3" w:rsidRDefault="00435572" w:rsidP="006001FA">
            <w:r w:rsidRPr="00A773B3">
              <w:t>1.027</w:t>
            </w:r>
          </w:p>
        </w:tc>
      </w:tr>
      <w:tr w:rsidR="00435572" w:rsidRPr="00A773B3" w14:paraId="054F21B6" w14:textId="77777777" w:rsidTr="006001FA">
        <w:tc>
          <w:tcPr>
            <w:tcW w:w="3005" w:type="dxa"/>
          </w:tcPr>
          <w:p w14:paraId="110AB407" w14:textId="77777777" w:rsidR="00435572" w:rsidRPr="00721CB9" w:rsidRDefault="00435572" w:rsidP="006001FA">
            <w:r w:rsidRPr="00721CB9">
              <w:t>Final R indexes [I&gt;=2σ (I)]</w:t>
            </w:r>
          </w:p>
        </w:tc>
        <w:tc>
          <w:tcPr>
            <w:tcW w:w="3005" w:type="dxa"/>
          </w:tcPr>
          <w:p w14:paraId="62A92990" w14:textId="77777777" w:rsidR="00435572" w:rsidRPr="00721CB9" w:rsidRDefault="00435572" w:rsidP="006001FA">
            <w:r w:rsidRPr="00721CB9">
              <w:t>R</w:t>
            </w:r>
            <w:r w:rsidRPr="004C12E2">
              <w:rPr>
                <w:vertAlign w:val="subscript"/>
              </w:rPr>
              <w:t>1</w:t>
            </w:r>
            <w:r w:rsidRPr="00721CB9">
              <w:t xml:space="preserve"> = 0.0258, wR</w:t>
            </w:r>
            <w:r w:rsidRPr="004C12E2">
              <w:rPr>
                <w:vertAlign w:val="subscript"/>
              </w:rPr>
              <w:t>2</w:t>
            </w:r>
            <w:r w:rsidRPr="00721CB9">
              <w:t xml:space="preserve"> = 0.0568</w:t>
            </w:r>
          </w:p>
        </w:tc>
        <w:tc>
          <w:tcPr>
            <w:tcW w:w="3006" w:type="dxa"/>
          </w:tcPr>
          <w:p w14:paraId="0EAC5BEC" w14:textId="77777777" w:rsidR="00435572" w:rsidRPr="00A773B3" w:rsidRDefault="00435572" w:rsidP="006001FA">
            <w:r w:rsidRPr="00A773B3">
              <w:t>R</w:t>
            </w:r>
            <w:r w:rsidRPr="004C12E2">
              <w:rPr>
                <w:vertAlign w:val="subscript"/>
              </w:rPr>
              <w:t>1</w:t>
            </w:r>
            <w:r w:rsidRPr="00A773B3">
              <w:t xml:space="preserve"> = 0.0270, wR</w:t>
            </w:r>
            <w:r w:rsidRPr="004C12E2">
              <w:rPr>
                <w:vertAlign w:val="subscript"/>
              </w:rPr>
              <w:t>2</w:t>
            </w:r>
            <w:r w:rsidRPr="00A773B3">
              <w:t xml:space="preserve"> = 0.0570</w:t>
            </w:r>
          </w:p>
        </w:tc>
      </w:tr>
      <w:tr w:rsidR="00435572" w:rsidRPr="00A773B3" w14:paraId="0234282B" w14:textId="77777777" w:rsidTr="006001FA">
        <w:tc>
          <w:tcPr>
            <w:tcW w:w="3005" w:type="dxa"/>
          </w:tcPr>
          <w:p w14:paraId="47CD06B4" w14:textId="77777777" w:rsidR="00435572" w:rsidRPr="00721CB9" w:rsidRDefault="00435572" w:rsidP="006001FA">
            <w:r w:rsidRPr="00721CB9">
              <w:t>Final R indexes [all data]</w:t>
            </w:r>
          </w:p>
        </w:tc>
        <w:tc>
          <w:tcPr>
            <w:tcW w:w="3005" w:type="dxa"/>
          </w:tcPr>
          <w:p w14:paraId="1F86FB16" w14:textId="77777777" w:rsidR="00435572" w:rsidRPr="00721CB9" w:rsidRDefault="00435572" w:rsidP="006001FA">
            <w:r w:rsidRPr="00721CB9">
              <w:t>R</w:t>
            </w:r>
            <w:r w:rsidRPr="004C12E2">
              <w:rPr>
                <w:vertAlign w:val="subscript"/>
              </w:rPr>
              <w:t>1</w:t>
            </w:r>
            <w:r w:rsidRPr="00721CB9">
              <w:t xml:space="preserve"> = 0.0369, wR</w:t>
            </w:r>
            <w:r w:rsidRPr="004C12E2">
              <w:rPr>
                <w:vertAlign w:val="subscript"/>
              </w:rPr>
              <w:t>2</w:t>
            </w:r>
            <w:r w:rsidRPr="00721CB9">
              <w:t xml:space="preserve"> = 0.0628</w:t>
            </w:r>
          </w:p>
        </w:tc>
        <w:tc>
          <w:tcPr>
            <w:tcW w:w="3006" w:type="dxa"/>
          </w:tcPr>
          <w:p w14:paraId="185B50B7" w14:textId="77777777" w:rsidR="00435572" w:rsidRPr="00A773B3" w:rsidRDefault="00435572" w:rsidP="006001FA">
            <w:r w:rsidRPr="00A773B3">
              <w:t>R</w:t>
            </w:r>
            <w:r w:rsidRPr="004C12E2">
              <w:rPr>
                <w:vertAlign w:val="subscript"/>
              </w:rPr>
              <w:t>1</w:t>
            </w:r>
            <w:r w:rsidRPr="00A773B3">
              <w:t xml:space="preserve"> = 0.0377, wR</w:t>
            </w:r>
            <w:r w:rsidRPr="004C12E2">
              <w:rPr>
                <w:vertAlign w:val="subscript"/>
              </w:rPr>
              <w:t>2</w:t>
            </w:r>
            <w:r w:rsidRPr="00A773B3">
              <w:t xml:space="preserve"> = 0.0618</w:t>
            </w:r>
          </w:p>
        </w:tc>
      </w:tr>
      <w:tr w:rsidR="00435572" w:rsidRPr="00A773B3" w14:paraId="2F7602A4" w14:textId="77777777" w:rsidTr="006001FA">
        <w:tc>
          <w:tcPr>
            <w:tcW w:w="3005" w:type="dxa"/>
          </w:tcPr>
          <w:p w14:paraId="25F5A921" w14:textId="77777777" w:rsidR="00435572" w:rsidRPr="00721CB9" w:rsidRDefault="00435572" w:rsidP="006001FA">
            <w:r w:rsidRPr="004C12E2">
              <w:t>Largest diff. peak/hole / e Å</w:t>
            </w:r>
            <w:r w:rsidRPr="004C12E2">
              <w:rPr>
                <w:vertAlign w:val="superscript"/>
              </w:rPr>
              <w:t>-3</w:t>
            </w:r>
          </w:p>
        </w:tc>
        <w:tc>
          <w:tcPr>
            <w:tcW w:w="3005" w:type="dxa"/>
          </w:tcPr>
          <w:p w14:paraId="5C66109C" w14:textId="77777777" w:rsidR="00435572" w:rsidRPr="00721CB9" w:rsidRDefault="00435572" w:rsidP="006001FA">
            <w:r w:rsidRPr="004C12E2">
              <w:t>0.59/-0.45</w:t>
            </w:r>
          </w:p>
        </w:tc>
        <w:tc>
          <w:tcPr>
            <w:tcW w:w="3006" w:type="dxa"/>
          </w:tcPr>
          <w:p w14:paraId="5298154D" w14:textId="77777777" w:rsidR="00435572" w:rsidRPr="00A773B3" w:rsidRDefault="00435572" w:rsidP="006001FA">
            <w:r w:rsidRPr="004C12E2">
              <w:t>0.42/-0.56</w:t>
            </w:r>
          </w:p>
        </w:tc>
      </w:tr>
    </w:tbl>
    <w:p w14:paraId="32E53082" w14:textId="30B5B6B0" w:rsidR="00805C56" w:rsidRDefault="00805C56" w:rsidP="00805C56"/>
    <w:p w14:paraId="462E3EE6" w14:textId="772FE9E6" w:rsidR="00435572" w:rsidRDefault="00435572" w:rsidP="00805C56"/>
    <w:p w14:paraId="042D0F6C" w14:textId="4FB5673E" w:rsidR="00435572" w:rsidRDefault="00435572" w:rsidP="00805C56"/>
    <w:p w14:paraId="7D469A86" w14:textId="18A30131" w:rsidR="00435572" w:rsidRDefault="00435572" w:rsidP="00805C56"/>
    <w:p w14:paraId="407167AD" w14:textId="59A33E80" w:rsidR="00435572" w:rsidRDefault="00435572" w:rsidP="00805C56"/>
    <w:p w14:paraId="66A1887E" w14:textId="5DFE3B5D" w:rsidR="00435572" w:rsidRDefault="00435572" w:rsidP="00805C56"/>
    <w:p w14:paraId="7D3846B5" w14:textId="72FD8B7B" w:rsidR="00435572" w:rsidRDefault="00435572" w:rsidP="00805C56"/>
    <w:p w14:paraId="03DCE619" w14:textId="4C73FCA9" w:rsidR="00435572" w:rsidRDefault="00435572" w:rsidP="00805C56"/>
    <w:p w14:paraId="18B0C659" w14:textId="50B60DD6" w:rsidR="00435572" w:rsidRDefault="00435572" w:rsidP="00805C56"/>
    <w:p w14:paraId="733DABD9" w14:textId="1FF68D42" w:rsidR="00435572" w:rsidRDefault="00435572" w:rsidP="00805C56"/>
    <w:p w14:paraId="77D06712" w14:textId="1F9F3EF2" w:rsidR="00435572" w:rsidRPr="009547BC" w:rsidRDefault="00435572" w:rsidP="00435572">
      <w:pPr>
        <w:rPr>
          <w:b/>
          <w:sz w:val="36"/>
          <w:szCs w:val="36"/>
        </w:rPr>
      </w:pPr>
      <w:r>
        <w:rPr>
          <w:b/>
          <w:sz w:val="36"/>
          <w:szCs w:val="36"/>
        </w:rPr>
        <w:t>Photophysical measurement</w:t>
      </w:r>
    </w:p>
    <w:p w14:paraId="5095E655" w14:textId="08F8F27C" w:rsidR="00435572" w:rsidRDefault="00435572" w:rsidP="00435572">
      <w:pPr>
        <w:jc w:val="center"/>
      </w:pPr>
      <w:r>
        <w:object w:dxaOrig="4971" w:dyaOrig="3724" w14:anchorId="744042D0">
          <v:shape id="_x0000_i1031" type="#_x0000_t75" style="width:373.5pt;height:279pt" o:ole="">
            <v:imagedata r:id="rId18" o:title=""/>
          </v:shape>
          <o:OLEObject Type="Embed" ProgID="Origin50.Graph" ShapeID="_x0000_i1031" DrawAspect="Content" ObjectID="_1610788160" r:id="rId19"/>
        </w:object>
      </w:r>
    </w:p>
    <w:p w14:paraId="00F8BC15" w14:textId="2058159D" w:rsidR="00435572" w:rsidRDefault="00435572" w:rsidP="00805C56">
      <w:r>
        <w:t xml:space="preserve">Figure S7. Excitation spectrum of </w:t>
      </w:r>
      <w:r w:rsidR="00F7169C">
        <w:t>[Eu(</w:t>
      </w:r>
      <w:r w:rsidR="00F7169C" w:rsidRPr="00F7169C">
        <w:rPr>
          <w:i/>
        </w:rPr>
        <w:t>pp</w:t>
      </w:r>
      <w:r w:rsidR="00F7169C">
        <w:t>-dbm-Cl</w:t>
      </w:r>
      <w:r w:rsidR="00F7169C" w:rsidRPr="00F7169C">
        <w:rPr>
          <w:vertAlign w:val="subscript"/>
        </w:rPr>
        <w:t>2</w:t>
      </w:r>
      <w:r w:rsidR="00F7169C">
        <w:t>)</w:t>
      </w:r>
      <w:r w:rsidR="00F7169C" w:rsidRPr="00F7169C">
        <w:rPr>
          <w:vertAlign w:val="subscript"/>
        </w:rPr>
        <w:t>3</w:t>
      </w:r>
      <w:r w:rsidR="00F7169C">
        <w:t>phen] in THF</w:t>
      </w:r>
    </w:p>
    <w:p w14:paraId="751D4319" w14:textId="7EA40FE9" w:rsidR="00435572" w:rsidRDefault="00435572" w:rsidP="00805C56"/>
    <w:p w14:paraId="77036B55" w14:textId="5939884D" w:rsidR="00435572" w:rsidRDefault="00435572" w:rsidP="00805C56"/>
    <w:p w14:paraId="0F2EC585" w14:textId="1514CB20" w:rsidR="00435572" w:rsidRDefault="00435572" w:rsidP="00435572">
      <w:pPr>
        <w:jc w:val="center"/>
      </w:pPr>
      <w:r>
        <w:object w:dxaOrig="4971" w:dyaOrig="3724" w14:anchorId="14FBAF0A">
          <v:shape id="_x0000_i1032" type="#_x0000_t75" style="width:373.5pt;height:279pt" o:ole="">
            <v:imagedata r:id="rId20" o:title=""/>
          </v:shape>
          <o:OLEObject Type="Embed" ProgID="Origin50.Graph" ShapeID="_x0000_i1032" DrawAspect="Content" ObjectID="_1610788161" r:id="rId21"/>
        </w:object>
      </w:r>
    </w:p>
    <w:p w14:paraId="20D99DD4" w14:textId="0D7A946C" w:rsidR="00F7169C" w:rsidRDefault="00F7169C" w:rsidP="00F7169C">
      <w:r>
        <w:t>Figure S8. Excitation spectrum of [Eu(</w:t>
      </w:r>
      <w:r>
        <w:rPr>
          <w:i/>
        </w:rPr>
        <w:t>mm</w:t>
      </w:r>
      <w:r>
        <w:t>-dbm-Cl</w:t>
      </w:r>
      <w:r w:rsidRPr="00F7169C">
        <w:rPr>
          <w:vertAlign w:val="subscript"/>
        </w:rPr>
        <w:t>2</w:t>
      </w:r>
      <w:r>
        <w:t>)</w:t>
      </w:r>
      <w:r w:rsidRPr="00F7169C">
        <w:rPr>
          <w:vertAlign w:val="subscript"/>
        </w:rPr>
        <w:t>3</w:t>
      </w:r>
      <w:r>
        <w:t>phen] in THF</w:t>
      </w:r>
    </w:p>
    <w:p w14:paraId="3F20645F" w14:textId="12771DF0" w:rsidR="00435572" w:rsidRDefault="00435572" w:rsidP="00805C56"/>
    <w:p w14:paraId="7EC43502" w14:textId="77777777" w:rsidR="00F7169C" w:rsidRDefault="00F7169C" w:rsidP="00805C56"/>
    <w:p w14:paraId="16D9228A" w14:textId="21ECADD9" w:rsidR="00805C56" w:rsidRDefault="00FE48E8" w:rsidP="00BA150A">
      <w:pPr>
        <w:jc w:val="center"/>
      </w:pPr>
      <w:r>
        <w:object w:dxaOrig="7457" w:dyaOrig="4966" w14:anchorId="01A13EA3">
          <v:shape id="_x0000_i1033" type="#_x0000_t75" style="width:372.75pt;height:248.25pt" o:ole="">
            <v:imagedata r:id="rId22" o:title=""/>
          </v:shape>
          <o:OLEObject Type="Embed" ProgID="Origin50.Graph" ShapeID="_x0000_i1033" DrawAspect="Content" ObjectID="_1610788162" r:id="rId23"/>
        </w:object>
      </w:r>
    </w:p>
    <w:p w14:paraId="74D8CE86" w14:textId="570355DD" w:rsidR="00580CC5" w:rsidRDefault="00580CC5" w:rsidP="00635C54">
      <w:r>
        <w:t>Figure S</w:t>
      </w:r>
      <w:r w:rsidR="00F7169C">
        <w:t>9</w:t>
      </w:r>
      <w:r>
        <w:t>. Luminescence decay curve</w:t>
      </w:r>
      <w:r w:rsidR="00FE48E8">
        <w:t xml:space="preserve"> at </w:t>
      </w:r>
      <w:r w:rsidR="00FE48E8" w:rsidRPr="00FE48E8">
        <w:rPr>
          <w:vertAlign w:val="superscript"/>
        </w:rPr>
        <w:t>5</w:t>
      </w:r>
      <w:r w:rsidR="00FE48E8">
        <w:t>D</w:t>
      </w:r>
      <w:r w:rsidR="00FE48E8" w:rsidRPr="00FE48E8">
        <w:rPr>
          <w:vertAlign w:val="subscript"/>
        </w:rPr>
        <w:t>0</w:t>
      </w:r>
      <w:r w:rsidR="00FE48E8">
        <w:t xml:space="preserve"> </w:t>
      </w:r>
      <w:r w:rsidR="00FE48E8" w:rsidRPr="00FE48E8">
        <w:rPr>
          <w:rFonts w:hint="eastAsia"/>
        </w:rPr>
        <w:t>→</w:t>
      </w:r>
      <w:r w:rsidR="00FE48E8">
        <w:rPr>
          <w:rFonts w:hint="eastAsia"/>
        </w:rPr>
        <w:t xml:space="preserve"> </w:t>
      </w:r>
      <w:r w:rsidR="00FE48E8" w:rsidRPr="00FE48E8">
        <w:rPr>
          <w:vertAlign w:val="superscript"/>
        </w:rPr>
        <w:t>7</w:t>
      </w:r>
      <w:r w:rsidR="00FE48E8">
        <w:t>F</w:t>
      </w:r>
      <w:r w:rsidR="00FE48E8" w:rsidRPr="00FE48E8">
        <w:rPr>
          <w:vertAlign w:val="subscript"/>
        </w:rPr>
        <w:t>2</w:t>
      </w:r>
      <w:r w:rsidR="00FE48E8">
        <w:t xml:space="preserve"> transition</w:t>
      </w:r>
      <w:r>
        <w:t xml:space="preserve"> of [Eu(</w:t>
      </w:r>
      <w:r w:rsidRPr="00635C54">
        <w:rPr>
          <w:i/>
        </w:rPr>
        <w:t>pp</w:t>
      </w:r>
      <w:r>
        <w:t>-dbm-Cl</w:t>
      </w:r>
      <w:r w:rsidRPr="00FE48E8">
        <w:rPr>
          <w:vertAlign w:val="subscript"/>
        </w:rPr>
        <w:t>2</w:t>
      </w:r>
      <w:r>
        <w:t>)</w:t>
      </w:r>
      <w:r w:rsidRPr="00FE48E8">
        <w:rPr>
          <w:vertAlign w:val="subscript"/>
        </w:rPr>
        <w:t>3</w:t>
      </w:r>
      <w:r>
        <w:t xml:space="preserve">phen] in THF, 10 </w:t>
      </w:r>
      <w:r w:rsidR="00FE48E8" w:rsidRPr="00FE48E8">
        <w:t>μ</w:t>
      </w:r>
      <w:r w:rsidR="00FE48E8">
        <w:t>M.</w:t>
      </w:r>
      <w:r w:rsidR="00635C54">
        <w:t xml:space="preserve"> Red line: biexponential fit curve.</w:t>
      </w:r>
    </w:p>
    <w:p w14:paraId="42D2F4D1" w14:textId="3206C8F3" w:rsidR="00FE48E8" w:rsidRDefault="00FE48E8" w:rsidP="00BA150A">
      <w:pPr>
        <w:jc w:val="center"/>
      </w:pPr>
    </w:p>
    <w:p w14:paraId="6D1C74F8" w14:textId="0E13B96D" w:rsidR="00FE48E8" w:rsidRDefault="00635C54" w:rsidP="00BA150A">
      <w:pPr>
        <w:jc w:val="center"/>
      </w:pPr>
      <w:r>
        <w:tab/>
      </w:r>
      <w:r>
        <w:object w:dxaOrig="7457" w:dyaOrig="4966" w14:anchorId="05183E1E">
          <v:shape id="_x0000_i1034" type="#_x0000_t75" style="width:372.75pt;height:248.25pt" o:ole="">
            <v:imagedata r:id="rId24" o:title=""/>
          </v:shape>
          <o:OLEObject Type="Embed" ProgID="Origin50.Graph" ShapeID="_x0000_i1034" DrawAspect="Content" ObjectID="_1610788163" r:id="rId25"/>
        </w:object>
      </w:r>
    </w:p>
    <w:p w14:paraId="29E73851" w14:textId="2B0C6497" w:rsidR="00635C54" w:rsidRDefault="00635C54" w:rsidP="00635C54">
      <w:r>
        <w:t>Figure S</w:t>
      </w:r>
      <w:r w:rsidR="00F7169C">
        <w:t>10</w:t>
      </w:r>
      <w:r>
        <w:t xml:space="preserve">. Luminescence decay curve at </w:t>
      </w:r>
      <w:r w:rsidRPr="00FE48E8">
        <w:rPr>
          <w:vertAlign w:val="superscript"/>
        </w:rPr>
        <w:t>5</w:t>
      </w:r>
      <w:r>
        <w:t>D</w:t>
      </w:r>
      <w:r w:rsidRPr="00FE48E8">
        <w:rPr>
          <w:vertAlign w:val="subscript"/>
        </w:rPr>
        <w:t>0</w:t>
      </w:r>
      <w:r>
        <w:t xml:space="preserve"> </w:t>
      </w:r>
      <w:r w:rsidRPr="00FE48E8">
        <w:rPr>
          <w:rFonts w:hint="eastAsia"/>
        </w:rPr>
        <w:t>→</w:t>
      </w:r>
      <w:r>
        <w:rPr>
          <w:rFonts w:hint="eastAsia"/>
        </w:rPr>
        <w:t xml:space="preserve"> </w:t>
      </w:r>
      <w:r w:rsidRPr="00FE48E8">
        <w:rPr>
          <w:vertAlign w:val="superscript"/>
        </w:rPr>
        <w:t>7</w:t>
      </w:r>
      <w:r>
        <w:t>F</w:t>
      </w:r>
      <w:r w:rsidRPr="00FE48E8">
        <w:rPr>
          <w:vertAlign w:val="subscript"/>
        </w:rPr>
        <w:t>2</w:t>
      </w:r>
      <w:r>
        <w:t xml:space="preserve"> transition of [Eu(</w:t>
      </w:r>
      <w:r w:rsidRPr="00635C54">
        <w:rPr>
          <w:i/>
        </w:rPr>
        <w:t>mm</w:t>
      </w:r>
      <w:r>
        <w:t>-dbm-Cl</w:t>
      </w:r>
      <w:r w:rsidRPr="00FE48E8">
        <w:rPr>
          <w:vertAlign w:val="subscript"/>
        </w:rPr>
        <w:t>2</w:t>
      </w:r>
      <w:r>
        <w:t>)</w:t>
      </w:r>
      <w:r w:rsidRPr="00FE48E8">
        <w:rPr>
          <w:vertAlign w:val="subscript"/>
        </w:rPr>
        <w:t>3</w:t>
      </w:r>
      <w:r>
        <w:t xml:space="preserve">phen] in THF, 10 </w:t>
      </w:r>
      <w:r w:rsidRPr="00FE48E8">
        <w:t>μ</w:t>
      </w:r>
      <w:r>
        <w:t>M. Red line: biexponential fit curve.</w:t>
      </w:r>
    </w:p>
    <w:p w14:paraId="07A79CB1" w14:textId="654CB793" w:rsidR="00805C56" w:rsidRDefault="00805C56" w:rsidP="00805C56"/>
    <w:p w14:paraId="2AC4D966" w14:textId="77777777" w:rsidR="00CF0274" w:rsidRDefault="00CF0274" w:rsidP="00805C56"/>
    <w:p w14:paraId="6E541F19" w14:textId="77777777" w:rsidR="00CF0274" w:rsidRDefault="00CF0274" w:rsidP="00805C56"/>
    <w:p w14:paraId="462376F6" w14:textId="77777777" w:rsidR="00CF0274" w:rsidRDefault="00CF0274" w:rsidP="00805C56"/>
    <w:p w14:paraId="4B2B71E5" w14:textId="4ADDE3A9" w:rsidR="00635C54" w:rsidRDefault="00566794" w:rsidP="00566794">
      <w:pPr>
        <w:jc w:val="center"/>
      </w:pPr>
      <w:r>
        <w:object w:dxaOrig="4970" w:dyaOrig="3724" w14:anchorId="290EB589">
          <v:shape id="_x0000_i1035" type="#_x0000_t75" style="width:372.75pt;height:279.75pt;mso-position-horizontal:absolute" o:ole="">
            <v:imagedata r:id="rId26" o:title=""/>
          </v:shape>
          <o:OLEObject Type="Embed" ProgID="Origin50.Graph" ShapeID="_x0000_i1035" DrawAspect="Content" ObjectID="_1610788164" r:id="rId27"/>
        </w:object>
      </w:r>
    </w:p>
    <w:p w14:paraId="334DC403" w14:textId="6B52E661" w:rsidR="00566794" w:rsidRDefault="00566794" w:rsidP="00566794">
      <w:r>
        <w:t>Figure S</w:t>
      </w:r>
      <w:r w:rsidR="00F7169C">
        <w:t>11</w:t>
      </w:r>
      <w:r>
        <w:t>. Emission spectrum of [Gd(</w:t>
      </w:r>
      <w:r w:rsidRPr="00566794">
        <w:rPr>
          <w:i/>
        </w:rPr>
        <w:t>pp</w:t>
      </w:r>
      <w:r>
        <w:t>-dbm-Cl2)</w:t>
      </w:r>
      <w:r w:rsidRPr="00566794">
        <w:rPr>
          <w:vertAlign w:val="subscript"/>
        </w:rPr>
        <w:t>3</w:t>
      </w:r>
      <w:r>
        <w:t>phen] in 2-methyltetrahydrofuran at 77 K.</w:t>
      </w:r>
    </w:p>
    <w:p w14:paraId="7773509C" w14:textId="1DE8730D" w:rsidR="00566794" w:rsidRDefault="00566794" w:rsidP="00566794">
      <w:pPr>
        <w:jc w:val="center"/>
      </w:pPr>
    </w:p>
    <w:p w14:paraId="79926F4B" w14:textId="4F132305" w:rsidR="00566794" w:rsidRDefault="00566794" w:rsidP="00566794">
      <w:pPr>
        <w:jc w:val="center"/>
      </w:pPr>
      <w:r>
        <w:object w:dxaOrig="4971" w:dyaOrig="3724" w14:anchorId="4731BEDF">
          <v:shape id="_x0000_i1036" type="#_x0000_t75" style="width:371.25pt;height:279.75pt;mso-position-vertical:absolute" o:ole="">
            <v:imagedata r:id="rId28" o:title=""/>
          </v:shape>
          <o:OLEObject Type="Embed" ProgID="Origin50.Graph" ShapeID="_x0000_i1036" DrawAspect="Content" ObjectID="_1610788165" r:id="rId29"/>
        </w:object>
      </w:r>
    </w:p>
    <w:p w14:paraId="565B562F" w14:textId="18626987" w:rsidR="00566794" w:rsidRDefault="00566794" w:rsidP="00566794">
      <w:r>
        <w:t>Figure S1</w:t>
      </w:r>
      <w:r w:rsidR="00F7169C">
        <w:t>2</w:t>
      </w:r>
      <w:r>
        <w:t xml:space="preserve"> Emission spectrum of [Gd(</w:t>
      </w:r>
      <w:r>
        <w:rPr>
          <w:i/>
        </w:rPr>
        <w:t>mm</w:t>
      </w:r>
      <w:r>
        <w:t>-dbm-Cl</w:t>
      </w:r>
      <w:r w:rsidRPr="006309B2">
        <w:rPr>
          <w:vertAlign w:val="subscript"/>
        </w:rPr>
        <w:t>2</w:t>
      </w:r>
      <w:r>
        <w:t>)</w:t>
      </w:r>
      <w:r w:rsidRPr="00566794">
        <w:rPr>
          <w:vertAlign w:val="subscript"/>
        </w:rPr>
        <w:t>3</w:t>
      </w:r>
      <w:r>
        <w:t>phen] in 2-methyltetrahydrofuran at 77 K.</w:t>
      </w:r>
    </w:p>
    <w:p w14:paraId="5E318EDE" w14:textId="2E42C439" w:rsidR="006309B2" w:rsidRDefault="006309B2" w:rsidP="00CF0274"/>
    <w:p w14:paraId="6C9E9480" w14:textId="230A4ABC" w:rsidR="006309B2" w:rsidRDefault="00264563" w:rsidP="00CF0274">
      <w:r>
        <w:object w:dxaOrig="7457" w:dyaOrig="4966" w14:anchorId="3F76FF18">
          <v:shape id="_x0000_i1037" type="#_x0000_t75" style="width:372.75pt;height:248.25pt" o:ole="">
            <v:imagedata r:id="rId30" o:title=""/>
          </v:shape>
          <o:OLEObject Type="Embed" ProgID="Origin50.Graph" ShapeID="_x0000_i1037" DrawAspect="Content" ObjectID="_1610788166" r:id="rId31"/>
        </w:object>
      </w:r>
    </w:p>
    <w:p w14:paraId="1305A07F" w14:textId="2890A5CF" w:rsidR="00264563" w:rsidRDefault="00264563" w:rsidP="00264563">
      <w:r>
        <w:t>Figure S1</w:t>
      </w:r>
      <w:r w:rsidR="009F1F49">
        <w:t>3</w:t>
      </w:r>
      <w:r>
        <w:t xml:space="preserve">. Luminescence decay curve at </w:t>
      </w:r>
      <w:r w:rsidRPr="00FE48E8">
        <w:rPr>
          <w:vertAlign w:val="superscript"/>
        </w:rPr>
        <w:t>5</w:t>
      </w:r>
      <w:r>
        <w:t>D</w:t>
      </w:r>
      <w:r w:rsidRPr="00FE48E8">
        <w:rPr>
          <w:vertAlign w:val="subscript"/>
        </w:rPr>
        <w:t>0</w:t>
      </w:r>
      <w:r>
        <w:t xml:space="preserve"> </w:t>
      </w:r>
      <w:r w:rsidRPr="00FE48E8">
        <w:rPr>
          <w:rFonts w:hint="eastAsia"/>
        </w:rPr>
        <w:t>→</w:t>
      </w:r>
      <w:r>
        <w:rPr>
          <w:rFonts w:hint="eastAsia"/>
        </w:rPr>
        <w:t xml:space="preserve"> </w:t>
      </w:r>
      <w:r w:rsidRPr="00FE48E8">
        <w:rPr>
          <w:vertAlign w:val="superscript"/>
        </w:rPr>
        <w:t>7</w:t>
      </w:r>
      <w:r>
        <w:t>F</w:t>
      </w:r>
      <w:r w:rsidRPr="00FE48E8">
        <w:rPr>
          <w:vertAlign w:val="subscript"/>
        </w:rPr>
        <w:t>2</w:t>
      </w:r>
      <w:r>
        <w:t xml:space="preserve"> transition of [Eu(</w:t>
      </w:r>
      <w:r w:rsidR="009F1F49">
        <w:rPr>
          <w:i/>
        </w:rPr>
        <w:t>pp</w:t>
      </w:r>
      <w:r>
        <w:t>-dbm-Cl</w:t>
      </w:r>
      <w:r w:rsidRPr="00FE48E8">
        <w:rPr>
          <w:vertAlign w:val="subscript"/>
        </w:rPr>
        <w:t>2</w:t>
      </w:r>
      <w:r>
        <w:t>)</w:t>
      </w:r>
      <w:r w:rsidRPr="00FE48E8">
        <w:rPr>
          <w:vertAlign w:val="subscript"/>
        </w:rPr>
        <w:t>3</w:t>
      </w:r>
      <w:r>
        <w:t xml:space="preserve">phen] solid. Red line: </w:t>
      </w:r>
      <w:r w:rsidR="00B025AD">
        <w:t>mono</w:t>
      </w:r>
      <w:r>
        <w:t>exponential fit curve.</w:t>
      </w:r>
    </w:p>
    <w:p w14:paraId="0736D215" w14:textId="5D261F48" w:rsidR="006309B2" w:rsidRDefault="006309B2" w:rsidP="00CF0274"/>
    <w:p w14:paraId="1A8AFB14" w14:textId="60CEF3A6" w:rsidR="006309B2" w:rsidRDefault="006309B2" w:rsidP="00CF0274"/>
    <w:p w14:paraId="7E6608C8" w14:textId="77777777" w:rsidR="006309B2" w:rsidRDefault="006309B2" w:rsidP="00CF0274"/>
    <w:p w14:paraId="22E7FE5D" w14:textId="3270160B" w:rsidR="00CF0274" w:rsidRDefault="00CF0274" w:rsidP="00B83696">
      <w:pPr>
        <w:jc w:val="center"/>
      </w:pPr>
      <w:r>
        <w:object w:dxaOrig="7457" w:dyaOrig="4966" w14:anchorId="2173315E">
          <v:shape id="_x0000_i1038" type="#_x0000_t75" style="width:372.75pt;height:248.25pt" o:ole="">
            <v:imagedata r:id="rId32" o:title=""/>
          </v:shape>
          <o:OLEObject Type="Embed" ProgID="Origin50.Graph" ShapeID="_x0000_i1038" DrawAspect="Content" ObjectID="_1610788167" r:id="rId33"/>
        </w:object>
      </w:r>
    </w:p>
    <w:p w14:paraId="3AE59579" w14:textId="1DF93ABA" w:rsidR="006309B2" w:rsidRDefault="006309B2" w:rsidP="006309B2">
      <w:r>
        <w:t>Figure S1</w:t>
      </w:r>
      <w:r w:rsidR="00F7169C">
        <w:t>4</w:t>
      </w:r>
      <w:r>
        <w:t xml:space="preserve">. Luminescence decay curve at </w:t>
      </w:r>
      <w:r w:rsidRPr="00FE48E8">
        <w:rPr>
          <w:vertAlign w:val="superscript"/>
        </w:rPr>
        <w:t>5</w:t>
      </w:r>
      <w:r>
        <w:t>D</w:t>
      </w:r>
      <w:r w:rsidRPr="00FE48E8">
        <w:rPr>
          <w:vertAlign w:val="subscript"/>
        </w:rPr>
        <w:t>0</w:t>
      </w:r>
      <w:r>
        <w:t xml:space="preserve"> </w:t>
      </w:r>
      <w:r w:rsidRPr="00FE48E8">
        <w:rPr>
          <w:rFonts w:hint="eastAsia"/>
        </w:rPr>
        <w:t>→</w:t>
      </w:r>
      <w:r>
        <w:rPr>
          <w:rFonts w:hint="eastAsia"/>
        </w:rPr>
        <w:t xml:space="preserve"> </w:t>
      </w:r>
      <w:r w:rsidRPr="00FE48E8">
        <w:rPr>
          <w:vertAlign w:val="superscript"/>
        </w:rPr>
        <w:t>7</w:t>
      </w:r>
      <w:r>
        <w:t>F</w:t>
      </w:r>
      <w:r w:rsidRPr="00FE48E8">
        <w:rPr>
          <w:vertAlign w:val="subscript"/>
        </w:rPr>
        <w:t>2</w:t>
      </w:r>
      <w:r>
        <w:t xml:space="preserve"> transition of [Eu(</w:t>
      </w:r>
      <w:r w:rsidRPr="00635C54">
        <w:rPr>
          <w:i/>
        </w:rPr>
        <w:t>mm</w:t>
      </w:r>
      <w:r>
        <w:t>-dbm-Cl</w:t>
      </w:r>
      <w:r w:rsidRPr="00FE48E8">
        <w:rPr>
          <w:vertAlign w:val="subscript"/>
        </w:rPr>
        <w:t>2</w:t>
      </w:r>
      <w:r>
        <w:t>)</w:t>
      </w:r>
      <w:r w:rsidRPr="00FE48E8">
        <w:rPr>
          <w:vertAlign w:val="subscript"/>
        </w:rPr>
        <w:t>3</w:t>
      </w:r>
      <w:r>
        <w:t xml:space="preserve">phen] solid. Red line: </w:t>
      </w:r>
      <w:r w:rsidR="00B025AD">
        <w:t>mono</w:t>
      </w:r>
      <w:r>
        <w:t>exponential fit curve.</w:t>
      </w:r>
    </w:p>
    <w:p w14:paraId="110A670F" w14:textId="572073BA" w:rsidR="006309B2" w:rsidRDefault="006309B2" w:rsidP="00B83696">
      <w:pPr>
        <w:jc w:val="center"/>
      </w:pPr>
    </w:p>
    <w:p w14:paraId="13049924" w14:textId="3273A324" w:rsidR="006309B2" w:rsidRDefault="006309B2" w:rsidP="00B83696">
      <w:pPr>
        <w:jc w:val="center"/>
      </w:pPr>
    </w:p>
    <w:p w14:paraId="54C587A0" w14:textId="203BA8FD" w:rsidR="006309B2" w:rsidRDefault="006309B2"/>
    <w:p w14:paraId="0E163F58" w14:textId="3CF8D302" w:rsidR="006309B2" w:rsidRDefault="00B8531D">
      <w:r>
        <w:rPr>
          <w:noProof/>
          <w:lang w:val="en-US" w:eastAsia="en-US"/>
        </w:rPr>
        <w:drawing>
          <wp:inline distT="0" distB="0" distL="0" distR="0" wp14:anchorId="27C61527" wp14:editId="55A46B56">
            <wp:extent cx="5727700" cy="308610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3B896" w14:textId="5D22EF1A" w:rsidR="00B8531D" w:rsidRDefault="00B8531D">
      <w:r>
        <w:t>Figure S1</w:t>
      </w:r>
      <w:r w:rsidR="00F7169C">
        <w:t>5</w:t>
      </w:r>
      <w:r>
        <w:t>. Image of [Eu(pp-dbm-Cl</w:t>
      </w:r>
      <w:r w:rsidRPr="00B8531D">
        <w:rPr>
          <w:vertAlign w:val="subscript"/>
        </w:rPr>
        <w:t>2</w:t>
      </w:r>
      <w:r>
        <w:t>)</w:t>
      </w:r>
      <w:r w:rsidRPr="00B8531D">
        <w:rPr>
          <w:vertAlign w:val="subscript"/>
        </w:rPr>
        <w:t>3</w:t>
      </w:r>
      <w:r>
        <w:t>phen] in THF/water with different water content.</w:t>
      </w:r>
    </w:p>
    <w:p w14:paraId="3F2FE930" w14:textId="77777777" w:rsidR="00B8531D" w:rsidRPr="00805C56" w:rsidRDefault="00B8531D"/>
    <w:p w14:paraId="4B70F771" w14:textId="04A41732" w:rsidR="00B8531D" w:rsidRDefault="00435572" w:rsidP="00B8531D">
      <w:pPr>
        <w:jc w:val="center"/>
      </w:pPr>
      <w:r>
        <w:object w:dxaOrig="4970" w:dyaOrig="3724" w14:anchorId="43270829">
          <v:shape id="_x0000_i1039" type="#_x0000_t75" style="width:372pt;height:279.75pt" o:ole="">
            <v:imagedata r:id="rId35" o:title=""/>
          </v:shape>
          <o:OLEObject Type="Embed" ProgID="Origin50.Graph" ShapeID="_x0000_i1039" DrawAspect="Content" ObjectID="_1610788168" r:id="rId36"/>
        </w:object>
      </w:r>
    </w:p>
    <w:p w14:paraId="47D18F21" w14:textId="671E0C76" w:rsidR="00B8531D" w:rsidRDefault="00B8531D" w:rsidP="00B8531D">
      <w:r>
        <w:t>Figure S1</w:t>
      </w:r>
      <w:r w:rsidR="00F7169C">
        <w:t>6</w:t>
      </w:r>
      <w:r>
        <w:t>. UV-vis</w:t>
      </w:r>
      <w:r w:rsidR="009547BC">
        <w:t xml:space="preserve"> absorption</w:t>
      </w:r>
      <w:r>
        <w:t xml:space="preserve"> spectra of [Eu(</w:t>
      </w:r>
      <w:r w:rsidRPr="006309B2">
        <w:rPr>
          <w:i/>
        </w:rPr>
        <w:t>pp</w:t>
      </w:r>
      <w:r>
        <w:t>-dbm-Cl</w:t>
      </w:r>
      <w:r w:rsidRPr="006309B2">
        <w:rPr>
          <w:vertAlign w:val="subscript"/>
        </w:rPr>
        <w:t>2</w:t>
      </w:r>
      <w:r>
        <w:t>)</w:t>
      </w:r>
      <w:r w:rsidRPr="006309B2">
        <w:rPr>
          <w:vertAlign w:val="subscript"/>
        </w:rPr>
        <w:t>3</w:t>
      </w:r>
      <w:r>
        <w:t xml:space="preserve">phen] in THF/water mixture with different water content, 10 </w:t>
      </w:r>
      <w:r w:rsidRPr="00FE48E8">
        <w:t>μ</w:t>
      </w:r>
      <w:r>
        <w:t>M.</w:t>
      </w:r>
    </w:p>
    <w:p w14:paraId="787C7AA9" w14:textId="5A7AA2E6" w:rsidR="00B8531D" w:rsidRDefault="00B8531D" w:rsidP="00B8531D"/>
    <w:p w14:paraId="2DC834FC" w14:textId="5334DB38" w:rsidR="00B8531D" w:rsidRDefault="009547BC" w:rsidP="00B8531D">
      <w:pPr>
        <w:jc w:val="center"/>
      </w:pPr>
      <w:r>
        <w:object w:dxaOrig="4971" w:dyaOrig="3724" w14:anchorId="39507BB3">
          <v:shape id="_x0000_i1040" type="#_x0000_t75" style="width:373.5pt;height:279pt" o:ole="">
            <v:imagedata r:id="rId37" o:title=""/>
          </v:shape>
          <o:OLEObject Type="Embed" ProgID="Origin50.Graph" ShapeID="_x0000_i1040" DrawAspect="Content" ObjectID="_1610788169" r:id="rId38"/>
        </w:object>
      </w:r>
    </w:p>
    <w:p w14:paraId="03BEB23F" w14:textId="35842BB4" w:rsidR="00095209" w:rsidRDefault="009547BC">
      <w:r>
        <w:t>Figure S1</w:t>
      </w:r>
      <w:r w:rsidR="00F7169C">
        <w:t>7</w:t>
      </w:r>
      <w:r>
        <w:t>. UV-vis absorption spectrum of [Eu(</w:t>
      </w:r>
      <w:r w:rsidRPr="006309B2">
        <w:rPr>
          <w:i/>
        </w:rPr>
        <w:t>pp</w:t>
      </w:r>
      <w:r>
        <w:t>-dbm-Cl</w:t>
      </w:r>
      <w:r w:rsidRPr="006309B2">
        <w:rPr>
          <w:vertAlign w:val="subscript"/>
        </w:rPr>
        <w:t>2</w:t>
      </w:r>
      <w:r>
        <w:t>)</w:t>
      </w:r>
      <w:r w:rsidRPr="006309B2">
        <w:rPr>
          <w:vertAlign w:val="subscript"/>
        </w:rPr>
        <w:t>3</w:t>
      </w:r>
      <w:r>
        <w:t>phen] solid.</w:t>
      </w:r>
    </w:p>
    <w:p w14:paraId="2A8D5F93" w14:textId="77777777" w:rsidR="004A2272" w:rsidRDefault="004A2272"/>
    <w:p w14:paraId="576C2206" w14:textId="55D4F5EC" w:rsidR="005A4395" w:rsidRDefault="004A2272" w:rsidP="004A2272">
      <w:pPr>
        <w:jc w:val="center"/>
      </w:pPr>
      <w:r>
        <w:object w:dxaOrig="4971" w:dyaOrig="3724" w14:anchorId="717D94C2">
          <v:shape id="_x0000_i1041" type="#_x0000_t75" style="width:374.25pt;height:280.5pt" o:ole="">
            <v:imagedata r:id="rId39" o:title=""/>
          </v:shape>
          <o:OLEObject Type="Embed" ProgID="Origin50.Graph" ShapeID="_x0000_i1041" DrawAspect="Content" ObjectID="_1610788170" r:id="rId40"/>
        </w:object>
      </w:r>
    </w:p>
    <w:p w14:paraId="65EB398C" w14:textId="4B3440B6" w:rsidR="004A2272" w:rsidRDefault="004A2272" w:rsidP="004A2272">
      <w:r>
        <w:t xml:space="preserve">Figure S18. </w:t>
      </w:r>
      <w:r w:rsidRPr="004A2272">
        <w:t>Photoluminescence spectra of [Eu(</w:t>
      </w:r>
      <w:r w:rsidRPr="004A2272">
        <w:rPr>
          <w:i/>
        </w:rPr>
        <w:t>pp</w:t>
      </w:r>
      <w:r w:rsidRPr="004A2272">
        <w:t>-dbm-Cl</w:t>
      </w:r>
      <w:r w:rsidRPr="004A2272">
        <w:rPr>
          <w:vertAlign w:val="subscript"/>
        </w:rPr>
        <w:t>2</w:t>
      </w:r>
      <w:r w:rsidRPr="004A2272">
        <w:t>)</w:t>
      </w:r>
      <w:r w:rsidRPr="004A2272">
        <w:rPr>
          <w:vertAlign w:val="subscript"/>
        </w:rPr>
        <w:t>3</w:t>
      </w:r>
      <w:r w:rsidRPr="004A2272">
        <w:t>phen] in THF/water mixture at different water content (</w:t>
      </w:r>
      <w:r w:rsidRPr="004A2272">
        <w:rPr>
          <w:i/>
        </w:rPr>
        <w:t>f</w:t>
      </w:r>
      <w:r w:rsidRPr="004A2272">
        <w:rPr>
          <w:vertAlign w:val="subscript"/>
        </w:rPr>
        <w:t>w</w:t>
      </w:r>
      <w:r w:rsidRPr="004A2272">
        <w:t xml:space="preserve">), Measurement condition: </w:t>
      </w:r>
      <w:r w:rsidRPr="004A2272">
        <w:rPr>
          <w:i/>
        </w:rPr>
        <w:t>λ</w:t>
      </w:r>
      <w:r w:rsidRPr="004A2272">
        <w:rPr>
          <w:vertAlign w:val="subscript"/>
        </w:rPr>
        <w:t>ex</w:t>
      </w:r>
      <w:r w:rsidRPr="004A2272">
        <w:t xml:space="preserve"> = 360 nm, slit = 1.0–0.3, longpass filter = 380 nm.</w:t>
      </w:r>
    </w:p>
    <w:p w14:paraId="6A6212C0" w14:textId="0A26BBFB" w:rsidR="005A4395" w:rsidRDefault="005A4395"/>
    <w:p w14:paraId="0B0654DE" w14:textId="0CF28378" w:rsidR="004A2272" w:rsidRDefault="004A2272"/>
    <w:p w14:paraId="4EAA5C9F" w14:textId="3C5DB5E1" w:rsidR="004A2272" w:rsidRDefault="00F032BB" w:rsidP="00F032BB">
      <w:pPr>
        <w:jc w:val="center"/>
      </w:pPr>
      <w:r>
        <w:object w:dxaOrig="4971" w:dyaOrig="3724" w14:anchorId="2F67708A">
          <v:shape id="_x0000_i1042" type="#_x0000_t75" style="width:371.25pt;height:276.75pt" o:ole="">
            <v:imagedata r:id="rId41" o:title=""/>
          </v:shape>
          <o:OLEObject Type="Embed" ProgID="Origin50.Graph" ShapeID="_x0000_i1042" DrawAspect="Content" ObjectID="_1610788171" r:id="rId42"/>
        </w:object>
      </w:r>
    </w:p>
    <w:p w14:paraId="19795C19" w14:textId="1A36E827" w:rsidR="004A2272" w:rsidRDefault="00F032BB">
      <w:r>
        <w:t>Figure S19. Excitation spectrum of [Eu(</w:t>
      </w:r>
      <w:r w:rsidRPr="00F032BB">
        <w:rPr>
          <w:i/>
        </w:rPr>
        <w:t>pp</w:t>
      </w:r>
      <w:r>
        <w:t>-dbm-Cl</w:t>
      </w:r>
      <w:r w:rsidRPr="00F032BB">
        <w:rPr>
          <w:vertAlign w:val="subscript"/>
        </w:rPr>
        <w:t>2</w:t>
      </w:r>
      <w:r>
        <w:t>)</w:t>
      </w:r>
      <w:r w:rsidRPr="00F032BB">
        <w:rPr>
          <w:vertAlign w:val="subscript"/>
        </w:rPr>
        <w:t>3</w:t>
      </w:r>
      <w:r>
        <w:t xml:space="preserve">phen] solid. </w:t>
      </w:r>
      <w:r w:rsidRPr="00F032BB">
        <w:t xml:space="preserve">Measurement condition: </w:t>
      </w:r>
      <w:r w:rsidRPr="00F032BB">
        <w:rPr>
          <w:i/>
        </w:rPr>
        <w:t>λ</w:t>
      </w:r>
      <w:r w:rsidRPr="00F032BB">
        <w:rPr>
          <w:vertAlign w:val="subscript"/>
        </w:rPr>
        <w:t>em</w:t>
      </w:r>
      <w:r w:rsidRPr="00F032BB">
        <w:t xml:space="preserve"> = </w:t>
      </w:r>
      <w:r>
        <w:t>613</w:t>
      </w:r>
      <w:r w:rsidRPr="00F032BB">
        <w:t xml:space="preserve"> nm, slit = 0.5–0.1, longpass filter = 380 nm.</w:t>
      </w:r>
    </w:p>
    <w:p w14:paraId="0AEFD2C0" w14:textId="2D74D835" w:rsidR="00032AD4" w:rsidRDefault="00032AD4"/>
    <w:p w14:paraId="76973587" w14:textId="05ADAA97" w:rsidR="00032AD4" w:rsidRDefault="00F032BB" w:rsidP="00F032BB">
      <w:pPr>
        <w:jc w:val="center"/>
      </w:pPr>
      <w:r>
        <w:object w:dxaOrig="4971" w:dyaOrig="3724" w14:anchorId="357BA6BA">
          <v:shape id="_x0000_i1043" type="#_x0000_t75" style="width:359.25pt;height:268.5pt" o:ole="">
            <v:imagedata r:id="rId43" o:title=""/>
          </v:shape>
          <o:OLEObject Type="Embed" ProgID="Origin50.Graph" ShapeID="_x0000_i1043" DrawAspect="Content" ObjectID="_1610788172" r:id="rId44"/>
        </w:object>
      </w:r>
    </w:p>
    <w:p w14:paraId="200C56FF" w14:textId="2E243BAB" w:rsidR="005C63C5" w:rsidRDefault="00F032BB">
      <w:r>
        <w:t>Figure S20. Excitation spectrum of [Eu(</w:t>
      </w:r>
      <w:r>
        <w:rPr>
          <w:i/>
        </w:rPr>
        <w:t>mm</w:t>
      </w:r>
      <w:r>
        <w:t>-dbm-Cl</w:t>
      </w:r>
      <w:r w:rsidRPr="00F032BB">
        <w:rPr>
          <w:vertAlign w:val="subscript"/>
        </w:rPr>
        <w:t>2</w:t>
      </w:r>
      <w:r>
        <w:t>)</w:t>
      </w:r>
      <w:r w:rsidRPr="00F032BB">
        <w:rPr>
          <w:vertAlign w:val="subscript"/>
        </w:rPr>
        <w:t>3</w:t>
      </w:r>
      <w:r>
        <w:t xml:space="preserve">phen] solid. </w:t>
      </w:r>
      <w:r w:rsidRPr="00F032BB">
        <w:t xml:space="preserve">Measurement condition: </w:t>
      </w:r>
      <w:r w:rsidRPr="00F032BB">
        <w:rPr>
          <w:i/>
        </w:rPr>
        <w:t>λ</w:t>
      </w:r>
      <w:r w:rsidRPr="00F032BB">
        <w:rPr>
          <w:vertAlign w:val="subscript"/>
        </w:rPr>
        <w:t>em</w:t>
      </w:r>
      <w:r w:rsidRPr="00F032BB">
        <w:t xml:space="preserve"> = </w:t>
      </w:r>
      <w:r>
        <w:t>613</w:t>
      </w:r>
      <w:r w:rsidRPr="00F032BB">
        <w:t xml:space="preserve"> nm, slit = 0.5–0.1, longpass filter = 380 nm.</w:t>
      </w:r>
    </w:p>
    <w:sectPr w:rsidR="005C63C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781CC5" w14:textId="77777777" w:rsidR="0086577F" w:rsidRDefault="0086577F" w:rsidP="009F1F49">
      <w:pPr>
        <w:spacing w:after="0" w:line="240" w:lineRule="auto"/>
      </w:pPr>
      <w:r>
        <w:separator/>
      </w:r>
    </w:p>
  </w:endnote>
  <w:endnote w:type="continuationSeparator" w:id="0">
    <w:p w14:paraId="0182F945" w14:textId="77777777" w:rsidR="0086577F" w:rsidRDefault="0086577F" w:rsidP="009F1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Microsoft JhengHei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6F8D52" w14:textId="77777777" w:rsidR="0086577F" w:rsidRDefault="0086577F" w:rsidP="009F1F49">
      <w:pPr>
        <w:spacing w:after="0" w:line="240" w:lineRule="auto"/>
      </w:pPr>
      <w:r>
        <w:separator/>
      </w:r>
    </w:p>
  </w:footnote>
  <w:footnote w:type="continuationSeparator" w:id="0">
    <w:p w14:paraId="079A2D7B" w14:textId="77777777" w:rsidR="0086577F" w:rsidRDefault="0086577F" w:rsidP="009F1F4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325C"/>
    <w:rsid w:val="00000769"/>
    <w:rsid w:val="0001380B"/>
    <w:rsid w:val="00032AD4"/>
    <w:rsid w:val="00095209"/>
    <w:rsid w:val="00264563"/>
    <w:rsid w:val="00363DAB"/>
    <w:rsid w:val="003C1E7B"/>
    <w:rsid w:val="00435572"/>
    <w:rsid w:val="0045014E"/>
    <w:rsid w:val="004A2272"/>
    <w:rsid w:val="005648DE"/>
    <w:rsid w:val="00566794"/>
    <w:rsid w:val="00580CC5"/>
    <w:rsid w:val="005A4395"/>
    <w:rsid w:val="005C63C5"/>
    <w:rsid w:val="006309B2"/>
    <w:rsid w:val="00635C54"/>
    <w:rsid w:val="006531D2"/>
    <w:rsid w:val="0065696E"/>
    <w:rsid w:val="0069752C"/>
    <w:rsid w:val="00794E53"/>
    <w:rsid w:val="00805C56"/>
    <w:rsid w:val="0085325C"/>
    <w:rsid w:val="0086577F"/>
    <w:rsid w:val="008B7417"/>
    <w:rsid w:val="009343EE"/>
    <w:rsid w:val="009547BC"/>
    <w:rsid w:val="009F1F49"/>
    <w:rsid w:val="00A3003B"/>
    <w:rsid w:val="00A4378F"/>
    <w:rsid w:val="00A61221"/>
    <w:rsid w:val="00B025AD"/>
    <w:rsid w:val="00B83696"/>
    <w:rsid w:val="00B8531D"/>
    <w:rsid w:val="00BA150A"/>
    <w:rsid w:val="00CF0274"/>
    <w:rsid w:val="00D662C9"/>
    <w:rsid w:val="00DD5A39"/>
    <w:rsid w:val="00E80510"/>
    <w:rsid w:val="00F032BB"/>
    <w:rsid w:val="00F45BA2"/>
    <w:rsid w:val="00F7169C"/>
    <w:rsid w:val="00FE4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HK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789A04"/>
  <w15:chartTrackingRefBased/>
  <w15:docId w15:val="{3C75964C-7ED3-4D4F-ABEA-A2E0C1773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HK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952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F1F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1F49"/>
  </w:style>
  <w:style w:type="paragraph" w:styleId="Footer">
    <w:name w:val="footer"/>
    <w:basedOn w:val="Normal"/>
    <w:link w:val="FooterChar"/>
    <w:uiPriority w:val="99"/>
    <w:unhideWhenUsed/>
    <w:rsid w:val="009F1F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1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9" Type="http://schemas.openxmlformats.org/officeDocument/2006/relationships/image" Target="media/image18.emf"/><Relationship Id="rId3" Type="http://schemas.openxmlformats.org/officeDocument/2006/relationships/webSettings" Target="webSettings.xml"/><Relationship Id="rId21" Type="http://schemas.openxmlformats.org/officeDocument/2006/relationships/oleObject" Target="embeddings/oleObject8.bin"/><Relationship Id="rId34" Type="http://schemas.openxmlformats.org/officeDocument/2006/relationships/image" Target="media/image15.png"/><Relationship Id="rId42" Type="http://schemas.openxmlformats.org/officeDocument/2006/relationships/oleObject" Target="embeddings/oleObject18.bin"/><Relationship Id="rId7" Type="http://schemas.openxmlformats.org/officeDocument/2006/relationships/oleObject" Target="embeddings/oleObject1.bin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4.bin"/><Relationship Id="rId38" Type="http://schemas.openxmlformats.org/officeDocument/2006/relationships/oleObject" Target="embeddings/oleObject16.bin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oleObject" Target="embeddings/oleObject12.bin"/><Relationship Id="rId41" Type="http://schemas.openxmlformats.org/officeDocument/2006/relationships/image" Target="media/image19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oleObject" Target="embeddings/oleObject3.bin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image" Target="media/image17.emf"/><Relationship Id="rId40" Type="http://schemas.openxmlformats.org/officeDocument/2006/relationships/oleObject" Target="embeddings/oleObject17.bin"/><Relationship Id="rId45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emf"/><Relationship Id="rId36" Type="http://schemas.openxmlformats.org/officeDocument/2006/relationships/oleObject" Target="embeddings/oleObject15.bin"/><Relationship Id="rId10" Type="http://schemas.openxmlformats.org/officeDocument/2006/relationships/image" Target="media/image3.emf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4" Type="http://schemas.openxmlformats.org/officeDocument/2006/relationships/oleObject" Target="embeddings/oleObject19.bin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oleObject" Target="embeddings/oleObject11.bin"/><Relationship Id="rId30" Type="http://schemas.openxmlformats.org/officeDocument/2006/relationships/image" Target="media/image13.emf"/><Relationship Id="rId35" Type="http://schemas.openxmlformats.org/officeDocument/2006/relationships/image" Target="media/image16.emf"/><Relationship Id="rId43" Type="http://schemas.openxmlformats.org/officeDocument/2006/relationships/image" Target="media/image2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622</Words>
  <Characters>3550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WONG, HY Chris [Student]</dc:creator>
  <cp:keywords/>
  <dc:description/>
  <cp:lastModifiedBy>LAW, Ga-lai [ABCT]</cp:lastModifiedBy>
  <cp:revision>2</cp:revision>
  <dcterms:created xsi:type="dcterms:W3CDTF">2019-02-04T04:22:00Z</dcterms:created>
  <dcterms:modified xsi:type="dcterms:W3CDTF">2019-02-04T04:22:00Z</dcterms:modified>
</cp:coreProperties>
</file>