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92EFF3" w14:textId="0693805E" w:rsidR="00605BAA" w:rsidRPr="0097362A" w:rsidRDefault="00605BAA" w:rsidP="00605BAA">
      <w:pPr>
        <w:pStyle w:val="MDPI11articletype"/>
      </w:pPr>
      <w:r w:rsidRPr="0097362A">
        <w:t>Article</w:t>
      </w:r>
    </w:p>
    <w:p w14:paraId="2EFAAEF5" w14:textId="77777777" w:rsidR="00C360E3" w:rsidRPr="0097362A" w:rsidRDefault="00C360E3" w:rsidP="00C360E3">
      <w:pPr>
        <w:spacing w:after="120" w:line="360" w:lineRule="auto"/>
        <w:jc w:val="center"/>
        <w:rPr>
          <w:rFonts w:ascii="Palatino Linotype" w:hAnsi="Palatino Linotype"/>
          <w:b/>
          <w:color w:val="000000"/>
          <w:sz w:val="20"/>
          <w:szCs w:val="20"/>
        </w:rPr>
      </w:pPr>
      <w:r w:rsidRPr="0097362A">
        <w:rPr>
          <w:rFonts w:ascii="Palatino Linotype" w:hAnsi="Palatino Linotype"/>
          <w:b/>
          <w:color w:val="000000"/>
          <w:sz w:val="20"/>
          <w:szCs w:val="20"/>
        </w:rPr>
        <w:t>Supplementary Material</w:t>
      </w:r>
    </w:p>
    <w:p w14:paraId="55F22415" w14:textId="77777777" w:rsidR="001F7D62" w:rsidRPr="0097362A" w:rsidRDefault="001F7D62" w:rsidP="001F7D62">
      <w:pPr>
        <w:pStyle w:val="MDPI12title"/>
        <w:spacing w:line="240" w:lineRule="atLeast"/>
      </w:pPr>
      <w:r w:rsidRPr="0097362A">
        <w:t>Synthesis, characterization, catalytic activity, and DFT calculations of Zn(II) hydrazone complexes</w:t>
      </w:r>
    </w:p>
    <w:p w14:paraId="1372E440" w14:textId="77777777" w:rsidR="00AB406C" w:rsidRPr="0097362A" w:rsidRDefault="00AB406C" w:rsidP="00AB406C">
      <w:pPr>
        <w:pStyle w:val="MDPI13authornames"/>
      </w:pPr>
      <w:r w:rsidRPr="0097362A">
        <w:t>Temiloluwa T. Adejumo</w:t>
      </w:r>
      <w:r w:rsidRPr="0097362A">
        <w:rPr>
          <w:vertAlign w:val="superscript"/>
        </w:rPr>
        <w:t>1</w:t>
      </w:r>
      <w:r w:rsidRPr="0097362A">
        <w:t>, Nikolaos V. Tzouras</w:t>
      </w:r>
      <w:r w:rsidRPr="0097362A">
        <w:rPr>
          <w:vertAlign w:val="superscript"/>
        </w:rPr>
        <w:t>2</w:t>
      </w:r>
      <w:r w:rsidRPr="0097362A">
        <w:t>, Leandros P. Zorba</w:t>
      </w:r>
      <w:r w:rsidRPr="0097362A">
        <w:rPr>
          <w:vertAlign w:val="superscript"/>
        </w:rPr>
        <w:t>2</w:t>
      </w:r>
      <w:r w:rsidRPr="0097362A">
        <w:t>, Dušanka Radanović</w:t>
      </w:r>
      <w:r w:rsidRPr="0097362A">
        <w:rPr>
          <w:vertAlign w:val="superscript"/>
        </w:rPr>
        <w:t>3</w:t>
      </w:r>
      <w:r w:rsidRPr="0097362A">
        <w:t>, Andrej Pevec</w:t>
      </w:r>
      <w:r w:rsidRPr="0097362A">
        <w:rPr>
          <w:vertAlign w:val="superscript"/>
        </w:rPr>
        <w:t>4</w:t>
      </w:r>
      <w:r w:rsidRPr="0097362A">
        <w:t>, Sonja Grubišić</w:t>
      </w:r>
      <w:r w:rsidRPr="0097362A">
        <w:rPr>
          <w:vertAlign w:val="superscript"/>
        </w:rPr>
        <w:t>3</w:t>
      </w:r>
      <w:r w:rsidRPr="0097362A">
        <w:t>, Dragana Mitić</w:t>
      </w:r>
      <w:r w:rsidRPr="0097362A">
        <w:rPr>
          <w:vertAlign w:val="superscript"/>
        </w:rPr>
        <w:t>5</w:t>
      </w:r>
      <w:r w:rsidRPr="0097362A">
        <w:t>, Katarina K. Anđelković</w:t>
      </w:r>
      <w:r w:rsidRPr="0097362A">
        <w:rPr>
          <w:vertAlign w:val="superscript"/>
        </w:rPr>
        <w:t>1</w:t>
      </w:r>
      <w:r w:rsidRPr="0097362A">
        <w:t>, Georgios C. Vougioukalakis</w:t>
      </w:r>
      <w:r w:rsidRPr="0097362A">
        <w:rPr>
          <w:vertAlign w:val="superscript"/>
        </w:rPr>
        <w:t>2,</w:t>
      </w:r>
      <w:r w:rsidRPr="0097362A">
        <w:t>*, Božidar Čobeljić</w:t>
      </w:r>
      <w:r w:rsidRPr="0097362A">
        <w:rPr>
          <w:vertAlign w:val="superscript"/>
        </w:rPr>
        <w:t>1,</w:t>
      </w:r>
      <w:r w:rsidRPr="0097362A">
        <w:t>*, Iztok Turel</w:t>
      </w:r>
      <w:r w:rsidRPr="0097362A">
        <w:rPr>
          <w:vertAlign w:val="superscript"/>
        </w:rPr>
        <w:t>4,</w:t>
      </w:r>
      <w:r w:rsidRPr="0097362A">
        <w:t>*</w:t>
      </w:r>
    </w:p>
    <w:p w14:paraId="39AB2AB7" w14:textId="77777777" w:rsidR="00AB406C" w:rsidRPr="0097362A" w:rsidRDefault="00AB406C" w:rsidP="00AB406C">
      <w:pPr>
        <w:pStyle w:val="MDPI16affiliation"/>
      </w:pPr>
      <w:r w:rsidRPr="0097362A">
        <w:rPr>
          <w:vertAlign w:val="superscript"/>
        </w:rPr>
        <w:t>1</w:t>
      </w:r>
      <w:r w:rsidRPr="0097362A">
        <w:tab/>
        <w:t>Faculty of Chemistry, University of Belgrade, Studentski trg 12–16, 11000 Belgrade, Serbia; adejumo.temiloluwa@gmail.com (T.T.A.); kka@chem.bg.ac.rs (K.K.A.); bozidar@chem.bg.ac.rs (B.Č.)</w:t>
      </w:r>
    </w:p>
    <w:p w14:paraId="7692828C" w14:textId="77777777" w:rsidR="00AB406C" w:rsidRPr="0097362A" w:rsidRDefault="00AB406C" w:rsidP="00AB406C">
      <w:pPr>
        <w:pStyle w:val="MDPI16affiliation"/>
      </w:pPr>
      <w:r w:rsidRPr="0097362A">
        <w:rPr>
          <w:szCs w:val="20"/>
          <w:vertAlign w:val="superscript"/>
        </w:rPr>
        <w:t>2</w:t>
      </w:r>
      <w:r w:rsidRPr="0097362A">
        <w:rPr>
          <w:szCs w:val="20"/>
        </w:rPr>
        <w:tab/>
        <w:t xml:space="preserve">Laboratory of Organic Chemistry, Department of Chemistry, National and Kapodistrian University of Athens, Panepistimiopolis, 15771 Athens, Greece; </w:t>
      </w:r>
      <w:r w:rsidRPr="0097362A">
        <w:t>nitzouras@gmail.com (N.V.T.); leozor888@gmail (L.P.Z.); vougiouk@chem.uoa.gr (G.C.V.)</w:t>
      </w:r>
    </w:p>
    <w:p w14:paraId="6DA72D6B" w14:textId="77777777" w:rsidR="00AB406C" w:rsidRPr="0097362A" w:rsidRDefault="00AB406C" w:rsidP="00AB406C">
      <w:pPr>
        <w:pStyle w:val="MDPI16affiliation"/>
      </w:pPr>
      <w:r w:rsidRPr="0097362A">
        <w:rPr>
          <w:szCs w:val="20"/>
          <w:vertAlign w:val="superscript"/>
        </w:rPr>
        <w:t>3</w:t>
      </w:r>
      <w:r w:rsidRPr="0097362A">
        <w:rPr>
          <w:szCs w:val="20"/>
        </w:rPr>
        <w:tab/>
        <w:t xml:space="preserve">Center for Chemistry, ICTM, University of Belgrade, Njegoševa 12, P.O. Box 815, 11001 Belgrade, Serbia; </w:t>
      </w:r>
      <w:r w:rsidRPr="0097362A">
        <w:t>radanovic@chem.bg.ac.rs (D.R.); sonja.grubisic38@gmail.com (S.G.)</w:t>
      </w:r>
    </w:p>
    <w:p w14:paraId="418645C0" w14:textId="77777777" w:rsidR="00AB406C" w:rsidRPr="0097362A" w:rsidRDefault="00AB406C" w:rsidP="00AB406C">
      <w:pPr>
        <w:pStyle w:val="MDPI16affiliation"/>
      </w:pPr>
      <w:r w:rsidRPr="0097362A">
        <w:rPr>
          <w:szCs w:val="20"/>
          <w:vertAlign w:val="superscript"/>
        </w:rPr>
        <w:t>4</w:t>
      </w:r>
      <w:r w:rsidRPr="0097362A">
        <w:rPr>
          <w:szCs w:val="20"/>
        </w:rPr>
        <w:tab/>
        <w:t xml:space="preserve">Faculty of Chemistry and Chemical Technology, University of Ljubljana, Večna pot 113, 1000 Ljubljana, Slovenia; </w:t>
      </w:r>
      <w:r w:rsidRPr="0097362A">
        <w:t>Andrej.Pevec@fkkt.uni-lj.si (A.P.); Iztok.Turel@fkkt.uni-lj.si (I.T.)</w:t>
      </w:r>
    </w:p>
    <w:p w14:paraId="572EB588" w14:textId="77777777" w:rsidR="00AB406C" w:rsidRPr="0097362A" w:rsidRDefault="00AB406C" w:rsidP="00AB406C">
      <w:pPr>
        <w:pStyle w:val="MDPI16affiliation"/>
      </w:pPr>
      <w:r w:rsidRPr="0097362A">
        <w:rPr>
          <w:szCs w:val="20"/>
          <w:vertAlign w:val="superscript"/>
        </w:rPr>
        <w:t>5</w:t>
      </w:r>
      <w:r w:rsidRPr="0097362A">
        <w:rPr>
          <w:szCs w:val="20"/>
        </w:rPr>
        <w:tab/>
        <w:t xml:space="preserve">Innovation Centre of Faculty of Chemistry, University of Belgrade, Studentski trg 12–16, 11000 Belgrade, Serbia; </w:t>
      </w:r>
      <w:r w:rsidRPr="0097362A">
        <w:t>dmitic@chem.bg.ac.rs (D.M.)</w:t>
      </w:r>
    </w:p>
    <w:p w14:paraId="274B846E" w14:textId="35F719FE" w:rsidR="009C080E" w:rsidRPr="0097362A" w:rsidRDefault="00AB406C" w:rsidP="00AB406C">
      <w:pPr>
        <w:pStyle w:val="MDPI14history"/>
        <w:spacing w:before="0"/>
        <w:ind w:left="311" w:hanging="198"/>
      </w:pPr>
      <w:r w:rsidRPr="0097362A">
        <w:rPr>
          <w:b/>
        </w:rPr>
        <w:t>*</w:t>
      </w:r>
      <w:r w:rsidRPr="0097362A">
        <w:tab/>
        <w:t xml:space="preserve">Correspondence: vougiouk@chem.uoa.gr; bozidar@chem.bg.ac.rs; </w:t>
      </w:r>
      <w:hyperlink r:id="rId7" w:history="1">
        <w:r w:rsidRPr="0097362A">
          <w:t>Iztok.Turel@fkkt.uni-lj.si</w:t>
        </w:r>
      </w:hyperlink>
      <w:r w:rsidRPr="0097362A">
        <w:t>; Tel.: +30 210 7274230 (G.C.V.); +381 69 2628978 (B.Č.); +386 1 479 8525 (I.T.)</w:t>
      </w:r>
    </w:p>
    <w:p w14:paraId="628466F8" w14:textId="77777777" w:rsidR="00C360E3" w:rsidRPr="0097362A" w:rsidRDefault="00C360E3" w:rsidP="001F7D62">
      <w:pPr>
        <w:pStyle w:val="MDPI16affiliation"/>
      </w:pPr>
    </w:p>
    <w:p w14:paraId="0C6F29D7" w14:textId="77777777" w:rsidR="00C360E3" w:rsidRPr="0097362A" w:rsidRDefault="00C360E3" w:rsidP="00C360E3">
      <w:pPr>
        <w:pStyle w:val="MDPI41tablecaption"/>
        <w:jc w:val="center"/>
      </w:pPr>
      <w:r w:rsidRPr="0097362A">
        <w:rPr>
          <w:b/>
        </w:rPr>
        <w:t>Table S1</w:t>
      </w:r>
      <w:r w:rsidRPr="0097362A">
        <w:t>. Structural parameters correlating the geometry of five-coordinate [Zn</w:t>
      </w:r>
      <w:r w:rsidRPr="0097362A">
        <w:rPr>
          <w:b/>
        </w:rPr>
        <w:t>L</w:t>
      </w:r>
      <w:r w:rsidRPr="0097362A">
        <w:t>X</w:t>
      </w:r>
      <w:r w:rsidRPr="0097362A">
        <w:rPr>
          <w:vertAlign w:val="subscript"/>
        </w:rPr>
        <w:t>2</w:t>
      </w:r>
      <w:r w:rsidRPr="0097362A">
        <w:t>] complexes (</w:t>
      </w:r>
      <w:r w:rsidRPr="0097362A">
        <w:rPr>
          <w:b/>
        </w:rPr>
        <w:t>L</w:t>
      </w:r>
      <w:r w:rsidRPr="0097362A">
        <w:t xml:space="preserve"> = tridentate hydrazone-based ligand; X= pseudohalde, halide or DMSO). </w:t>
      </w:r>
    </w:p>
    <w:tbl>
      <w:tblPr>
        <w:tblW w:w="9417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835"/>
        <w:gridCol w:w="1361"/>
        <w:gridCol w:w="1361"/>
        <w:gridCol w:w="1300"/>
        <w:gridCol w:w="1391"/>
        <w:gridCol w:w="1169"/>
      </w:tblGrid>
      <w:tr w:rsidR="00C360E3" w:rsidRPr="0097362A" w14:paraId="492AB543" w14:textId="77777777" w:rsidTr="00AA12CD">
        <w:trPr>
          <w:jc w:val="center"/>
        </w:trPr>
        <w:tc>
          <w:tcPr>
            <w:tcW w:w="2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A4C63E" w14:textId="77777777" w:rsidR="00C360E3" w:rsidRPr="0097362A" w:rsidRDefault="00C360E3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Complex</w:t>
            </w:r>
          </w:p>
        </w:tc>
        <w:tc>
          <w:tcPr>
            <w:tcW w:w="136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5607A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62"/>
            </w:r>
            <w:r w:rsidRPr="0097362A">
              <w:t xml:space="preserve"> 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136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2703DF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61"/>
            </w:r>
            <w:r w:rsidRPr="0097362A">
              <w:rPr>
                <w:i/>
              </w:rPr>
              <w:t xml:space="preserve"> </w:t>
            </w:r>
            <w:r w:rsidRPr="0097362A">
              <w:t>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1300" w:type="dxa"/>
            <w:tcBorders>
              <w:bottom w:val="single" w:sz="4" w:space="0" w:color="auto"/>
            </w:tcBorders>
          </w:tcPr>
          <w:p w14:paraId="57057A8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74"/>
            </w:r>
            <w:r w:rsidRPr="0097362A">
              <w:rPr>
                <w:vertAlign w:val="superscript"/>
              </w:rPr>
              <w:t>1</w:t>
            </w: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083A729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72"/>
            </w:r>
            <w:r w:rsidRPr="0097362A">
              <w:rPr>
                <w:vertAlign w:val="superscript"/>
              </w:rPr>
              <w:t>2</w:t>
            </w:r>
            <w:r w:rsidRPr="0097362A">
              <w:t xml:space="preserve"> (Å)</w:t>
            </w:r>
          </w:p>
        </w:tc>
        <w:tc>
          <w:tcPr>
            <w:tcW w:w="1169" w:type="dxa"/>
            <w:tcBorders>
              <w:bottom w:val="single" w:sz="4" w:space="0" w:color="auto"/>
            </w:tcBorders>
          </w:tcPr>
          <w:p w14:paraId="454A299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References</w:t>
            </w:r>
          </w:p>
        </w:tc>
      </w:tr>
      <w:tr w:rsidR="00C360E3" w:rsidRPr="0097362A" w14:paraId="20DF5B45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0678ADA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1</w:t>
            </w:r>
            <w:r w:rsidRPr="0097362A">
              <w:t>(NCS)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sym w:font="Symbol" w:char="F0D7"/>
            </w:r>
            <w:r w:rsidRPr="0097362A">
              <w:t>2H</w:t>
            </w:r>
            <w:r w:rsidRPr="0097362A">
              <w:rPr>
                <w:vertAlign w:val="subscript"/>
              </w:rPr>
              <w:t>2</w:t>
            </w:r>
            <w:r w:rsidRPr="0097362A">
              <w:t>O (</w:t>
            </w:r>
            <w:r w:rsidRPr="0097362A">
              <w:rPr>
                <w:b/>
              </w:rPr>
              <w:t>1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5EAA78C4" w14:textId="6DDD2E1C" w:rsidR="00C360E3" w:rsidRPr="0097362A" w:rsidRDefault="00AA12CD" w:rsidP="00AA12CD">
            <w:pPr>
              <w:pStyle w:val="MDPI42tablebody"/>
              <w:spacing w:line="240" w:lineRule="auto"/>
            </w:pPr>
            <w:r w:rsidRPr="0097362A">
              <w:t>149.20</w:t>
            </w:r>
            <w:r w:rsidR="00C360E3" w:rsidRPr="0097362A">
              <w:t>(</w:t>
            </w:r>
            <w:r w:rsidRPr="0097362A">
              <w:t>7</w:t>
            </w:r>
            <w:r w:rsidR="00C360E3"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4CE7F1A3" w14:textId="777BB9A0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127.4</w:t>
            </w:r>
            <w:r w:rsidR="00AA12CD" w:rsidRPr="0097362A">
              <w:t>2</w:t>
            </w:r>
            <w:r w:rsidRPr="0097362A">
              <w:t>(1</w:t>
            </w:r>
            <w:r w:rsidR="00AA12CD" w:rsidRPr="0097362A">
              <w:t>0</w:t>
            </w:r>
            <w:r w:rsidRPr="0097362A">
              <w:t>)</w:t>
            </w:r>
          </w:p>
        </w:tc>
        <w:tc>
          <w:tcPr>
            <w:tcW w:w="1300" w:type="dxa"/>
          </w:tcPr>
          <w:p w14:paraId="792DCC6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0.36</w:t>
            </w:r>
          </w:p>
        </w:tc>
        <w:tc>
          <w:tcPr>
            <w:tcW w:w="1391" w:type="dxa"/>
          </w:tcPr>
          <w:p w14:paraId="6D07BBF2" w14:textId="5F52EEAD" w:rsidR="00C360E3" w:rsidRPr="0097362A" w:rsidRDefault="00AA12CD" w:rsidP="00AA12CD">
            <w:pPr>
              <w:pStyle w:val="MDPI42tablebody"/>
              <w:spacing w:line="240" w:lineRule="auto"/>
            </w:pPr>
            <w:r w:rsidRPr="0097362A">
              <w:t>0.6091</w:t>
            </w:r>
            <w:r w:rsidR="00C360E3" w:rsidRPr="0097362A">
              <w:t>(</w:t>
            </w:r>
            <w:r w:rsidRPr="0097362A">
              <w:t>3</w:t>
            </w:r>
            <w:r w:rsidR="00C360E3" w:rsidRPr="0097362A">
              <w:t>)</w:t>
            </w:r>
          </w:p>
        </w:tc>
        <w:tc>
          <w:tcPr>
            <w:tcW w:w="1169" w:type="dxa"/>
          </w:tcPr>
          <w:p w14:paraId="5CC2310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This work</w:t>
            </w:r>
          </w:p>
        </w:tc>
      </w:tr>
      <w:tr w:rsidR="00C360E3" w:rsidRPr="0097362A" w14:paraId="27A2C4E1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33BD205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3</w:t>
            </w:r>
            <w:r w:rsidRPr="0097362A">
              <w:t>(NCS)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sym w:font="Symbol" w:char="F0D7"/>
            </w:r>
            <w:r w:rsidRPr="0097362A">
              <w:t>0.5MeOH</w:t>
            </w:r>
            <w:r w:rsidRPr="0097362A">
              <w:rPr>
                <w:vertAlign w:val="superscript"/>
              </w:rPr>
              <w:t>3</w:t>
            </w:r>
            <w:r w:rsidRPr="0097362A">
              <w:t xml:space="preserve"> (</w:t>
            </w:r>
            <w:r w:rsidRPr="0097362A">
              <w:rPr>
                <w:b/>
              </w:rPr>
              <w:t>3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798F4F6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rFonts w:eastAsia="Calibri"/>
                <w:color w:val="131413"/>
              </w:rPr>
              <w:t>147.9(2)</w:t>
            </w:r>
          </w:p>
        </w:tc>
        <w:tc>
          <w:tcPr>
            <w:tcW w:w="1361" w:type="dxa"/>
            <w:shd w:val="clear" w:color="auto" w:fill="auto"/>
          </w:tcPr>
          <w:p w14:paraId="09E5DE1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rFonts w:eastAsia="Calibri"/>
                <w:color w:val="131413"/>
              </w:rPr>
              <w:t>128.4(3)</w:t>
            </w:r>
          </w:p>
        </w:tc>
        <w:tc>
          <w:tcPr>
            <w:tcW w:w="1300" w:type="dxa"/>
          </w:tcPr>
          <w:p w14:paraId="5284D5C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0.32</w:t>
            </w:r>
          </w:p>
        </w:tc>
        <w:tc>
          <w:tcPr>
            <w:tcW w:w="1391" w:type="dxa"/>
          </w:tcPr>
          <w:p w14:paraId="4D09A4C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rFonts w:eastAsia="Calibri"/>
                <w:color w:val="131413"/>
              </w:rPr>
              <w:t>0.6022(11)</w:t>
            </w:r>
          </w:p>
        </w:tc>
        <w:tc>
          <w:tcPr>
            <w:tcW w:w="1169" w:type="dxa"/>
          </w:tcPr>
          <w:p w14:paraId="0602772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[1]</w:t>
            </w:r>
          </w:p>
        </w:tc>
      </w:tr>
      <w:tr w:rsidR="00C360E3" w:rsidRPr="0097362A" w14:paraId="20C54C08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2A67A2D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4</w:t>
            </w:r>
            <w:r w:rsidRPr="0097362A">
              <w:t>(N</w:t>
            </w:r>
            <w:r w:rsidRPr="0097362A">
              <w:rPr>
                <w:vertAlign w:val="subscript"/>
              </w:rPr>
              <w:t>3</w:t>
            </w:r>
            <w:r w:rsidRPr="0097362A">
              <w:t>)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rPr>
                <w:vertAlign w:val="superscript"/>
              </w:rPr>
              <w:t>4</w:t>
            </w:r>
            <w:r w:rsidRPr="0097362A">
              <w:t xml:space="preserve"> (</w:t>
            </w:r>
            <w:r w:rsidRPr="0097362A">
              <w:rPr>
                <w:b/>
              </w:rPr>
              <w:t>4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64DDCC7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147.68(10)</w:t>
            </w:r>
          </w:p>
        </w:tc>
        <w:tc>
          <w:tcPr>
            <w:tcW w:w="1361" w:type="dxa"/>
            <w:shd w:val="clear" w:color="auto" w:fill="auto"/>
          </w:tcPr>
          <w:p w14:paraId="2BF904D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129.4(2)</w:t>
            </w:r>
          </w:p>
        </w:tc>
        <w:tc>
          <w:tcPr>
            <w:tcW w:w="1300" w:type="dxa"/>
          </w:tcPr>
          <w:p w14:paraId="0B3A596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0.31</w:t>
            </w:r>
          </w:p>
        </w:tc>
        <w:tc>
          <w:tcPr>
            <w:tcW w:w="1391" w:type="dxa"/>
          </w:tcPr>
          <w:p w14:paraId="5884CD5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0.6165(5)</w:t>
            </w:r>
          </w:p>
        </w:tc>
        <w:tc>
          <w:tcPr>
            <w:tcW w:w="1169" w:type="dxa"/>
          </w:tcPr>
          <w:p w14:paraId="79C54A6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[2]</w:t>
            </w:r>
          </w:p>
        </w:tc>
      </w:tr>
      <w:tr w:rsidR="00C360E3" w:rsidRPr="0097362A" w14:paraId="4773259D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4C02A24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4</w:t>
            </w:r>
            <w:r w:rsidRPr="0097362A">
              <w:t>(NCO)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rPr>
                <w:vertAlign w:val="superscript"/>
              </w:rPr>
              <w:t>4</w:t>
            </w:r>
            <w:r w:rsidRPr="0097362A">
              <w:t xml:space="preserve"> (</w:t>
            </w:r>
            <w:r w:rsidRPr="0097362A">
              <w:rPr>
                <w:b/>
              </w:rPr>
              <w:t>5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1C19442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146.98(8)</w:t>
            </w:r>
          </w:p>
        </w:tc>
        <w:tc>
          <w:tcPr>
            <w:tcW w:w="1361" w:type="dxa"/>
            <w:shd w:val="clear" w:color="auto" w:fill="auto"/>
          </w:tcPr>
          <w:p w14:paraId="10597B3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126.41(10)</w:t>
            </w:r>
          </w:p>
        </w:tc>
        <w:tc>
          <w:tcPr>
            <w:tcW w:w="1300" w:type="dxa"/>
          </w:tcPr>
          <w:p w14:paraId="53D9CDE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0.34</w:t>
            </w:r>
          </w:p>
        </w:tc>
        <w:tc>
          <w:tcPr>
            <w:tcW w:w="1391" w:type="dxa"/>
          </w:tcPr>
          <w:p w14:paraId="65BC91E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0.6462(4)</w:t>
            </w:r>
          </w:p>
        </w:tc>
        <w:tc>
          <w:tcPr>
            <w:tcW w:w="1169" w:type="dxa"/>
          </w:tcPr>
          <w:p w14:paraId="0E35F7E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[2]</w:t>
            </w:r>
          </w:p>
        </w:tc>
      </w:tr>
      <w:tr w:rsidR="00C360E3" w:rsidRPr="0097362A" w14:paraId="512FE188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2776DEB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4</w:t>
            </w:r>
            <w:r w:rsidRPr="0097362A">
              <w:t>(N</w:t>
            </w:r>
            <w:r w:rsidRPr="0097362A">
              <w:rPr>
                <w:vertAlign w:val="subscript"/>
              </w:rPr>
              <w:t>3</w:t>
            </w:r>
            <w:r w:rsidRPr="0097362A">
              <w:t>)</w:t>
            </w:r>
            <w:r w:rsidRPr="0097362A">
              <w:rPr>
                <w:vertAlign w:val="subscript"/>
              </w:rPr>
              <w:t>1.65</w:t>
            </w:r>
            <w:r w:rsidRPr="0097362A">
              <w:t>Cl</w:t>
            </w:r>
            <w:r w:rsidRPr="0097362A">
              <w:rPr>
                <w:vertAlign w:val="subscript"/>
              </w:rPr>
              <w:t>0.35</w:t>
            </w:r>
            <w:r w:rsidRPr="0097362A">
              <w:t>]</w:t>
            </w:r>
            <w:r w:rsidRPr="0097362A">
              <w:rPr>
                <w:vertAlign w:val="superscript"/>
              </w:rPr>
              <w:t>4</w:t>
            </w:r>
            <w:r w:rsidRPr="0097362A">
              <w:t xml:space="preserve"> (</w:t>
            </w:r>
            <w:r w:rsidRPr="0097362A">
              <w:rPr>
                <w:b/>
              </w:rPr>
              <w:t>6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1649D9E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148.40(6)</w:t>
            </w:r>
          </w:p>
        </w:tc>
        <w:tc>
          <w:tcPr>
            <w:tcW w:w="1361" w:type="dxa"/>
            <w:shd w:val="clear" w:color="auto" w:fill="auto"/>
          </w:tcPr>
          <w:p w14:paraId="2A3A710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128.68(8)</w:t>
            </w:r>
          </w:p>
        </w:tc>
        <w:tc>
          <w:tcPr>
            <w:tcW w:w="1300" w:type="dxa"/>
          </w:tcPr>
          <w:p w14:paraId="1F0FE7A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0.33</w:t>
            </w:r>
          </w:p>
        </w:tc>
        <w:tc>
          <w:tcPr>
            <w:tcW w:w="1391" w:type="dxa"/>
          </w:tcPr>
          <w:p w14:paraId="4036A2A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0.5648(2)</w:t>
            </w:r>
          </w:p>
        </w:tc>
        <w:tc>
          <w:tcPr>
            <w:tcW w:w="1169" w:type="dxa"/>
          </w:tcPr>
          <w:p w14:paraId="0B0B726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[3]</w:t>
            </w:r>
          </w:p>
        </w:tc>
      </w:tr>
      <w:tr w:rsidR="00C360E3" w:rsidRPr="0097362A" w14:paraId="0CDC940F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34EC06A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[Zn(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5</w:t>
            </w:r>
            <w:r w:rsidRPr="0097362A">
              <w:t>)Cl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sym w:font="Symbol" w:char="F0D7"/>
            </w:r>
            <w:r w:rsidRPr="0097362A">
              <w:t>0.5H</w:t>
            </w:r>
            <w:r w:rsidRPr="0097362A">
              <w:rPr>
                <w:vertAlign w:val="subscript"/>
              </w:rPr>
              <w:t>2</w:t>
            </w:r>
            <w:r w:rsidRPr="0097362A">
              <w:t>O</w:t>
            </w:r>
            <w:r w:rsidRPr="0097362A">
              <w:rPr>
                <w:vertAlign w:val="superscript"/>
              </w:rPr>
              <w:t>5</w:t>
            </w:r>
            <w:r w:rsidRPr="0097362A">
              <w:t xml:space="preserve"> (</w:t>
            </w:r>
            <w:r w:rsidRPr="0097362A">
              <w:rPr>
                <w:b/>
              </w:rPr>
              <w:t>7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5DC741B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147.07(6)</w:t>
            </w:r>
          </w:p>
        </w:tc>
        <w:tc>
          <w:tcPr>
            <w:tcW w:w="1361" w:type="dxa"/>
            <w:shd w:val="clear" w:color="auto" w:fill="auto"/>
          </w:tcPr>
          <w:p w14:paraId="4031645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123.36(5)</w:t>
            </w:r>
          </w:p>
        </w:tc>
        <w:tc>
          <w:tcPr>
            <w:tcW w:w="1300" w:type="dxa"/>
          </w:tcPr>
          <w:p w14:paraId="41E373C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0.40</w:t>
            </w:r>
          </w:p>
        </w:tc>
        <w:tc>
          <w:tcPr>
            <w:tcW w:w="1391" w:type="dxa"/>
          </w:tcPr>
          <w:p w14:paraId="4DDCD9F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0.6453(3)</w:t>
            </w:r>
          </w:p>
        </w:tc>
        <w:tc>
          <w:tcPr>
            <w:tcW w:w="1169" w:type="dxa"/>
          </w:tcPr>
          <w:p w14:paraId="2CA3395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[4]</w:t>
            </w:r>
          </w:p>
        </w:tc>
      </w:tr>
      <w:tr w:rsidR="00C360E3" w:rsidRPr="0097362A" w14:paraId="3E9D208A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0528ACD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rFonts w:eastAsia="TimesNewRomanPS-BoldMT"/>
                <w:bCs/>
              </w:rPr>
              <w:t>[Zn(</w:t>
            </w:r>
            <w:r w:rsidRPr="0097362A">
              <w:rPr>
                <w:rFonts w:eastAsia="TimesNewRomanPS-BoldMT"/>
                <w:b/>
                <w:bCs/>
              </w:rPr>
              <w:t>L</w:t>
            </w:r>
            <w:r w:rsidRPr="0097362A">
              <w:rPr>
                <w:rFonts w:eastAsia="TimesNewRomanPS-BoldMT"/>
                <w:b/>
                <w:bCs/>
                <w:vertAlign w:val="superscript"/>
              </w:rPr>
              <w:t>6</w:t>
            </w:r>
            <w:r w:rsidRPr="0097362A">
              <w:rPr>
                <w:rFonts w:eastAsia="TimesNewRomanPS-BoldMT"/>
                <w:bCs/>
              </w:rPr>
              <w:t>)Cl</w:t>
            </w:r>
            <w:r w:rsidRPr="0097362A">
              <w:rPr>
                <w:rFonts w:eastAsia="TimesNewRomanPS-BoldMT"/>
                <w:bCs/>
                <w:vertAlign w:val="subscript"/>
              </w:rPr>
              <w:t>2</w:t>
            </w:r>
            <w:r w:rsidRPr="0097362A">
              <w:rPr>
                <w:rFonts w:eastAsia="TimesNewRomanPS-BoldMT"/>
                <w:bCs/>
              </w:rPr>
              <w:t>]</w:t>
            </w:r>
            <w:r w:rsidRPr="0097362A">
              <w:rPr>
                <w:rFonts w:eastAsia="TimesNewRomanPS-BoldMT"/>
                <w:bCs/>
                <w:vertAlign w:val="superscript"/>
              </w:rPr>
              <w:t>6</w:t>
            </w:r>
            <w:r w:rsidRPr="0097362A">
              <w:rPr>
                <w:rFonts w:eastAsia="TimesNewRomanPS-BoldMT"/>
                <w:bCs/>
              </w:rPr>
              <w:t xml:space="preserve"> </w:t>
            </w:r>
            <w:r w:rsidRPr="0097362A">
              <w:t>(</w:t>
            </w:r>
            <w:r w:rsidRPr="0097362A">
              <w:rPr>
                <w:b/>
              </w:rPr>
              <w:t>8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047A653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146.03(7)</w:t>
            </w:r>
          </w:p>
        </w:tc>
        <w:tc>
          <w:tcPr>
            <w:tcW w:w="1361" w:type="dxa"/>
            <w:shd w:val="clear" w:color="auto" w:fill="auto"/>
          </w:tcPr>
          <w:p w14:paraId="668A4EB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126.09(5)</w:t>
            </w:r>
          </w:p>
        </w:tc>
        <w:tc>
          <w:tcPr>
            <w:tcW w:w="1300" w:type="dxa"/>
          </w:tcPr>
          <w:p w14:paraId="62FAAAD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0.33</w:t>
            </w:r>
          </w:p>
        </w:tc>
        <w:tc>
          <w:tcPr>
            <w:tcW w:w="1391" w:type="dxa"/>
          </w:tcPr>
          <w:p w14:paraId="45796E5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0.6715(2)</w:t>
            </w:r>
          </w:p>
        </w:tc>
        <w:tc>
          <w:tcPr>
            <w:tcW w:w="1169" w:type="dxa"/>
          </w:tcPr>
          <w:p w14:paraId="5E8C120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[5]</w:t>
            </w:r>
          </w:p>
        </w:tc>
      </w:tr>
      <w:tr w:rsidR="00C360E3" w:rsidRPr="0097362A" w14:paraId="7EBAC19A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2CF6213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[Zn(</w:t>
            </w:r>
            <w:r w:rsidRPr="0097362A">
              <w:rPr>
                <w:b/>
              </w:rPr>
              <w:t>HL</w:t>
            </w:r>
            <w:r w:rsidRPr="0097362A">
              <w:rPr>
                <w:b/>
                <w:vertAlign w:val="superscript"/>
              </w:rPr>
              <w:t>7</w:t>
            </w:r>
            <w:r w:rsidRPr="0097362A">
              <w:t>)(NCS)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rPr>
                <w:vertAlign w:val="superscript"/>
              </w:rPr>
              <w:t>7</w:t>
            </w:r>
            <w:r w:rsidRPr="0097362A">
              <w:t xml:space="preserve"> (</w:t>
            </w:r>
            <w:r w:rsidRPr="0097362A">
              <w:rPr>
                <w:b/>
              </w:rPr>
              <w:t>9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796598C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151.16(7)</w:t>
            </w:r>
          </w:p>
        </w:tc>
        <w:tc>
          <w:tcPr>
            <w:tcW w:w="1361" w:type="dxa"/>
            <w:shd w:val="clear" w:color="auto" w:fill="auto"/>
          </w:tcPr>
          <w:p w14:paraId="49A28A3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133.96(8)</w:t>
            </w:r>
          </w:p>
        </w:tc>
        <w:tc>
          <w:tcPr>
            <w:tcW w:w="1300" w:type="dxa"/>
          </w:tcPr>
          <w:p w14:paraId="7B9D594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0.29</w:t>
            </w:r>
          </w:p>
        </w:tc>
        <w:tc>
          <w:tcPr>
            <w:tcW w:w="1391" w:type="dxa"/>
          </w:tcPr>
          <w:p w14:paraId="5E7748A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0.5154(3)</w:t>
            </w:r>
          </w:p>
        </w:tc>
        <w:tc>
          <w:tcPr>
            <w:tcW w:w="1169" w:type="dxa"/>
          </w:tcPr>
          <w:p w14:paraId="212AB6F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[6]</w:t>
            </w:r>
          </w:p>
        </w:tc>
      </w:tr>
      <w:tr w:rsidR="00C360E3" w:rsidRPr="0097362A" w14:paraId="0A106D0E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5DA22BE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rFonts w:eastAsia="Calibri"/>
              </w:rPr>
              <w:t>[Zn(</w:t>
            </w:r>
            <w:r w:rsidRPr="0097362A">
              <w:rPr>
                <w:rFonts w:eastAsia="Calibri"/>
                <w:b/>
              </w:rPr>
              <w:t>HL</w:t>
            </w:r>
            <w:r w:rsidRPr="0097362A">
              <w:rPr>
                <w:b/>
                <w:vertAlign w:val="superscript"/>
              </w:rPr>
              <w:t>7</w:t>
            </w:r>
            <w:r w:rsidRPr="0097362A">
              <w:rPr>
                <w:rFonts w:eastAsia="Calibri"/>
              </w:rPr>
              <w:t>)I</w:t>
            </w:r>
            <w:r w:rsidRPr="0097362A">
              <w:rPr>
                <w:rFonts w:eastAsia="Calibri"/>
                <w:vertAlign w:val="subscript"/>
              </w:rPr>
              <w:t>2</w:t>
            </w:r>
            <w:r w:rsidRPr="0097362A">
              <w:rPr>
                <w:rFonts w:eastAsia="Calibri"/>
              </w:rPr>
              <w:t>]</w:t>
            </w:r>
            <w:r w:rsidRPr="0097362A">
              <w:rPr>
                <w:vertAlign w:val="superscript"/>
              </w:rPr>
              <w:t>7</w:t>
            </w:r>
            <w:r w:rsidRPr="0097362A">
              <w:t xml:space="preserve"> (</w:t>
            </w:r>
            <w:r w:rsidRPr="0097362A">
              <w:rPr>
                <w:b/>
              </w:rPr>
              <w:t>10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317B199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148.52(8)</w:t>
            </w:r>
          </w:p>
        </w:tc>
        <w:tc>
          <w:tcPr>
            <w:tcW w:w="1361" w:type="dxa"/>
            <w:shd w:val="clear" w:color="auto" w:fill="auto"/>
          </w:tcPr>
          <w:p w14:paraId="5A921D3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131.46(6)</w:t>
            </w:r>
          </w:p>
        </w:tc>
        <w:tc>
          <w:tcPr>
            <w:tcW w:w="1300" w:type="dxa"/>
          </w:tcPr>
          <w:p w14:paraId="32785D0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0.28</w:t>
            </w:r>
          </w:p>
        </w:tc>
        <w:tc>
          <w:tcPr>
            <w:tcW w:w="1391" w:type="dxa"/>
          </w:tcPr>
          <w:p w14:paraId="4E96251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0.6628(3)</w:t>
            </w:r>
          </w:p>
        </w:tc>
        <w:tc>
          <w:tcPr>
            <w:tcW w:w="1169" w:type="dxa"/>
          </w:tcPr>
          <w:p w14:paraId="7119E91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[6]</w:t>
            </w:r>
          </w:p>
        </w:tc>
      </w:tr>
      <w:tr w:rsidR="00C360E3" w:rsidRPr="0097362A" w14:paraId="517A905D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3334671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rFonts w:eastAsia="Calibri"/>
              </w:rPr>
              <w:t>[Zn(</w:t>
            </w:r>
            <w:r w:rsidRPr="0097362A">
              <w:rPr>
                <w:rFonts w:eastAsia="Calibri"/>
                <w:b/>
              </w:rPr>
              <w:t>HL</w:t>
            </w:r>
            <w:r w:rsidRPr="0097362A">
              <w:rPr>
                <w:b/>
                <w:vertAlign w:val="superscript"/>
              </w:rPr>
              <w:t>7</w:t>
            </w:r>
            <w:r w:rsidRPr="0097362A">
              <w:rPr>
                <w:rFonts w:eastAsia="Calibri"/>
              </w:rPr>
              <w:t>)Br</w:t>
            </w:r>
            <w:r w:rsidRPr="0097362A">
              <w:rPr>
                <w:rFonts w:eastAsia="Calibri"/>
                <w:vertAlign w:val="subscript"/>
              </w:rPr>
              <w:t>2</w:t>
            </w:r>
            <w:r w:rsidRPr="0097362A">
              <w:rPr>
                <w:rFonts w:eastAsia="Calibri"/>
              </w:rPr>
              <w:t>]</w:t>
            </w:r>
            <w:r w:rsidRPr="0097362A">
              <w:rPr>
                <w:vertAlign w:val="superscript"/>
              </w:rPr>
              <w:t>7</w:t>
            </w:r>
            <w:r w:rsidRPr="0097362A">
              <w:t xml:space="preserve"> (</w:t>
            </w:r>
            <w:r w:rsidRPr="0097362A">
              <w:rPr>
                <w:b/>
              </w:rPr>
              <w:t>11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7C62946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147.91(8)</w:t>
            </w:r>
          </w:p>
        </w:tc>
        <w:tc>
          <w:tcPr>
            <w:tcW w:w="1361" w:type="dxa"/>
            <w:shd w:val="clear" w:color="auto" w:fill="auto"/>
          </w:tcPr>
          <w:p w14:paraId="6CE3E0B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131.83(6)</w:t>
            </w:r>
          </w:p>
        </w:tc>
        <w:tc>
          <w:tcPr>
            <w:tcW w:w="1300" w:type="dxa"/>
          </w:tcPr>
          <w:p w14:paraId="7D31FB8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0.27</w:t>
            </w:r>
          </w:p>
        </w:tc>
        <w:tc>
          <w:tcPr>
            <w:tcW w:w="1391" w:type="dxa"/>
          </w:tcPr>
          <w:p w14:paraId="018BDC9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0.6528(3)</w:t>
            </w:r>
          </w:p>
        </w:tc>
        <w:tc>
          <w:tcPr>
            <w:tcW w:w="1169" w:type="dxa"/>
          </w:tcPr>
          <w:p w14:paraId="6D9A3F4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[6]</w:t>
            </w:r>
          </w:p>
        </w:tc>
      </w:tr>
      <w:tr w:rsidR="00C360E3" w:rsidRPr="0097362A" w14:paraId="604BD85E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660111A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[Zn(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8</w:t>
            </w:r>
            <w:r w:rsidRPr="0097362A">
              <w:t>)Br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rPr>
                <w:vertAlign w:val="superscript"/>
              </w:rPr>
              <w:t>8</w:t>
            </w:r>
            <w:r w:rsidRPr="0097362A">
              <w:t xml:space="preserve"> (</w:t>
            </w:r>
            <w:r w:rsidRPr="0097362A">
              <w:rPr>
                <w:b/>
              </w:rPr>
              <w:t>12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52102E8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146.06(9)</w:t>
            </w:r>
          </w:p>
        </w:tc>
        <w:tc>
          <w:tcPr>
            <w:tcW w:w="1361" w:type="dxa"/>
            <w:shd w:val="clear" w:color="auto" w:fill="auto"/>
          </w:tcPr>
          <w:p w14:paraId="51D4F31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129.81(8)</w:t>
            </w:r>
          </w:p>
        </w:tc>
        <w:tc>
          <w:tcPr>
            <w:tcW w:w="1300" w:type="dxa"/>
          </w:tcPr>
          <w:p w14:paraId="717E863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0.27</w:t>
            </w:r>
          </w:p>
        </w:tc>
        <w:tc>
          <w:tcPr>
            <w:tcW w:w="1391" w:type="dxa"/>
          </w:tcPr>
          <w:p w14:paraId="1DF06D3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0.6677(4)</w:t>
            </w:r>
          </w:p>
        </w:tc>
        <w:tc>
          <w:tcPr>
            <w:tcW w:w="1169" w:type="dxa"/>
          </w:tcPr>
          <w:p w14:paraId="2B9A7A2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[7]</w:t>
            </w:r>
          </w:p>
        </w:tc>
      </w:tr>
      <w:tr w:rsidR="00C360E3" w:rsidRPr="0097362A" w14:paraId="4D9FE014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58B8779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[Zn(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9</w:t>
            </w:r>
            <w:r w:rsidRPr="0097362A">
              <w:t>)Cl(DMSO)]</w:t>
            </w:r>
            <w:r w:rsidRPr="0097362A">
              <w:rPr>
                <w:vertAlign w:val="superscript"/>
              </w:rPr>
              <w:t>9</w:t>
            </w:r>
            <w:r w:rsidRPr="0097362A">
              <w:t xml:space="preserve"> (</w:t>
            </w:r>
            <w:r w:rsidRPr="0097362A">
              <w:rPr>
                <w:b/>
              </w:rPr>
              <w:t>13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37D00BA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149.56(7)</w:t>
            </w:r>
          </w:p>
        </w:tc>
        <w:tc>
          <w:tcPr>
            <w:tcW w:w="1361" w:type="dxa"/>
            <w:shd w:val="clear" w:color="auto" w:fill="auto"/>
          </w:tcPr>
          <w:p w14:paraId="435D04C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134.73(6)</w:t>
            </w:r>
          </w:p>
        </w:tc>
        <w:tc>
          <w:tcPr>
            <w:tcW w:w="1300" w:type="dxa"/>
          </w:tcPr>
          <w:p w14:paraId="628D15B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0.25</w:t>
            </w:r>
          </w:p>
        </w:tc>
        <w:tc>
          <w:tcPr>
            <w:tcW w:w="1391" w:type="dxa"/>
          </w:tcPr>
          <w:p w14:paraId="5986FC0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0.5025(3)</w:t>
            </w:r>
          </w:p>
        </w:tc>
        <w:tc>
          <w:tcPr>
            <w:tcW w:w="1169" w:type="dxa"/>
          </w:tcPr>
          <w:p w14:paraId="2A7E62C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[8]</w:t>
            </w:r>
          </w:p>
        </w:tc>
      </w:tr>
      <w:tr w:rsidR="00C360E3" w:rsidRPr="0097362A" w14:paraId="459AD4D2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0964482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[Zn(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10</w:t>
            </w:r>
            <w:r w:rsidRPr="0097362A">
              <w:t>)</w:t>
            </w:r>
            <w:r w:rsidRPr="0097362A">
              <w:rPr>
                <w:rFonts w:eastAsia="TimesNewRomanPS-BoldMT"/>
                <w:bCs/>
              </w:rPr>
              <w:t>Cl</w:t>
            </w:r>
            <w:r w:rsidRPr="0097362A">
              <w:rPr>
                <w:rFonts w:eastAsia="TimesNewRomanPS-BoldMT"/>
                <w:bCs/>
                <w:vertAlign w:val="subscript"/>
              </w:rPr>
              <w:t>2</w:t>
            </w:r>
            <w:r w:rsidRPr="0097362A">
              <w:t>]</w:t>
            </w:r>
            <w:r w:rsidRPr="0097362A">
              <w:rPr>
                <w:vertAlign w:val="superscript"/>
              </w:rPr>
              <w:t>10</w:t>
            </w:r>
            <w:r w:rsidRPr="0097362A">
              <w:t xml:space="preserve"> (</w:t>
            </w:r>
            <w:r w:rsidRPr="0097362A">
              <w:rPr>
                <w:b/>
              </w:rPr>
              <w:t>14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6731587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144.88(7)</w:t>
            </w:r>
          </w:p>
        </w:tc>
        <w:tc>
          <w:tcPr>
            <w:tcW w:w="1361" w:type="dxa"/>
            <w:shd w:val="clear" w:color="auto" w:fill="auto"/>
          </w:tcPr>
          <w:p w14:paraId="6B1C761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133.36(6)</w:t>
            </w:r>
          </w:p>
        </w:tc>
        <w:tc>
          <w:tcPr>
            <w:tcW w:w="1300" w:type="dxa"/>
          </w:tcPr>
          <w:p w14:paraId="3DEB69E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0.19</w:t>
            </w:r>
          </w:p>
        </w:tc>
        <w:tc>
          <w:tcPr>
            <w:tcW w:w="1391" w:type="dxa"/>
          </w:tcPr>
          <w:p w14:paraId="0B49E3F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0.6438(3)</w:t>
            </w:r>
          </w:p>
        </w:tc>
        <w:tc>
          <w:tcPr>
            <w:tcW w:w="1169" w:type="dxa"/>
          </w:tcPr>
          <w:p w14:paraId="2CBC0F1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[9]</w:t>
            </w:r>
          </w:p>
        </w:tc>
      </w:tr>
      <w:tr w:rsidR="00C360E3" w:rsidRPr="0097362A" w14:paraId="14E62F42" w14:textId="77777777" w:rsidTr="00AA12CD">
        <w:trPr>
          <w:jc w:val="center"/>
        </w:trPr>
        <w:tc>
          <w:tcPr>
            <w:tcW w:w="2835" w:type="dxa"/>
            <w:shd w:val="clear" w:color="auto" w:fill="auto"/>
          </w:tcPr>
          <w:p w14:paraId="5FE3475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[Zn(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11</w:t>
            </w:r>
            <w:r w:rsidRPr="0097362A">
              <w:t>)Cl</w:t>
            </w:r>
            <w:r w:rsidRPr="0097362A">
              <w:rPr>
                <w:vertAlign w:val="subscript"/>
              </w:rPr>
              <w:t>2</w:t>
            </w:r>
            <w:r w:rsidRPr="0097362A">
              <w:t>]</w:t>
            </w:r>
            <w:r w:rsidRPr="0097362A">
              <w:rPr>
                <w:vertAlign w:val="superscript"/>
              </w:rPr>
              <w:t>11</w:t>
            </w:r>
            <w:r w:rsidRPr="0097362A">
              <w:t xml:space="preserve"> (</w:t>
            </w:r>
            <w:r w:rsidRPr="0097362A">
              <w:rPr>
                <w:b/>
              </w:rPr>
              <w:t>15</w:t>
            </w:r>
            <w:r w:rsidRPr="0097362A">
              <w:t>)</w:t>
            </w:r>
          </w:p>
        </w:tc>
        <w:tc>
          <w:tcPr>
            <w:tcW w:w="1361" w:type="dxa"/>
            <w:shd w:val="clear" w:color="auto" w:fill="auto"/>
          </w:tcPr>
          <w:p w14:paraId="2D35BB2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143.18(9)</w:t>
            </w:r>
          </w:p>
        </w:tc>
        <w:tc>
          <w:tcPr>
            <w:tcW w:w="1361" w:type="dxa"/>
            <w:shd w:val="clear" w:color="auto" w:fill="auto"/>
          </w:tcPr>
          <w:p w14:paraId="01590D5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135.35(8)</w:t>
            </w:r>
          </w:p>
        </w:tc>
        <w:tc>
          <w:tcPr>
            <w:tcW w:w="1300" w:type="dxa"/>
          </w:tcPr>
          <w:p w14:paraId="5060FA4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0.13</w:t>
            </w:r>
          </w:p>
        </w:tc>
        <w:tc>
          <w:tcPr>
            <w:tcW w:w="1391" w:type="dxa"/>
          </w:tcPr>
          <w:p w14:paraId="336F2AF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0.6503(4)</w:t>
            </w:r>
          </w:p>
        </w:tc>
        <w:tc>
          <w:tcPr>
            <w:tcW w:w="1169" w:type="dxa"/>
          </w:tcPr>
          <w:p w14:paraId="4ACF7C7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[8]</w:t>
            </w:r>
          </w:p>
        </w:tc>
      </w:tr>
    </w:tbl>
    <w:p w14:paraId="5DAFA488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1</w:t>
      </w:r>
      <w:r w:rsidRPr="0097362A">
        <w:t xml:space="preserve"> The parameter </w:t>
      </w:r>
      <w:r w:rsidRPr="0097362A">
        <w:rPr>
          <w:i/>
        </w:rPr>
        <w:sym w:font="Symbol" w:char="F074"/>
      </w:r>
      <w:r w:rsidRPr="0097362A">
        <w:rPr>
          <w:sz w:val="14"/>
          <w:vertAlign w:val="subscript"/>
        </w:rPr>
        <w:t>5</w:t>
      </w:r>
      <w:r w:rsidRPr="0097362A">
        <w:t xml:space="preserve"> (</w:t>
      </w:r>
      <w:r w:rsidRPr="0097362A">
        <w:rPr>
          <w:i/>
        </w:rPr>
        <w:sym w:font="Symbol" w:char="F074"/>
      </w:r>
      <w:r w:rsidRPr="0097362A">
        <w:rPr>
          <w:sz w:val="14"/>
          <w:vertAlign w:val="subscript"/>
        </w:rPr>
        <w:t>5</w:t>
      </w:r>
      <w:r w:rsidRPr="0097362A">
        <w:rPr>
          <w:vertAlign w:val="subscript"/>
        </w:rPr>
        <w:t xml:space="preserve"> </w:t>
      </w:r>
      <w:r w:rsidRPr="0097362A">
        <w:t>= (</w:t>
      </w:r>
      <w:r w:rsidRPr="0097362A">
        <w:rPr>
          <w:i/>
        </w:rPr>
        <w:sym w:font="Symbol" w:char="F062"/>
      </w:r>
      <w:r w:rsidRPr="0097362A">
        <w:sym w:font="Symbol" w:char="F02D"/>
      </w:r>
      <w:r w:rsidRPr="0097362A">
        <w:rPr>
          <w:i/>
        </w:rPr>
        <w:sym w:font="Symbol" w:char="F061"/>
      </w:r>
      <w:r w:rsidRPr="0097362A">
        <w:t xml:space="preserve">)/60, where </w:t>
      </w:r>
      <w:r w:rsidRPr="0097362A">
        <w:rPr>
          <w:i/>
        </w:rPr>
        <w:sym w:font="Symbol" w:char="F062"/>
      </w:r>
      <w:r w:rsidRPr="0097362A">
        <w:rPr>
          <w:i/>
        </w:rPr>
        <w:t xml:space="preserve"> </w:t>
      </w:r>
      <w:r w:rsidRPr="0097362A">
        <w:t xml:space="preserve">and </w:t>
      </w:r>
      <w:r w:rsidRPr="0097362A">
        <w:rPr>
          <w:i/>
        </w:rPr>
        <w:sym w:font="Symbol" w:char="F061"/>
      </w:r>
      <w:r w:rsidRPr="0097362A">
        <w:t xml:space="preserve"> are the two largest angles around the central atom) is an index of the degree of trigonality, within the structural continuum between trigonal bipyramidal and square-based pyramidal geometry.</w:t>
      </w:r>
    </w:p>
    <w:p w14:paraId="3647E008" w14:textId="77777777" w:rsidR="00C360E3" w:rsidRPr="0097362A" w:rsidRDefault="00C360E3" w:rsidP="00C360E3">
      <w:pPr>
        <w:pStyle w:val="MDPI43tablefooter"/>
        <w:spacing w:after="0"/>
        <w:jc w:val="center"/>
        <w:rPr>
          <w:bCs/>
        </w:rPr>
      </w:pPr>
      <w:r w:rsidRPr="0097362A">
        <w:rPr>
          <w:vertAlign w:val="superscript"/>
        </w:rPr>
        <w:t>2</w:t>
      </w:r>
      <w:r w:rsidRPr="0097362A">
        <w:t xml:space="preserve"> </w:t>
      </w:r>
      <w:r w:rsidRPr="0097362A">
        <w:rPr>
          <w:i/>
        </w:rPr>
        <w:sym w:font="Symbol" w:char="F072"/>
      </w:r>
      <w:r w:rsidRPr="0097362A">
        <w:t xml:space="preserve"> (Å) is the distance of metal ion from the mean basal plane of square pyramid toward the apical ligand.</w:t>
      </w:r>
    </w:p>
    <w:p w14:paraId="7E6A5896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3</w:t>
      </w:r>
      <w:r w:rsidRPr="0097362A">
        <w:t xml:space="preserve"> </w:t>
      </w:r>
      <w:r w:rsidRPr="0097362A">
        <w:rPr>
          <w:b/>
        </w:rPr>
        <w:t>L</w:t>
      </w:r>
      <w:r w:rsidRPr="0097362A">
        <w:rPr>
          <w:b/>
          <w:vertAlign w:val="superscript"/>
        </w:rPr>
        <w:t>3</w:t>
      </w:r>
      <w:r w:rsidRPr="0097362A">
        <w:rPr>
          <w:vertAlign w:val="superscript"/>
        </w:rPr>
        <w:t xml:space="preserve"> </w:t>
      </w:r>
      <w:r w:rsidRPr="0097362A">
        <w:t>= Condensation product of 2-acetylpyridine and trimethylammoniumacetohydrazide chloride (Girard’s T reagent).</w:t>
      </w:r>
    </w:p>
    <w:p w14:paraId="50D56FD9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4</w:t>
      </w:r>
      <w:r w:rsidRPr="0097362A">
        <w:t xml:space="preserve"> </w:t>
      </w:r>
      <w:r w:rsidRPr="0097362A">
        <w:rPr>
          <w:b/>
        </w:rPr>
        <w:t>L</w:t>
      </w:r>
      <w:r w:rsidRPr="0097362A">
        <w:rPr>
          <w:b/>
          <w:vertAlign w:val="superscript"/>
        </w:rPr>
        <w:t>4</w:t>
      </w:r>
      <w:r w:rsidRPr="0097362A">
        <w:rPr>
          <w:vertAlign w:val="superscript"/>
        </w:rPr>
        <w:t xml:space="preserve"> </w:t>
      </w:r>
      <w:r w:rsidRPr="0097362A">
        <w:t xml:space="preserve">= Condensation product of. 2-quinolinecarboxaldehyde and trimethylammoniumacetohydrazide chloride (Girard’s T reagent). </w:t>
      </w:r>
    </w:p>
    <w:p w14:paraId="2730AD54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lastRenderedPageBreak/>
        <w:t>5</w:t>
      </w:r>
      <w:r w:rsidRPr="0097362A">
        <w:t xml:space="preserve"> </w:t>
      </w:r>
      <w:r w:rsidRPr="0097362A">
        <w:rPr>
          <w:b/>
        </w:rPr>
        <w:t>L</w:t>
      </w:r>
      <w:r w:rsidRPr="0097362A">
        <w:rPr>
          <w:b/>
          <w:vertAlign w:val="superscript"/>
        </w:rPr>
        <w:t>5</w:t>
      </w:r>
      <w:r w:rsidRPr="0097362A">
        <w:t xml:space="preserve"> = 2-hydroxyimino-</w:t>
      </w:r>
      <w:r w:rsidRPr="0097362A">
        <w:rPr>
          <w:i/>
        </w:rPr>
        <w:t>N'</w:t>
      </w:r>
      <w:r w:rsidRPr="0097362A">
        <w:t>-[1-(2-pyridyl)ethylidene]propanohydrazide.</w:t>
      </w:r>
    </w:p>
    <w:p w14:paraId="11762CA9" w14:textId="77777777" w:rsidR="00C360E3" w:rsidRPr="0097362A" w:rsidRDefault="00C360E3" w:rsidP="00C360E3">
      <w:pPr>
        <w:pStyle w:val="MDPI43tablefooter"/>
        <w:spacing w:after="0"/>
        <w:jc w:val="center"/>
        <w:rPr>
          <w:bCs/>
        </w:rPr>
      </w:pPr>
      <w:r w:rsidRPr="0097362A">
        <w:rPr>
          <w:bCs/>
          <w:vertAlign w:val="superscript"/>
        </w:rPr>
        <w:t>6</w:t>
      </w:r>
      <w:r w:rsidRPr="0097362A">
        <w:rPr>
          <w:bCs/>
        </w:rPr>
        <w:t xml:space="preserve"> </w:t>
      </w:r>
      <w:r w:rsidRPr="0097362A">
        <w:rPr>
          <w:b/>
          <w:bCs/>
        </w:rPr>
        <w:t>L</w:t>
      </w:r>
      <w:r w:rsidRPr="0097362A">
        <w:rPr>
          <w:b/>
          <w:bCs/>
          <w:vertAlign w:val="superscript"/>
        </w:rPr>
        <w:t>6</w:t>
      </w:r>
      <w:r w:rsidRPr="0097362A">
        <w:rPr>
          <w:bCs/>
        </w:rPr>
        <w:t xml:space="preserve"> = (</w:t>
      </w:r>
      <w:r w:rsidRPr="0097362A">
        <w:rPr>
          <w:bCs/>
          <w:i/>
          <w:iCs/>
        </w:rPr>
        <w:t>E</w:t>
      </w:r>
      <w:r w:rsidRPr="0097362A">
        <w:rPr>
          <w:bCs/>
        </w:rPr>
        <w:t>)-4-(dimethylamino)-</w:t>
      </w:r>
      <w:r w:rsidRPr="0097362A">
        <w:rPr>
          <w:bCs/>
          <w:i/>
          <w:iCs/>
        </w:rPr>
        <w:t>N</w:t>
      </w:r>
      <w:r w:rsidRPr="0097362A">
        <w:rPr>
          <w:bCs/>
        </w:rPr>
        <w:t>′-(pyridin-2-ylmethylene)benzohydrazide.</w:t>
      </w:r>
    </w:p>
    <w:p w14:paraId="7D9C0B42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7</w:t>
      </w:r>
      <w:r w:rsidRPr="0097362A">
        <w:t xml:space="preserve"> </w:t>
      </w:r>
      <w:r w:rsidRPr="0097362A">
        <w:rPr>
          <w:b/>
        </w:rPr>
        <w:t>HL</w:t>
      </w:r>
      <w:r w:rsidRPr="0097362A">
        <w:rPr>
          <w:b/>
          <w:vertAlign w:val="superscript"/>
        </w:rPr>
        <w:t>7</w:t>
      </w:r>
      <w:r w:rsidRPr="0097362A">
        <w:t xml:space="preserve"> = 2-acetyl-pyridylisonicotinoylhydrazone (HAPIH).</w:t>
      </w:r>
    </w:p>
    <w:p w14:paraId="6668E832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8</w:t>
      </w:r>
      <w:r w:rsidRPr="0097362A">
        <w:t xml:space="preserve"> </w:t>
      </w:r>
      <w:r w:rsidRPr="0097362A">
        <w:rPr>
          <w:b/>
        </w:rPr>
        <w:t>L</w:t>
      </w:r>
      <w:r w:rsidRPr="0097362A">
        <w:rPr>
          <w:b/>
          <w:vertAlign w:val="superscript"/>
        </w:rPr>
        <w:t>8</w:t>
      </w:r>
      <w:r w:rsidRPr="0097362A">
        <w:t xml:space="preserve"> = di-2-pyridyl ketone-</w:t>
      </w:r>
      <w:r w:rsidRPr="0097362A">
        <w:rPr>
          <w:i/>
        </w:rPr>
        <w:t>N</w:t>
      </w:r>
      <w:r w:rsidRPr="0097362A">
        <w:rPr>
          <w:vertAlign w:val="superscript"/>
        </w:rPr>
        <w:t>4</w:t>
      </w:r>
      <w:r w:rsidRPr="0097362A">
        <w:t xml:space="preserve">-phenyl-3-semicarbazone. </w:t>
      </w:r>
    </w:p>
    <w:p w14:paraId="61A0C4DE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9</w:t>
      </w:r>
      <w:r w:rsidRPr="0097362A">
        <w:t xml:space="preserve"> </w:t>
      </w:r>
      <w:r w:rsidRPr="0097362A">
        <w:rPr>
          <w:b/>
        </w:rPr>
        <w:t>L</w:t>
      </w:r>
      <w:r w:rsidRPr="0097362A">
        <w:rPr>
          <w:b/>
          <w:vertAlign w:val="superscript"/>
        </w:rPr>
        <w:t>9</w:t>
      </w:r>
      <w:r w:rsidRPr="0097362A">
        <w:t xml:space="preserve"> = 2-formylpyridine-</w:t>
      </w:r>
      <w:r w:rsidRPr="0097362A">
        <w:rPr>
          <w:i/>
        </w:rPr>
        <w:t>para</w:t>
      </w:r>
      <w:r w:rsidRPr="0097362A">
        <w:t xml:space="preserve">-nitro-phenyl hydrazone. </w:t>
      </w:r>
    </w:p>
    <w:p w14:paraId="6FAD5867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bCs/>
          <w:vertAlign w:val="superscript"/>
        </w:rPr>
        <w:t>10</w:t>
      </w:r>
      <w:r w:rsidRPr="0097362A">
        <w:rPr>
          <w:bCs/>
        </w:rPr>
        <w:t xml:space="preserve"> </w:t>
      </w:r>
      <w:r w:rsidRPr="0097362A">
        <w:rPr>
          <w:b/>
          <w:bCs/>
        </w:rPr>
        <w:t>L</w:t>
      </w:r>
      <w:r w:rsidRPr="0097362A">
        <w:rPr>
          <w:b/>
          <w:bCs/>
          <w:vertAlign w:val="superscript"/>
        </w:rPr>
        <w:t>10</w:t>
      </w:r>
      <w:r w:rsidRPr="0097362A">
        <w:rPr>
          <w:bCs/>
          <w:vertAlign w:val="superscript"/>
        </w:rPr>
        <w:t xml:space="preserve"> </w:t>
      </w:r>
      <w:r w:rsidRPr="0097362A">
        <w:rPr>
          <w:bCs/>
        </w:rPr>
        <w:t xml:space="preserve">= </w:t>
      </w:r>
      <w:r w:rsidRPr="0097362A">
        <w:t>2-formylpyridine isonicotinoyl hydrazone.</w:t>
      </w:r>
    </w:p>
    <w:p w14:paraId="68256CDD" w14:textId="77777777" w:rsidR="00C360E3" w:rsidRPr="0097362A" w:rsidRDefault="00C360E3" w:rsidP="00C360E3">
      <w:pPr>
        <w:pStyle w:val="MDPI43tablefooter"/>
        <w:jc w:val="center"/>
        <w:rPr>
          <w:lang w:val="fr-BE"/>
        </w:rPr>
      </w:pPr>
      <w:r w:rsidRPr="0097362A">
        <w:rPr>
          <w:vertAlign w:val="superscript"/>
          <w:lang w:val="fr-BE"/>
        </w:rPr>
        <w:t>11</w:t>
      </w:r>
      <w:r w:rsidRPr="0097362A">
        <w:rPr>
          <w:lang w:val="fr-BE"/>
        </w:rPr>
        <w:t xml:space="preserve"> </w:t>
      </w:r>
      <w:r w:rsidRPr="0097362A">
        <w:rPr>
          <w:b/>
          <w:lang w:val="fr-BE"/>
        </w:rPr>
        <w:t>L</w:t>
      </w:r>
      <w:r w:rsidRPr="0097362A">
        <w:rPr>
          <w:b/>
          <w:vertAlign w:val="superscript"/>
          <w:lang w:val="fr-BE"/>
        </w:rPr>
        <w:t>11</w:t>
      </w:r>
      <w:r w:rsidRPr="0097362A">
        <w:rPr>
          <w:lang w:val="fr-BE"/>
        </w:rPr>
        <w:t xml:space="preserve"> = 2-formylpyridine-</w:t>
      </w:r>
      <w:r w:rsidRPr="0097362A">
        <w:rPr>
          <w:i/>
          <w:lang w:val="fr-BE"/>
        </w:rPr>
        <w:t>para</w:t>
      </w:r>
      <w:r w:rsidRPr="0097362A">
        <w:rPr>
          <w:lang w:val="fr-BE"/>
        </w:rPr>
        <w:t xml:space="preserve">-chloro-phenyl hydrazone. </w:t>
      </w:r>
    </w:p>
    <w:p w14:paraId="7ECE4774" w14:textId="77777777" w:rsidR="00C360E3" w:rsidRPr="0097362A" w:rsidRDefault="00C360E3" w:rsidP="00C360E3">
      <w:pPr>
        <w:pStyle w:val="MDPI41tablecaption"/>
        <w:jc w:val="center"/>
      </w:pPr>
      <w:r w:rsidRPr="0097362A">
        <w:rPr>
          <w:b/>
        </w:rPr>
        <w:t>Table S2.</w:t>
      </w:r>
      <w:r w:rsidRPr="0097362A">
        <w:t xml:space="preserve"> Hydrogen-bond parameters for [Zn</w:t>
      </w:r>
      <w:r w:rsidRPr="0097362A">
        <w:rPr>
          <w:b/>
        </w:rPr>
        <w:t>L</w:t>
      </w:r>
      <w:r w:rsidRPr="0097362A">
        <w:rPr>
          <w:b/>
          <w:vertAlign w:val="superscript"/>
        </w:rPr>
        <w:t>1</w:t>
      </w:r>
      <w:r w:rsidRPr="0097362A">
        <w:t>(NCS)</w:t>
      </w:r>
      <w:r w:rsidRPr="0097362A">
        <w:rPr>
          <w:vertAlign w:val="subscript"/>
        </w:rPr>
        <w:t>2</w:t>
      </w:r>
      <w:r w:rsidRPr="0097362A">
        <w:t>]</w:t>
      </w:r>
      <w:r w:rsidRPr="0097362A">
        <w:sym w:font="Symbol" w:char="F0D7"/>
      </w:r>
      <w:r w:rsidRPr="0097362A">
        <w:t>2H</w:t>
      </w:r>
      <w:r w:rsidRPr="0097362A">
        <w:rPr>
          <w:vertAlign w:val="subscript"/>
        </w:rPr>
        <w:t>2</w:t>
      </w:r>
      <w:r w:rsidRPr="0097362A">
        <w:t>O (</w:t>
      </w:r>
      <w:r w:rsidRPr="0097362A">
        <w:rPr>
          <w:b/>
        </w:rPr>
        <w:t>1</w:t>
      </w:r>
      <w:r w:rsidRPr="0097362A">
        <w:t>).</w:t>
      </w:r>
    </w:p>
    <w:tbl>
      <w:tblPr>
        <w:tblW w:w="9672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977"/>
        <w:gridCol w:w="1240"/>
        <w:gridCol w:w="1240"/>
        <w:gridCol w:w="1240"/>
        <w:gridCol w:w="1241"/>
        <w:gridCol w:w="1734"/>
      </w:tblGrid>
      <w:tr w:rsidR="00C360E3" w:rsidRPr="0097362A" w14:paraId="38BC9A31" w14:textId="77777777" w:rsidTr="00AA12CD">
        <w:trPr>
          <w:jc w:val="center"/>
        </w:trPr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A981FE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D–H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0DD1C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D–H  (Å)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236148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H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 (Å)</w:t>
            </w:r>
          </w:p>
        </w:tc>
        <w:tc>
          <w:tcPr>
            <w:tcW w:w="1240" w:type="dxa"/>
            <w:tcBorders>
              <w:bottom w:val="single" w:sz="4" w:space="0" w:color="auto"/>
            </w:tcBorders>
            <w:vAlign w:val="center"/>
          </w:tcPr>
          <w:p w14:paraId="5FBECA0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 (Å)</w:t>
            </w:r>
          </w:p>
        </w:tc>
        <w:tc>
          <w:tcPr>
            <w:tcW w:w="1241" w:type="dxa"/>
            <w:tcBorders>
              <w:bottom w:val="single" w:sz="4" w:space="0" w:color="auto"/>
            </w:tcBorders>
            <w:vAlign w:val="center"/>
          </w:tcPr>
          <w:p w14:paraId="3559247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D–H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 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1734" w:type="dxa"/>
            <w:tcBorders>
              <w:bottom w:val="single" w:sz="4" w:space="0" w:color="auto"/>
            </w:tcBorders>
            <w:vAlign w:val="center"/>
          </w:tcPr>
          <w:p w14:paraId="37D9C73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Symm.operation on A</w:t>
            </w:r>
          </w:p>
        </w:tc>
      </w:tr>
      <w:tr w:rsidR="00AA12CD" w:rsidRPr="0097362A" w14:paraId="39B01896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36742464" w14:textId="13117DD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O1W–H1W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 xml:space="preserve">O1 </w:t>
            </w:r>
          </w:p>
        </w:tc>
        <w:tc>
          <w:tcPr>
            <w:tcW w:w="1240" w:type="dxa"/>
            <w:shd w:val="clear" w:color="auto" w:fill="auto"/>
          </w:tcPr>
          <w:p w14:paraId="20A4DAF5" w14:textId="57B74FE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0.91(4)</w:t>
            </w:r>
          </w:p>
        </w:tc>
        <w:tc>
          <w:tcPr>
            <w:tcW w:w="1240" w:type="dxa"/>
            <w:shd w:val="clear" w:color="auto" w:fill="auto"/>
          </w:tcPr>
          <w:p w14:paraId="6F70BF8B" w14:textId="2D381BC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 xml:space="preserve">1.89(4)  </w:t>
            </w:r>
          </w:p>
        </w:tc>
        <w:tc>
          <w:tcPr>
            <w:tcW w:w="1240" w:type="dxa"/>
          </w:tcPr>
          <w:p w14:paraId="53712FD5" w14:textId="05D9B19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2.792(4)</w:t>
            </w:r>
          </w:p>
        </w:tc>
        <w:tc>
          <w:tcPr>
            <w:tcW w:w="1241" w:type="dxa"/>
          </w:tcPr>
          <w:p w14:paraId="3844CD6E" w14:textId="3827EB1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170(3)</w:t>
            </w:r>
          </w:p>
        </w:tc>
        <w:tc>
          <w:tcPr>
            <w:tcW w:w="1734" w:type="dxa"/>
          </w:tcPr>
          <w:p w14:paraId="4289C0A4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</w:tr>
      <w:tr w:rsidR="00AA12CD" w:rsidRPr="0097362A" w14:paraId="3DC12DDB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33AC177F" w14:textId="6EA0972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O1W–H2W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O2W</w:t>
            </w:r>
          </w:p>
        </w:tc>
        <w:tc>
          <w:tcPr>
            <w:tcW w:w="1240" w:type="dxa"/>
            <w:shd w:val="clear" w:color="auto" w:fill="auto"/>
          </w:tcPr>
          <w:p w14:paraId="6C0E3747" w14:textId="63194B8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0.94(4)</w:t>
            </w:r>
          </w:p>
        </w:tc>
        <w:tc>
          <w:tcPr>
            <w:tcW w:w="1240" w:type="dxa"/>
            <w:shd w:val="clear" w:color="auto" w:fill="auto"/>
          </w:tcPr>
          <w:p w14:paraId="786B9E51" w14:textId="360E1AA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1.96(4)</w:t>
            </w:r>
          </w:p>
        </w:tc>
        <w:tc>
          <w:tcPr>
            <w:tcW w:w="1240" w:type="dxa"/>
          </w:tcPr>
          <w:p w14:paraId="53A58F9F" w14:textId="656D555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2.868(5)</w:t>
            </w:r>
          </w:p>
        </w:tc>
        <w:tc>
          <w:tcPr>
            <w:tcW w:w="1241" w:type="dxa"/>
          </w:tcPr>
          <w:p w14:paraId="1183ACE4" w14:textId="3DC2B56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162(4)</w:t>
            </w:r>
          </w:p>
        </w:tc>
        <w:tc>
          <w:tcPr>
            <w:tcW w:w="1734" w:type="dxa"/>
          </w:tcPr>
          <w:p w14:paraId="038C7069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</w:tr>
      <w:tr w:rsidR="00AA12CD" w:rsidRPr="0097362A" w14:paraId="0644CE53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37090FDD" w14:textId="64153D8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O2W–H4W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 xml:space="preserve">S3  </w:t>
            </w:r>
          </w:p>
        </w:tc>
        <w:tc>
          <w:tcPr>
            <w:tcW w:w="1240" w:type="dxa"/>
            <w:shd w:val="clear" w:color="auto" w:fill="auto"/>
          </w:tcPr>
          <w:p w14:paraId="71B25AF0" w14:textId="7D9F9CE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0.92(4)</w:t>
            </w:r>
          </w:p>
        </w:tc>
        <w:tc>
          <w:tcPr>
            <w:tcW w:w="1240" w:type="dxa"/>
            <w:shd w:val="clear" w:color="auto" w:fill="auto"/>
          </w:tcPr>
          <w:p w14:paraId="6257983B" w14:textId="5B23BC3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2.81(3)</w:t>
            </w:r>
          </w:p>
        </w:tc>
        <w:tc>
          <w:tcPr>
            <w:tcW w:w="1240" w:type="dxa"/>
          </w:tcPr>
          <w:p w14:paraId="5577F0C4" w14:textId="4C58D013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3.616(6)</w:t>
            </w:r>
          </w:p>
        </w:tc>
        <w:tc>
          <w:tcPr>
            <w:tcW w:w="1241" w:type="dxa"/>
          </w:tcPr>
          <w:p w14:paraId="755C672A" w14:textId="79C7AB5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147(4)</w:t>
            </w:r>
          </w:p>
        </w:tc>
        <w:tc>
          <w:tcPr>
            <w:tcW w:w="1734" w:type="dxa"/>
          </w:tcPr>
          <w:p w14:paraId="74EEBFE6" w14:textId="7C054C9F" w:rsidR="00AA12CD" w:rsidRPr="0097362A" w:rsidRDefault="00AA12CD" w:rsidP="00AA12CD">
            <w:pPr>
              <w:pStyle w:val="MDPI42tablebody"/>
              <w:spacing w:line="240" w:lineRule="auto"/>
            </w:pPr>
          </w:p>
        </w:tc>
      </w:tr>
      <w:tr w:rsidR="00AA12CD" w:rsidRPr="0097362A" w14:paraId="3B8F7005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18ABEBB2" w14:textId="69F0021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C8–H8A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S2</w:t>
            </w:r>
          </w:p>
        </w:tc>
        <w:tc>
          <w:tcPr>
            <w:tcW w:w="1240" w:type="dxa"/>
            <w:shd w:val="clear" w:color="auto" w:fill="auto"/>
          </w:tcPr>
          <w:p w14:paraId="167DBF38" w14:textId="2F3DA50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0.96</w:t>
            </w:r>
          </w:p>
        </w:tc>
        <w:tc>
          <w:tcPr>
            <w:tcW w:w="1240" w:type="dxa"/>
            <w:shd w:val="clear" w:color="auto" w:fill="auto"/>
          </w:tcPr>
          <w:p w14:paraId="711D799E" w14:textId="441968C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2.896</w:t>
            </w:r>
          </w:p>
        </w:tc>
        <w:tc>
          <w:tcPr>
            <w:tcW w:w="1240" w:type="dxa"/>
          </w:tcPr>
          <w:p w14:paraId="12CF9E09" w14:textId="14B499B3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3.737(5)</w:t>
            </w:r>
          </w:p>
        </w:tc>
        <w:tc>
          <w:tcPr>
            <w:tcW w:w="1241" w:type="dxa"/>
          </w:tcPr>
          <w:p w14:paraId="41EE67A8" w14:textId="1426B54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146.8</w:t>
            </w:r>
          </w:p>
        </w:tc>
        <w:tc>
          <w:tcPr>
            <w:tcW w:w="1734" w:type="dxa"/>
          </w:tcPr>
          <w:p w14:paraId="720B6E32" w14:textId="5EF32D8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−1+x, 1+y, z</w:t>
            </w:r>
          </w:p>
        </w:tc>
      </w:tr>
      <w:tr w:rsidR="00AA12CD" w:rsidRPr="0097362A" w14:paraId="38254DBB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8C95366" w14:textId="0427AD3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Inter layer C7–H7A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O2W</w:t>
            </w:r>
          </w:p>
        </w:tc>
        <w:tc>
          <w:tcPr>
            <w:tcW w:w="1240" w:type="dxa"/>
            <w:shd w:val="clear" w:color="auto" w:fill="auto"/>
          </w:tcPr>
          <w:p w14:paraId="2E9132E4" w14:textId="5DFB97D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0.97</w:t>
            </w:r>
          </w:p>
        </w:tc>
        <w:tc>
          <w:tcPr>
            <w:tcW w:w="1240" w:type="dxa"/>
            <w:shd w:val="clear" w:color="auto" w:fill="auto"/>
          </w:tcPr>
          <w:p w14:paraId="135A2F92" w14:textId="5497FF14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2.685</w:t>
            </w:r>
          </w:p>
        </w:tc>
        <w:tc>
          <w:tcPr>
            <w:tcW w:w="1240" w:type="dxa"/>
          </w:tcPr>
          <w:p w14:paraId="05DFA63F" w14:textId="2ED0BBE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3.575(5)</w:t>
            </w:r>
          </w:p>
        </w:tc>
        <w:tc>
          <w:tcPr>
            <w:tcW w:w="1241" w:type="dxa"/>
          </w:tcPr>
          <w:p w14:paraId="6FF966D2" w14:textId="6657A56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152.7</w:t>
            </w:r>
          </w:p>
        </w:tc>
        <w:tc>
          <w:tcPr>
            <w:tcW w:w="1734" w:type="dxa"/>
          </w:tcPr>
          <w:p w14:paraId="4DEA7F5F" w14:textId="4B71D37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1−x, 2−y, 1−z</w:t>
            </w:r>
          </w:p>
        </w:tc>
      </w:tr>
      <w:tr w:rsidR="00AA12CD" w:rsidRPr="0097362A" w14:paraId="4CCADB2B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A23E032" w14:textId="5377E71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C10–H10B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O1W</w:t>
            </w:r>
          </w:p>
        </w:tc>
        <w:tc>
          <w:tcPr>
            <w:tcW w:w="1240" w:type="dxa"/>
            <w:shd w:val="clear" w:color="auto" w:fill="auto"/>
          </w:tcPr>
          <w:p w14:paraId="1D5C88CD" w14:textId="524DDA2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0.96</w:t>
            </w:r>
          </w:p>
        </w:tc>
        <w:tc>
          <w:tcPr>
            <w:tcW w:w="1240" w:type="dxa"/>
            <w:shd w:val="clear" w:color="auto" w:fill="auto"/>
          </w:tcPr>
          <w:p w14:paraId="01F8E184" w14:textId="1A44548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2.686</w:t>
            </w:r>
          </w:p>
        </w:tc>
        <w:tc>
          <w:tcPr>
            <w:tcW w:w="1240" w:type="dxa"/>
          </w:tcPr>
          <w:p w14:paraId="43F02B8B" w14:textId="4671C87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3.579(5)</w:t>
            </w:r>
          </w:p>
        </w:tc>
        <w:tc>
          <w:tcPr>
            <w:tcW w:w="1241" w:type="dxa"/>
          </w:tcPr>
          <w:p w14:paraId="6FC33BE0" w14:textId="32BED77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155.0</w:t>
            </w:r>
          </w:p>
        </w:tc>
        <w:tc>
          <w:tcPr>
            <w:tcW w:w="1734" w:type="dxa"/>
          </w:tcPr>
          <w:p w14:paraId="2FDD030D" w14:textId="5E5CDAB4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 xml:space="preserve">−1+x, y, z </w:t>
            </w:r>
          </w:p>
        </w:tc>
      </w:tr>
      <w:tr w:rsidR="00AA12CD" w:rsidRPr="0097362A" w14:paraId="43F2A0D5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1D46EB79" w14:textId="2C5C52B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Intra C5–H5B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S1</w:t>
            </w:r>
          </w:p>
        </w:tc>
        <w:tc>
          <w:tcPr>
            <w:tcW w:w="1240" w:type="dxa"/>
            <w:shd w:val="clear" w:color="auto" w:fill="auto"/>
          </w:tcPr>
          <w:p w14:paraId="44C4352F" w14:textId="3A1D495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0.96</w:t>
            </w:r>
          </w:p>
        </w:tc>
        <w:tc>
          <w:tcPr>
            <w:tcW w:w="1240" w:type="dxa"/>
            <w:shd w:val="clear" w:color="auto" w:fill="auto"/>
          </w:tcPr>
          <w:p w14:paraId="363916B4" w14:textId="566CE62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2.872</w:t>
            </w:r>
          </w:p>
        </w:tc>
        <w:tc>
          <w:tcPr>
            <w:tcW w:w="1240" w:type="dxa"/>
          </w:tcPr>
          <w:p w14:paraId="4728CDEF" w14:textId="2302A11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3.253(3)</w:t>
            </w:r>
          </w:p>
        </w:tc>
        <w:tc>
          <w:tcPr>
            <w:tcW w:w="1241" w:type="dxa"/>
          </w:tcPr>
          <w:p w14:paraId="03711BCD" w14:textId="441EB47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104.9</w:t>
            </w:r>
          </w:p>
        </w:tc>
        <w:tc>
          <w:tcPr>
            <w:tcW w:w="1734" w:type="dxa"/>
          </w:tcPr>
          <w:p w14:paraId="25443003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</w:tr>
      <w:tr w:rsidR="00AA12CD" w:rsidRPr="0097362A" w14:paraId="797D20F7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4E10D8A1" w14:textId="6FBCE33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Intra C9–H9B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N3</w:t>
            </w:r>
          </w:p>
        </w:tc>
        <w:tc>
          <w:tcPr>
            <w:tcW w:w="1240" w:type="dxa"/>
            <w:shd w:val="clear" w:color="auto" w:fill="auto"/>
          </w:tcPr>
          <w:p w14:paraId="77537CBD" w14:textId="3C6629B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0.96</w:t>
            </w:r>
          </w:p>
        </w:tc>
        <w:tc>
          <w:tcPr>
            <w:tcW w:w="1240" w:type="dxa"/>
            <w:shd w:val="clear" w:color="auto" w:fill="auto"/>
          </w:tcPr>
          <w:p w14:paraId="58E56036" w14:textId="365A74C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2.381</w:t>
            </w:r>
          </w:p>
        </w:tc>
        <w:tc>
          <w:tcPr>
            <w:tcW w:w="1240" w:type="dxa"/>
          </w:tcPr>
          <w:p w14:paraId="72A8D3B4" w14:textId="473F758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3.022(5)</w:t>
            </w:r>
          </w:p>
        </w:tc>
        <w:tc>
          <w:tcPr>
            <w:tcW w:w="1241" w:type="dxa"/>
          </w:tcPr>
          <w:p w14:paraId="51CE834C" w14:textId="688B7C9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123.8</w:t>
            </w:r>
          </w:p>
        </w:tc>
        <w:tc>
          <w:tcPr>
            <w:tcW w:w="1734" w:type="dxa"/>
          </w:tcPr>
          <w:p w14:paraId="7A8FCB74" w14:textId="0B7C1DA8" w:rsidR="00AA12CD" w:rsidRPr="0097362A" w:rsidRDefault="00AA12CD" w:rsidP="00AA12CD">
            <w:pPr>
              <w:pStyle w:val="MDPI42tablebody"/>
              <w:spacing w:line="240" w:lineRule="auto"/>
            </w:pPr>
          </w:p>
        </w:tc>
      </w:tr>
      <w:tr w:rsidR="00AA12CD" w:rsidRPr="0097362A" w14:paraId="7684C393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F96882A" w14:textId="5FEF4BC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Inter layer C9–H9C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O1W</w:t>
            </w:r>
          </w:p>
        </w:tc>
        <w:tc>
          <w:tcPr>
            <w:tcW w:w="1240" w:type="dxa"/>
            <w:shd w:val="clear" w:color="auto" w:fill="auto"/>
          </w:tcPr>
          <w:p w14:paraId="1CF27187" w14:textId="36126AF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0.96</w:t>
            </w:r>
          </w:p>
        </w:tc>
        <w:tc>
          <w:tcPr>
            <w:tcW w:w="1240" w:type="dxa"/>
            <w:shd w:val="clear" w:color="auto" w:fill="auto"/>
          </w:tcPr>
          <w:p w14:paraId="1BF9F959" w14:textId="3378675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2.528</w:t>
            </w:r>
          </w:p>
        </w:tc>
        <w:tc>
          <w:tcPr>
            <w:tcW w:w="1240" w:type="dxa"/>
          </w:tcPr>
          <w:p w14:paraId="5FDF92BD" w14:textId="078842B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3.476(5)</w:t>
            </w:r>
          </w:p>
        </w:tc>
        <w:tc>
          <w:tcPr>
            <w:tcW w:w="1241" w:type="dxa"/>
          </w:tcPr>
          <w:p w14:paraId="1F0D3A79" w14:textId="2E315C6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169.8</w:t>
            </w:r>
          </w:p>
        </w:tc>
        <w:tc>
          <w:tcPr>
            <w:tcW w:w="1734" w:type="dxa"/>
          </w:tcPr>
          <w:p w14:paraId="5988F751" w14:textId="151FE1A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1−x, 1−y, 1−z</w:t>
            </w:r>
          </w:p>
        </w:tc>
      </w:tr>
    </w:tbl>
    <w:p w14:paraId="50669F70" w14:textId="77777777" w:rsidR="00C360E3" w:rsidRPr="0097362A" w:rsidRDefault="00C360E3" w:rsidP="00C360E3">
      <w:pPr>
        <w:adjustRightInd w:val="0"/>
        <w:snapToGrid w:val="0"/>
        <w:spacing w:before="240" w:after="120" w:line="260" w:lineRule="atLeast"/>
        <w:ind w:left="425" w:right="425"/>
        <w:jc w:val="center"/>
        <w:rPr>
          <w:rFonts w:ascii="Palatino Linotype" w:eastAsia="Times New Roman" w:hAnsi="Palatino Linotype"/>
          <w:color w:val="000000"/>
          <w:sz w:val="18"/>
          <w:lang w:eastAsia="de-DE" w:bidi="en-US"/>
        </w:rPr>
      </w:pPr>
      <w:r w:rsidRPr="0097362A">
        <w:rPr>
          <w:rFonts w:ascii="Palatino Linotype" w:eastAsia="Times New Roman" w:hAnsi="Palatino Linotype"/>
          <w:b/>
          <w:color w:val="000000"/>
          <w:sz w:val="18"/>
          <w:lang w:eastAsia="de-DE" w:bidi="en-US"/>
        </w:rPr>
        <w:t>Table S3.</w:t>
      </w:r>
      <w:r w:rsidRPr="0097362A">
        <w:rPr>
          <w:rFonts w:ascii="Palatino Linotype" w:eastAsia="Times New Roman" w:hAnsi="Palatino Linotype"/>
          <w:color w:val="000000"/>
          <w:sz w:val="18"/>
          <w:lang w:eastAsia="de-DE" w:bidi="en-US"/>
        </w:rPr>
        <w:t xml:space="preserve"> Hydrogen-bond parameters for [Zn(</w:t>
      </w:r>
      <w:r w:rsidRPr="0097362A">
        <w:rPr>
          <w:rFonts w:ascii="Palatino Linotype" w:eastAsia="Times New Roman" w:hAnsi="Palatino Linotype"/>
          <w:b/>
          <w:color w:val="000000"/>
          <w:sz w:val="18"/>
          <w:lang w:eastAsia="de-DE" w:bidi="en-US"/>
        </w:rPr>
        <w:t>L</w:t>
      </w:r>
      <w:r w:rsidRPr="0097362A">
        <w:rPr>
          <w:rFonts w:ascii="Palatino Linotype" w:eastAsia="Times New Roman" w:hAnsi="Palatino Linotype"/>
          <w:b/>
          <w:color w:val="000000"/>
          <w:sz w:val="18"/>
          <w:vertAlign w:val="superscript"/>
          <w:lang w:eastAsia="de-DE" w:bidi="en-US"/>
        </w:rPr>
        <w:t>2</w:t>
      </w:r>
      <w:r w:rsidRPr="0097362A">
        <w:rPr>
          <w:rFonts w:ascii="Palatino Linotype" w:eastAsia="Times New Roman" w:hAnsi="Palatino Linotype"/>
          <w:color w:val="000000"/>
          <w:sz w:val="18"/>
          <w:lang w:eastAsia="de-DE" w:bidi="en-US"/>
        </w:rPr>
        <w:t>)</w:t>
      </w:r>
      <w:r w:rsidRPr="0097362A">
        <w:rPr>
          <w:rFonts w:ascii="Palatino Linotype" w:eastAsia="Times New Roman" w:hAnsi="Palatino Linotype"/>
          <w:color w:val="000000"/>
          <w:sz w:val="18"/>
          <w:vertAlign w:val="subscript"/>
          <w:lang w:eastAsia="de-DE" w:bidi="en-US"/>
        </w:rPr>
        <w:t>2</w:t>
      </w:r>
      <w:r w:rsidRPr="0097362A">
        <w:rPr>
          <w:rFonts w:ascii="Palatino Linotype" w:eastAsia="Times New Roman" w:hAnsi="Palatino Linotype"/>
          <w:color w:val="000000"/>
          <w:sz w:val="18"/>
          <w:lang w:eastAsia="de-DE" w:bidi="en-US"/>
        </w:rPr>
        <w:t>] (</w:t>
      </w:r>
      <w:r w:rsidRPr="0097362A">
        <w:rPr>
          <w:rFonts w:ascii="Palatino Linotype" w:eastAsia="Times New Roman" w:hAnsi="Palatino Linotype"/>
          <w:b/>
          <w:color w:val="000000"/>
          <w:sz w:val="18"/>
          <w:lang w:eastAsia="de-DE" w:bidi="en-US"/>
        </w:rPr>
        <w:t>2</w:t>
      </w:r>
      <w:r w:rsidRPr="0097362A">
        <w:rPr>
          <w:rFonts w:ascii="Palatino Linotype" w:eastAsia="Times New Roman" w:hAnsi="Palatino Linotype"/>
          <w:color w:val="000000"/>
          <w:sz w:val="18"/>
          <w:lang w:eastAsia="de-DE" w:bidi="en-US"/>
        </w:rPr>
        <w:t>).</w:t>
      </w:r>
    </w:p>
    <w:tbl>
      <w:tblPr>
        <w:tblW w:w="9072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127"/>
        <w:gridCol w:w="1134"/>
        <w:gridCol w:w="1134"/>
        <w:gridCol w:w="1085"/>
        <w:gridCol w:w="1324"/>
        <w:gridCol w:w="2268"/>
      </w:tblGrid>
      <w:tr w:rsidR="00C360E3" w:rsidRPr="0097362A" w14:paraId="40DA99C8" w14:textId="77777777" w:rsidTr="00AA12CD">
        <w:trPr>
          <w:jc w:val="center"/>
        </w:trPr>
        <w:tc>
          <w:tcPr>
            <w:tcW w:w="212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FF615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D–H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F45C4F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D–H  (Å)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2A1C4F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H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 (Å)</w:t>
            </w:r>
          </w:p>
        </w:tc>
        <w:tc>
          <w:tcPr>
            <w:tcW w:w="1085" w:type="dxa"/>
            <w:tcBorders>
              <w:bottom w:val="single" w:sz="4" w:space="0" w:color="auto"/>
            </w:tcBorders>
            <w:vAlign w:val="center"/>
          </w:tcPr>
          <w:p w14:paraId="630F23E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 (Å)</w:t>
            </w:r>
          </w:p>
        </w:tc>
        <w:tc>
          <w:tcPr>
            <w:tcW w:w="1324" w:type="dxa"/>
            <w:tcBorders>
              <w:bottom w:val="single" w:sz="4" w:space="0" w:color="auto"/>
            </w:tcBorders>
            <w:vAlign w:val="center"/>
          </w:tcPr>
          <w:p w14:paraId="56E0663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D–H</w:t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sym w:font="Symbol" w:char="F0D7"/>
            </w:r>
            <w:r w:rsidRPr="0097362A">
              <w:t>A 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79BF743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Symm.operation on A</w:t>
            </w:r>
          </w:p>
        </w:tc>
      </w:tr>
      <w:tr w:rsidR="00AA12CD" w:rsidRPr="0097362A" w14:paraId="392D913B" w14:textId="77777777" w:rsidTr="00AA12CD">
        <w:trPr>
          <w:jc w:val="center"/>
        </w:trPr>
        <w:tc>
          <w:tcPr>
            <w:tcW w:w="2127" w:type="dxa"/>
            <w:shd w:val="clear" w:color="auto" w:fill="auto"/>
          </w:tcPr>
          <w:p w14:paraId="1D4A56DD" w14:textId="3363CBF5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N4–H4B</w:t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t>S4</w:t>
            </w:r>
          </w:p>
        </w:tc>
        <w:tc>
          <w:tcPr>
            <w:tcW w:w="1134" w:type="dxa"/>
            <w:shd w:val="clear" w:color="auto" w:fill="auto"/>
          </w:tcPr>
          <w:p w14:paraId="47F32185" w14:textId="51F32CB6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0.87</w:t>
            </w:r>
          </w:p>
        </w:tc>
        <w:tc>
          <w:tcPr>
            <w:tcW w:w="1134" w:type="dxa"/>
            <w:shd w:val="clear" w:color="auto" w:fill="auto"/>
          </w:tcPr>
          <w:p w14:paraId="5559BEDC" w14:textId="206C5BD1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2.74</w:t>
            </w:r>
          </w:p>
        </w:tc>
        <w:tc>
          <w:tcPr>
            <w:tcW w:w="1085" w:type="dxa"/>
          </w:tcPr>
          <w:p w14:paraId="6EFBEC10" w14:textId="5E92E8A3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3.570(3)</w:t>
            </w:r>
          </w:p>
        </w:tc>
        <w:tc>
          <w:tcPr>
            <w:tcW w:w="1324" w:type="dxa"/>
          </w:tcPr>
          <w:p w14:paraId="519C2277" w14:textId="50D4C5F6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159.9</w:t>
            </w:r>
          </w:p>
        </w:tc>
        <w:tc>
          <w:tcPr>
            <w:tcW w:w="2268" w:type="dxa"/>
          </w:tcPr>
          <w:p w14:paraId="6DE3046C" w14:textId="66159C2E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  <w:t>1−x, −1/2+y, 1/2−z</w:t>
            </w:r>
          </w:p>
        </w:tc>
      </w:tr>
      <w:tr w:rsidR="00AA12CD" w:rsidRPr="0097362A" w14:paraId="083D0148" w14:textId="77777777" w:rsidTr="00AA12CD">
        <w:trPr>
          <w:jc w:val="center"/>
        </w:trPr>
        <w:tc>
          <w:tcPr>
            <w:tcW w:w="2127" w:type="dxa"/>
            <w:shd w:val="clear" w:color="auto" w:fill="auto"/>
          </w:tcPr>
          <w:p w14:paraId="242950CA" w14:textId="62E9C3C0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N8–H8B</w:t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t>S2</w:t>
            </w:r>
          </w:p>
        </w:tc>
        <w:tc>
          <w:tcPr>
            <w:tcW w:w="1134" w:type="dxa"/>
            <w:shd w:val="clear" w:color="auto" w:fill="auto"/>
          </w:tcPr>
          <w:p w14:paraId="600D0C61" w14:textId="63548567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0.87</w:t>
            </w:r>
          </w:p>
        </w:tc>
        <w:tc>
          <w:tcPr>
            <w:tcW w:w="1134" w:type="dxa"/>
            <w:shd w:val="clear" w:color="auto" w:fill="auto"/>
          </w:tcPr>
          <w:p w14:paraId="6FA0CB83" w14:textId="4A1075FD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2.74</w:t>
            </w:r>
          </w:p>
        </w:tc>
        <w:tc>
          <w:tcPr>
            <w:tcW w:w="1085" w:type="dxa"/>
          </w:tcPr>
          <w:p w14:paraId="06AC5E79" w14:textId="1C581CC1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3.492(2)</w:t>
            </w:r>
          </w:p>
        </w:tc>
        <w:tc>
          <w:tcPr>
            <w:tcW w:w="1324" w:type="dxa"/>
          </w:tcPr>
          <w:p w14:paraId="1DB1016E" w14:textId="5AE9982E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145.7</w:t>
            </w:r>
          </w:p>
        </w:tc>
        <w:tc>
          <w:tcPr>
            <w:tcW w:w="2268" w:type="dxa"/>
          </w:tcPr>
          <w:p w14:paraId="2A9098A7" w14:textId="1DC65509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  <w:t>1−x, 2−y, −z</w:t>
            </w:r>
          </w:p>
        </w:tc>
      </w:tr>
      <w:tr w:rsidR="00AA12CD" w:rsidRPr="0097362A" w14:paraId="0F87E7E9" w14:textId="77777777" w:rsidTr="00AA12CD">
        <w:trPr>
          <w:jc w:val="center"/>
        </w:trPr>
        <w:tc>
          <w:tcPr>
            <w:tcW w:w="2127" w:type="dxa"/>
            <w:shd w:val="clear" w:color="auto" w:fill="auto"/>
          </w:tcPr>
          <w:p w14:paraId="2766ECFE" w14:textId="3FF82DDE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C8–H8</w:t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t>N3</w:t>
            </w:r>
          </w:p>
        </w:tc>
        <w:tc>
          <w:tcPr>
            <w:tcW w:w="1134" w:type="dxa"/>
            <w:shd w:val="clear" w:color="auto" w:fill="auto"/>
          </w:tcPr>
          <w:p w14:paraId="329E8AD7" w14:textId="56F06488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0.93</w:t>
            </w:r>
          </w:p>
        </w:tc>
        <w:tc>
          <w:tcPr>
            <w:tcW w:w="1134" w:type="dxa"/>
            <w:shd w:val="clear" w:color="auto" w:fill="auto"/>
          </w:tcPr>
          <w:p w14:paraId="07412749" w14:textId="410F4C6F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2.73</w:t>
            </w:r>
          </w:p>
        </w:tc>
        <w:tc>
          <w:tcPr>
            <w:tcW w:w="1085" w:type="dxa"/>
          </w:tcPr>
          <w:p w14:paraId="698CD271" w14:textId="6852E04F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3.226(3)</w:t>
            </w:r>
          </w:p>
        </w:tc>
        <w:tc>
          <w:tcPr>
            <w:tcW w:w="1324" w:type="dxa"/>
          </w:tcPr>
          <w:p w14:paraId="5A72185C" w14:textId="58350994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114.3</w:t>
            </w:r>
          </w:p>
        </w:tc>
        <w:tc>
          <w:tcPr>
            <w:tcW w:w="2268" w:type="dxa"/>
          </w:tcPr>
          <w:p w14:paraId="661D5D0F" w14:textId="05BD5ED1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  <w:t>1+x, y, z</w:t>
            </w:r>
          </w:p>
        </w:tc>
      </w:tr>
      <w:tr w:rsidR="00AA12CD" w:rsidRPr="0097362A" w14:paraId="0ECE8CEA" w14:textId="77777777" w:rsidTr="00AA12CD">
        <w:trPr>
          <w:jc w:val="center"/>
        </w:trPr>
        <w:tc>
          <w:tcPr>
            <w:tcW w:w="2127" w:type="dxa"/>
            <w:shd w:val="clear" w:color="auto" w:fill="auto"/>
          </w:tcPr>
          <w:p w14:paraId="6BD898DA" w14:textId="747FA500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Intra C5–H5B</w:t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t>S1</w:t>
            </w:r>
          </w:p>
        </w:tc>
        <w:tc>
          <w:tcPr>
            <w:tcW w:w="1134" w:type="dxa"/>
            <w:shd w:val="clear" w:color="auto" w:fill="auto"/>
          </w:tcPr>
          <w:p w14:paraId="6F6CE0C6" w14:textId="2D3EA4FC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0.96</w:t>
            </w:r>
          </w:p>
        </w:tc>
        <w:tc>
          <w:tcPr>
            <w:tcW w:w="1134" w:type="dxa"/>
            <w:shd w:val="clear" w:color="auto" w:fill="auto"/>
          </w:tcPr>
          <w:p w14:paraId="3EF7F641" w14:textId="1D0D42CF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2.68</w:t>
            </w:r>
          </w:p>
        </w:tc>
        <w:tc>
          <w:tcPr>
            <w:tcW w:w="1085" w:type="dxa"/>
          </w:tcPr>
          <w:p w14:paraId="49AEEBDC" w14:textId="506CB225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3.168(4)</w:t>
            </w:r>
          </w:p>
        </w:tc>
        <w:tc>
          <w:tcPr>
            <w:tcW w:w="1324" w:type="dxa"/>
          </w:tcPr>
          <w:p w14:paraId="569B455D" w14:textId="60D9140E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112.1</w:t>
            </w:r>
          </w:p>
        </w:tc>
        <w:tc>
          <w:tcPr>
            <w:tcW w:w="2268" w:type="dxa"/>
          </w:tcPr>
          <w:p w14:paraId="1DC0F6F3" w14:textId="77777777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</w:p>
        </w:tc>
      </w:tr>
      <w:tr w:rsidR="00AA12CD" w:rsidRPr="0097362A" w14:paraId="09EA1C29" w14:textId="77777777" w:rsidTr="00AA12CD">
        <w:trPr>
          <w:jc w:val="center"/>
        </w:trPr>
        <w:tc>
          <w:tcPr>
            <w:tcW w:w="2127" w:type="dxa"/>
            <w:shd w:val="clear" w:color="auto" w:fill="auto"/>
          </w:tcPr>
          <w:p w14:paraId="325546AF" w14:textId="02E353DA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Intra C11–H11B</w:t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sym w:font="Symbol" w:char="F0D7"/>
            </w:r>
            <w:r w:rsidRPr="0097362A">
              <w:rPr>
                <w:rFonts w:ascii="Palatino Linotype" w:hAnsi="Palatino Linotype"/>
                <w:sz w:val="20"/>
                <w:szCs w:val="20"/>
              </w:rPr>
              <w:t>S3</w:t>
            </w:r>
          </w:p>
        </w:tc>
        <w:tc>
          <w:tcPr>
            <w:tcW w:w="1134" w:type="dxa"/>
            <w:shd w:val="clear" w:color="auto" w:fill="auto"/>
          </w:tcPr>
          <w:p w14:paraId="0C857068" w14:textId="661481D9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0.96</w:t>
            </w:r>
          </w:p>
        </w:tc>
        <w:tc>
          <w:tcPr>
            <w:tcW w:w="1134" w:type="dxa"/>
            <w:shd w:val="clear" w:color="auto" w:fill="auto"/>
          </w:tcPr>
          <w:p w14:paraId="76360E89" w14:textId="3BC64FC1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2.76</w:t>
            </w:r>
          </w:p>
        </w:tc>
        <w:tc>
          <w:tcPr>
            <w:tcW w:w="1085" w:type="dxa"/>
          </w:tcPr>
          <w:p w14:paraId="12D885EC" w14:textId="41EE7B80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3.243(3)</w:t>
            </w:r>
          </w:p>
        </w:tc>
        <w:tc>
          <w:tcPr>
            <w:tcW w:w="1324" w:type="dxa"/>
          </w:tcPr>
          <w:p w14:paraId="179674CC" w14:textId="7504B5EA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hAnsi="Palatino Linotype"/>
                <w:sz w:val="20"/>
                <w:szCs w:val="20"/>
              </w:rPr>
            </w:pPr>
            <w:r w:rsidRPr="0097362A">
              <w:rPr>
                <w:rFonts w:ascii="Palatino Linotype" w:hAnsi="Palatino Linotype"/>
                <w:sz w:val="20"/>
                <w:szCs w:val="20"/>
              </w:rPr>
              <w:t>111.7</w:t>
            </w:r>
          </w:p>
        </w:tc>
        <w:tc>
          <w:tcPr>
            <w:tcW w:w="2268" w:type="dxa"/>
          </w:tcPr>
          <w:p w14:paraId="020B6338" w14:textId="77777777" w:rsidR="00AA12CD" w:rsidRPr="0097362A" w:rsidRDefault="00AA12CD" w:rsidP="00AA12CD">
            <w:pPr>
              <w:adjustRightInd w:val="0"/>
              <w:snapToGrid w:val="0"/>
              <w:spacing w:after="0" w:line="240" w:lineRule="auto"/>
              <w:jc w:val="center"/>
              <w:rPr>
                <w:rFonts w:ascii="Palatino Linotype" w:eastAsia="Times New Roman" w:hAnsi="Palatino Linotype"/>
                <w:snapToGrid w:val="0"/>
                <w:color w:val="000000"/>
                <w:sz w:val="20"/>
                <w:szCs w:val="20"/>
                <w:lang w:eastAsia="de-DE" w:bidi="en-US"/>
              </w:rPr>
            </w:pPr>
          </w:p>
        </w:tc>
      </w:tr>
    </w:tbl>
    <w:p w14:paraId="2500AF2C" w14:textId="77777777" w:rsidR="00C360E3" w:rsidRPr="0097362A" w:rsidRDefault="00C360E3" w:rsidP="00C360E3">
      <w:pPr>
        <w:pStyle w:val="MDPI41tablecaption"/>
        <w:jc w:val="center"/>
      </w:pPr>
      <w:r w:rsidRPr="0097362A">
        <w:rPr>
          <w:b/>
        </w:rPr>
        <w:t>Table S4.</w:t>
      </w:r>
      <w:r w:rsidRPr="0097362A">
        <w:t xml:space="preserve"> Intermolecular </w:t>
      </w:r>
      <w:r w:rsidRPr="0097362A">
        <w:sym w:font="Symbol" w:char="F070"/>
      </w:r>
      <w:r w:rsidRPr="0097362A">
        <w:sym w:font="Symbol" w:char="F0D7"/>
      </w:r>
      <w:r w:rsidRPr="0097362A">
        <w:sym w:font="Symbol" w:char="F0D7"/>
      </w:r>
      <w:r w:rsidRPr="0097362A">
        <w:sym w:font="Symbol" w:char="F0D7"/>
      </w:r>
      <w:r w:rsidRPr="0097362A">
        <w:sym w:font="Symbol" w:char="F070"/>
      </w:r>
      <w:r w:rsidRPr="0097362A">
        <w:t xml:space="preserve"> interaction parameters for complex </w:t>
      </w:r>
      <w:r w:rsidRPr="0097362A">
        <w:rPr>
          <w:b/>
        </w:rPr>
        <w:t>2</w:t>
      </w:r>
      <w:r w:rsidRPr="0097362A">
        <w:t>.</w:t>
      </w:r>
    </w:p>
    <w:tbl>
      <w:tblPr>
        <w:tblW w:w="9214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949"/>
        <w:gridCol w:w="829"/>
        <w:gridCol w:w="1811"/>
        <w:gridCol w:w="900"/>
        <w:gridCol w:w="802"/>
        <w:gridCol w:w="691"/>
        <w:gridCol w:w="1560"/>
        <w:gridCol w:w="1672"/>
      </w:tblGrid>
      <w:tr w:rsidR="00AA12CD" w:rsidRPr="0097362A" w14:paraId="7152DE67" w14:textId="77777777" w:rsidTr="00AA12CD">
        <w:trPr>
          <w:jc w:val="center"/>
        </w:trPr>
        <w:tc>
          <w:tcPr>
            <w:tcW w:w="954" w:type="dxa"/>
            <w:shd w:val="clear" w:color="auto" w:fill="auto"/>
          </w:tcPr>
          <w:p w14:paraId="264CED5F" w14:textId="009C0FF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Cg(I)</w:t>
            </w:r>
            <w:r w:rsidRPr="0097362A">
              <w:rPr>
                <w:vertAlign w:val="superscript"/>
              </w:rPr>
              <w:t>1</w:t>
            </w:r>
          </w:p>
        </w:tc>
        <w:tc>
          <w:tcPr>
            <w:tcW w:w="832" w:type="dxa"/>
            <w:shd w:val="clear" w:color="auto" w:fill="auto"/>
          </w:tcPr>
          <w:p w14:paraId="703B2CCD" w14:textId="42BD645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Cg(J)</w:t>
            </w:r>
            <w:r w:rsidRPr="0097362A">
              <w:rPr>
                <w:vertAlign w:val="superscript"/>
              </w:rPr>
              <w:t>1</w:t>
            </w:r>
          </w:p>
        </w:tc>
        <w:tc>
          <w:tcPr>
            <w:tcW w:w="1831" w:type="dxa"/>
            <w:shd w:val="clear" w:color="auto" w:fill="auto"/>
          </w:tcPr>
          <w:p w14:paraId="2932A5C4" w14:textId="1C4115D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 xml:space="preserve">Cg(I) </w:t>
            </w:r>
            <w:r w:rsidRPr="0097362A">
              <w:sym w:font="Symbol" w:char="F02D"/>
            </w:r>
            <w:r w:rsidRPr="0097362A">
              <w:t>Cg(J)</w:t>
            </w:r>
            <w:r w:rsidRPr="0097362A">
              <w:rPr>
                <w:vertAlign w:val="superscript"/>
              </w:rPr>
              <w:t>2</w:t>
            </w:r>
            <w:r w:rsidRPr="0097362A">
              <w:t xml:space="preserve"> (Å)</w:t>
            </w:r>
          </w:p>
        </w:tc>
        <w:tc>
          <w:tcPr>
            <w:tcW w:w="817" w:type="dxa"/>
          </w:tcPr>
          <w:p w14:paraId="170E1C42" w14:textId="6EF8CF7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61"/>
            </w:r>
            <w:r w:rsidRPr="0097362A">
              <w:rPr>
                <w:vertAlign w:val="superscript"/>
              </w:rPr>
              <w:t>3</w:t>
            </w:r>
            <w:r w:rsidRPr="0097362A">
              <w:t xml:space="preserve"> 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809" w:type="dxa"/>
          </w:tcPr>
          <w:p w14:paraId="135ED178" w14:textId="41661773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62"/>
            </w:r>
            <w:r w:rsidRPr="0097362A">
              <w:rPr>
                <w:vertAlign w:val="superscript"/>
              </w:rPr>
              <w:t>4</w:t>
            </w:r>
            <w:r w:rsidRPr="0097362A">
              <w:t xml:space="preserve"> 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695" w:type="dxa"/>
          </w:tcPr>
          <w:p w14:paraId="379692A1" w14:textId="4B50A63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sym w:font="Symbol" w:char="F067"/>
            </w:r>
            <w:r w:rsidRPr="0097362A">
              <w:rPr>
                <w:vertAlign w:val="superscript"/>
              </w:rPr>
              <w:t>5</w:t>
            </w:r>
            <w:r w:rsidRPr="0097362A">
              <w:t xml:space="preserve"> (</w:t>
            </w:r>
            <w:r w:rsidRPr="0097362A">
              <w:sym w:font="Symbol" w:char="F0B0"/>
            </w:r>
            <w:r w:rsidRPr="0097362A">
              <w:t>)</w:t>
            </w:r>
          </w:p>
        </w:tc>
        <w:tc>
          <w:tcPr>
            <w:tcW w:w="1575" w:type="dxa"/>
          </w:tcPr>
          <w:p w14:paraId="26840082" w14:textId="211ECA6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Slippage</w:t>
            </w:r>
            <w:r w:rsidRPr="0097362A">
              <w:rPr>
                <w:vertAlign w:val="superscript"/>
              </w:rPr>
              <w:t>6</w:t>
            </w:r>
            <w:r w:rsidRPr="0097362A">
              <w:t xml:space="preserve"> (Å)</w:t>
            </w:r>
          </w:p>
        </w:tc>
        <w:tc>
          <w:tcPr>
            <w:tcW w:w="1701" w:type="dxa"/>
          </w:tcPr>
          <w:p w14:paraId="311442C9" w14:textId="08A456E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Sym. code on (J)</w:t>
            </w:r>
          </w:p>
        </w:tc>
      </w:tr>
      <w:tr w:rsidR="00AA12CD" w:rsidRPr="0097362A" w14:paraId="50369320" w14:textId="77777777" w:rsidTr="00AA12CD">
        <w:trPr>
          <w:jc w:val="center"/>
        </w:trPr>
        <w:tc>
          <w:tcPr>
            <w:tcW w:w="954" w:type="dxa"/>
            <w:shd w:val="clear" w:color="auto" w:fill="auto"/>
          </w:tcPr>
          <w:p w14:paraId="132AF6E7" w14:textId="4406935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Cg(1)</w:t>
            </w:r>
          </w:p>
        </w:tc>
        <w:tc>
          <w:tcPr>
            <w:tcW w:w="832" w:type="dxa"/>
            <w:shd w:val="clear" w:color="auto" w:fill="auto"/>
          </w:tcPr>
          <w:p w14:paraId="724EBB88" w14:textId="33596BA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 xml:space="preserve">Cg(1) </w:t>
            </w:r>
          </w:p>
        </w:tc>
        <w:tc>
          <w:tcPr>
            <w:tcW w:w="1831" w:type="dxa"/>
            <w:shd w:val="clear" w:color="auto" w:fill="auto"/>
          </w:tcPr>
          <w:p w14:paraId="517D3269" w14:textId="23B2055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4.0785(15)</w:t>
            </w:r>
          </w:p>
        </w:tc>
        <w:tc>
          <w:tcPr>
            <w:tcW w:w="817" w:type="dxa"/>
          </w:tcPr>
          <w:p w14:paraId="4B03D676" w14:textId="5B8871D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0.02(14)</w:t>
            </w:r>
          </w:p>
        </w:tc>
        <w:tc>
          <w:tcPr>
            <w:tcW w:w="809" w:type="dxa"/>
          </w:tcPr>
          <w:p w14:paraId="6D47516B" w14:textId="0DC1BF5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24.7</w:t>
            </w:r>
          </w:p>
        </w:tc>
        <w:tc>
          <w:tcPr>
            <w:tcW w:w="695" w:type="dxa"/>
          </w:tcPr>
          <w:p w14:paraId="640B6CEE" w14:textId="3630BC14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24.7</w:t>
            </w:r>
          </w:p>
        </w:tc>
        <w:tc>
          <w:tcPr>
            <w:tcW w:w="1575" w:type="dxa"/>
          </w:tcPr>
          <w:p w14:paraId="255ED86E" w14:textId="1391601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1.703</w:t>
            </w:r>
          </w:p>
        </w:tc>
        <w:tc>
          <w:tcPr>
            <w:tcW w:w="1701" w:type="dxa"/>
          </w:tcPr>
          <w:p w14:paraId="42A1B200" w14:textId="0D3D718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2−x, 2−y, 1−z</w:t>
            </w:r>
          </w:p>
        </w:tc>
      </w:tr>
    </w:tbl>
    <w:p w14:paraId="58B70665" w14:textId="05626C1B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 xml:space="preserve">1 </w:t>
      </w:r>
      <w:r w:rsidRPr="0097362A">
        <w:t>Labels of aromatic rings: (1) = S1,</w:t>
      </w:r>
      <w:r w:rsidR="00AA12CD" w:rsidRPr="0097362A">
        <w:t xml:space="preserve"> </w:t>
      </w:r>
      <w:r w:rsidRPr="0097362A">
        <w:t>C1</w:t>
      </w:r>
      <w:r w:rsidRPr="0097362A">
        <w:sym w:font="Symbol" w:char="F02D"/>
      </w:r>
      <w:r w:rsidRPr="0097362A">
        <w:t>C3,</w:t>
      </w:r>
      <w:r w:rsidR="00AA12CD" w:rsidRPr="0097362A">
        <w:t xml:space="preserve"> </w:t>
      </w:r>
      <w:r w:rsidRPr="0097362A">
        <w:t>N1.</w:t>
      </w:r>
    </w:p>
    <w:p w14:paraId="007D2D62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2</w:t>
      </w:r>
      <w:r w:rsidRPr="0097362A">
        <w:t xml:space="preserve"> Cg(I) </w:t>
      </w:r>
      <w:r w:rsidRPr="0097362A">
        <w:sym w:font="Symbol" w:char="F02D"/>
      </w:r>
      <w:r w:rsidRPr="0097362A">
        <w:t>Cg(J) = Distance between ring centroids (Ang.).</w:t>
      </w:r>
    </w:p>
    <w:p w14:paraId="5D42B02A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3</w:t>
      </w:r>
      <w:r w:rsidRPr="0097362A">
        <w:t xml:space="preserve"> </w:t>
      </w:r>
      <w:r w:rsidRPr="0097362A">
        <w:rPr>
          <w:i/>
        </w:rPr>
        <w:sym w:font="Symbol" w:char="F061"/>
      </w:r>
      <w:r w:rsidRPr="0097362A">
        <w:t xml:space="preserve"> = Dihedral angle between planes (I) and (J) (Deg.).</w:t>
      </w:r>
    </w:p>
    <w:p w14:paraId="626D1180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4</w:t>
      </w:r>
      <w:r w:rsidRPr="0097362A">
        <w:t xml:space="preserve"> </w:t>
      </w:r>
      <w:r w:rsidRPr="0097362A">
        <w:rPr>
          <w:i/>
        </w:rPr>
        <w:sym w:font="Symbol" w:char="F062"/>
      </w:r>
      <w:r w:rsidRPr="0097362A">
        <w:t xml:space="preserve"> = Angle between Cg(I)</w:t>
      </w:r>
      <w:r w:rsidRPr="0097362A">
        <w:sym w:font="Symbol" w:char="F02D"/>
      </w:r>
      <w:r w:rsidRPr="0097362A">
        <w:t>Cg(J) vector and normal to plane (I) (Deg.).</w:t>
      </w:r>
    </w:p>
    <w:p w14:paraId="0D45436E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5</w:t>
      </w:r>
      <w:r w:rsidRPr="0097362A">
        <w:t xml:space="preserve"> </w:t>
      </w:r>
      <w:r w:rsidRPr="0097362A">
        <w:rPr>
          <w:i/>
        </w:rPr>
        <w:sym w:font="Symbol" w:char="F067"/>
      </w:r>
      <w:r w:rsidRPr="0097362A">
        <w:t xml:space="preserve"> = Angle between Cg(I) </w:t>
      </w:r>
      <w:r w:rsidRPr="0097362A">
        <w:sym w:font="Symbol" w:char="F02D"/>
      </w:r>
      <w:r w:rsidRPr="0097362A">
        <w:t>Cg(J) vector and normal to plane (J) (Deg.).</w:t>
      </w:r>
    </w:p>
    <w:p w14:paraId="353883F7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6</w:t>
      </w:r>
      <w:r w:rsidRPr="0097362A">
        <w:t xml:space="preserve"> Slippage = Distance between Cg(I) and perpendicular projection of Cg(J) on ring I (Ang.).</w:t>
      </w:r>
    </w:p>
    <w:p w14:paraId="542B6CA0" w14:textId="77777777" w:rsidR="00C360E3" w:rsidRPr="0097362A" w:rsidRDefault="00C360E3" w:rsidP="00C360E3">
      <w:pPr>
        <w:pStyle w:val="MDPI41tablecaption"/>
        <w:jc w:val="center"/>
      </w:pPr>
      <w:r w:rsidRPr="0097362A">
        <w:rPr>
          <w:b/>
        </w:rPr>
        <w:t>Table S5.</w:t>
      </w:r>
      <w:r w:rsidRPr="0097362A">
        <w:t xml:space="preserve"> DFT calculated and experimental average values of selected bond lengths (Å) and angles (°) for [ZnL</w:t>
      </w:r>
      <w:r w:rsidRPr="0097362A">
        <w:rPr>
          <w:vertAlign w:val="superscript"/>
        </w:rPr>
        <w:t>1</w:t>
      </w:r>
      <w:r w:rsidRPr="0097362A">
        <w:t>(NCS)</w:t>
      </w:r>
      <w:r w:rsidRPr="0097362A">
        <w:rPr>
          <w:vertAlign w:val="subscript"/>
        </w:rPr>
        <w:t>2</w:t>
      </w:r>
      <w:r w:rsidRPr="0097362A">
        <w:t xml:space="preserve">] </w:t>
      </w:r>
      <w:r w:rsidRPr="0097362A">
        <w:rPr>
          <w:bCs/>
        </w:rPr>
        <w:t>(</w:t>
      </w:r>
      <w:r w:rsidRPr="0097362A">
        <w:rPr>
          <w:b/>
        </w:rPr>
        <w:t>1</w:t>
      </w:r>
      <w:r w:rsidRPr="0097362A">
        <w:rPr>
          <w:bCs/>
        </w:rPr>
        <w:t xml:space="preserve">), </w:t>
      </w:r>
      <w:r w:rsidRPr="0097362A">
        <w:t>[Zn(L</w:t>
      </w:r>
      <w:r w:rsidRPr="0097362A">
        <w:rPr>
          <w:vertAlign w:val="superscript"/>
        </w:rPr>
        <w:t>2</w:t>
      </w:r>
      <w:r w:rsidRPr="0097362A">
        <w:t>)</w:t>
      </w:r>
      <w:r w:rsidRPr="0097362A">
        <w:rPr>
          <w:vertAlign w:val="subscript"/>
        </w:rPr>
        <w:t>2</w:t>
      </w:r>
      <w:r w:rsidRPr="0097362A">
        <w:t xml:space="preserve">] </w:t>
      </w:r>
      <w:r w:rsidRPr="0097362A">
        <w:rPr>
          <w:bCs/>
        </w:rPr>
        <w:t>(</w:t>
      </w:r>
      <w:r w:rsidRPr="0097362A">
        <w:rPr>
          <w:b/>
        </w:rPr>
        <w:t>2</w:t>
      </w:r>
      <w:r w:rsidRPr="0097362A">
        <w:rPr>
          <w:bCs/>
        </w:rPr>
        <w:t xml:space="preserve">) </w:t>
      </w:r>
      <w:r w:rsidRPr="0097362A">
        <w:t>and [ZnL</w:t>
      </w:r>
      <w:r w:rsidRPr="0097362A">
        <w:rPr>
          <w:vertAlign w:val="superscript"/>
        </w:rPr>
        <w:t>3</w:t>
      </w:r>
      <w:r w:rsidRPr="0097362A">
        <w:t>(NCS)</w:t>
      </w:r>
      <w:r w:rsidRPr="0097362A">
        <w:rPr>
          <w:vertAlign w:val="subscript"/>
        </w:rPr>
        <w:t>2</w:t>
      </w:r>
      <w:r w:rsidRPr="0097362A">
        <w:t>] (</w:t>
      </w:r>
      <w:r w:rsidRPr="0097362A">
        <w:rPr>
          <w:b/>
        </w:rPr>
        <w:t>3</w:t>
      </w:r>
      <w:r w:rsidRPr="0097362A">
        <w:t>).</w:t>
      </w:r>
    </w:p>
    <w:tbl>
      <w:tblPr>
        <w:tblW w:w="8789" w:type="dxa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3872"/>
        <w:gridCol w:w="666"/>
        <w:gridCol w:w="851"/>
        <w:gridCol w:w="850"/>
        <w:gridCol w:w="850"/>
        <w:gridCol w:w="850"/>
        <w:gridCol w:w="850"/>
      </w:tblGrid>
      <w:tr w:rsidR="00AA12CD" w:rsidRPr="0097362A" w14:paraId="0616642A" w14:textId="77777777" w:rsidTr="00AA12CD">
        <w:trPr>
          <w:jc w:val="center"/>
        </w:trPr>
        <w:tc>
          <w:tcPr>
            <w:tcW w:w="387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F3246C" w14:textId="77777777" w:rsidR="00AA12CD" w:rsidRPr="0097362A" w:rsidRDefault="00AA12CD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Compound</w:t>
            </w:r>
          </w:p>
        </w:tc>
        <w:tc>
          <w:tcPr>
            <w:tcW w:w="151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AC90519" w14:textId="41F8B36B" w:rsidR="00AA12CD" w:rsidRPr="0097362A" w:rsidRDefault="00AA12CD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1</w:t>
            </w:r>
          </w:p>
        </w:tc>
        <w:tc>
          <w:tcPr>
            <w:tcW w:w="1700" w:type="dxa"/>
            <w:gridSpan w:val="2"/>
            <w:tcBorders>
              <w:bottom w:val="single" w:sz="4" w:space="0" w:color="auto"/>
            </w:tcBorders>
          </w:tcPr>
          <w:p w14:paraId="7CD55CF4" w14:textId="4CAC963F" w:rsidR="00AA12CD" w:rsidRPr="0097362A" w:rsidRDefault="00AA12CD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2</w:t>
            </w:r>
          </w:p>
        </w:tc>
        <w:tc>
          <w:tcPr>
            <w:tcW w:w="1700" w:type="dxa"/>
            <w:gridSpan w:val="2"/>
            <w:tcBorders>
              <w:bottom w:val="single" w:sz="4" w:space="0" w:color="auto"/>
            </w:tcBorders>
          </w:tcPr>
          <w:p w14:paraId="205C0AC8" w14:textId="0E97EC7A" w:rsidR="00AA12CD" w:rsidRPr="0097362A" w:rsidRDefault="00AA12CD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3</w:t>
            </w:r>
          </w:p>
        </w:tc>
      </w:tr>
      <w:tr w:rsidR="00C360E3" w:rsidRPr="0097362A" w14:paraId="56808084" w14:textId="77777777" w:rsidTr="00AA12CD">
        <w:trPr>
          <w:jc w:val="center"/>
        </w:trPr>
        <w:tc>
          <w:tcPr>
            <w:tcW w:w="387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40D5A0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Distances, Å</w:t>
            </w:r>
          </w:p>
        </w:tc>
        <w:tc>
          <w:tcPr>
            <w:tcW w:w="66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429B6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DFT</w:t>
            </w:r>
          </w:p>
        </w:tc>
        <w:tc>
          <w:tcPr>
            <w:tcW w:w="851" w:type="dxa"/>
            <w:tcBorders>
              <w:bottom w:val="single" w:sz="4" w:space="0" w:color="auto"/>
            </w:tcBorders>
            <w:shd w:val="clear" w:color="auto" w:fill="auto"/>
          </w:tcPr>
          <w:p w14:paraId="29516DE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exp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33F11CF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DFT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14:paraId="43F018F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exp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6CFAF6F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DFT</w:t>
            </w:r>
          </w:p>
        </w:tc>
        <w:tc>
          <w:tcPr>
            <w:tcW w:w="850" w:type="dxa"/>
            <w:tcBorders>
              <w:bottom w:val="single" w:sz="4" w:space="0" w:color="auto"/>
            </w:tcBorders>
            <w:vAlign w:val="center"/>
          </w:tcPr>
          <w:p w14:paraId="72E1AB9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exp</w:t>
            </w:r>
          </w:p>
        </w:tc>
      </w:tr>
      <w:tr w:rsidR="00AA12CD" w:rsidRPr="0097362A" w14:paraId="249DAE39" w14:textId="77777777" w:rsidTr="00AA12CD">
        <w:trPr>
          <w:jc w:val="center"/>
        </w:trPr>
        <w:tc>
          <w:tcPr>
            <w:tcW w:w="387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ACF3EDE" w14:textId="065ECA7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Zn1–N6/Zn1-N6/Zn1-N6</w:t>
            </w:r>
          </w:p>
        </w:tc>
        <w:tc>
          <w:tcPr>
            <w:tcW w:w="666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BAB883E" w14:textId="0943A5F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1.953</w:t>
            </w:r>
          </w:p>
        </w:tc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E9671D7" w14:textId="2ED44F9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1.955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0C9A0B3E" w14:textId="22D7BC5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2.159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0CADFD9A" w14:textId="2EAE2DE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2.149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09E6B9A4" w14:textId="2C7E49C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1.962</w:t>
            </w:r>
          </w:p>
        </w:tc>
        <w:tc>
          <w:tcPr>
            <w:tcW w:w="850" w:type="dxa"/>
            <w:tcBorders>
              <w:top w:val="single" w:sz="4" w:space="0" w:color="auto"/>
            </w:tcBorders>
            <w:vAlign w:val="center"/>
          </w:tcPr>
          <w:p w14:paraId="736C80FF" w14:textId="178D7CB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1.965</w:t>
            </w:r>
          </w:p>
        </w:tc>
      </w:tr>
      <w:tr w:rsidR="00AA12CD" w:rsidRPr="0097362A" w14:paraId="1DCD38BA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503196A6" w14:textId="7E7B36B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Zn1–N5/Zn1-N5/Zn1-N5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196D4542" w14:textId="122D3D9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1.912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006BE7C" w14:textId="6043421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1.959</w:t>
            </w:r>
          </w:p>
        </w:tc>
        <w:tc>
          <w:tcPr>
            <w:tcW w:w="850" w:type="dxa"/>
            <w:vAlign w:val="center"/>
          </w:tcPr>
          <w:p w14:paraId="6DC655CA" w14:textId="6338E36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2.207</w:t>
            </w:r>
          </w:p>
        </w:tc>
        <w:tc>
          <w:tcPr>
            <w:tcW w:w="850" w:type="dxa"/>
            <w:vAlign w:val="center"/>
          </w:tcPr>
          <w:p w14:paraId="6CD60FCE" w14:textId="06A0BCA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2.186</w:t>
            </w:r>
          </w:p>
        </w:tc>
        <w:tc>
          <w:tcPr>
            <w:tcW w:w="850" w:type="dxa"/>
            <w:vAlign w:val="center"/>
          </w:tcPr>
          <w:p w14:paraId="6B29418D" w14:textId="6288B79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1.924</w:t>
            </w:r>
          </w:p>
        </w:tc>
        <w:tc>
          <w:tcPr>
            <w:tcW w:w="850" w:type="dxa"/>
            <w:vAlign w:val="center"/>
          </w:tcPr>
          <w:p w14:paraId="28C4B7D5" w14:textId="07E2E3B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1.965</w:t>
            </w:r>
          </w:p>
        </w:tc>
      </w:tr>
      <w:tr w:rsidR="00AA12CD" w:rsidRPr="0097362A" w14:paraId="717DA3DC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650602F2" w14:textId="625AFAB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Zn1–N2/Zn1-N2/Zn-N2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32ABF3C7" w14:textId="735A536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2.139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09B3E86C" w14:textId="4B9516C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2.058</w:t>
            </w:r>
          </w:p>
        </w:tc>
        <w:tc>
          <w:tcPr>
            <w:tcW w:w="850" w:type="dxa"/>
            <w:vAlign w:val="center"/>
          </w:tcPr>
          <w:p w14:paraId="55E82384" w14:textId="003E757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2.159</w:t>
            </w:r>
          </w:p>
        </w:tc>
        <w:tc>
          <w:tcPr>
            <w:tcW w:w="850" w:type="dxa"/>
            <w:vAlign w:val="center"/>
          </w:tcPr>
          <w:p w14:paraId="45A76634" w14:textId="6C431573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2.147</w:t>
            </w:r>
          </w:p>
        </w:tc>
        <w:tc>
          <w:tcPr>
            <w:tcW w:w="850" w:type="dxa"/>
            <w:vAlign w:val="center"/>
          </w:tcPr>
          <w:p w14:paraId="4208BE45" w14:textId="1FD24C5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2.125</w:t>
            </w:r>
          </w:p>
        </w:tc>
        <w:tc>
          <w:tcPr>
            <w:tcW w:w="850" w:type="dxa"/>
            <w:vAlign w:val="center"/>
          </w:tcPr>
          <w:p w14:paraId="64782DB0" w14:textId="331F60F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2.088</w:t>
            </w:r>
          </w:p>
        </w:tc>
      </w:tr>
      <w:tr w:rsidR="00AA12CD" w:rsidRPr="0097362A" w14:paraId="419DD296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7C04107A" w14:textId="26A5DE7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Zn1–O1/Zn1-N1/Zn1-O1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42F90557" w14:textId="0F067A8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1.255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664EBF88" w14:textId="755C0B6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2.178</w:t>
            </w:r>
          </w:p>
        </w:tc>
        <w:tc>
          <w:tcPr>
            <w:tcW w:w="850" w:type="dxa"/>
            <w:vAlign w:val="center"/>
          </w:tcPr>
          <w:p w14:paraId="7616B7F1" w14:textId="178E367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1.206</w:t>
            </w:r>
          </w:p>
        </w:tc>
        <w:tc>
          <w:tcPr>
            <w:tcW w:w="850" w:type="dxa"/>
            <w:vAlign w:val="center"/>
          </w:tcPr>
          <w:p w14:paraId="609B9C33" w14:textId="21ADEA43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2.318</w:t>
            </w:r>
          </w:p>
        </w:tc>
        <w:tc>
          <w:tcPr>
            <w:tcW w:w="850" w:type="dxa"/>
            <w:vAlign w:val="center"/>
          </w:tcPr>
          <w:p w14:paraId="4CC42FE9" w14:textId="3F7DEA1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1.244</w:t>
            </w:r>
          </w:p>
        </w:tc>
        <w:tc>
          <w:tcPr>
            <w:tcW w:w="850" w:type="dxa"/>
            <w:vAlign w:val="center"/>
          </w:tcPr>
          <w:p w14:paraId="1D6EE041" w14:textId="4042CD3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2.206</w:t>
            </w:r>
          </w:p>
        </w:tc>
      </w:tr>
      <w:tr w:rsidR="00AA12CD" w:rsidRPr="0097362A" w14:paraId="3BF79FD9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5EA4AE70" w14:textId="412FF70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Zn1–N1/Zn1-S2/Zn1-N1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6EC4F8BE" w14:textId="540A2BA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2.247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5878D1C" w14:textId="03EC84E5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2.212</w:t>
            </w:r>
          </w:p>
        </w:tc>
        <w:tc>
          <w:tcPr>
            <w:tcW w:w="850" w:type="dxa"/>
            <w:vAlign w:val="center"/>
          </w:tcPr>
          <w:p w14:paraId="0C3D16DC" w14:textId="23C9ABF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2.598</w:t>
            </w:r>
          </w:p>
        </w:tc>
        <w:tc>
          <w:tcPr>
            <w:tcW w:w="850" w:type="dxa"/>
            <w:vAlign w:val="center"/>
          </w:tcPr>
          <w:p w14:paraId="1EA2A56E" w14:textId="1BD15B7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2.452</w:t>
            </w:r>
          </w:p>
        </w:tc>
        <w:tc>
          <w:tcPr>
            <w:tcW w:w="850" w:type="dxa"/>
            <w:vAlign w:val="center"/>
          </w:tcPr>
          <w:p w14:paraId="60B12694" w14:textId="79194DE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1.201</w:t>
            </w:r>
          </w:p>
        </w:tc>
        <w:tc>
          <w:tcPr>
            <w:tcW w:w="850" w:type="dxa"/>
            <w:vAlign w:val="center"/>
          </w:tcPr>
          <w:p w14:paraId="0721EFC2" w14:textId="3ED0DCB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2.146</w:t>
            </w:r>
          </w:p>
        </w:tc>
      </w:tr>
      <w:tr w:rsidR="00AA12CD" w:rsidRPr="0097362A" w14:paraId="08066B48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25BC0E6B" w14:textId="4127B41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O1–C6 /Zn1-S4/N3-C8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3A81D665" w14:textId="1F74FE8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1.288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20AAB06" w14:textId="0A0CDE9C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1.265</w:t>
            </w:r>
          </w:p>
        </w:tc>
        <w:tc>
          <w:tcPr>
            <w:tcW w:w="850" w:type="dxa"/>
            <w:vAlign w:val="center"/>
          </w:tcPr>
          <w:p w14:paraId="0E4FBFDA" w14:textId="5682685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2.596</w:t>
            </w:r>
          </w:p>
        </w:tc>
        <w:tc>
          <w:tcPr>
            <w:tcW w:w="850" w:type="dxa"/>
            <w:vAlign w:val="center"/>
          </w:tcPr>
          <w:p w14:paraId="247FCA4A" w14:textId="313ED0B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2.411</w:t>
            </w:r>
          </w:p>
        </w:tc>
        <w:tc>
          <w:tcPr>
            <w:tcW w:w="850" w:type="dxa"/>
            <w:vAlign w:val="center"/>
          </w:tcPr>
          <w:p w14:paraId="55804648" w14:textId="4FB209D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1.339</w:t>
            </w:r>
          </w:p>
        </w:tc>
        <w:tc>
          <w:tcPr>
            <w:tcW w:w="850" w:type="dxa"/>
            <w:vAlign w:val="center"/>
          </w:tcPr>
          <w:p w14:paraId="35152A59" w14:textId="6B948DB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1.322</w:t>
            </w:r>
          </w:p>
        </w:tc>
      </w:tr>
      <w:tr w:rsidR="00AA12CD" w:rsidRPr="0097362A" w14:paraId="352E5C09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794E5F8D" w14:textId="7D80EBA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 xml:space="preserve">Angles, </w:t>
            </w:r>
            <w:r w:rsidRPr="0097362A">
              <w:sym w:font="Symbol" w:char="F0B0"/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4EB49F7B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  <w:tc>
          <w:tcPr>
            <w:tcW w:w="851" w:type="dxa"/>
            <w:shd w:val="clear" w:color="auto" w:fill="auto"/>
            <w:vAlign w:val="center"/>
          </w:tcPr>
          <w:p w14:paraId="025703E2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  <w:tc>
          <w:tcPr>
            <w:tcW w:w="850" w:type="dxa"/>
            <w:vAlign w:val="center"/>
          </w:tcPr>
          <w:p w14:paraId="5F3CB28B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  <w:tc>
          <w:tcPr>
            <w:tcW w:w="850" w:type="dxa"/>
            <w:vAlign w:val="center"/>
          </w:tcPr>
          <w:p w14:paraId="369A563E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  <w:tc>
          <w:tcPr>
            <w:tcW w:w="850" w:type="dxa"/>
            <w:vAlign w:val="center"/>
          </w:tcPr>
          <w:p w14:paraId="59EB4789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  <w:tc>
          <w:tcPr>
            <w:tcW w:w="850" w:type="dxa"/>
            <w:vAlign w:val="center"/>
          </w:tcPr>
          <w:p w14:paraId="322449C2" w14:textId="77777777" w:rsidR="00AA12CD" w:rsidRPr="0097362A" w:rsidRDefault="00AA12CD" w:rsidP="00AA12CD">
            <w:pPr>
              <w:pStyle w:val="MDPI42tablebody"/>
              <w:spacing w:line="240" w:lineRule="auto"/>
            </w:pPr>
          </w:p>
        </w:tc>
      </w:tr>
      <w:tr w:rsidR="00AA12CD" w:rsidRPr="0097362A" w14:paraId="3CF951BA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4E8DA6D3" w14:textId="0D0656F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lastRenderedPageBreak/>
              <w:t>N6–Zn1–N1/N1–Zn1–N5/ N1–Zn1–N2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2B45D986" w14:textId="78C6F0B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104.5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31B6C099" w14:textId="1B57924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101.9</w:t>
            </w:r>
          </w:p>
        </w:tc>
        <w:tc>
          <w:tcPr>
            <w:tcW w:w="850" w:type="dxa"/>
            <w:vAlign w:val="center"/>
          </w:tcPr>
          <w:p w14:paraId="4B077C08" w14:textId="1D5CD7B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88.8</w:t>
            </w:r>
          </w:p>
        </w:tc>
        <w:tc>
          <w:tcPr>
            <w:tcW w:w="850" w:type="dxa"/>
            <w:vAlign w:val="center"/>
          </w:tcPr>
          <w:p w14:paraId="792E1F90" w14:textId="71997CA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84.5</w:t>
            </w:r>
          </w:p>
        </w:tc>
        <w:tc>
          <w:tcPr>
            <w:tcW w:w="850" w:type="dxa"/>
            <w:vAlign w:val="center"/>
          </w:tcPr>
          <w:p w14:paraId="797DBD49" w14:textId="3A51798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74.5</w:t>
            </w:r>
          </w:p>
        </w:tc>
        <w:tc>
          <w:tcPr>
            <w:tcW w:w="850" w:type="dxa"/>
            <w:vAlign w:val="center"/>
          </w:tcPr>
          <w:p w14:paraId="67D3A1F6" w14:textId="7133820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74.1</w:t>
            </w:r>
          </w:p>
        </w:tc>
      </w:tr>
      <w:tr w:rsidR="00AA12CD" w:rsidRPr="0097362A" w14:paraId="1B37FE1A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43C133F9" w14:textId="46382C2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N5–Zn1–N1/N2–Zn1–N5/ N1–Zn1–N5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65F3A468" w14:textId="51F2788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95.2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4EF71886" w14:textId="4D775DC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97.9</w:t>
            </w:r>
          </w:p>
        </w:tc>
        <w:tc>
          <w:tcPr>
            <w:tcW w:w="850" w:type="dxa"/>
            <w:vAlign w:val="center"/>
          </w:tcPr>
          <w:p w14:paraId="7874B859" w14:textId="1EF52AA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105.2</w:t>
            </w:r>
          </w:p>
        </w:tc>
        <w:tc>
          <w:tcPr>
            <w:tcW w:w="850" w:type="dxa"/>
            <w:vAlign w:val="center"/>
          </w:tcPr>
          <w:p w14:paraId="30D12F36" w14:textId="3ABCB13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103.1</w:t>
            </w:r>
          </w:p>
        </w:tc>
        <w:tc>
          <w:tcPr>
            <w:tcW w:w="850" w:type="dxa"/>
            <w:vAlign w:val="center"/>
          </w:tcPr>
          <w:p w14:paraId="640CEE47" w14:textId="3AAA67E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106.2</w:t>
            </w:r>
          </w:p>
        </w:tc>
        <w:tc>
          <w:tcPr>
            <w:tcW w:w="850" w:type="dxa"/>
            <w:vAlign w:val="center"/>
          </w:tcPr>
          <w:p w14:paraId="5F1DF474" w14:textId="54C476D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100.5</w:t>
            </w:r>
          </w:p>
        </w:tc>
      </w:tr>
      <w:tr w:rsidR="00AA12CD" w:rsidRPr="0097362A" w14:paraId="364E4402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4E1BFDDE" w14:textId="500D163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N5–Zn1–N2/N6–Zn1–N5/ N1–Zn1–N6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22E6FFFF" w14:textId="0ABC782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129.1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2F7A505" w14:textId="2187ECC3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127.4</w:t>
            </w:r>
          </w:p>
        </w:tc>
        <w:tc>
          <w:tcPr>
            <w:tcW w:w="850" w:type="dxa"/>
            <w:vAlign w:val="center"/>
          </w:tcPr>
          <w:p w14:paraId="418259F4" w14:textId="73FC7556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76.2</w:t>
            </w:r>
          </w:p>
        </w:tc>
        <w:tc>
          <w:tcPr>
            <w:tcW w:w="850" w:type="dxa"/>
            <w:vAlign w:val="center"/>
          </w:tcPr>
          <w:p w14:paraId="40C1B4C4" w14:textId="0735592B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75.3</w:t>
            </w:r>
          </w:p>
        </w:tc>
        <w:tc>
          <w:tcPr>
            <w:tcW w:w="850" w:type="dxa"/>
            <w:vAlign w:val="center"/>
          </w:tcPr>
          <w:p w14:paraId="624095D9" w14:textId="3BA1FCA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95.7</w:t>
            </w:r>
          </w:p>
        </w:tc>
        <w:tc>
          <w:tcPr>
            <w:tcW w:w="850" w:type="dxa"/>
            <w:vAlign w:val="center"/>
          </w:tcPr>
          <w:p w14:paraId="62C18D15" w14:textId="2682DF9F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96.5</w:t>
            </w:r>
          </w:p>
        </w:tc>
      </w:tr>
      <w:tr w:rsidR="00AA12CD" w:rsidRPr="0097362A" w14:paraId="1D28718F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7393D159" w14:textId="219DA2C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N6–Zn1–O1/N2–Zn1–N1/ N1–Zn1–O1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08D32E42" w14:textId="4CFAA7D8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91.6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28A2553F" w14:textId="4608553A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96.9</w:t>
            </w:r>
          </w:p>
        </w:tc>
        <w:tc>
          <w:tcPr>
            <w:tcW w:w="850" w:type="dxa"/>
            <w:vAlign w:val="center"/>
          </w:tcPr>
          <w:p w14:paraId="76AD1F5C" w14:textId="339C71E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76.2</w:t>
            </w:r>
          </w:p>
        </w:tc>
        <w:tc>
          <w:tcPr>
            <w:tcW w:w="850" w:type="dxa"/>
            <w:vAlign w:val="center"/>
          </w:tcPr>
          <w:p w14:paraId="6A990594" w14:textId="33ED3DF4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73.6</w:t>
            </w:r>
          </w:p>
        </w:tc>
        <w:tc>
          <w:tcPr>
            <w:tcW w:w="850" w:type="dxa"/>
            <w:vAlign w:val="center"/>
          </w:tcPr>
          <w:p w14:paraId="0B77F408" w14:textId="3FB80BE2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145.7</w:t>
            </w:r>
          </w:p>
        </w:tc>
        <w:tc>
          <w:tcPr>
            <w:tcW w:w="850" w:type="dxa"/>
            <w:vAlign w:val="center"/>
          </w:tcPr>
          <w:p w14:paraId="13D994A6" w14:textId="05803DE9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147.9</w:t>
            </w:r>
          </w:p>
        </w:tc>
      </w:tr>
      <w:tr w:rsidR="00AA12CD" w:rsidRPr="0097362A" w14:paraId="47D783A9" w14:textId="77777777" w:rsidTr="00AA12CD">
        <w:trPr>
          <w:jc w:val="center"/>
        </w:trPr>
        <w:tc>
          <w:tcPr>
            <w:tcW w:w="3872" w:type="dxa"/>
            <w:shd w:val="clear" w:color="auto" w:fill="auto"/>
            <w:vAlign w:val="center"/>
          </w:tcPr>
          <w:p w14:paraId="339938D7" w14:textId="0DA7AC27" w:rsidR="00AA12CD" w:rsidRPr="0097362A" w:rsidRDefault="00AA12CD" w:rsidP="00AA12CD">
            <w:pPr>
              <w:pStyle w:val="MDPI42tablebody"/>
              <w:spacing w:line="240" w:lineRule="auto"/>
              <w:rPr>
                <w:lang w:val="nl-NL"/>
              </w:rPr>
            </w:pPr>
            <w:r w:rsidRPr="0097362A">
              <w:rPr>
                <w:lang w:val="nl-NL"/>
              </w:rPr>
              <w:t>N5–Zn1–O1/N2–Zn1–S4/ N2–Zn1–O1</w:t>
            </w:r>
          </w:p>
        </w:tc>
        <w:tc>
          <w:tcPr>
            <w:tcW w:w="666" w:type="dxa"/>
            <w:shd w:val="clear" w:color="auto" w:fill="auto"/>
            <w:vAlign w:val="center"/>
          </w:tcPr>
          <w:p w14:paraId="18266B4C" w14:textId="0AE09731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98.0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EEF843" w14:textId="6D2C4AF7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97.8</w:t>
            </w:r>
          </w:p>
        </w:tc>
        <w:tc>
          <w:tcPr>
            <w:tcW w:w="850" w:type="dxa"/>
            <w:vAlign w:val="center"/>
          </w:tcPr>
          <w:p w14:paraId="2EB6D7EA" w14:textId="04B8074E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100.3</w:t>
            </w:r>
          </w:p>
        </w:tc>
        <w:tc>
          <w:tcPr>
            <w:tcW w:w="850" w:type="dxa"/>
            <w:vAlign w:val="center"/>
          </w:tcPr>
          <w:p w14:paraId="378600FA" w14:textId="5D2E8A0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101.2</w:t>
            </w:r>
          </w:p>
        </w:tc>
        <w:tc>
          <w:tcPr>
            <w:tcW w:w="850" w:type="dxa"/>
            <w:vAlign w:val="center"/>
          </w:tcPr>
          <w:p w14:paraId="2AE04FE9" w14:textId="1F4AA410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73.0</w:t>
            </w:r>
          </w:p>
        </w:tc>
        <w:tc>
          <w:tcPr>
            <w:tcW w:w="850" w:type="dxa"/>
            <w:vAlign w:val="center"/>
          </w:tcPr>
          <w:p w14:paraId="7A66765B" w14:textId="36A259ED" w:rsidR="00AA12CD" w:rsidRPr="0097362A" w:rsidRDefault="00AA12CD" w:rsidP="00AA12CD">
            <w:pPr>
              <w:pStyle w:val="MDPI42tablebody"/>
              <w:spacing w:line="240" w:lineRule="auto"/>
            </w:pPr>
            <w:r w:rsidRPr="0097362A">
              <w:t>74.0</w:t>
            </w:r>
          </w:p>
        </w:tc>
      </w:tr>
    </w:tbl>
    <w:p w14:paraId="719D4ADB" w14:textId="04055A62" w:rsidR="00C06079" w:rsidRPr="0097362A" w:rsidRDefault="00C06079" w:rsidP="00C06079">
      <w:pPr>
        <w:pStyle w:val="MDPI41tablecaption"/>
        <w:ind w:left="0"/>
        <w:jc w:val="center"/>
      </w:pPr>
      <w:r w:rsidRPr="0097362A">
        <w:rPr>
          <w:b/>
        </w:rPr>
        <w:t xml:space="preserve">Table S6. </w:t>
      </w:r>
      <w:r w:rsidRPr="0097362A">
        <w:t>E</w:t>
      </w:r>
      <w:r w:rsidRPr="0097362A">
        <w:rPr>
          <w:vertAlign w:val="subscript"/>
        </w:rPr>
        <w:t>HOMO</w:t>
      </w:r>
      <w:r w:rsidRPr="0097362A">
        <w:t>, E</w:t>
      </w:r>
      <w:r w:rsidRPr="0097362A">
        <w:rPr>
          <w:vertAlign w:val="subscript"/>
        </w:rPr>
        <w:t xml:space="preserve">LUMO </w:t>
      </w:r>
      <w:r w:rsidRPr="0097362A">
        <w:t>and their energy gaps calculated by using TD-DFT in vac</w:t>
      </w:r>
      <w:r w:rsidR="006418A4" w:rsidRPr="0097362A">
        <w:t>u</w:t>
      </w:r>
      <w:r w:rsidRPr="0097362A">
        <w:t>um at different levels of theory.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1599"/>
        <w:gridCol w:w="225"/>
        <w:gridCol w:w="360"/>
        <w:gridCol w:w="1053"/>
        <w:gridCol w:w="406"/>
        <w:gridCol w:w="1423"/>
        <w:gridCol w:w="1830"/>
        <w:gridCol w:w="1830"/>
      </w:tblGrid>
      <w:tr w:rsidR="00C06079" w:rsidRPr="0097362A" w14:paraId="5A13ACE4" w14:textId="77777777" w:rsidTr="00EC25B2">
        <w:trPr>
          <w:jc w:val="center"/>
        </w:trPr>
        <w:tc>
          <w:tcPr>
            <w:tcW w:w="1599" w:type="dxa"/>
            <w:tcBorders>
              <w:top w:val="single" w:sz="8" w:space="0" w:color="auto"/>
              <w:bottom w:val="single" w:sz="4" w:space="0" w:color="auto"/>
            </w:tcBorders>
          </w:tcPr>
          <w:p w14:paraId="3A4D97BD" w14:textId="77777777" w:rsidR="00C06079" w:rsidRPr="0097362A" w:rsidRDefault="00C06079" w:rsidP="00EC25B2">
            <w:pPr>
              <w:pStyle w:val="MDPI42tablebody"/>
              <w:spacing w:line="240" w:lineRule="auto"/>
              <w:jc w:val="both"/>
            </w:pPr>
          </w:p>
        </w:tc>
        <w:tc>
          <w:tcPr>
            <w:tcW w:w="1638" w:type="dxa"/>
            <w:gridSpan w:val="3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DC301F4" w14:textId="77777777" w:rsidR="00C06079" w:rsidRPr="0097362A" w:rsidRDefault="00C06079" w:rsidP="00EC25B2">
            <w:pPr>
              <w:pStyle w:val="MDPI42tablebody"/>
              <w:spacing w:line="240" w:lineRule="auto"/>
              <w:jc w:val="both"/>
              <w:rPr>
                <w:b/>
              </w:rPr>
            </w:pPr>
          </w:p>
        </w:tc>
        <w:tc>
          <w:tcPr>
            <w:tcW w:w="1829" w:type="dxa"/>
            <w:gridSpan w:val="2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14:paraId="4D2ED4BE" w14:textId="77777777" w:rsidR="00C06079" w:rsidRPr="0097362A" w:rsidRDefault="00C06079" w:rsidP="00EC25B2">
            <w:pPr>
              <w:pStyle w:val="MDPI42tablebody"/>
              <w:spacing w:line="240" w:lineRule="auto"/>
              <w:rPr>
                <w:b/>
              </w:rPr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1</w:t>
            </w:r>
            <w:r w:rsidRPr="0097362A">
              <w:t>(NCS)</w:t>
            </w:r>
            <w:r w:rsidRPr="0097362A">
              <w:rPr>
                <w:vertAlign w:val="subscript"/>
              </w:rPr>
              <w:t>2</w:t>
            </w:r>
            <w:r w:rsidRPr="0097362A">
              <w:t>] (</w:t>
            </w:r>
            <w:r w:rsidRPr="0097362A">
              <w:rPr>
                <w:b/>
              </w:rPr>
              <w:t>1</w:t>
            </w:r>
            <w:r w:rsidRPr="0097362A">
              <w:t>)</w:t>
            </w:r>
          </w:p>
        </w:tc>
        <w:tc>
          <w:tcPr>
            <w:tcW w:w="1830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8A45478" w14:textId="77777777" w:rsidR="00C06079" w:rsidRPr="0097362A" w:rsidRDefault="00C06079" w:rsidP="00EC25B2">
            <w:pPr>
              <w:pStyle w:val="MDPI42tablebody"/>
              <w:spacing w:line="240" w:lineRule="auto"/>
              <w:rPr>
                <w:b/>
              </w:rPr>
            </w:pPr>
            <w:r w:rsidRPr="0097362A">
              <w:t>[Zn(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2</w:t>
            </w:r>
            <w:r w:rsidRPr="0097362A">
              <w:t>)</w:t>
            </w:r>
            <w:r w:rsidRPr="0097362A">
              <w:rPr>
                <w:vertAlign w:val="subscript"/>
              </w:rPr>
              <w:t>2</w:t>
            </w:r>
            <w:r w:rsidRPr="0097362A">
              <w:t>] (</w:t>
            </w:r>
            <w:r w:rsidRPr="0097362A">
              <w:rPr>
                <w:b/>
              </w:rPr>
              <w:t>2</w:t>
            </w:r>
            <w:r w:rsidRPr="0097362A">
              <w:t>)</w:t>
            </w:r>
          </w:p>
        </w:tc>
        <w:tc>
          <w:tcPr>
            <w:tcW w:w="1830" w:type="dxa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493218" w14:textId="77777777" w:rsidR="00C06079" w:rsidRPr="0097362A" w:rsidRDefault="00C06079" w:rsidP="00EC25B2">
            <w:pPr>
              <w:pStyle w:val="MDPI42tablebody"/>
              <w:spacing w:line="240" w:lineRule="auto"/>
              <w:rPr>
                <w:b/>
              </w:rPr>
            </w:pPr>
            <w:r w:rsidRPr="0097362A">
              <w:t>[Zn</w:t>
            </w:r>
            <w:r w:rsidRPr="0097362A">
              <w:rPr>
                <w:b/>
              </w:rPr>
              <w:t>L</w:t>
            </w:r>
            <w:r w:rsidRPr="0097362A">
              <w:rPr>
                <w:b/>
                <w:vertAlign w:val="superscript"/>
              </w:rPr>
              <w:t>3</w:t>
            </w:r>
            <w:r w:rsidRPr="0097362A">
              <w:t>(NCS)</w:t>
            </w:r>
            <w:r w:rsidRPr="0097362A">
              <w:rPr>
                <w:vertAlign w:val="subscript"/>
              </w:rPr>
              <w:t>2</w:t>
            </w:r>
            <w:r w:rsidRPr="0097362A">
              <w:t>] (</w:t>
            </w:r>
            <w:r w:rsidRPr="0097362A">
              <w:rPr>
                <w:b/>
              </w:rPr>
              <w:t>3</w:t>
            </w:r>
            <w:r w:rsidRPr="0097362A">
              <w:t>)</w:t>
            </w:r>
          </w:p>
        </w:tc>
      </w:tr>
      <w:tr w:rsidR="00C06079" w:rsidRPr="0097362A" w14:paraId="494E66DD" w14:textId="77777777" w:rsidTr="00EC25B2">
        <w:trPr>
          <w:jc w:val="center"/>
        </w:trPr>
        <w:tc>
          <w:tcPr>
            <w:tcW w:w="1824" w:type="dxa"/>
            <w:gridSpan w:val="2"/>
            <w:tcBorders>
              <w:top w:val="single" w:sz="4" w:space="0" w:color="auto"/>
              <w:bottom w:val="nil"/>
            </w:tcBorders>
          </w:tcPr>
          <w:p w14:paraId="3FDC8F81" w14:textId="77777777" w:rsidR="00C06079" w:rsidRPr="0097362A" w:rsidRDefault="00C06079" w:rsidP="00EC25B2">
            <w:pPr>
              <w:pStyle w:val="MDPI42tablebody"/>
              <w:spacing w:line="240" w:lineRule="auto"/>
            </w:pPr>
          </w:p>
        </w:tc>
        <w:tc>
          <w:tcPr>
            <w:tcW w:w="1819" w:type="dxa"/>
            <w:gridSpan w:val="3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0B7A1831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E</w:t>
            </w:r>
            <w:r w:rsidRPr="0097362A">
              <w:rPr>
                <w:vertAlign w:val="subscript"/>
              </w:rPr>
              <w:t xml:space="preserve">HOMO 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single" w:sz="4" w:space="0" w:color="auto"/>
              <w:bottom w:val="nil"/>
            </w:tcBorders>
            <w:vAlign w:val="center"/>
          </w:tcPr>
          <w:p w14:paraId="65FEB87C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–4.970 </w:t>
            </w:r>
          </w:p>
        </w:tc>
        <w:tc>
          <w:tcPr>
            <w:tcW w:w="183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77F85F16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–5.054 </w:t>
            </w:r>
          </w:p>
        </w:tc>
        <w:tc>
          <w:tcPr>
            <w:tcW w:w="183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E64BA5E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–4.903 </w:t>
            </w:r>
          </w:p>
        </w:tc>
      </w:tr>
      <w:tr w:rsidR="00C06079" w:rsidRPr="0097362A" w14:paraId="373771E9" w14:textId="77777777" w:rsidTr="00EC25B2">
        <w:trPr>
          <w:jc w:val="center"/>
        </w:trPr>
        <w:tc>
          <w:tcPr>
            <w:tcW w:w="1824" w:type="dxa"/>
            <w:gridSpan w:val="2"/>
            <w:tcBorders>
              <w:top w:val="nil"/>
              <w:bottom w:val="nil"/>
            </w:tcBorders>
          </w:tcPr>
          <w:p w14:paraId="5FCD0765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B3LYP/6-31G</w:t>
            </w:r>
          </w:p>
        </w:tc>
        <w:tc>
          <w:tcPr>
            <w:tcW w:w="1819" w:type="dxa"/>
            <w:gridSpan w:val="3"/>
            <w:tcBorders>
              <w:top w:val="nil"/>
              <w:bottom w:val="nil"/>
            </w:tcBorders>
            <w:shd w:val="clear" w:color="auto" w:fill="auto"/>
          </w:tcPr>
          <w:p w14:paraId="57A1A919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E</w:t>
            </w:r>
            <w:r w:rsidRPr="0097362A">
              <w:rPr>
                <w:vertAlign w:val="subscript"/>
              </w:rPr>
              <w:t xml:space="preserve">LUMO 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nil"/>
              <w:bottom w:val="nil"/>
            </w:tcBorders>
            <w:vAlign w:val="center"/>
          </w:tcPr>
          <w:p w14:paraId="6FE10423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–2.803 </w:t>
            </w:r>
          </w:p>
        </w:tc>
        <w:tc>
          <w:tcPr>
            <w:tcW w:w="1830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668ADAD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–2.141</w:t>
            </w:r>
          </w:p>
        </w:tc>
        <w:tc>
          <w:tcPr>
            <w:tcW w:w="1830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18DB7C2C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–2.438 </w:t>
            </w:r>
          </w:p>
        </w:tc>
      </w:tr>
      <w:tr w:rsidR="00C06079" w:rsidRPr="0097362A" w14:paraId="3735694B" w14:textId="77777777" w:rsidTr="00EC25B2">
        <w:trPr>
          <w:jc w:val="center"/>
        </w:trPr>
        <w:tc>
          <w:tcPr>
            <w:tcW w:w="1824" w:type="dxa"/>
            <w:gridSpan w:val="2"/>
            <w:tcBorders>
              <w:top w:val="nil"/>
              <w:bottom w:val="single" w:sz="4" w:space="0" w:color="auto"/>
            </w:tcBorders>
          </w:tcPr>
          <w:p w14:paraId="6519CDE3" w14:textId="77777777" w:rsidR="00C06079" w:rsidRPr="0097362A" w:rsidRDefault="00C06079" w:rsidP="00EC25B2">
            <w:pPr>
              <w:pStyle w:val="MDPI42tablebody"/>
              <w:spacing w:line="240" w:lineRule="auto"/>
              <w:rPr>
                <w:i/>
                <w:iCs/>
              </w:rPr>
            </w:pPr>
          </w:p>
        </w:tc>
        <w:tc>
          <w:tcPr>
            <w:tcW w:w="1819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9FC59EE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rPr>
                <w:i/>
                <w:iCs/>
              </w:rPr>
              <w:t>ΔE</w:t>
            </w:r>
            <w:r w:rsidRPr="0097362A">
              <w:rPr>
                <w:vertAlign w:val="subscript"/>
              </w:rPr>
              <w:t>gap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nil"/>
              <w:bottom w:val="single" w:sz="4" w:space="0" w:color="auto"/>
            </w:tcBorders>
            <w:vAlign w:val="center"/>
          </w:tcPr>
          <w:p w14:paraId="5112B87B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2.167 </w:t>
            </w:r>
          </w:p>
        </w:tc>
        <w:tc>
          <w:tcPr>
            <w:tcW w:w="1830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63C294A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2.913 </w:t>
            </w:r>
          </w:p>
        </w:tc>
        <w:tc>
          <w:tcPr>
            <w:tcW w:w="1830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D08D738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2.465 </w:t>
            </w:r>
          </w:p>
        </w:tc>
      </w:tr>
      <w:tr w:rsidR="00C06079" w:rsidRPr="0097362A" w14:paraId="10574F0C" w14:textId="77777777" w:rsidTr="00EC25B2">
        <w:trPr>
          <w:jc w:val="center"/>
        </w:trPr>
        <w:tc>
          <w:tcPr>
            <w:tcW w:w="2184" w:type="dxa"/>
            <w:gridSpan w:val="3"/>
            <w:tcBorders>
              <w:top w:val="single" w:sz="4" w:space="0" w:color="auto"/>
              <w:bottom w:val="nil"/>
            </w:tcBorders>
          </w:tcPr>
          <w:p w14:paraId="171535F2" w14:textId="77777777" w:rsidR="00C06079" w:rsidRPr="0097362A" w:rsidRDefault="00C06079" w:rsidP="00EC25B2">
            <w:pPr>
              <w:pStyle w:val="MDPI42tablebody"/>
              <w:spacing w:line="240" w:lineRule="auto"/>
            </w:pPr>
          </w:p>
        </w:tc>
        <w:tc>
          <w:tcPr>
            <w:tcW w:w="1459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23C33445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 E</w:t>
            </w:r>
            <w:r w:rsidRPr="0097362A">
              <w:rPr>
                <w:vertAlign w:val="subscript"/>
              </w:rPr>
              <w:t xml:space="preserve">HOMO 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single" w:sz="4" w:space="0" w:color="auto"/>
              <w:bottom w:val="nil"/>
            </w:tcBorders>
            <w:vAlign w:val="center"/>
          </w:tcPr>
          <w:p w14:paraId="12B90D1E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–5.163</w:t>
            </w:r>
          </w:p>
        </w:tc>
        <w:tc>
          <w:tcPr>
            <w:tcW w:w="183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6038E767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–5.245 </w:t>
            </w:r>
          </w:p>
        </w:tc>
        <w:tc>
          <w:tcPr>
            <w:tcW w:w="183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02123A68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–5.124 </w:t>
            </w:r>
          </w:p>
        </w:tc>
      </w:tr>
      <w:tr w:rsidR="00C06079" w:rsidRPr="0097362A" w14:paraId="3C8BC811" w14:textId="77777777" w:rsidTr="00EC25B2">
        <w:trPr>
          <w:jc w:val="center"/>
        </w:trPr>
        <w:tc>
          <w:tcPr>
            <w:tcW w:w="2184" w:type="dxa"/>
            <w:gridSpan w:val="3"/>
            <w:tcBorders>
              <w:top w:val="nil"/>
              <w:bottom w:val="nil"/>
            </w:tcBorders>
          </w:tcPr>
          <w:p w14:paraId="008039BC" w14:textId="77777777" w:rsidR="00C06079" w:rsidRPr="0097362A" w:rsidRDefault="00C06079" w:rsidP="00EC25B2">
            <w:pPr>
              <w:pStyle w:val="MDPI42tablebody"/>
              <w:spacing w:line="240" w:lineRule="auto"/>
              <w:jc w:val="left"/>
            </w:pPr>
            <w:r w:rsidRPr="0097362A">
              <w:t xml:space="preserve"> B3LYP/6-311G(d,p)   </w:t>
            </w:r>
          </w:p>
        </w:tc>
        <w:tc>
          <w:tcPr>
            <w:tcW w:w="1459" w:type="dxa"/>
            <w:gridSpan w:val="2"/>
            <w:tcBorders>
              <w:top w:val="nil"/>
              <w:bottom w:val="nil"/>
            </w:tcBorders>
            <w:shd w:val="clear" w:color="auto" w:fill="auto"/>
          </w:tcPr>
          <w:p w14:paraId="52339885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E</w:t>
            </w:r>
            <w:r w:rsidRPr="0097362A">
              <w:rPr>
                <w:vertAlign w:val="subscript"/>
              </w:rPr>
              <w:t xml:space="preserve">LUMO 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nil"/>
              <w:bottom w:val="nil"/>
            </w:tcBorders>
          </w:tcPr>
          <w:p w14:paraId="206EFB23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–2.874 </w:t>
            </w:r>
          </w:p>
        </w:tc>
        <w:tc>
          <w:tcPr>
            <w:tcW w:w="1830" w:type="dxa"/>
            <w:tcBorders>
              <w:top w:val="nil"/>
              <w:bottom w:val="nil"/>
            </w:tcBorders>
            <w:shd w:val="clear" w:color="auto" w:fill="auto"/>
          </w:tcPr>
          <w:p w14:paraId="5CA54455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–2.306</w:t>
            </w:r>
          </w:p>
        </w:tc>
        <w:tc>
          <w:tcPr>
            <w:tcW w:w="1830" w:type="dxa"/>
            <w:tcBorders>
              <w:top w:val="nil"/>
              <w:bottom w:val="nil"/>
            </w:tcBorders>
            <w:shd w:val="clear" w:color="auto" w:fill="auto"/>
          </w:tcPr>
          <w:p w14:paraId="4B3B49D2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–2.587</w:t>
            </w:r>
          </w:p>
        </w:tc>
      </w:tr>
      <w:tr w:rsidR="00C06079" w:rsidRPr="0097362A" w14:paraId="211FFB6D" w14:textId="77777777" w:rsidTr="00EC25B2">
        <w:trPr>
          <w:jc w:val="center"/>
        </w:trPr>
        <w:tc>
          <w:tcPr>
            <w:tcW w:w="2184" w:type="dxa"/>
            <w:gridSpan w:val="3"/>
            <w:tcBorders>
              <w:top w:val="nil"/>
              <w:bottom w:val="single" w:sz="4" w:space="0" w:color="auto"/>
            </w:tcBorders>
          </w:tcPr>
          <w:p w14:paraId="598718A7" w14:textId="77777777" w:rsidR="00C06079" w:rsidRPr="0097362A" w:rsidRDefault="00C06079" w:rsidP="00EC25B2">
            <w:pPr>
              <w:pStyle w:val="MDPI42tablebody"/>
              <w:spacing w:line="240" w:lineRule="auto"/>
              <w:rPr>
                <w:i/>
                <w:iCs/>
              </w:rPr>
            </w:pPr>
          </w:p>
        </w:tc>
        <w:tc>
          <w:tcPr>
            <w:tcW w:w="1459" w:type="dxa"/>
            <w:gridSpan w:val="2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EC9AEC3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rPr>
                <w:i/>
                <w:iCs/>
              </w:rPr>
              <w:t>ΔE</w:t>
            </w:r>
            <w:r w:rsidRPr="0097362A">
              <w:rPr>
                <w:vertAlign w:val="subscript"/>
              </w:rPr>
              <w:t>gap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nil"/>
              <w:bottom w:val="single" w:sz="4" w:space="0" w:color="auto"/>
            </w:tcBorders>
          </w:tcPr>
          <w:p w14:paraId="0A423E7E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2.289</w:t>
            </w:r>
          </w:p>
        </w:tc>
        <w:tc>
          <w:tcPr>
            <w:tcW w:w="183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2A641E79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2.939 </w:t>
            </w:r>
          </w:p>
        </w:tc>
        <w:tc>
          <w:tcPr>
            <w:tcW w:w="1830" w:type="dxa"/>
            <w:tcBorders>
              <w:top w:val="nil"/>
              <w:bottom w:val="single" w:sz="4" w:space="0" w:color="auto"/>
            </w:tcBorders>
            <w:shd w:val="clear" w:color="auto" w:fill="auto"/>
          </w:tcPr>
          <w:p w14:paraId="5DF1D25C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2.537 </w:t>
            </w:r>
          </w:p>
        </w:tc>
      </w:tr>
      <w:tr w:rsidR="00C06079" w:rsidRPr="0097362A" w14:paraId="5ED8810E" w14:textId="77777777" w:rsidTr="00EC25B2">
        <w:trPr>
          <w:jc w:val="center"/>
        </w:trPr>
        <w:tc>
          <w:tcPr>
            <w:tcW w:w="2184" w:type="dxa"/>
            <w:gridSpan w:val="3"/>
            <w:tcBorders>
              <w:top w:val="single" w:sz="4" w:space="0" w:color="auto"/>
              <w:bottom w:val="nil"/>
            </w:tcBorders>
          </w:tcPr>
          <w:p w14:paraId="62FD3C91" w14:textId="77777777" w:rsidR="00C06079" w:rsidRPr="0097362A" w:rsidRDefault="00C06079" w:rsidP="00EC25B2">
            <w:pPr>
              <w:pStyle w:val="MDPI42tablebody"/>
              <w:spacing w:line="240" w:lineRule="auto"/>
              <w:rPr>
                <w:i/>
                <w:iCs/>
              </w:rPr>
            </w:pPr>
          </w:p>
        </w:tc>
        <w:tc>
          <w:tcPr>
            <w:tcW w:w="1459" w:type="dxa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28097AD1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E</w:t>
            </w:r>
            <w:r w:rsidRPr="0097362A">
              <w:rPr>
                <w:vertAlign w:val="subscript"/>
              </w:rPr>
              <w:t xml:space="preserve">HOMO 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single" w:sz="4" w:space="0" w:color="auto"/>
              <w:bottom w:val="nil"/>
            </w:tcBorders>
            <w:vAlign w:val="center"/>
          </w:tcPr>
          <w:p w14:paraId="0EB96C3C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–4.417 </w:t>
            </w:r>
          </w:p>
        </w:tc>
        <w:tc>
          <w:tcPr>
            <w:tcW w:w="183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7A79F822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–4.630 </w:t>
            </w:r>
          </w:p>
        </w:tc>
        <w:tc>
          <w:tcPr>
            <w:tcW w:w="1830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3431355A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–4.371 </w:t>
            </w:r>
          </w:p>
        </w:tc>
      </w:tr>
      <w:tr w:rsidR="00C06079" w:rsidRPr="0097362A" w14:paraId="13F4F671" w14:textId="77777777" w:rsidTr="00EC25B2">
        <w:trPr>
          <w:jc w:val="center"/>
        </w:trPr>
        <w:tc>
          <w:tcPr>
            <w:tcW w:w="2184" w:type="dxa"/>
            <w:gridSpan w:val="3"/>
            <w:tcBorders>
              <w:top w:val="nil"/>
              <w:bottom w:val="nil"/>
            </w:tcBorders>
          </w:tcPr>
          <w:p w14:paraId="32DBDB3E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BVP86/6-311G(d,p)</w:t>
            </w:r>
          </w:p>
        </w:tc>
        <w:tc>
          <w:tcPr>
            <w:tcW w:w="1459" w:type="dxa"/>
            <w:gridSpan w:val="2"/>
            <w:tcBorders>
              <w:top w:val="nil"/>
              <w:bottom w:val="nil"/>
            </w:tcBorders>
            <w:shd w:val="clear" w:color="auto" w:fill="auto"/>
          </w:tcPr>
          <w:p w14:paraId="3776953E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E</w:t>
            </w:r>
            <w:r w:rsidRPr="0097362A">
              <w:rPr>
                <w:vertAlign w:val="subscript"/>
              </w:rPr>
              <w:t xml:space="preserve">LUMO 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nil"/>
              <w:bottom w:val="nil"/>
            </w:tcBorders>
            <w:vAlign w:val="center"/>
          </w:tcPr>
          <w:p w14:paraId="5B483C72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 –3.509 </w:t>
            </w:r>
          </w:p>
        </w:tc>
        <w:tc>
          <w:tcPr>
            <w:tcW w:w="1830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D43C1D8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–2.871</w:t>
            </w:r>
          </w:p>
        </w:tc>
        <w:tc>
          <w:tcPr>
            <w:tcW w:w="1830" w:type="dxa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2B7072E8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–3.294 </w:t>
            </w:r>
          </w:p>
        </w:tc>
      </w:tr>
      <w:tr w:rsidR="00C06079" w:rsidRPr="0097362A" w14:paraId="2A53DED3" w14:textId="77777777" w:rsidTr="00EC25B2">
        <w:trPr>
          <w:jc w:val="center"/>
        </w:trPr>
        <w:tc>
          <w:tcPr>
            <w:tcW w:w="2184" w:type="dxa"/>
            <w:gridSpan w:val="3"/>
            <w:tcBorders>
              <w:top w:val="nil"/>
              <w:bottom w:val="single" w:sz="8" w:space="0" w:color="auto"/>
            </w:tcBorders>
          </w:tcPr>
          <w:p w14:paraId="379EFD75" w14:textId="77777777" w:rsidR="00C06079" w:rsidRPr="0097362A" w:rsidRDefault="00C06079" w:rsidP="00EC25B2">
            <w:pPr>
              <w:pStyle w:val="MDPI42tablebody"/>
              <w:spacing w:line="240" w:lineRule="auto"/>
              <w:rPr>
                <w:i/>
                <w:iCs/>
              </w:rPr>
            </w:pPr>
          </w:p>
        </w:tc>
        <w:tc>
          <w:tcPr>
            <w:tcW w:w="1459" w:type="dxa"/>
            <w:gridSpan w:val="2"/>
            <w:tcBorders>
              <w:top w:val="nil"/>
              <w:bottom w:val="single" w:sz="8" w:space="0" w:color="auto"/>
            </w:tcBorders>
            <w:shd w:val="clear" w:color="auto" w:fill="auto"/>
          </w:tcPr>
          <w:p w14:paraId="696E3204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rPr>
                <w:i/>
                <w:iCs/>
              </w:rPr>
              <w:t>ΔE</w:t>
            </w:r>
            <w:r w:rsidRPr="0097362A">
              <w:rPr>
                <w:vertAlign w:val="subscript"/>
              </w:rPr>
              <w:t>gap</w:t>
            </w:r>
            <w:r w:rsidRPr="0097362A">
              <w:t>(eV)</w:t>
            </w:r>
          </w:p>
        </w:tc>
        <w:tc>
          <w:tcPr>
            <w:tcW w:w="1423" w:type="dxa"/>
            <w:tcBorders>
              <w:top w:val="nil"/>
              <w:bottom w:val="single" w:sz="8" w:space="0" w:color="auto"/>
            </w:tcBorders>
            <w:vAlign w:val="center"/>
          </w:tcPr>
          <w:p w14:paraId="4381AC5A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0.908</w:t>
            </w:r>
          </w:p>
        </w:tc>
        <w:tc>
          <w:tcPr>
            <w:tcW w:w="1830" w:type="dxa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60BDDDEC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>1.760</w:t>
            </w:r>
          </w:p>
        </w:tc>
        <w:tc>
          <w:tcPr>
            <w:tcW w:w="1830" w:type="dxa"/>
            <w:tcBorders>
              <w:top w:val="nil"/>
              <w:bottom w:val="single" w:sz="8" w:space="0" w:color="auto"/>
            </w:tcBorders>
            <w:shd w:val="clear" w:color="auto" w:fill="auto"/>
            <w:vAlign w:val="center"/>
          </w:tcPr>
          <w:p w14:paraId="6EF78FC8" w14:textId="77777777" w:rsidR="00C06079" w:rsidRPr="0097362A" w:rsidRDefault="00C06079" w:rsidP="00EC25B2">
            <w:pPr>
              <w:pStyle w:val="MDPI42tablebody"/>
              <w:spacing w:line="240" w:lineRule="auto"/>
            </w:pPr>
            <w:r w:rsidRPr="0097362A">
              <w:t xml:space="preserve"> 1.077</w:t>
            </w:r>
          </w:p>
        </w:tc>
      </w:tr>
    </w:tbl>
    <w:p w14:paraId="31E2B4F3" w14:textId="1C58C396" w:rsidR="00C360E3" w:rsidRPr="0097362A" w:rsidRDefault="00C360E3" w:rsidP="00C360E3">
      <w:pPr>
        <w:pStyle w:val="MDPI41tablecaption"/>
        <w:jc w:val="center"/>
      </w:pPr>
      <w:r w:rsidRPr="0097362A">
        <w:rPr>
          <w:b/>
        </w:rPr>
        <w:t>Table S</w:t>
      </w:r>
      <w:r w:rsidR="00C06079" w:rsidRPr="0097362A">
        <w:rPr>
          <w:b/>
        </w:rPr>
        <w:t>7</w:t>
      </w:r>
      <w:r w:rsidRPr="0097362A">
        <w:rPr>
          <w:b/>
        </w:rPr>
        <w:t>.</w:t>
      </w:r>
      <w:r w:rsidRPr="0097362A">
        <w:t xml:space="preserve"> Crystal data and structure refinement details for </w:t>
      </w:r>
      <w:r w:rsidRPr="0097362A">
        <w:rPr>
          <w:b/>
          <w:bCs/>
        </w:rPr>
        <w:t>1</w:t>
      </w:r>
      <w:r w:rsidRPr="0097362A">
        <w:t xml:space="preserve"> and </w:t>
      </w:r>
      <w:r w:rsidRPr="0097362A">
        <w:rPr>
          <w:b/>
        </w:rPr>
        <w:t>2</w:t>
      </w:r>
      <w:r w:rsidRPr="0097362A">
        <w:t>.</w:t>
      </w:r>
    </w:p>
    <w:tbl>
      <w:tblPr>
        <w:tblW w:w="0" w:type="auto"/>
        <w:jc w:val="center"/>
        <w:tblBorders>
          <w:top w:val="single" w:sz="8" w:space="0" w:color="auto"/>
          <w:bottom w:val="single" w:sz="8" w:space="0" w:color="auto"/>
        </w:tblBorders>
        <w:tblLook w:val="04A0" w:firstRow="1" w:lastRow="0" w:firstColumn="1" w:lastColumn="0" w:noHBand="0" w:noVBand="1"/>
      </w:tblPr>
      <w:tblGrid>
        <w:gridCol w:w="2977"/>
        <w:gridCol w:w="1701"/>
        <w:gridCol w:w="1843"/>
      </w:tblGrid>
      <w:tr w:rsidR="00C360E3" w:rsidRPr="0097362A" w14:paraId="14BF0869" w14:textId="77777777" w:rsidTr="00AA12CD">
        <w:trPr>
          <w:jc w:val="center"/>
        </w:trPr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1449DD9" w14:textId="77777777" w:rsidR="00C360E3" w:rsidRPr="0097362A" w:rsidRDefault="00C360E3" w:rsidP="00AA12CD">
            <w:pPr>
              <w:pStyle w:val="MDPI42tablebody"/>
              <w:spacing w:line="240" w:lineRule="auto"/>
              <w:rPr>
                <w:b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0688A4A" w14:textId="77777777" w:rsidR="00C360E3" w:rsidRPr="0097362A" w:rsidRDefault="00C360E3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1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658E0768" w14:textId="77777777" w:rsidR="00C360E3" w:rsidRPr="0097362A" w:rsidRDefault="00C360E3" w:rsidP="00AA12CD">
            <w:pPr>
              <w:pStyle w:val="MDPI42tablebody"/>
              <w:spacing w:line="240" w:lineRule="auto"/>
              <w:rPr>
                <w:b/>
              </w:rPr>
            </w:pPr>
            <w:r w:rsidRPr="0097362A">
              <w:rPr>
                <w:b/>
              </w:rPr>
              <w:t>2</w:t>
            </w:r>
          </w:p>
        </w:tc>
      </w:tr>
      <w:tr w:rsidR="00C360E3" w:rsidRPr="0097362A" w14:paraId="36128F59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7FB25FA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 xml:space="preserve">formula </w:t>
            </w:r>
          </w:p>
        </w:tc>
        <w:tc>
          <w:tcPr>
            <w:tcW w:w="1701" w:type="dxa"/>
            <w:shd w:val="clear" w:color="auto" w:fill="auto"/>
          </w:tcPr>
          <w:p w14:paraId="790BD29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</w:t>
            </w:r>
            <w:r w:rsidRPr="0097362A">
              <w:rPr>
                <w:vertAlign w:val="subscript"/>
              </w:rPr>
              <w:t>12</w:t>
            </w:r>
            <w:r w:rsidRPr="0097362A">
              <w:t>H</w:t>
            </w:r>
            <w:r w:rsidRPr="0097362A">
              <w:rPr>
                <w:vertAlign w:val="subscript"/>
              </w:rPr>
              <w:t>20</w:t>
            </w:r>
            <w:r w:rsidRPr="0097362A">
              <w:t>N</w:t>
            </w:r>
            <w:r w:rsidRPr="0097362A">
              <w:rPr>
                <w:vertAlign w:val="subscript"/>
              </w:rPr>
              <w:t>6</w:t>
            </w:r>
            <w:r w:rsidRPr="0097362A">
              <w:t>O</w:t>
            </w:r>
            <w:r w:rsidRPr="0097362A">
              <w:rPr>
                <w:vertAlign w:val="subscript"/>
              </w:rPr>
              <w:t>3</w:t>
            </w:r>
            <w:r w:rsidRPr="0097362A">
              <w:t>S</w:t>
            </w:r>
            <w:r w:rsidRPr="0097362A">
              <w:rPr>
                <w:vertAlign w:val="subscript"/>
              </w:rPr>
              <w:t>3</w:t>
            </w:r>
            <w:r w:rsidRPr="0097362A">
              <w:t>Zn</w:t>
            </w:r>
          </w:p>
        </w:tc>
        <w:tc>
          <w:tcPr>
            <w:tcW w:w="1843" w:type="dxa"/>
            <w:shd w:val="clear" w:color="auto" w:fill="auto"/>
          </w:tcPr>
          <w:p w14:paraId="559AFE1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</w:t>
            </w:r>
            <w:r w:rsidRPr="0097362A">
              <w:rPr>
                <w:vertAlign w:val="subscript"/>
              </w:rPr>
              <w:t>12</w:t>
            </w:r>
            <w:r w:rsidRPr="0097362A">
              <w:t>H</w:t>
            </w:r>
            <w:r w:rsidRPr="0097362A">
              <w:rPr>
                <w:vertAlign w:val="subscript"/>
              </w:rPr>
              <w:t>14</w:t>
            </w:r>
            <w:r w:rsidRPr="0097362A">
              <w:t>N</w:t>
            </w:r>
            <w:r w:rsidRPr="0097362A">
              <w:rPr>
                <w:vertAlign w:val="subscript"/>
              </w:rPr>
              <w:t>8</w:t>
            </w:r>
            <w:r w:rsidRPr="0097362A">
              <w:t>S</w:t>
            </w:r>
            <w:r w:rsidRPr="0097362A">
              <w:rPr>
                <w:vertAlign w:val="subscript"/>
              </w:rPr>
              <w:t>4</w:t>
            </w:r>
            <w:r w:rsidRPr="0097362A">
              <w:t>Zn</w:t>
            </w:r>
          </w:p>
        </w:tc>
      </w:tr>
      <w:tr w:rsidR="00C360E3" w:rsidRPr="0097362A" w14:paraId="51AFDAFF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1121EC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Fw (g mol</w:t>
            </w:r>
            <w:r w:rsidRPr="0097362A">
              <w:rPr>
                <w:vertAlign w:val="superscript"/>
              </w:rPr>
              <w:t>–1</w:t>
            </w:r>
            <w:r w:rsidRPr="0097362A">
              <w:t>)</w:t>
            </w:r>
          </w:p>
        </w:tc>
        <w:tc>
          <w:tcPr>
            <w:tcW w:w="1701" w:type="dxa"/>
            <w:shd w:val="clear" w:color="auto" w:fill="auto"/>
          </w:tcPr>
          <w:p w14:paraId="2F32884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457.89</w:t>
            </w:r>
          </w:p>
        </w:tc>
        <w:tc>
          <w:tcPr>
            <w:tcW w:w="1843" w:type="dxa"/>
            <w:shd w:val="clear" w:color="auto" w:fill="auto"/>
          </w:tcPr>
          <w:p w14:paraId="40A33ED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463.92</w:t>
            </w:r>
          </w:p>
        </w:tc>
      </w:tr>
      <w:tr w:rsidR="00C360E3" w:rsidRPr="0097362A" w14:paraId="19C214CC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6271530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crystal size (mm)</w:t>
            </w:r>
          </w:p>
        </w:tc>
        <w:tc>
          <w:tcPr>
            <w:tcW w:w="1701" w:type="dxa"/>
            <w:shd w:val="clear" w:color="auto" w:fill="auto"/>
          </w:tcPr>
          <w:p w14:paraId="308B576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 xml:space="preserve">0.10 </w:t>
            </w:r>
            <w:r w:rsidRPr="0097362A">
              <w:sym w:font="Symbol" w:char="F0B4"/>
            </w:r>
            <w:r w:rsidRPr="0097362A">
              <w:t xml:space="preserve"> 0.10 </w:t>
            </w:r>
            <w:r w:rsidRPr="0097362A">
              <w:sym w:font="Symbol" w:char="F0B4"/>
            </w:r>
            <w:r w:rsidRPr="0097362A">
              <w:t xml:space="preserve"> 0.01</w:t>
            </w:r>
          </w:p>
        </w:tc>
        <w:tc>
          <w:tcPr>
            <w:tcW w:w="1843" w:type="dxa"/>
            <w:shd w:val="clear" w:color="auto" w:fill="auto"/>
          </w:tcPr>
          <w:p w14:paraId="6CA53A7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 xml:space="preserve">0.10 </w:t>
            </w:r>
            <w:r w:rsidRPr="0097362A">
              <w:sym w:font="Symbol" w:char="F0B4"/>
            </w:r>
            <w:r w:rsidRPr="0097362A">
              <w:t xml:space="preserve"> 0.05 </w:t>
            </w:r>
            <w:r w:rsidRPr="0097362A">
              <w:sym w:font="Symbol" w:char="F0B4"/>
            </w:r>
            <w:r w:rsidRPr="0097362A">
              <w:t xml:space="preserve"> 0.05</w:t>
            </w:r>
          </w:p>
        </w:tc>
      </w:tr>
      <w:tr w:rsidR="00C360E3" w:rsidRPr="0097362A" w14:paraId="7792DF9F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45A496E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crystal color</w:t>
            </w:r>
          </w:p>
        </w:tc>
        <w:tc>
          <w:tcPr>
            <w:tcW w:w="1701" w:type="dxa"/>
            <w:shd w:val="clear" w:color="auto" w:fill="auto"/>
          </w:tcPr>
          <w:p w14:paraId="563EBA2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colourless</w:t>
            </w:r>
          </w:p>
        </w:tc>
        <w:tc>
          <w:tcPr>
            <w:tcW w:w="1843" w:type="dxa"/>
            <w:shd w:val="clear" w:color="auto" w:fill="auto"/>
          </w:tcPr>
          <w:p w14:paraId="3F77F23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yellow</w:t>
            </w:r>
          </w:p>
        </w:tc>
      </w:tr>
      <w:tr w:rsidR="00C360E3" w:rsidRPr="0097362A" w14:paraId="471166EA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5899BBD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crystal system</w:t>
            </w:r>
          </w:p>
        </w:tc>
        <w:tc>
          <w:tcPr>
            <w:tcW w:w="1701" w:type="dxa"/>
            <w:shd w:val="clear" w:color="auto" w:fill="auto"/>
          </w:tcPr>
          <w:p w14:paraId="1CC8024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triclinic</w:t>
            </w:r>
          </w:p>
        </w:tc>
        <w:tc>
          <w:tcPr>
            <w:tcW w:w="1843" w:type="dxa"/>
            <w:shd w:val="clear" w:color="auto" w:fill="auto"/>
          </w:tcPr>
          <w:p w14:paraId="400CD34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monoclinic</w:t>
            </w:r>
          </w:p>
        </w:tc>
      </w:tr>
      <w:tr w:rsidR="00C360E3" w:rsidRPr="0097362A" w14:paraId="794F4E1F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1A5F3F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space group</w:t>
            </w:r>
          </w:p>
        </w:tc>
        <w:tc>
          <w:tcPr>
            <w:tcW w:w="1701" w:type="dxa"/>
            <w:shd w:val="clear" w:color="auto" w:fill="auto"/>
          </w:tcPr>
          <w:p w14:paraId="568D96E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 xml:space="preserve">P </w:t>
            </w:r>
            <w:r w:rsidRPr="0097362A">
              <w:t>–1</w:t>
            </w:r>
          </w:p>
        </w:tc>
        <w:tc>
          <w:tcPr>
            <w:tcW w:w="1843" w:type="dxa"/>
            <w:shd w:val="clear" w:color="auto" w:fill="auto"/>
          </w:tcPr>
          <w:p w14:paraId="10E3415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 xml:space="preserve">P </w:t>
            </w:r>
            <w:r w:rsidRPr="0097362A">
              <w:t>2</w:t>
            </w:r>
            <w:r w:rsidRPr="0097362A">
              <w:rPr>
                <w:vertAlign w:val="subscript"/>
              </w:rPr>
              <w:t>1</w:t>
            </w:r>
            <w:r w:rsidRPr="0097362A">
              <w:t>/</w:t>
            </w:r>
            <w:r w:rsidRPr="0097362A">
              <w:rPr>
                <w:i/>
              </w:rPr>
              <w:t>c</w:t>
            </w:r>
          </w:p>
        </w:tc>
      </w:tr>
      <w:tr w:rsidR="00C360E3" w:rsidRPr="0097362A" w14:paraId="3747A76C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7274E41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a</w:t>
            </w:r>
            <w:r w:rsidRPr="0097362A">
              <w:t xml:space="preserve"> (Å)</w:t>
            </w:r>
          </w:p>
        </w:tc>
        <w:tc>
          <w:tcPr>
            <w:tcW w:w="1701" w:type="dxa"/>
            <w:shd w:val="clear" w:color="auto" w:fill="auto"/>
          </w:tcPr>
          <w:p w14:paraId="095EFE5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8.8362(3)</w:t>
            </w:r>
          </w:p>
        </w:tc>
        <w:tc>
          <w:tcPr>
            <w:tcW w:w="1843" w:type="dxa"/>
            <w:shd w:val="clear" w:color="auto" w:fill="auto"/>
          </w:tcPr>
          <w:p w14:paraId="1C4FAA5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9.0503(4)</w:t>
            </w:r>
          </w:p>
        </w:tc>
      </w:tr>
      <w:tr w:rsidR="00C360E3" w:rsidRPr="0097362A" w14:paraId="6A02CA38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52EEBAD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b</w:t>
            </w:r>
            <w:r w:rsidRPr="0097362A">
              <w:t xml:space="preserve"> (Å)</w:t>
            </w:r>
          </w:p>
        </w:tc>
        <w:tc>
          <w:tcPr>
            <w:tcW w:w="1701" w:type="dxa"/>
            <w:shd w:val="clear" w:color="auto" w:fill="auto"/>
          </w:tcPr>
          <w:p w14:paraId="2B81C2F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8.8934(3)</w:t>
            </w:r>
          </w:p>
        </w:tc>
        <w:tc>
          <w:tcPr>
            <w:tcW w:w="1843" w:type="dxa"/>
            <w:shd w:val="clear" w:color="auto" w:fill="auto"/>
          </w:tcPr>
          <w:p w14:paraId="2C2030F4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13.6692(7)</w:t>
            </w:r>
          </w:p>
        </w:tc>
      </w:tr>
      <w:tr w:rsidR="00C360E3" w:rsidRPr="0097362A" w14:paraId="49199B0B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814AE6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c</w:t>
            </w:r>
            <w:r w:rsidRPr="0097362A">
              <w:t xml:space="preserve"> (Å)</w:t>
            </w:r>
          </w:p>
        </w:tc>
        <w:tc>
          <w:tcPr>
            <w:tcW w:w="1701" w:type="dxa"/>
            <w:shd w:val="clear" w:color="auto" w:fill="auto"/>
          </w:tcPr>
          <w:p w14:paraId="1C74242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14.5684(7)</w:t>
            </w:r>
          </w:p>
        </w:tc>
        <w:tc>
          <w:tcPr>
            <w:tcW w:w="1843" w:type="dxa"/>
            <w:shd w:val="clear" w:color="auto" w:fill="auto"/>
          </w:tcPr>
          <w:p w14:paraId="2E9C9C0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14.9717(8)</w:t>
            </w:r>
          </w:p>
        </w:tc>
      </w:tr>
      <w:tr w:rsidR="00C360E3" w:rsidRPr="0097362A" w14:paraId="353229A7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765DD62D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 xml:space="preserve">α </w:t>
            </w:r>
            <w:r w:rsidRPr="0097362A">
              <w:t>(º)</w:t>
            </w:r>
          </w:p>
        </w:tc>
        <w:tc>
          <w:tcPr>
            <w:tcW w:w="1701" w:type="dxa"/>
            <w:shd w:val="clear" w:color="auto" w:fill="auto"/>
          </w:tcPr>
          <w:p w14:paraId="08EE6CB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81.964(2)</w:t>
            </w:r>
          </w:p>
        </w:tc>
        <w:tc>
          <w:tcPr>
            <w:tcW w:w="1843" w:type="dxa"/>
            <w:shd w:val="clear" w:color="auto" w:fill="auto"/>
          </w:tcPr>
          <w:p w14:paraId="3DCE7A2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90.00</w:t>
            </w:r>
          </w:p>
        </w:tc>
      </w:tr>
      <w:tr w:rsidR="00C360E3" w:rsidRPr="0097362A" w14:paraId="6F76617F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6074B79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β</w:t>
            </w:r>
            <w:r w:rsidRPr="0097362A">
              <w:t xml:space="preserve"> (º)</w:t>
            </w:r>
          </w:p>
        </w:tc>
        <w:tc>
          <w:tcPr>
            <w:tcW w:w="1701" w:type="dxa"/>
            <w:shd w:val="clear" w:color="auto" w:fill="auto"/>
          </w:tcPr>
          <w:p w14:paraId="78B335F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86.941(3)</w:t>
            </w:r>
          </w:p>
        </w:tc>
        <w:tc>
          <w:tcPr>
            <w:tcW w:w="1843" w:type="dxa"/>
            <w:shd w:val="clear" w:color="auto" w:fill="auto"/>
          </w:tcPr>
          <w:p w14:paraId="0E29AA4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101.012(5)</w:t>
            </w:r>
          </w:p>
        </w:tc>
      </w:tr>
      <w:tr w:rsidR="00C360E3" w:rsidRPr="0097362A" w14:paraId="394186AC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2B87411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 xml:space="preserve">γ </w:t>
            </w:r>
            <w:r w:rsidRPr="0097362A">
              <w:t>(º)</w:t>
            </w:r>
          </w:p>
        </w:tc>
        <w:tc>
          <w:tcPr>
            <w:tcW w:w="1701" w:type="dxa"/>
            <w:shd w:val="clear" w:color="auto" w:fill="auto"/>
          </w:tcPr>
          <w:p w14:paraId="7ED813C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61.769(2)</w:t>
            </w:r>
          </w:p>
        </w:tc>
        <w:tc>
          <w:tcPr>
            <w:tcW w:w="1843" w:type="dxa"/>
            <w:shd w:val="clear" w:color="auto" w:fill="auto"/>
          </w:tcPr>
          <w:p w14:paraId="427C652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90.00</w:t>
            </w:r>
          </w:p>
        </w:tc>
      </w:tr>
      <w:tr w:rsidR="00C360E3" w:rsidRPr="0097362A" w14:paraId="11DC64FA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21D857D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V</w:t>
            </w:r>
            <w:r w:rsidRPr="0097362A">
              <w:t xml:space="preserve"> (Å</w:t>
            </w:r>
            <w:r w:rsidRPr="0097362A">
              <w:rPr>
                <w:vertAlign w:val="superscript"/>
              </w:rPr>
              <w:t>3</w:t>
            </w:r>
            <w:r w:rsidRPr="0097362A">
              <w:t>)</w:t>
            </w:r>
          </w:p>
        </w:tc>
        <w:tc>
          <w:tcPr>
            <w:tcW w:w="1701" w:type="dxa"/>
            <w:shd w:val="clear" w:color="auto" w:fill="auto"/>
          </w:tcPr>
          <w:p w14:paraId="03AEA76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998.65(7)</w:t>
            </w:r>
          </w:p>
        </w:tc>
        <w:tc>
          <w:tcPr>
            <w:tcW w:w="1843" w:type="dxa"/>
            <w:shd w:val="clear" w:color="auto" w:fill="auto"/>
          </w:tcPr>
          <w:p w14:paraId="5E58DB2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1818.05(16)</w:t>
            </w:r>
          </w:p>
        </w:tc>
      </w:tr>
      <w:tr w:rsidR="00C360E3" w:rsidRPr="0097362A" w14:paraId="12210074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4F1A7D5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Z</w:t>
            </w:r>
          </w:p>
        </w:tc>
        <w:tc>
          <w:tcPr>
            <w:tcW w:w="1701" w:type="dxa"/>
            <w:shd w:val="clear" w:color="auto" w:fill="auto"/>
          </w:tcPr>
          <w:p w14:paraId="46469CF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2</w:t>
            </w:r>
          </w:p>
        </w:tc>
        <w:tc>
          <w:tcPr>
            <w:tcW w:w="1843" w:type="dxa"/>
            <w:shd w:val="clear" w:color="auto" w:fill="auto"/>
          </w:tcPr>
          <w:p w14:paraId="1E0071F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4</w:t>
            </w:r>
          </w:p>
        </w:tc>
      </w:tr>
      <w:tr w:rsidR="00C360E3" w:rsidRPr="0097362A" w14:paraId="064A35A5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171B0EF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calcd density (g cm</w:t>
            </w:r>
            <w:r w:rsidRPr="0097362A">
              <w:rPr>
                <w:vertAlign w:val="superscript"/>
              </w:rPr>
              <w:t>-3</w:t>
            </w:r>
            <w:r w:rsidRPr="0097362A">
              <w:t>)</w:t>
            </w:r>
          </w:p>
        </w:tc>
        <w:tc>
          <w:tcPr>
            <w:tcW w:w="1701" w:type="dxa"/>
            <w:shd w:val="clear" w:color="auto" w:fill="auto"/>
          </w:tcPr>
          <w:p w14:paraId="04194B9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1.523</w:t>
            </w:r>
          </w:p>
        </w:tc>
        <w:tc>
          <w:tcPr>
            <w:tcW w:w="1843" w:type="dxa"/>
            <w:shd w:val="clear" w:color="auto" w:fill="auto"/>
          </w:tcPr>
          <w:p w14:paraId="59755BA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1.695</w:t>
            </w:r>
          </w:p>
        </w:tc>
      </w:tr>
      <w:tr w:rsidR="00C360E3" w:rsidRPr="0097362A" w14:paraId="1F619736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67F8A6D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F</w:t>
            </w:r>
            <w:r w:rsidRPr="0097362A">
              <w:t>(000)</w:t>
            </w:r>
          </w:p>
        </w:tc>
        <w:tc>
          <w:tcPr>
            <w:tcW w:w="1701" w:type="dxa"/>
            <w:shd w:val="clear" w:color="auto" w:fill="auto"/>
          </w:tcPr>
          <w:p w14:paraId="4925BD9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472</w:t>
            </w:r>
          </w:p>
        </w:tc>
        <w:tc>
          <w:tcPr>
            <w:tcW w:w="1843" w:type="dxa"/>
            <w:shd w:val="clear" w:color="auto" w:fill="auto"/>
          </w:tcPr>
          <w:p w14:paraId="47E7B6E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944</w:t>
            </w:r>
          </w:p>
        </w:tc>
      </w:tr>
      <w:tr w:rsidR="00C360E3" w:rsidRPr="0097362A" w14:paraId="5A7D27D2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7DF2C8C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no. of collected reflns</w:t>
            </w:r>
          </w:p>
        </w:tc>
        <w:tc>
          <w:tcPr>
            <w:tcW w:w="1701" w:type="dxa"/>
            <w:shd w:val="clear" w:color="auto" w:fill="auto"/>
          </w:tcPr>
          <w:p w14:paraId="660D9C8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7430</w:t>
            </w:r>
          </w:p>
        </w:tc>
        <w:tc>
          <w:tcPr>
            <w:tcW w:w="1843" w:type="dxa"/>
            <w:shd w:val="clear" w:color="auto" w:fill="auto"/>
          </w:tcPr>
          <w:p w14:paraId="333A312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17333</w:t>
            </w:r>
          </w:p>
        </w:tc>
      </w:tr>
      <w:tr w:rsidR="00C360E3" w:rsidRPr="0097362A" w14:paraId="7DD937AD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E6D7E0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no. of independent reflns</w:t>
            </w:r>
          </w:p>
        </w:tc>
        <w:tc>
          <w:tcPr>
            <w:tcW w:w="1701" w:type="dxa"/>
            <w:shd w:val="clear" w:color="auto" w:fill="auto"/>
          </w:tcPr>
          <w:p w14:paraId="1988AB1C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4532</w:t>
            </w:r>
          </w:p>
        </w:tc>
        <w:tc>
          <w:tcPr>
            <w:tcW w:w="1843" w:type="dxa"/>
            <w:shd w:val="clear" w:color="auto" w:fill="auto"/>
          </w:tcPr>
          <w:p w14:paraId="2B191F79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4133</w:t>
            </w:r>
          </w:p>
        </w:tc>
      </w:tr>
      <w:tr w:rsidR="00C360E3" w:rsidRPr="0097362A" w14:paraId="1F0B253C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1139D61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R</w:t>
            </w:r>
            <w:r w:rsidRPr="0097362A">
              <w:rPr>
                <w:vertAlign w:val="subscript"/>
              </w:rPr>
              <w:t>int</w:t>
            </w:r>
          </w:p>
        </w:tc>
        <w:tc>
          <w:tcPr>
            <w:tcW w:w="1701" w:type="dxa"/>
            <w:shd w:val="clear" w:color="auto" w:fill="auto"/>
          </w:tcPr>
          <w:p w14:paraId="72D62B81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0.0293</w:t>
            </w:r>
          </w:p>
        </w:tc>
        <w:tc>
          <w:tcPr>
            <w:tcW w:w="1843" w:type="dxa"/>
            <w:shd w:val="clear" w:color="auto" w:fill="auto"/>
          </w:tcPr>
          <w:p w14:paraId="1D4FF23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0.0450</w:t>
            </w:r>
          </w:p>
        </w:tc>
      </w:tr>
      <w:tr w:rsidR="00C360E3" w:rsidRPr="0097362A" w14:paraId="67708AD1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09A023B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no. of reflns observed</w:t>
            </w:r>
          </w:p>
        </w:tc>
        <w:tc>
          <w:tcPr>
            <w:tcW w:w="1701" w:type="dxa"/>
            <w:shd w:val="clear" w:color="auto" w:fill="auto"/>
          </w:tcPr>
          <w:p w14:paraId="5F8646A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3161</w:t>
            </w:r>
          </w:p>
        </w:tc>
        <w:tc>
          <w:tcPr>
            <w:tcW w:w="1843" w:type="dxa"/>
            <w:shd w:val="clear" w:color="auto" w:fill="auto"/>
          </w:tcPr>
          <w:p w14:paraId="3D50FFC2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3033</w:t>
            </w:r>
          </w:p>
        </w:tc>
      </w:tr>
      <w:tr w:rsidR="00C360E3" w:rsidRPr="0097362A" w14:paraId="79D06CAF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638A6FDB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no. parameters</w:t>
            </w:r>
          </w:p>
        </w:tc>
        <w:tc>
          <w:tcPr>
            <w:tcW w:w="1701" w:type="dxa"/>
            <w:shd w:val="clear" w:color="auto" w:fill="auto"/>
          </w:tcPr>
          <w:p w14:paraId="50F20F0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242</w:t>
            </w:r>
          </w:p>
        </w:tc>
        <w:tc>
          <w:tcPr>
            <w:tcW w:w="1843" w:type="dxa"/>
            <w:shd w:val="clear" w:color="auto" w:fill="auto"/>
          </w:tcPr>
          <w:p w14:paraId="71378403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230</w:t>
            </w:r>
          </w:p>
        </w:tc>
      </w:tr>
      <w:tr w:rsidR="00C360E3" w:rsidRPr="0097362A" w14:paraId="52B71C97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4BE670A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R</w:t>
            </w:r>
            <w:r w:rsidRPr="0097362A">
              <w:t>[</w:t>
            </w:r>
            <w:r w:rsidRPr="0097362A">
              <w:rPr>
                <w:i/>
              </w:rPr>
              <w:t>I</w:t>
            </w:r>
            <w:r w:rsidRPr="0097362A">
              <w:t>&gt; 2σ</w:t>
            </w:r>
            <w:r w:rsidRPr="0097362A">
              <w:rPr>
                <w:rFonts w:cs="Times"/>
              </w:rPr>
              <w:t xml:space="preserve"> (</w:t>
            </w:r>
            <w:r w:rsidRPr="0097362A">
              <w:rPr>
                <w:i/>
              </w:rPr>
              <w:t>I</w:t>
            </w:r>
            <w:r w:rsidRPr="0097362A">
              <w:t>)]</w:t>
            </w:r>
            <w:r w:rsidRPr="0097362A">
              <w:rPr>
                <w:i/>
                <w:vertAlign w:val="superscript"/>
              </w:rPr>
              <w:t>1</w:t>
            </w:r>
          </w:p>
        </w:tc>
        <w:tc>
          <w:tcPr>
            <w:tcW w:w="1701" w:type="dxa"/>
            <w:shd w:val="clear" w:color="auto" w:fill="auto"/>
          </w:tcPr>
          <w:p w14:paraId="627DADD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0.0407</w:t>
            </w:r>
          </w:p>
        </w:tc>
        <w:tc>
          <w:tcPr>
            <w:tcW w:w="1843" w:type="dxa"/>
            <w:shd w:val="clear" w:color="auto" w:fill="auto"/>
          </w:tcPr>
          <w:p w14:paraId="0A82B06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0.0356</w:t>
            </w:r>
          </w:p>
        </w:tc>
      </w:tr>
      <w:tr w:rsidR="00C360E3" w:rsidRPr="0097362A" w14:paraId="7F9B111C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55D0A246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wR</w:t>
            </w:r>
            <w:r w:rsidRPr="0097362A">
              <w:rPr>
                <w:i/>
                <w:vertAlign w:val="subscript"/>
              </w:rPr>
              <w:t>2</w:t>
            </w:r>
            <w:r w:rsidRPr="0097362A">
              <w:t>(all data)</w:t>
            </w:r>
            <w:r w:rsidRPr="0097362A">
              <w:rPr>
                <w:i/>
                <w:vertAlign w:val="superscript"/>
              </w:rPr>
              <w:t>2</w:t>
            </w:r>
          </w:p>
        </w:tc>
        <w:tc>
          <w:tcPr>
            <w:tcW w:w="1701" w:type="dxa"/>
            <w:shd w:val="clear" w:color="auto" w:fill="auto"/>
          </w:tcPr>
          <w:p w14:paraId="3FEE33F7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0.0898</w:t>
            </w:r>
          </w:p>
        </w:tc>
        <w:tc>
          <w:tcPr>
            <w:tcW w:w="1843" w:type="dxa"/>
            <w:shd w:val="clear" w:color="auto" w:fill="auto"/>
          </w:tcPr>
          <w:p w14:paraId="304C7115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0.0760</w:t>
            </w:r>
          </w:p>
        </w:tc>
      </w:tr>
      <w:tr w:rsidR="00C360E3" w:rsidRPr="0097362A" w14:paraId="55E4CD6A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7AEC613E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rPr>
                <w:i/>
              </w:rPr>
              <w:t>Goof</w:t>
            </w:r>
            <w:r w:rsidRPr="0097362A">
              <w:t xml:space="preserve"> , </w:t>
            </w:r>
            <w:r w:rsidRPr="0097362A">
              <w:rPr>
                <w:i/>
              </w:rPr>
              <w:t>S</w:t>
            </w:r>
            <w:r w:rsidRPr="0097362A">
              <w:rPr>
                <w:i/>
                <w:vertAlign w:val="superscript"/>
              </w:rPr>
              <w:t>3</w:t>
            </w:r>
          </w:p>
        </w:tc>
        <w:tc>
          <w:tcPr>
            <w:tcW w:w="1701" w:type="dxa"/>
            <w:shd w:val="clear" w:color="auto" w:fill="auto"/>
          </w:tcPr>
          <w:p w14:paraId="595B945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1.043</w:t>
            </w:r>
          </w:p>
        </w:tc>
        <w:tc>
          <w:tcPr>
            <w:tcW w:w="1843" w:type="dxa"/>
            <w:shd w:val="clear" w:color="auto" w:fill="auto"/>
          </w:tcPr>
          <w:p w14:paraId="2955A698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1.018</w:t>
            </w:r>
          </w:p>
        </w:tc>
      </w:tr>
      <w:tr w:rsidR="00C360E3" w:rsidRPr="0097362A" w14:paraId="0DB0C645" w14:textId="77777777" w:rsidTr="00AA12CD">
        <w:trPr>
          <w:jc w:val="center"/>
        </w:trPr>
        <w:tc>
          <w:tcPr>
            <w:tcW w:w="2977" w:type="dxa"/>
            <w:shd w:val="clear" w:color="auto" w:fill="auto"/>
          </w:tcPr>
          <w:p w14:paraId="45A93E30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maximum/minimum residual electron density (e Å</w:t>
            </w:r>
            <w:r w:rsidRPr="0097362A">
              <w:rPr>
                <w:vertAlign w:val="superscript"/>
              </w:rPr>
              <w:t>–3</w:t>
            </w:r>
            <w:r w:rsidRPr="0097362A">
              <w:t xml:space="preserve">) </w:t>
            </w:r>
          </w:p>
        </w:tc>
        <w:tc>
          <w:tcPr>
            <w:tcW w:w="1701" w:type="dxa"/>
            <w:shd w:val="clear" w:color="auto" w:fill="auto"/>
          </w:tcPr>
          <w:p w14:paraId="08C399BF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+0.33/–0.29</w:t>
            </w:r>
          </w:p>
        </w:tc>
        <w:tc>
          <w:tcPr>
            <w:tcW w:w="1843" w:type="dxa"/>
            <w:shd w:val="clear" w:color="auto" w:fill="auto"/>
          </w:tcPr>
          <w:p w14:paraId="52EDF3DA" w14:textId="77777777" w:rsidR="00C360E3" w:rsidRPr="0097362A" w:rsidRDefault="00C360E3" w:rsidP="00AA12CD">
            <w:pPr>
              <w:pStyle w:val="MDPI42tablebody"/>
              <w:spacing w:line="240" w:lineRule="auto"/>
            </w:pPr>
            <w:r w:rsidRPr="0097362A">
              <w:t>+0.32/–0.34</w:t>
            </w:r>
          </w:p>
        </w:tc>
      </w:tr>
    </w:tbl>
    <w:p w14:paraId="51B2F0E6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vertAlign w:val="superscript"/>
        </w:rPr>
        <w:t>1</w:t>
      </w:r>
      <w:r w:rsidRPr="0097362A">
        <w:t xml:space="preserve"> </w:t>
      </w:r>
      <w:r w:rsidRPr="0097362A">
        <w:rPr>
          <w:i/>
        </w:rPr>
        <w:t>R</w:t>
      </w:r>
      <w:r w:rsidRPr="0097362A">
        <w:t xml:space="preserve"> = ∑||</w:t>
      </w:r>
      <w:r w:rsidRPr="0097362A">
        <w:rPr>
          <w:i/>
        </w:rPr>
        <w:t>F</w:t>
      </w:r>
      <w:r w:rsidRPr="0097362A">
        <w:rPr>
          <w:vertAlign w:val="subscript"/>
        </w:rPr>
        <w:t>o</w:t>
      </w:r>
      <w:r w:rsidRPr="0097362A">
        <w:t>| – |</w:t>
      </w:r>
      <w:r w:rsidRPr="0097362A">
        <w:rPr>
          <w:i/>
        </w:rPr>
        <w:t>F</w:t>
      </w:r>
      <w:r w:rsidRPr="0097362A">
        <w:rPr>
          <w:vertAlign w:val="subscript"/>
        </w:rPr>
        <w:t>c</w:t>
      </w:r>
      <w:r w:rsidRPr="0097362A">
        <w:t>||/∑|</w:t>
      </w:r>
      <w:r w:rsidRPr="0097362A">
        <w:rPr>
          <w:i/>
        </w:rPr>
        <w:t>F</w:t>
      </w:r>
      <w:r w:rsidRPr="0097362A">
        <w:rPr>
          <w:vertAlign w:val="subscript"/>
        </w:rPr>
        <w:t>o</w:t>
      </w:r>
      <w:r w:rsidRPr="0097362A">
        <w:t xml:space="preserve">|. </w:t>
      </w:r>
    </w:p>
    <w:p w14:paraId="58D08B5C" w14:textId="77777777" w:rsidR="00C360E3" w:rsidRPr="0097362A" w:rsidRDefault="00C360E3" w:rsidP="00C360E3">
      <w:pPr>
        <w:pStyle w:val="MDPI43tablefooter"/>
        <w:spacing w:after="0"/>
        <w:jc w:val="center"/>
      </w:pPr>
      <w:r w:rsidRPr="0097362A">
        <w:rPr>
          <w:i/>
          <w:vertAlign w:val="superscript"/>
        </w:rPr>
        <w:t>2</w:t>
      </w:r>
      <w:r w:rsidRPr="0097362A">
        <w:rPr>
          <w:i/>
        </w:rPr>
        <w:t xml:space="preserve"> wR</w:t>
      </w:r>
      <w:r w:rsidRPr="0097362A">
        <w:rPr>
          <w:vertAlign w:val="subscript"/>
        </w:rPr>
        <w:t>2</w:t>
      </w:r>
      <w:r w:rsidRPr="0097362A">
        <w:t xml:space="preserve"> = {∑[</w:t>
      </w:r>
      <w:r w:rsidRPr="0097362A">
        <w:rPr>
          <w:i/>
        </w:rPr>
        <w:t>w</w:t>
      </w:r>
      <w:r w:rsidRPr="0097362A">
        <w:t>(</w:t>
      </w:r>
      <w:r w:rsidRPr="0097362A">
        <w:rPr>
          <w:i/>
        </w:rPr>
        <w:t>F</w:t>
      </w:r>
      <w:r w:rsidRPr="0097362A">
        <w:rPr>
          <w:vertAlign w:val="subscript"/>
        </w:rPr>
        <w:t>o</w:t>
      </w:r>
      <w:r w:rsidRPr="0097362A">
        <w:rPr>
          <w:vertAlign w:val="superscript"/>
        </w:rPr>
        <w:t>2</w:t>
      </w:r>
      <w:r w:rsidRPr="0097362A">
        <w:t xml:space="preserve"> – </w:t>
      </w:r>
      <w:r w:rsidRPr="0097362A">
        <w:rPr>
          <w:i/>
        </w:rPr>
        <w:t>F</w:t>
      </w:r>
      <w:r w:rsidRPr="0097362A">
        <w:rPr>
          <w:vertAlign w:val="subscript"/>
        </w:rPr>
        <w:t>c</w:t>
      </w:r>
      <w:r w:rsidRPr="0097362A">
        <w:rPr>
          <w:vertAlign w:val="superscript"/>
        </w:rPr>
        <w:t>2</w:t>
      </w:r>
      <w:r w:rsidRPr="0097362A">
        <w:t>)</w:t>
      </w:r>
      <w:r w:rsidRPr="0097362A">
        <w:rPr>
          <w:vertAlign w:val="superscript"/>
        </w:rPr>
        <w:t>2</w:t>
      </w:r>
      <w:r w:rsidRPr="0097362A">
        <w:t>]/∑[</w:t>
      </w:r>
      <w:r w:rsidRPr="0097362A">
        <w:rPr>
          <w:i/>
        </w:rPr>
        <w:t>w</w:t>
      </w:r>
      <w:r w:rsidRPr="0097362A">
        <w:t>(</w:t>
      </w:r>
      <w:r w:rsidRPr="0097362A">
        <w:rPr>
          <w:i/>
        </w:rPr>
        <w:t>F</w:t>
      </w:r>
      <w:r w:rsidRPr="0097362A">
        <w:rPr>
          <w:vertAlign w:val="subscript"/>
        </w:rPr>
        <w:t>o</w:t>
      </w:r>
      <w:r w:rsidRPr="0097362A">
        <w:rPr>
          <w:vertAlign w:val="superscript"/>
        </w:rPr>
        <w:t>2</w:t>
      </w:r>
      <w:r w:rsidRPr="0097362A">
        <w:t>)</w:t>
      </w:r>
      <w:r w:rsidRPr="0097362A">
        <w:rPr>
          <w:vertAlign w:val="superscript"/>
        </w:rPr>
        <w:t>2</w:t>
      </w:r>
      <w:r w:rsidRPr="0097362A">
        <w:t>]}</w:t>
      </w:r>
      <w:r w:rsidRPr="0097362A">
        <w:rPr>
          <w:vertAlign w:val="superscript"/>
        </w:rPr>
        <w:t>1/2</w:t>
      </w:r>
      <w:r w:rsidRPr="0097362A">
        <w:t>.</w:t>
      </w:r>
    </w:p>
    <w:p w14:paraId="537F2029" w14:textId="77777777" w:rsidR="00C360E3" w:rsidRPr="0097362A" w:rsidRDefault="00C360E3" w:rsidP="00C360E3">
      <w:pPr>
        <w:pStyle w:val="MDPI43tablefooter"/>
        <w:spacing w:after="240"/>
        <w:jc w:val="center"/>
      </w:pPr>
      <w:r w:rsidRPr="0097362A">
        <w:rPr>
          <w:i/>
          <w:vertAlign w:val="superscript"/>
        </w:rPr>
        <w:t>3</w:t>
      </w:r>
      <w:r w:rsidRPr="0097362A">
        <w:rPr>
          <w:i/>
        </w:rPr>
        <w:t xml:space="preserve"> S</w:t>
      </w:r>
      <w:r w:rsidRPr="0097362A">
        <w:t xml:space="preserve"> = {∑[</w:t>
      </w:r>
      <w:r w:rsidRPr="0097362A">
        <w:rPr>
          <w:i/>
        </w:rPr>
        <w:t>w</w:t>
      </w:r>
      <w:r w:rsidRPr="0097362A">
        <w:t>(</w:t>
      </w:r>
      <w:r w:rsidRPr="0097362A">
        <w:rPr>
          <w:i/>
        </w:rPr>
        <w:t>F</w:t>
      </w:r>
      <w:r w:rsidRPr="0097362A">
        <w:rPr>
          <w:vertAlign w:val="subscript"/>
        </w:rPr>
        <w:t>o</w:t>
      </w:r>
      <w:r w:rsidRPr="0097362A">
        <w:rPr>
          <w:vertAlign w:val="superscript"/>
        </w:rPr>
        <w:t>2</w:t>
      </w:r>
      <w:r w:rsidRPr="0097362A">
        <w:t xml:space="preserve"> – </w:t>
      </w:r>
      <w:r w:rsidRPr="0097362A">
        <w:rPr>
          <w:i/>
        </w:rPr>
        <w:t>F</w:t>
      </w:r>
      <w:r w:rsidRPr="0097362A">
        <w:rPr>
          <w:vertAlign w:val="subscript"/>
        </w:rPr>
        <w:t>c</w:t>
      </w:r>
      <w:r w:rsidRPr="0097362A">
        <w:rPr>
          <w:vertAlign w:val="superscript"/>
        </w:rPr>
        <w:t>2</w:t>
      </w:r>
      <w:r w:rsidRPr="0097362A">
        <w:t>)</w:t>
      </w:r>
      <w:r w:rsidRPr="0097362A">
        <w:rPr>
          <w:vertAlign w:val="superscript"/>
        </w:rPr>
        <w:t>2</w:t>
      </w:r>
      <w:r w:rsidRPr="0097362A">
        <w:t>]/(</w:t>
      </w:r>
      <w:r w:rsidRPr="0097362A">
        <w:rPr>
          <w:i/>
        </w:rPr>
        <w:t>n</w:t>
      </w:r>
      <w:r w:rsidRPr="0097362A">
        <w:t>/</w:t>
      </w:r>
      <w:r w:rsidRPr="0097362A">
        <w:rPr>
          <w:i/>
        </w:rPr>
        <w:t>p</w:t>
      </w:r>
      <w:r w:rsidRPr="0097362A">
        <w:t>}</w:t>
      </w:r>
      <w:r w:rsidRPr="0097362A">
        <w:rPr>
          <w:vertAlign w:val="superscript"/>
        </w:rPr>
        <w:t>1/2</w:t>
      </w:r>
      <w:r w:rsidRPr="0097362A">
        <w:t xml:space="preserve"> where </w:t>
      </w:r>
      <w:r w:rsidRPr="0097362A">
        <w:rPr>
          <w:i/>
        </w:rPr>
        <w:t>n</w:t>
      </w:r>
      <w:r w:rsidRPr="0097362A">
        <w:t xml:space="preserve"> is the number of reflections and </w:t>
      </w:r>
      <w:r w:rsidRPr="0097362A">
        <w:rPr>
          <w:i/>
        </w:rPr>
        <w:t>p</w:t>
      </w:r>
      <w:r w:rsidRPr="0097362A">
        <w:t xml:space="preserve"> is the total number of parameters refined.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2"/>
        <w:gridCol w:w="4422"/>
      </w:tblGrid>
      <w:tr w:rsidR="00C360E3" w:rsidRPr="0097362A" w14:paraId="68928FA6" w14:textId="77777777" w:rsidTr="00AA12CD">
        <w:tc>
          <w:tcPr>
            <w:tcW w:w="4680" w:type="dxa"/>
          </w:tcPr>
          <w:p w14:paraId="4F01B9A2" w14:textId="475A4914" w:rsidR="00C360E3" w:rsidRPr="0097362A" w:rsidRDefault="007A7A37" w:rsidP="00AA12CD">
            <w:pPr>
              <w:pStyle w:val="MDPI52figure"/>
              <w:adjustRightInd w:val="0"/>
              <w:snapToGrid w:val="0"/>
            </w:pPr>
            <w:r w:rsidRPr="0097362A">
              <w:rPr>
                <w:noProof/>
                <w:snapToGrid/>
                <w:lang w:eastAsia="en-US" w:bidi="ar-SA"/>
              </w:rPr>
              <w:lastRenderedPageBreak/>
              <w:drawing>
                <wp:inline distT="0" distB="0" distL="0" distR="0" wp14:anchorId="6DB26C90" wp14:editId="03682899">
                  <wp:extent cx="2628000" cy="1751109"/>
                  <wp:effectExtent l="0" t="0" r="1270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Figure S1a.tif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000" cy="1751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3B558B" w14:textId="77777777" w:rsidR="00C360E3" w:rsidRPr="0097362A" w:rsidRDefault="00C360E3" w:rsidP="00AA12CD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97362A">
              <w:rPr>
                <w:sz w:val="20"/>
              </w:rPr>
              <w:t>(</w:t>
            </w:r>
            <w:r w:rsidRPr="0097362A">
              <w:rPr>
                <w:b/>
                <w:sz w:val="20"/>
              </w:rPr>
              <w:t>a</w:t>
            </w:r>
            <w:r w:rsidRPr="0097362A">
              <w:rPr>
                <w:sz w:val="20"/>
              </w:rPr>
              <w:t>)</w:t>
            </w:r>
          </w:p>
        </w:tc>
        <w:tc>
          <w:tcPr>
            <w:tcW w:w="4680" w:type="dxa"/>
          </w:tcPr>
          <w:p w14:paraId="4F4D793B" w14:textId="2C63076D" w:rsidR="00C360E3" w:rsidRPr="0097362A" w:rsidRDefault="007A7A37" w:rsidP="00AA12CD">
            <w:pPr>
              <w:pStyle w:val="MDPI52figure"/>
              <w:adjustRightInd w:val="0"/>
              <w:snapToGrid w:val="0"/>
            </w:pPr>
            <w:r w:rsidRPr="0097362A">
              <w:rPr>
                <w:noProof/>
                <w:snapToGrid/>
                <w:lang w:eastAsia="en-US" w:bidi="ar-SA"/>
              </w:rPr>
              <w:drawing>
                <wp:inline distT="0" distB="0" distL="0" distR="0" wp14:anchorId="6E20A501" wp14:editId="426C9CCC">
                  <wp:extent cx="2628000" cy="1836094"/>
                  <wp:effectExtent l="0" t="0" r="127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Figure S1b.tif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000" cy="1836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30AE10" w14:textId="77777777" w:rsidR="00C360E3" w:rsidRPr="0097362A" w:rsidRDefault="00C360E3" w:rsidP="00AA12CD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97362A">
              <w:rPr>
                <w:sz w:val="20"/>
              </w:rPr>
              <w:t>(</w:t>
            </w:r>
            <w:r w:rsidRPr="0097362A">
              <w:rPr>
                <w:b/>
                <w:sz w:val="20"/>
              </w:rPr>
              <w:t>b</w:t>
            </w:r>
            <w:r w:rsidRPr="0097362A">
              <w:rPr>
                <w:sz w:val="20"/>
              </w:rPr>
              <w:t>)</w:t>
            </w:r>
          </w:p>
        </w:tc>
      </w:tr>
    </w:tbl>
    <w:p w14:paraId="599DCC76" w14:textId="51FA2590" w:rsidR="00C360E3" w:rsidRPr="0097362A" w:rsidRDefault="00C360E3" w:rsidP="00C360E3">
      <w:pPr>
        <w:pStyle w:val="MDPI51figurecaption"/>
      </w:pPr>
      <w:r w:rsidRPr="0097362A">
        <w:rPr>
          <w:b/>
        </w:rPr>
        <w:t>Figure s1.</w:t>
      </w:r>
      <w:r w:rsidRPr="0097362A">
        <w:t xml:space="preserve"> (a) A view of the crystal packing of </w:t>
      </w:r>
      <w:r w:rsidRPr="0097362A">
        <w:rPr>
          <w:b/>
        </w:rPr>
        <w:t>1</w:t>
      </w:r>
      <w:r w:rsidRPr="0097362A">
        <w:t xml:space="preserve"> showing complex molecules connected by means of  OW-H</w:t>
      </w:r>
      <w:r w:rsidRPr="0097362A">
        <w:sym w:font="Symbol" w:char="F0D7"/>
      </w:r>
      <w:r w:rsidRPr="0097362A">
        <w:sym w:font="Symbol" w:char="F0D7"/>
      </w:r>
      <w:r w:rsidRPr="0097362A">
        <w:sym w:font="Symbol" w:char="F0D7"/>
      </w:r>
      <w:r w:rsidRPr="0097362A">
        <w:t>O, C</w:t>
      </w:r>
      <w:r w:rsidRPr="0097362A">
        <w:rPr>
          <w:vertAlign w:val="subscript"/>
        </w:rPr>
        <w:t>Me</w:t>
      </w:r>
      <w:r w:rsidRPr="0097362A">
        <w:t>-H</w:t>
      </w:r>
      <w:r w:rsidRPr="0097362A">
        <w:sym w:font="Symbol" w:char="F0D7"/>
      </w:r>
      <w:r w:rsidRPr="0097362A">
        <w:sym w:font="Symbol" w:char="F0D7"/>
      </w:r>
      <w:r w:rsidRPr="0097362A">
        <w:sym w:font="Symbol" w:char="F0D7"/>
      </w:r>
      <w:r w:rsidRPr="0097362A">
        <w:t>S and C</w:t>
      </w:r>
      <w:r w:rsidRPr="0097362A">
        <w:rPr>
          <w:vertAlign w:val="subscript"/>
        </w:rPr>
        <w:t>Me</w:t>
      </w:r>
      <w:r w:rsidRPr="0097362A">
        <w:t>-H</w:t>
      </w:r>
      <w:r w:rsidRPr="0097362A">
        <w:sym w:font="Symbol" w:char="F0D7"/>
      </w:r>
      <w:r w:rsidRPr="0097362A">
        <w:sym w:font="Symbol" w:char="F0D7"/>
      </w:r>
      <w:r w:rsidRPr="0097362A">
        <w:sym w:font="Symbol" w:char="F0D7"/>
      </w:r>
      <w:r w:rsidRPr="0097362A">
        <w:t>OW hydrogen bonds (dashed blue lines) into layer parallel with the (0 0 1) lattice plain. (b) A side view of the layers parallel with the (0 0 1) lattice plain related by the centers of symmetry showing the function of O1W</w:t>
      </w:r>
      <w:r w:rsidR="007A7A37" w:rsidRPr="0097362A">
        <w:t xml:space="preserve"> and O2W</w:t>
      </w:r>
      <w:r w:rsidRPr="0097362A">
        <w:t xml:space="preserve"> in joining the neighboring layers.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28"/>
        <w:gridCol w:w="4416"/>
      </w:tblGrid>
      <w:tr w:rsidR="00C360E3" w:rsidRPr="0097362A" w14:paraId="6A9BAB26" w14:textId="77777777" w:rsidTr="00AA12CD">
        <w:tc>
          <w:tcPr>
            <w:tcW w:w="4692" w:type="dxa"/>
          </w:tcPr>
          <w:p w14:paraId="15B9C00F" w14:textId="64A81679" w:rsidR="00C360E3" w:rsidRPr="0097362A" w:rsidRDefault="00C360E3" w:rsidP="00AA12CD">
            <w:pPr>
              <w:pStyle w:val="MDPI52figure"/>
              <w:adjustRightInd w:val="0"/>
              <w:snapToGrid w:val="0"/>
            </w:pPr>
            <w:r w:rsidRPr="0097362A">
              <w:rPr>
                <w:noProof/>
                <w:snapToGrid/>
                <w:sz w:val="20"/>
                <w:lang w:eastAsia="en-US" w:bidi="ar-SA"/>
              </w:rPr>
              <w:drawing>
                <wp:inline distT="0" distB="0" distL="0" distR="0" wp14:anchorId="011816D5" wp14:editId="6989C06D">
                  <wp:extent cx="2519045" cy="2065655"/>
                  <wp:effectExtent l="0" t="0" r="0" b="0"/>
                  <wp:docPr id="21" name="Picture 1" descr="PACK1_HydrogenBondi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CK1_HydrogenBondi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045" cy="2065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09B63A" w14:textId="77777777" w:rsidR="00C360E3" w:rsidRPr="0097362A" w:rsidRDefault="00C360E3" w:rsidP="00AA12CD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97362A">
              <w:rPr>
                <w:sz w:val="20"/>
              </w:rPr>
              <w:t>(</w:t>
            </w:r>
            <w:r w:rsidRPr="0097362A">
              <w:rPr>
                <w:b/>
                <w:sz w:val="20"/>
              </w:rPr>
              <w:t>a</w:t>
            </w:r>
            <w:r w:rsidRPr="0097362A">
              <w:rPr>
                <w:sz w:val="20"/>
              </w:rPr>
              <w:t>)</w:t>
            </w:r>
          </w:p>
        </w:tc>
        <w:tc>
          <w:tcPr>
            <w:tcW w:w="4668" w:type="dxa"/>
          </w:tcPr>
          <w:p w14:paraId="19A07A15" w14:textId="1F788336" w:rsidR="00C360E3" w:rsidRPr="0097362A" w:rsidRDefault="00C360E3" w:rsidP="00AA12CD">
            <w:pPr>
              <w:pStyle w:val="MDPI52figure"/>
              <w:adjustRightInd w:val="0"/>
              <w:snapToGrid w:val="0"/>
            </w:pPr>
            <w:r w:rsidRPr="0097362A">
              <w:rPr>
                <w:noProof/>
                <w:snapToGrid/>
                <w:sz w:val="20"/>
                <w:lang w:eastAsia="en-US" w:bidi="ar-SA"/>
              </w:rPr>
              <w:drawing>
                <wp:inline distT="0" distB="0" distL="0" distR="0" wp14:anchorId="51985583" wp14:editId="63D9394F">
                  <wp:extent cx="2519045" cy="2311400"/>
                  <wp:effectExtent l="0" t="0" r="0" b="0"/>
                  <wp:docPr id="20" name="Picture 3" descr="1_PACK2_Pi_P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_PACK2_Pi_P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9045" cy="2311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783525" w14:textId="77777777" w:rsidR="00C360E3" w:rsidRPr="0097362A" w:rsidRDefault="00C360E3" w:rsidP="00AA12CD">
            <w:pPr>
              <w:pStyle w:val="MDPI52figure"/>
              <w:adjustRightInd w:val="0"/>
              <w:snapToGrid w:val="0"/>
              <w:rPr>
                <w:sz w:val="20"/>
              </w:rPr>
            </w:pPr>
            <w:r w:rsidRPr="0097362A">
              <w:rPr>
                <w:sz w:val="20"/>
              </w:rPr>
              <w:t>(</w:t>
            </w:r>
            <w:r w:rsidRPr="0097362A">
              <w:rPr>
                <w:b/>
                <w:sz w:val="20"/>
              </w:rPr>
              <w:t>b</w:t>
            </w:r>
            <w:r w:rsidRPr="0097362A">
              <w:rPr>
                <w:sz w:val="20"/>
              </w:rPr>
              <w:t>)</w:t>
            </w:r>
          </w:p>
        </w:tc>
      </w:tr>
    </w:tbl>
    <w:p w14:paraId="7101C16B" w14:textId="2945B8A4" w:rsidR="00C360E3" w:rsidRPr="0097362A" w:rsidRDefault="00C360E3" w:rsidP="00C360E3">
      <w:pPr>
        <w:pStyle w:val="MDPI51figurecaption"/>
      </w:pPr>
      <w:r w:rsidRPr="0097362A">
        <w:rPr>
          <w:b/>
        </w:rPr>
        <w:t>Figure s2.</w:t>
      </w:r>
      <w:r w:rsidRPr="0097362A">
        <w:t xml:space="preserve"> (a) A view of the crystal packing of </w:t>
      </w:r>
      <w:r w:rsidRPr="0097362A">
        <w:rPr>
          <w:b/>
        </w:rPr>
        <w:t>2</w:t>
      </w:r>
      <w:r w:rsidRPr="0097362A">
        <w:t xml:space="preserve"> showing complex molecules connected by means of  N–H</w:t>
      </w:r>
      <w:r w:rsidRPr="0097362A">
        <w:sym w:font="Symbol" w:char="F0D7"/>
      </w:r>
      <w:r w:rsidRPr="0097362A">
        <w:sym w:font="Symbol" w:char="F0D7"/>
      </w:r>
      <w:r w:rsidRPr="0097362A">
        <w:sym w:font="Symbol" w:char="F0D7"/>
      </w:r>
      <w:r w:rsidRPr="0097362A">
        <w:t xml:space="preserve">S hydrogen bonds (dashed blue lines) into layer parallel with the (1 0 0) lattice plain. (b) A side view of the layers showing intermolecular </w:t>
      </w:r>
      <w:r w:rsidRPr="0097362A">
        <w:rPr>
          <w:i/>
        </w:rPr>
        <w:sym w:font="Symbol" w:char="F070"/>
      </w:r>
      <w:r w:rsidRPr="0097362A">
        <w:sym w:font="Symbol" w:char="F0D7"/>
      </w:r>
      <w:r w:rsidRPr="0097362A">
        <w:sym w:font="Symbol" w:char="F0D7"/>
      </w:r>
      <w:r w:rsidRPr="0097362A">
        <w:sym w:font="Symbol" w:char="F0D7"/>
      </w:r>
      <w:r w:rsidRPr="0097362A">
        <w:rPr>
          <w:i/>
        </w:rPr>
        <w:sym w:font="Symbol" w:char="F070"/>
      </w:r>
      <w:r w:rsidRPr="0097362A">
        <w:t xml:space="preserve"> contacts involving 1,3-thiazole rings. Hydrogen atoms not involved in hydrogen bonding are omitted for clarity.</w:t>
      </w:r>
    </w:p>
    <w:p w14:paraId="72C93561" w14:textId="18E5B18D" w:rsidR="008C6C6E" w:rsidRPr="0097362A" w:rsidRDefault="008C6C6E">
      <w:pPr>
        <w:spacing w:after="0" w:line="240" w:lineRule="auto"/>
        <w:rPr>
          <w:rFonts w:ascii="Palatino Linotype" w:eastAsia="Times New Roman" w:hAnsi="Palatino Linotype"/>
          <w:b/>
          <w:color w:val="000000"/>
          <w:sz w:val="18"/>
          <w:szCs w:val="20"/>
          <w:lang w:eastAsia="de-DE" w:bidi="en-US"/>
        </w:rPr>
      </w:pPr>
      <w:r w:rsidRPr="0097362A">
        <w:rPr>
          <w:b/>
        </w:rPr>
        <w:br w:type="page"/>
      </w:r>
    </w:p>
    <w:p w14:paraId="0D29BB94" w14:textId="175ED1D2" w:rsidR="00490D14" w:rsidRPr="0097362A" w:rsidRDefault="00490D14" w:rsidP="00FA6979">
      <w:pPr>
        <w:pStyle w:val="MDPI51figurecaption"/>
        <w:spacing w:after="120"/>
        <w:rPr>
          <w:b/>
          <w:bCs/>
          <w:iCs/>
        </w:rPr>
      </w:pPr>
      <w:r w:rsidRPr="0097362A">
        <w:rPr>
          <w:b/>
          <w:bCs/>
          <w:iCs/>
          <w:vertAlign w:val="superscript"/>
        </w:rPr>
        <w:lastRenderedPageBreak/>
        <w:t>1</w:t>
      </w:r>
      <w:r w:rsidRPr="0097362A">
        <w:rPr>
          <w:b/>
          <w:bCs/>
          <w:iCs/>
        </w:rPr>
        <w:t xml:space="preserve">H and </w:t>
      </w:r>
      <w:r w:rsidRPr="0097362A">
        <w:rPr>
          <w:b/>
          <w:bCs/>
          <w:iCs/>
          <w:vertAlign w:val="superscript"/>
        </w:rPr>
        <w:t>13</w:t>
      </w:r>
      <w:r w:rsidRPr="0097362A">
        <w:rPr>
          <w:b/>
          <w:bCs/>
          <w:iCs/>
        </w:rPr>
        <w:t>C{</w:t>
      </w:r>
      <w:r w:rsidRPr="0097362A">
        <w:rPr>
          <w:b/>
          <w:bCs/>
          <w:iCs/>
          <w:vertAlign w:val="superscript"/>
        </w:rPr>
        <w:t>1</w:t>
      </w:r>
      <w:r w:rsidRPr="0097362A">
        <w:rPr>
          <w:b/>
          <w:bCs/>
          <w:iCs/>
        </w:rPr>
        <w:t>H} NMR spectra of the synthesized propargylamines</w:t>
      </w:r>
    </w:p>
    <w:p w14:paraId="2BA421C2" w14:textId="27C00670" w:rsidR="008C6C6E" w:rsidRPr="0097362A" w:rsidRDefault="008C6C6E" w:rsidP="00C360E3">
      <w:pPr>
        <w:pStyle w:val="MDPI51figurecaption"/>
      </w:pPr>
      <w:r w:rsidRPr="0097362A">
        <w:rPr>
          <w:i/>
          <w:iCs/>
        </w:rPr>
        <w:t>1-(1-(phenylethynyl)cyclohexyl)pyrrolidine</w:t>
      </w:r>
      <w:r w:rsidRPr="0097362A">
        <w:t xml:space="preserve"> (</w:t>
      </w:r>
      <w:r w:rsidRPr="0097362A">
        <w:rPr>
          <w:b/>
        </w:rPr>
        <w:t>4a</w:t>
      </w:r>
      <w:r w:rsidRPr="0097362A">
        <w:t>)</w:t>
      </w:r>
    </w:p>
    <w:p w14:paraId="0CC3BD0C" w14:textId="75A576C8" w:rsidR="008C6C6E" w:rsidRPr="0097362A" w:rsidRDefault="00B860AE" w:rsidP="00FA6979">
      <w:pPr>
        <w:pStyle w:val="MDPI51figurecaption"/>
        <w:spacing w:after="120"/>
      </w:pPr>
      <w:r w:rsidRPr="0097362A">
        <w:rPr>
          <w:noProof/>
        </w:rPr>
        <w:object w:dxaOrig="1440" w:dyaOrig="1440" w14:anchorId="6942170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95.1pt;margin-top:78.8pt;width:92.25pt;height:95.35pt;z-index:251658240;mso-position-horizontal-relative:text;mso-position-vertical-relative:text">
            <v:imagedata r:id="rId12" o:title=""/>
          </v:shape>
          <o:OLEObject Type="Embed" ProgID="ChemDraw.Document.6.0" ShapeID="_x0000_s1026" DrawAspect="Content" ObjectID="_1660724947" r:id="rId13"/>
        </w:object>
      </w:r>
      <w:r w:rsidR="008C6C6E" w:rsidRPr="0097362A">
        <w:rPr>
          <w:noProof/>
        </w:rPr>
        <w:drawing>
          <wp:inline distT="0" distB="0" distL="0" distR="0" wp14:anchorId="274E8F44" wp14:editId="04B39D7F">
            <wp:extent cx="5615940" cy="3917950"/>
            <wp:effectExtent l="0" t="0" r="381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66D1E" w14:textId="163746A1" w:rsidR="007655E2" w:rsidRPr="0097362A" w:rsidRDefault="004D7D4E" w:rsidP="00C360E3">
      <w:pPr>
        <w:pStyle w:val="MDPI51figurecaption"/>
      </w:pPr>
      <w:r w:rsidRPr="0097362A">
        <w:rPr>
          <w:b/>
          <w:bCs/>
        </w:rPr>
        <w:t>Figure s3</w:t>
      </w:r>
      <w:r w:rsidRPr="0097362A">
        <w:t xml:space="preserve">. </w:t>
      </w:r>
      <w:r w:rsidR="00390080" w:rsidRPr="0097362A">
        <w:rPr>
          <w:iCs/>
          <w:vertAlign w:val="superscript"/>
        </w:rPr>
        <w:t>1</w:t>
      </w:r>
      <w:r w:rsidR="00390080" w:rsidRPr="0097362A">
        <w:rPr>
          <w:iCs/>
        </w:rPr>
        <w:t>H NMR for 4a.</w:t>
      </w:r>
    </w:p>
    <w:p w14:paraId="4A565159" w14:textId="63D3A77D" w:rsidR="00FB4485" w:rsidRPr="0097362A" w:rsidRDefault="00FB4485">
      <w:pPr>
        <w:spacing w:after="0" w:line="240" w:lineRule="auto"/>
        <w:rPr>
          <w:rFonts w:ascii="Palatino Linotype" w:eastAsia="Times New Roman" w:hAnsi="Palatino Linotype"/>
          <w:b/>
          <w:bCs/>
          <w:color w:val="000000"/>
          <w:sz w:val="18"/>
          <w:szCs w:val="20"/>
          <w:lang w:eastAsia="de-DE" w:bidi="en-US"/>
        </w:rPr>
      </w:pPr>
      <w:r w:rsidRPr="0097362A">
        <w:rPr>
          <w:b/>
          <w:bCs/>
        </w:rPr>
        <w:br w:type="page"/>
      </w:r>
    </w:p>
    <w:p w14:paraId="2E414187" w14:textId="67CAC95F" w:rsidR="00FA6979" w:rsidRPr="0097362A" w:rsidRDefault="00B860AE" w:rsidP="00C360E3">
      <w:pPr>
        <w:pStyle w:val="MDPI51figurecaption"/>
      </w:pPr>
      <w:r w:rsidRPr="0097362A">
        <w:rPr>
          <w:noProof/>
        </w:rPr>
        <w:lastRenderedPageBreak/>
        <w:object w:dxaOrig="1440" w:dyaOrig="1440" w14:anchorId="6942170D">
          <v:shape id="_x0000_s1027" type="#_x0000_t75" style="position:absolute;left:0;text-align:left;margin-left:189.1pt;margin-top:99.55pt;width:92.25pt;height:95.35pt;z-index:251659264;mso-position-horizontal-relative:text;mso-position-vertical-relative:text">
            <v:imagedata r:id="rId12" o:title=""/>
          </v:shape>
          <o:OLEObject Type="Embed" ProgID="ChemDraw.Document.6.0" ShapeID="_x0000_s1027" DrawAspect="Content" ObjectID="_1660724948" r:id="rId15"/>
        </w:object>
      </w:r>
      <w:r w:rsidR="00FA6979" w:rsidRPr="0097362A">
        <w:rPr>
          <w:noProof/>
        </w:rPr>
        <w:drawing>
          <wp:inline distT="0" distB="0" distL="0" distR="0" wp14:anchorId="67F6F61E" wp14:editId="68C6FBE0">
            <wp:extent cx="5615940" cy="3917950"/>
            <wp:effectExtent l="0" t="0" r="381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FC916" w14:textId="4DD9A415" w:rsidR="00390080" w:rsidRPr="0097362A" w:rsidRDefault="00390080" w:rsidP="00390080">
      <w:pPr>
        <w:pStyle w:val="MDPI51figurecaption"/>
      </w:pPr>
      <w:r w:rsidRPr="0097362A">
        <w:rPr>
          <w:b/>
          <w:bCs/>
        </w:rPr>
        <w:t>Figure s4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4a.</w:t>
      </w:r>
    </w:p>
    <w:p w14:paraId="3C6B1FF7" w14:textId="461B51EA" w:rsidR="00A9195A" w:rsidRPr="0097362A" w:rsidRDefault="00A9195A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21226629" w14:textId="1FC4A757" w:rsidR="00FA6979" w:rsidRPr="0097362A" w:rsidRDefault="004413D4" w:rsidP="00C360E3">
      <w:pPr>
        <w:pStyle w:val="MDPI51figurecaption"/>
      </w:pPr>
      <w:r w:rsidRPr="0097362A">
        <w:rPr>
          <w:i/>
          <w:iCs/>
        </w:rPr>
        <w:lastRenderedPageBreak/>
        <w:t>1-(1-(phenylethynyl)cyclohexyl)piperidine</w:t>
      </w:r>
      <w:r w:rsidRPr="0097362A">
        <w:t xml:space="preserve"> (</w:t>
      </w:r>
      <w:r w:rsidRPr="0097362A">
        <w:rPr>
          <w:b/>
        </w:rPr>
        <w:t>4b</w:t>
      </w:r>
      <w:r w:rsidRPr="0097362A">
        <w:t>)</w:t>
      </w:r>
    </w:p>
    <w:p w14:paraId="56546BFA" w14:textId="0BAE09F8" w:rsidR="004413D4" w:rsidRPr="0097362A" w:rsidRDefault="004413D4" w:rsidP="00C360E3">
      <w:pPr>
        <w:pStyle w:val="MDPI51figurecaption"/>
      </w:pPr>
      <w:r w:rsidRPr="0097362A">
        <w:rPr>
          <w:noProof/>
        </w:rPr>
        <w:drawing>
          <wp:anchor distT="0" distB="0" distL="114300" distR="114300" simplePos="0" relativeHeight="251663360" behindDoc="0" locked="0" layoutInCell="1" allowOverlap="1" wp14:anchorId="2EC12831" wp14:editId="4A9FF66B">
            <wp:simplePos x="0" y="0"/>
            <wp:positionH relativeFrom="margin">
              <wp:posOffset>2009140</wp:posOffset>
            </wp:positionH>
            <wp:positionV relativeFrom="paragraph">
              <wp:posOffset>1021080</wp:posOffset>
            </wp:positionV>
            <wp:extent cx="1303201" cy="1243965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201" cy="124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7362A">
        <w:object w:dxaOrig="16305" w:dyaOrig="11371" w14:anchorId="7A19B31B">
          <v:shape id="_x0000_i1027" type="#_x0000_t75" style="width:447.05pt;height:310.6pt" o:ole="">
            <v:imagedata r:id="rId18" o:title=""/>
          </v:shape>
          <o:OLEObject Type="Embed" ProgID="MestReNova.Document.1" ShapeID="_x0000_i1027" DrawAspect="Content" ObjectID="_1660724937" r:id="rId19"/>
        </w:object>
      </w:r>
    </w:p>
    <w:p w14:paraId="395209B2" w14:textId="3E61FB6D" w:rsidR="00156770" w:rsidRPr="0097362A" w:rsidRDefault="00156770" w:rsidP="00156770">
      <w:pPr>
        <w:pStyle w:val="MDPI51figurecaption"/>
      </w:pPr>
      <w:r w:rsidRPr="0097362A">
        <w:rPr>
          <w:b/>
          <w:bCs/>
        </w:rPr>
        <w:t>Figure s5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4b.</w:t>
      </w:r>
    </w:p>
    <w:p w14:paraId="1DBBD999" w14:textId="37B4AAC8" w:rsidR="00156770" w:rsidRPr="0097362A" w:rsidRDefault="00156770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244D95FC" w14:textId="1E9DCF92" w:rsidR="004413D4" w:rsidRPr="0097362A" w:rsidRDefault="004413D4" w:rsidP="00C360E3">
      <w:pPr>
        <w:pStyle w:val="MDPI51figurecaption"/>
      </w:pPr>
      <w:r w:rsidRPr="0097362A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8FAF20F" wp14:editId="3B8B5552">
            <wp:simplePos x="0" y="0"/>
            <wp:positionH relativeFrom="margin">
              <wp:posOffset>389890</wp:posOffset>
            </wp:positionH>
            <wp:positionV relativeFrom="paragraph">
              <wp:posOffset>929640</wp:posOffset>
            </wp:positionV>
            <wp:extent cx="1434518" cy="13716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518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7362A">
        <w:object w:dxaOrig="16305" w:dyaOrig="11371" w14:anchorId="48D24339">
          <v:shape id="_x0000_i1028" type="#_x0000_t75" style="width:442.9pt;height:308.95pt" o:ole="">
            <v:imagedata r:id="rId20" o:title=""/>
          </v:shape>
          <o:OLEObject Type="Embed" ProgID="MestReNova.Document.1" ShapeID="_x0000_i1028" DrawAspect="Content" ObjectID="_1660724938" r:id="rId21"/>
        </w:object>
      </w:r>
    </w:p>
    <w:p w14:paraId="503ED359" w14:textId="657A90F5" w:rsidR="00156770" w:rsidRPr="0097362A" w:rsidRDefault="00156770" w:rsidP="00156770">
      <w:pPr>
        <w:pStyle w:val="MDPI51figurecaption"/>
      </w:pPr>
      <w:r w:rsidRPr="0097362A">
        <w:rPr>
          <w:b/>
          <w:bCs/>
        </w:rPr>
        <w:t>Figure s6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4b.</w:t>
      </w:r>
    </w:p>
    <w:p w14:paraId="2730E1F7" w14:textId="2AFF56EE" w:rsidR="00156770" w:rsidRPr="0097362A" w:rsidRDefault="00156770">
      <w:pPr>
        <w:spacing w:after="0" w:line="240" w:lineRule="auto"/>
      </w:pPr>
      <w:r w:rsidRPr="0097362A">
        <w:br w:type="page"/>
      </w:r>
    </w:p>
    <w:p w14:paraId="20B6B4BD" w14:textId="1D91C2DE" w:rsidR="00262F98" w:rsidRPr="0097362A" w:rsidRDefault="00262F98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rPr>
          <w:rFonts w:ascii="Palatino Linotype" w:eastAsia="Times New Roman" w:hAnsi="Palatino Linotype"/>
          <w:i/>
          <w:iCs/>
          <w:color w:val="000000"/>
          <w:sz w:val="18"/>
          <w:szCs w:val="20"/>
          <w:lang w:eastAsia="de-DE" w:bidi="en-US"/>
        </w:rPr>
        <w:lastRenderedPageBreak/>
        <w:t>1-(1-(p-tolylethynyl)cyclohexyl)piperidine</w:t>
      </w:r>
      <w:r w:rsidRPr="0097362A">
        <w:rPr>
          <w:rFonts w:ascii="Palatino Linotype" w:eastAsia="Times New Roman" w:hAnsi="Palatino Linotype"/>
          <w:b/>
          <w:bCs/>
          <w:color w:val="000000"/>
          <w:sz w:val="18"/>
          <w:szCs w:val="20"/>
          <w:lang w:eastAsia="de-DE" w:bidi="en-US"/>
        </w:rPr>
        <w:t xml:space="preserve"> </w:t>
      </w:r>
      <w:r w:rsidRPr="0097362A"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  <w:t>(</w:t>
      </w:r>
      <w:r w:rsidRPr="0097362A">
        <w:rPr>
          <w:rFonts w:ascii="Palatino Linotype" w:eastAsia="Times New Roman" w:hAnsi="Palatino Linotype"/>
          <w:b/>
          <w:color w:val="000000"/>
          <w:sz w:val="18"/>
          <w:szCs w:val="20"/>
          <w:lang w:eastAsia="de-DE" w:bidi="en-US"/>
        </w:rPr>
        <w:t>4c</w:t>
      </w:r>
      <w:r w:rsidRPr="0097362A"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  <w:t>)</w:t>
      </w:r>
    </w:p>
    <w:p w14:paraId="44BED145" w14:textId="30A3F0B7" w:rsidR="00156770" w:rsidRPr="0097362A" w:rsidRDefault="00B860AE" w:rsidP="00C360E3">
      <w:pPr>
        <w:pStyle w:val="MDPI51figurecaption"/>
      </w:pPr>
      <w:r w:rsidRPr="0097362A">
        <w:rPr>
          <w:noProof/>
        </w:rPr>
        <w:object w:dxaOrig="1440" w:dyaOrig="1440" w14:anchorId="65F5FCED">
          <v:shape id="_x0000_s1028" type="#_x0000_t75" style="position:absolute;left:0;text-align:left;margin-left:7.15pt;margin-top:96.8pt;width:111.25pt;height:101.1pt;z-index:251664384;mso-position-horizontal-relative:text;mso-position-vertical-relative:text">
            <v:imagedata r:id="rId22" o:title=""/>
          </v:shape>
          <o:OLEObject Type="Embed" ProgID="ChemDraw.Document.6.0" ShapeID="_x0000_s1028" DrawAspect="Content" ObjectID="_1660724949" r:id="rId23"/>
        </w:object>
      </w:r>
      <w:r w:rsidR="00474032" w:rsidRPr="0097362A">
        <w:rPr>
          <w:noProof/>
        </w:rPr>
        <w:drawing>
          <wp:inline distT="0" distB="0" distL="0" distR="0" wp14:anchorId="0C220CEC" wp14:editId="28236C9B">
            <wp:extent cx="5615940" cy="3996055"/>
            <wp:effectExtent l="0" t="0" r="3810" b="444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9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9426C1" w14:textId="42EC07D1" w:rsidR="00D9311A" w:rsidRPr="0097362A" w:rsidRDefault="006747E5" w:rsidP="006747E5">
      <w:pPr>
        <w:pStyle w:val="MDPI51figurecaption"/>
        <w:rPr>
          <w:iCs/>
        </w:rPr>
      </w:pPr>
      <w:r w:rsidRPr="0097362A">
        <w:rPr>
          <w:b/>
          <w:bCs/>
        </w:rPr>
        <w:t>Figure s7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4c.</w:t>
      </w:r>
    </w:p>
    <w:p w14:paraId="73F4B198" w14:textId="06348706" w:rsidR="00AB2BDD" w:rsidRPr="0097362A" w:rsidRDefault="00AB2BDD">
      <w:pPr>
        <w:spacing w:after="0" w:line="240" w:lineRule="auto"/>
        <w:rPr>
          <w:rFonts w:ascii="Palatino Linotype" w:eastAsia="Times New Roman" w:hAnsi="Palatino Linotype"/>
          <w:b/>
          <w:bCs/>
          <w:color w:val="000000"/>
          <w:sz w:val="18"/>
          <w:szCs w:val="20"/>
          <w:lang w:eastAsia="de-DE" w:bidi="en-US"/>
        </w:rPr>
      </w:pPr>
      <w:r w:rsidRPr="0097362A">
        <w:rPr>
          <w:b/>
          <w:bCs/>
        </w:rPr>
        <w:br w:type="page"/>
      </w:r>
    </w:p>
    <w:p w14:paraId="3F8497D4" w14:textId="77ADF208" w:rsidR="00D9311A" w:rsidRPr="0097362A" w:rsidRDefault="00B860AE" w:rsidP="00C360E3">
      <w:pPr>
        <w:pStyle w:val="MDPI51figurecaption"/>
      </w:pPr>
      <w:r w:rsidRPr="0097362A">
        <w:rPr>
          <w:noProof/>
        </w:rPr>
        <w:lastRenderedPageBreak/>
        <w:object w:dxaOrig="1440" w:dyaOrig="1440" w14:anchorId="65F5FCED">
          <v:shape id="_x0000_s1029" type="#_x0000_t75" style="position:absolute;left:0;text-align:left;margin-left:14.9pt;margin-top:100.3pt;width:116.3pt;height:105.65pt;z-index:251665408;mso-position-horizontal-relative:text;mso-position-vertical-relative:text">
            <v:imagedata r:id="rId22" o:title=""/>
          </v:shape>
          <o:OLEObject Type="Embed" ProgID="ChemDraw.Document.6.0" ShapeID="_x0000_s1029" DrawAspect="Content" ObjectID="_1660724950" r:id="rId25"/>
        </w:object>
      </w:r>
      <w:r w:rsidR="00D9311A" w:rsidRPr="0097362A">
        <w:rPr>
          <w:noProof/>
        </w:rPr>
        <w:drawing>
          <wp:inline distT="0" distB="0" distL="0" distR="0" wp14:anchorId="272ADFB1" wp14:editId="0D4A4E55">
            <wp:extent cx="5615940" cy="4009390"/>
            <wp:effectExtent l="0" t="0" r="381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400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11224C" w14:textId="644D6EF4" w:rsidR="006747E5" w:rsidRPr="0097362A" w:rsidRDefault="006747E5" w:rsidP="00C360E3">
      <w:pPr>
        <w:pStyle w:val="MDPI51figurecaption"/>
        <w:rPr>
          <w:iCs/>
        </w:rPr>
      </w:pPr>
      <w:r w:rsidRPr="0097362A">
        <w:rPr>
          <w:b/>
          <w:bCs/>
        </w:rPr>
        <w:t>Figure s8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4c.</w:t>
      </w:r>
    </w:p>
    <w:p w14:paraId="09A6857F" w14:textId="7D9039FC" w:rsidR="00F624CF" w:rsidRPr="0097362A" w:rsidRDefault="00F624CF">
      <w:pPr>
        <w:spacing w:after="0" w:line="240" w:lineRule="auto"/>
        <w:rPr>
          <w:rFonts w:ascii="Palatino Linotype" w:eastAsia="Times New Roman" w:hAnsi="Palatino Linotype"/>
          <w:b/>
          <w:bCs/>
          <w:color w:val="000000"/>
          <w:sz w:val="18"/>
          <w:szCs w:val="20"/>
          <w:lang w:eastAsia="de-DE" w:bidi="en-US"/>
        </w:rPr>
      </w:pPr>
      <w:r w:rsidRPr="0097362A">
        <w:rPr>
          <w:b/>
          <w:bCs/>
        </w:rPr>
        <w:br w:type="page"/>
      </w:r>
    </w:p>
    <w:p w14:paraId="54ABBEB6" w14:textId="0480AE2E" w:rsidR="00F624CF" w:rsidRPr="0097362A" w:rsidRDefault="00F624CF" w:rsidP="00C360E3">
      <w:pPr>
        <w:pStyle w:val="MDPI51figurecaption"/>
      </w:pPr>
      <w:r w:rsidRPr="0097362A">
        <w:lastRenderedPageBreak/>
        <w:t>1</w:t>
      </w:r>
      <w:r w:rsidRPr="0097362A">
        <w:rPr>
          <w:i/>
          <w:iCs/>
        </w:rPr>
        <w:t>-(3-methyl-1-phenylpent-1-yn-3-yl)pyrrolidine</w:t>
      </w:r>
      <w:r w:rsidRPr="0097362A">
        <w:t xml:space="preserve"> (</w:t>
      </w:r>
      <w:r w:rsidRPr="0097362A">
        <w:rPr>
          <w:b/>
        </w:rPr>
        <w:t>4d</w:t>
      </w:r>
      <w:r w:rsidRPr="0097362A">
        <w:t>)</w:t>
      </w:r>
    </w:p>
    <w:p w14:paraId="57A6CC16" w14:textId="70BEC647" w:rsidR="00F624CF" w:rsidRPr="0097362A" w:rsidRDefault="00062DE8" w:rsidP="00C360E3">
      <w:pPr>
        <w:pStyle w:val="MDPI51figurecaption"/>
      </w:pPr>
      <w:r w:rsidRPr="0097362A">
        <w:rPr>
          <w:noProof/>
        </w:rPr>
        <w:drawing>
          <wp:anchor distT="0" distB="0" distL="114300" distR="114300" simplePos="0" relativeHeight="251667456" behindDoc="0" locked="0" layoutInCell="1" allowOverlap="1" wp14:anchorId="61C98508" wp14:editId="04289D82">
            <wp:simplePos x="0" y="0"/>
            <wp:positionH relativeFrom="margin">
              <wp:posOffset>1866265</wp:posOffset>
            </wp:positionH>
            <wp:positionV relativeFrom="paragraph">
              <wp:posOffset>1088390</wp:posOffset>
            </wp:positionV>
            <wp:extent cx="1427996" cy="12763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996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24CF" w:rsidRPr="0097362A">
        <w:object w:dxaOrig="16305" w:dyaOrig="11371" w14:anchorId="6408CFB0">
          <v:shape id="_x0000_i1031" type="#_x0000_t75" style="width:433.65pt;height:302.25pt" o:ole="">
            <v:imagedata r:id="rId28" o:title=""/>
          </v:shape>
          <o:OLEObject Type="Embed" ProgID="MestReNova.Document.1" ShapeID="_x0000_i1031" DrawAspect="Content" ObjectID="_1660724939" r:id="rId29"/>
        </w:object>
      </w:r>
    </w:p>
    <w:p w14:paraId="49D467BA" w14:textId="12E7F9B9" w:rsidR="00800A48" w:rsidRPr="0097362A" w:rsidRDefault="00800A48" w:rsidP="00800A48">
      <w:pPr>
        <w:pStyle w:val="MDPI51figurecaption"/>
        <w:rPr>
          <w:iCs/>
        </w:rPr>
      </w:pPr>
      <w:r w:rsidRPr="0097362A">
        <w:rPr>
          <w:b/>
          <w:bCs/>
        </w:rPr>
        <w:t>Figure s9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4d.</w:t>
      </w:r>
    </w:p>
    <w:p w14:paraId="2976A021" w14:textId="3C28F218" w:rsidR="00800A48" w:rsidRPr="0097362A" w:rsidRDefault="00800A48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1E8C5253" w14:textId="5DD206BC" w:rsidR="00F624CF" w:rsidRPr="0097362A" w:rsidRDefault="00062DE8" w:rsidP="00C360E3">
      <w:pPr>
        <w:pStyle w:val="MDPI51figurecaption"/>
      </w:pPr>
      <w:r w:rsidRPr="0097362A"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5F922553" wp14:editId="5903D6D2">
            <wp:simplePos x="0" y="0"/>
            <wp:positionH relativeFrom="margin">
              <wp:posOffset>341630</wp:posOffset>
            </wp:positionH>
            <wp:positionV relativeFrom="paragraph">
              <wp:posOffset>967105</wp:posOffset>
            </wp:positionV>
            <wp:extent cx="1417339" cy="126682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339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24CF" w:rsidRPr="0097362A">
        <w:object w:dxaOrig="16305" w:dyaOrig="11371" w14:anchorId="476F1A3E">
          <v:shape id="_x0000_i1032" type="#_x0000_t75" style="width:438.7pt;height:305.6pt" o:ole="">
            <v:imagedata r:id="rId30" o:title=""/>
          </v:shape>
          <o:OLEObject Type="Embed" ProgID="MestReNova.Document.1" ShapeID="_x0000_i1032" DrawAspect="Content" ObjectID="_1660724940" r:id="rId31"/>
        </w:object>
      </w:r>
    </w:p>
    <w:p w14:paraId="0E6741BB" w14:textId="00B29FC9" w:rsidR="00F624CF" w:rsidRPr="0097362A" w:rsidRDefault="00800A48" w:rsidP="00C360E3">
      <w:pPr>
        <w:pStyle w:val="MDPI51figurecaption"/>
        <w:rPr>
          <w:iCs/>
        </w:rPr>
      </w:pPr>
      <w:r w:rsidRPr="0097362A">
        <w:rPr>
          <w:b/>
          <w:bCs/>
        </w:rPr>
        <w:t>Figure s10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4d.</w:t>
      </w:r>
    </w:p>
    <w:p w14:paraId="5FA88F0D" w14:textId="2686BA96" w:rsidR="00D50C6C" w:rsidRPr="0097362A" w:rsidRDefault="00D50C6C">
      <w:pPr>
        <w:spacing w:after="0" w:line="240" w:lineRule="auto"/>
        <w:rPr>
          <w:rFonts w:ascii="Palatino Linotype" w:eastAsia="Times New Roman" w:hAnsi="Palatino Linotype"/>
          <w:b/>
          <w:bCs/>
          <w:color w:val="000000"/>
          <w:sz w:val="18"/>
          <w:szCs w:val="20"/>
          <w:lang w:eastAsia="de-DE" w:bidi="en-US"/>
        </w:rPr>
      </w:pPr>
      <w:r w:rsidRPr="0097362A">
        <w:rPr>
          <w:b/>
          <w:bCs/>
        </w:rPr>
        <w:br w:type="page"/>
      </w:r>
    </w:p>
    <w:p w14:paraId="1F31D8C2" w14:textId="4E47DB52" w:rsidR="002459F1" w:rsidRPr="0097362A" w:rsidRDefault="002459F1" w:rsidP="00C360E3">
      <w:pPr>
        <w:pStyle w:val="MDPI51figurecaption"/>
      </w:pPr>
      <w:r w:rsidRPr="0097362A">
        <w:rPr>
          <w:i/>
          <w:iCs/>
        </w:rPr>
        <w:lastRenderedPageBreak/>
        <w:t>1-(1-(phenylethynyl)cyclohexyl)piperidine-4-carboxylate</w:t>
      </w:r>
      <w:r w:rsidRPr="0097362A">
        <w:t xml:space="preserve"> (</w:t>
      </w:r>
      <w:r w:rsidRPr="0097362A">
        <w:rPr>
          <w:b/>
        </w:rPr>
        <w:t>4e</w:t>
      </w:r>
      <w:r w:rsidRPr="0097362A">
        <w:t>)</w:t>
      </w:r>
    </w:p>
    <w:p w14:paraId="35B5B267" w14:textId="666014AE" w:rsidR="002459F1" w:rsidRPr="0097362A" w:rsidRDefault="00B860AE" w:rsidP="00C360E3">
      <w:pPr>
        <w:pStyle w:val="MDPI51figurecaption"/>
      </w:pPr>
      <w:r w:rsidRPr="0097362A">
        <w:rPr>
          <w:noProof/>
        </w:rPr>
        <w:object w:dxaOrig="1440" w:dyaOrig="1440" w14:anchorId="65F5FCED">
          <v:shape id="_x0000_s1030" type="#_x0000_t75" style="position:absolute;left:0;text-align:left;margin-left:-14.3pt;margin-top:75.2pt;width:109.5pt;height:123.1pt;z-index:251670528;mso-position-horizontal-relative:text;mso-position-vertical-relative:text">
            <v:imagedata r:id="rId32" o:title=""/>
          </v:shape>
          <o:OLEObject Type="Embed" ProgID="ChemDraw.Document.6.0" ShapeID="_x0000_s1030" DrawAspect="Content" ObjectID="_1660724951" r:id="rId33"/>
        </w:object>
      </w:r>
      <w:r w:rsidR="00466C22" w:rsidRPr="0097362A">
        <w:rPr>
          <w:noProof/>
        </w:rPr>
        <w:drawing>
          <wp:inline distT="0" distB="0" distL="0" distR="0" wp14:anchorId="2CA17CF1" wp14:editId="216B0D8B">
            <wp:extent cx="5615940" cy="3917950"/>
            <wp:effectExtent l="0" t="0" r="381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DA45C" w14:textId="6817FB63" w:rsidR="00BD5047" w:rsidRPr="0097362A" w:rsidRDefault="00BD5047" w:rsidP="00BD5047">
      <w:pPr>
        <w:pStyle w:val="MDPI51figurecaption"/>
        <w:rPr>
          <w:iCs/>
        </w:rPr>
      </w:pPr>
      <w:r w:rsidRPr="0097362A">
        <w:rPr>
          <w:b/>
          <w:bCs/>
        </w:rPr>
        <w:t>Figure s11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4e.</w:t>
      </w:r>
    </w:p>
    <w:p w14:paraId="0B87C538" w14:textId="0F557897" w:rsidR="00BD5047" w:rsidRPr="0097362A" w:rsidRDefault="00BD5047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248B294F" w14:textId="58BF7407" w:rsidR="00D50C6C" w:rsidRPr="0097362A" w:rsidRDefault="00B860AE" w:rsidP="00C360E3">
      <w:pPr>
        <w:pStyle w:val="MDPI51figurecaption"/>
      </w:pPr>
      <w:r w:rsidRPr="0097362A">
        <w:rPr>
          <w:noProof/>
        </w:rPr>
        <w:lastRenderedPageBreak/>
        <w:object w:dxaOrig="1440" w:dyaOrig="1440" w14:anchorId="65F5FCED">
          <v:shape id="_x0000_s1031" type="#_x0000_t75" style="position:absolute;left:0;text-align:left;margin-left:47.2pt;margin-top:71.7pt;width:117.75pt;height:132.4pt;z-index:251671552;mso-position-horizontal-relative:text;mso-position-vertical-relative:text">
            <v:imagedata r:id="rId32" o:title=""/>
          </v:shape>
          <o:OLEObject Type="Embed" ProgID="ChemDraw.Document.6.0" ShapeID="_x0000_s1031" DrawAspect="Content" ObjectID="_1660724952" r:id="rId35"/>
        </w:object>
      </w:r>
      <w:r w:rsidR="00D50C6C" w:rsidRPr="0097362A">
        <w:rPr>
          <w:noProof/>
        </w:rPr>
        <w:drawing>
          <wp:inline distT="0" distB="0" distL="0" distR="0" wp14:anchorId="08355826" wp14:editId="5704984E">
            <wp:extent cx="5615940" cy="3917950"/>
            <wp:effectExtent l="0" t="0" r="381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A43E3" w14:textId="2FC4FC8B" w:rsidR="00942139" w:rsidRPr="0097362A" w:rsidRDefault="00942139" w:rsidP="00942139">
      <w:pPr>
        <w:pStyle w:val="MDPI51figurecaption"/>
        <w:rPr>
          <w:iCs/>
        </w:rPr>
      </w:pPr>
      <w:bookmarkStart w:id="0" w:name="_Hlk49481207"/>
      <w:r w:rsidRPr="0097362A">
        <w:rPr>
          <w:b/>
          <w:bCs/>
        </w:rPr>
        <w:t>Figure s12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4e</w:t>
      </w:r>
      <w:bookmarkEnd w:id="0"/>
      <w:r w:rsidRPr="0097362A">
        <w:rPr>
          <w:iCs/>
        </w:rPr>
        <w:t>.</w:t>
      </w:r>
    </w:p>
    <w:p w14:paraId="1B5FAE71" w14:textId="2CCD228F" w:rsidR="005F3F0E" w:rsidRPr="0097362A" w:rsidRDefault="005F3F0E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54B3828B" w14:textId="62A63019" w:rsidR="00D50C6C" w:rsidRPr="0097362A" w:rsidRDefault="005F3F0E" w:rsidP="00C360E3">
      <w:pPr>
        <w:pStyle w:val="MDPI51figurecaption"/>
      </w:pPr>
      <w:r w:rsidRPr="0097362A">
        <w:rPr>
          <w:i/>
        </w:rPr>
        <w:lastRenderedPageBreak/>
        <w:t>N-octyl-1-(phenylethynyl)cyclohexanamine</w:t>
      </w:r>
      <w:r w:rsidRPr="0097362A">
        <w:t xml:space="preserve"> (</w:t>
      </w:r>
      <w:r w:rsidRPr="0097362A">
        <w:rPr>
          <w:b/>
        </w:rPr>
        <w:t>4f</w:t>
      </w:r>
      <w:r w:rsidRPr="0097362A">
        <w:t>)</w:t>
      </w:r>
    </w:p>
    <w:p w14:paraId="2F9F1B2C" w14:textId="69B0B37B" w:rsidR="005F3F0E" w:rsidRPr="0097362A" w:rsidRDefault="00B860AE" w:rsidP="00C360E3">
      <w:pPr>
        <w:pStyle w:val="MDPI51figurecaption"/>
      </w:pPr>
      <w:r w:rsidRPr="0097362A">
        <w:rPr>
          <w:noProof/>
        </w:rPr>
        <w:object w:dxaOrig="1440" w:dyaOrig="1440" w14:anchorId="5B0A6FFC">
          <v:shape id="_x0000_s1032" type="#_x0000_t75" style="position:absolute;left:0;text-align:left;margin-left:8.75pt;margin-top:75.65pt;width:200.6pt;height:111.3pt;z-index:251672576;mso-position-horizontal-relative:text;mso-position-vertical-relative:text">
            <v:imagedata r:id="rId37" o:title=""/>
          </v:shape>
          <o:OLEObject Type="Embed" ProgID="ChemDraw.Document.6.0" ShapeID="_x0000_s1032" DrawAspect="Content" ObjectID="_1660724953" r:id="rId38"/>
        </w:object>
      </w:r>
      <w:r w:rsidR="005F3F0E" w:rsidRPr="0097362A">
        <w:rPr>
          <w:noProof/>
        </w:rPr>
        <w:drawing>
          <wp:inline distT="0" distB="0" distL="0" distR="0" wp14:anchorId="25DF9AF8" wp14:editId="3688DC03">
            <wp:extent cx="5615940" cy="3917950"/>
            <wp:effectExtent l="0" t="0" r="381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E0BF4" w14:textId="1E376093" w:rsidR="005F3F0E" w:rsidRPr="0097362A" w:rsidRDefault="00716B8F" w:rsidP="00C360E3">
      <w:pPr>
        <w:pStyle w:val="MDPI51figurecaption"/>
      </w:pPr>
      <w:r w:rsidRPr="0097362A">
        <w:rPr>
          <w:b/>
          <w:bCs/>
        </w:rPr>
        <w:t>Figure s13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4f.</w:t>
      </w:r>
    </w:p>
    <w:p w14:paraId="60B69409" w14:textId="6723CEA2" w:rsidR="005F3F0E" w:rsidRPr="0097362A" w:rsidRDefault="005F3F0E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5EBEA873" w14:textId="3AE26600" w:rsidR="005F3F0E" w:rsidRPr="0097362A" w:rsidRDefault="00B860AE" w:rsidP="00C360E3">
      <w:pPr>
        <w:pStyle w:val="MDPI51figurecaption"/>
      </w:pPr>
      <w:r w:rsidRPr="0097362A">
        <w:rPr>
          <w:noProof/>
        </w:rPr>
        <w:lastRenderedPageBreak/>
        <w:object w:dxaOrig="1440" w:dyaOrig="1440" w14:anchorId="5B0A6FFC">
          <v:shape id="_x0000_s1033" type="#_x0000_t75" style="position:absolute;left:0;text-align:left;margin-left:-2.25pt;margin-top:42.15pt;width:199.25pt;height:110.55pt;z-index:251673600;mso-position-horizontal-relative:text;mso-position-vertical-relative:text">
            <v:imagedata r:id="rId37" o:title=""/>
          </v:shape>
          <o:OLEObject Type="Embed" ProgID="ChemDraw.Document.6.0" ShapeID="_x0000_s1033" DrawAspect="Content" ObjectID="_1660724954" r:id="rId40"/>
        </w:object>
      </w:r>
      <w:r w:rsidR="005F3F0E" w:rsidRPr="0097362A">
        <w:rPr>
          <w:noProof/>
        </w:rPr>
        <w:drawing>
          <wp:inline distT="0" distB="0" distL="0" distR="0" wp14:anchorId="20A6733E" wp14:editId="0F169341">
            <wp:extent cx="5615940" cy="3917950"/>
            <wp:effectExtent l="0" t="0" r="381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D0CAB" w14:textId="5345698B" w:rsidR="005F3F0E" w:rsidRPr="0097362A" w:rsidRDefault="00716B8F" w:rsidP="00C360E3">
      <w:pPr>
        <w:pStyle w:val="MDPI51figurecaption"/>
        <w:rPr>
          <w:iCs/>
        </w:rPr>
      </w:pPr>
      <w:r w:rsidRPr="0097362A">
        <w:rPr>
          <w:b/>
          <w:bCs/>
        </w:rPr>
        <w:t>Figure s14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4f.</w:t>
      </w:r>
    </w:p>
    <w:p w14:paraId="28EEEC4A" w14:textId="38E5140E" w:rsidR="00E901CD" w:rsidRPr="0097362A" w:rsidRDefault="00E901CD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473F27A4" w14:textId="319B1C0C" w:rsidR="00E901CD" w:rsidRPr="0097362A" w:rsidRDefault="00E901CD" w:rsidP="00C360E3">
      <w:pPr>
        <w:pStyle w:val="MDPI51figurecaption"/>
      </w:pPr>
      <w:r w:rsidRPr="0097362A">
        <w:rPr>
          <w:i/>
          <w:iCs/>
        </w:rPr>
        <w:lastRenderedPageBreak/>
        <w:t>1-(3-methyl-1-phenylhex-1-yn-3-yl)pyrrolidine</w:t>
      </w:r>
      <w:r w:rsidRPr="0097362A">
        <w:rPr>
          <w:b/>
          <w:bCs/>
        </w:rPr>
        <w:t xml:space="preserve"> </w:t>
      </w:r>
      <w:r w:rsidRPr="0097362A">
        <w:t>(</w:t>
      </w:r>
      <w:r w:rsidRPr="0097362A">
        <w:rPr>
          <w:b/>
        </w:rPr>
        <w:t>4g</w:t>
      </w:r>
      <w:r w:rsidRPr="0097362A">
        <w:t>)</w:t>
      </w:r>
    </w:p>
    <w:p w14:paraId="140F7536" w14:textId="0C95F473" w:rsidR="00E901CD" w:rsidRPr="0097362A" w:rsidRDefault="00B860AE" w:rsidP="00C360E3">
      <w:pPr>
        <w:pStyle w:val="MDPI51figurecaption"/>
      </w:pPr>
      <w:r w:rsidRPr="0097362A">
        <w:rPr>
          <w:noProof/>
        </w:rPr>
        <w:object w:dxaOrig="1440" w:dyaOrig="1440" w14:anchorId="6230F0AE">
          <v:shape id="_x0000_s1034" type="#_x0000_t75" style="position:absolute;left:0;text-align:left;margin-left:28.05pt;margin-top:95.95pt;width:87.65pt;height:82pt;z-index:251674624;mso-position-horizontal-relative:text;mso-position-vertical-relative:text">
            <v:imagedata r:id="rId42" o:title=""/>
          </v:shape>
          <o:OLEObject Type="Embed" ProgID="ChemDraw.Document.6.0" ShapeID="_x0000_s1034" DrawAspect="Content" ObjectID="_1660724955" r:id="rId43"/>
        </w:object>
      </w:r>
      <w:r w:rsidR="00E901CD" w:rsidRPr="0097362A">
        <w:rPr>
          <w:noProof/>
        </w:rPr>
        <w:drawing>
          <wp:inline distT="0" distB="0" distL="0" distR="0" wp14:anchorId="545B6C95" wp14:editId="02089E0B">
            <wp:extent cx="5615940" cy="3917950"/>
            <wp:effectExtent l="0" t="0" r="381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1BBB4" w14:textId="1A36831B" w:rsidR="00E901CD" w:rsidRPr="0097362A" w:rsidRDefault="002A6274" w:rsidP="002A6274">
      <w:pPr>
        <w:pStyle w:val="MDPI51figurecaption"/>
      </w:pPr>
      <w:r w:rsidRPr="0097362A">
        <w:rPr>
          <w:b/>
          <w:bCs/>
        </w:rPr>
        <w:t>Figure s15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4g.</w:t>
      </w:r>
    </w:p>
    <w:p w14:paraId="0C4F6B88" w14:textId="725927C9" w:rsidR="002A6274" w:rsidRPr="0097362A" w:rsidRDefault="002A6274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61585143" w14:textId="77777777" w:rsidR="002A6274" w:rsidRPr="0097362A" w:rsidRDefault="002A6274" w:rsidP="00C360E3">
      <w:pPr>
        <w:pStyle w:val="MDPI51figurecaption"/>
      </w:pPr>
    </w:p>
    <w:p w14:paraId="1D021D4C" w14:textId="3180CB74" w:rsidR="00E901CD" w:rsidRPr="0097362A" w:rsidRDefault="00B860AE" w:rsidP="00C360E3">
      <w:pPr>
        <w:pStyle w:val="MDPI51figurecaption"/>
      </w:pPr>
      <w:r w:rsidRPr="0097362A">
        <w:rPr>
          <w:noProof/>
        </w:rPr>
        <w:object w:dxaOrig="1440" w:dyaOrig="1440" w14:anchorId="6230F0AE">
          <v:shape id="_x0000_s1035" type="#_x0000_t75" style="position:absolute;left:0;text-align:left;margin-left:28.05pt;margin-top:86.95pt;width:93.4pt;height:87.35pt;z-index:251675648;mso-position-horizontal-relative:text;mso-position-vertical-relative:text">
            <v:imagedata r:id="rId42" o:title=""/>
          </v:shape>
          <o:OLEObject Type="Embed" ProgID="ChemDraw.Document.6.0" ShapeID="_x0000_s1035" DrawAspect="Content" ObjectID="_1660724956" r:id="rId45"/>
        </w:object>
      </w:r>
      <w:r w:rsidR="002A6274" w:rsidRPr="0097362A">
        <w:rPr>
          <w:noProof/>
        </w:rPr>
        <w:drawing>
          <wp:inline distT="0" distB="0" distL="0" distR="0" wp14:anchorId="5DB36E09" wp14:editId="0808107B">
            <wp:extent cx="5615940" cy="3917950"/>
            <wp:effectExtent l="0" t="0" r="381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15AF9" w14:textId="642423A1" w:rsidR="00E901CD" w:rsidRPr="0097362A" w:rsidRDefault="002A6274" w:rsidP="00C360E3">
      <w:pPr>
        <w:pStyle w:val="MDPI51figurecaption"/>
        <w:rPr>
          <w:iCs/>
        </w:rPr>
      </w:pPr>
      <w:r w:rsidRPr="0097362A">
        <w:rPr>
          <w:b/>
          <w:bCs/>
        </w:rPr>
        <w:t>Figure s16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4g.</w:t>
      </w:r>
    </w:p>
    <w:p w14:paraId="5977B0A7" w14:textId="10F07491" w:rsidR="00187AB4" w:rsidRPr="0097362A" w:rsidRDefault="00187AB4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73B49D8A" w14:textId="2AED1675" w:rsidR="00187AB4" w:rsidRPr="0097362A" w:rsidRDefault="00187AB4" w:rsidP="00C360E3">
      <w:pPr>
        <w:pStyle w:val="MDPI51figurecaption"/>
      </w:pPr>
      <w:r w:rsidRPr="0097362A">
        <w:lastRenderedPageBreak/>
        <w:t>2-methyl-4-(1-(4-phenylpiperazin-1-yl)cyclohexyl)but-3-yn-2-ol (</w:t>
      </w:r>
      <w:r w:rsidRPr="0097362A">
        <w:rPr>
          <w:b/>
        </w:rPr>
        <w:t>4h</w:t>
      </w:r>
      <w:r w:rsidRPr="0097362A">
        <w:t>)</w:t>
      </w:r>
    </w:p>
    <w:p w14:paraId="5FB8ADD1" w14:textId="619C985E" w:rsidR="00187AB4" w:rsidRPr="0097362A" w:rsidRDefault="00E7132D" w:rsidP="00C360E3">
      <w:pPr>
        <w:pStyle w:val="MDPI51figurecaption"/>
      </w:pPr>
      <w:r w:rsidRPr="0097362A">
        <w:rPr>
          <w:noProof/>
        </w:rPr>
        <w:drawing>
          <wp:anchor distT="0" distB="0" distL="114300" distR="114300" simplePos="0" relativeHeight="251677696" behindDoc="0" locked="0" layoutInCell="1" allowOverlap="1" wp14:anchorId="4F8E46EF" wp14:editId="36B10638">
            <wp:simplePos x="0" y="0"/>
            <wp:positionH relativeFrom="margin">
              <wp:posOffset>1742440</wp:posOffset>
            </wp:positionH>
            <wp:positionV relativeFrom="paragraph">
              <wp:posOffset>1183640</wp:posOffset>
            </wp:positionV>
            <wp:extent cx="1533509" cy="1471674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09" cy="1471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7AB4" w:rsidRPr="0097362A">
        <w:object w:dxaOrig="16305" w:dyaOrig="11371" w14:anchorId="3F016126">
          <v:shape id="_x0000_i1039" type="#_x0000_t75" style="width:447.05pt;height:310.6pt" o:ole="">
            <v:imagedata r:id="rId48" o:title=""/>
          </v:shape>
          <o:OLEObject Type="Embed" ProgID="MestReNova.Document.1" ShapeID="_x0000_i1039" DrawAspect="Content" ObjectID="_1660724941" r:id="rId49"/>
        </w:object>
      </w:r>
    </w:p>
    <w:p w14:paraId="32724649" w14:textId="3F67D220" w:rsidR="00187AB4" w:rsidRPr="0097362A" w:rsidRDefault="00F57574" w:rsidP="00F57574">
      <w:pPr>
        <w:pStyle w:val="MDPI51figurecaption"/>
      </w:pPr>
      <w:r w:rsidRPr="0097362A">
        <w:rPr>
          <w:b/>
          <w:bCs/>
        </w:rPr>
        <w:t>Figure s1</w:t>
      </w:r>
      <w:r w:rsidR="00620AA9" w:rsidRPr="0097362A">
        <w:rPr>
          <w:b/>
          <w:bCs/>
        </w:rPr>
        <w:t>7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</w:t>
      </w:r>
      <w:r w:rsidR="00620AA9" w:rsidRPr="0097362A">
        <w:rPr>
          <w:iCs/>
        </w:rPr>
        <w:t>h</w:t>
      </w:r>
      <w:r w:rsidRPr="0097362A">
        <w:rPr>
          <w:iCs/>
        </w:rPr>
        <w:t>.</w:t>
      </w:r>
    </w:p>
    <w:p w14:paraId="0218DA12" w14:textId="3D050FB2" w:rsidR="00F57574" w:rsidRPr="0097362A" w:rsidRDefault="00F57574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205DBC25" w14:textId="2EA0CD9D" w:rsidR="00187AB4" w:rsidRPr="0097362A" w:rsidRDefault="00E7132D" w:rsidP="00C360E3">
      <w:pPr>
        <w:pStyle w:val="MDPI51figurecaption"/>
      </w:pPr>
      <w:r w:rsidRPr="0097362A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69FCC8CA" wp14:editId="12CA64B9">
            <wp:simplePos x="0" y="0"/>
            <wp:positionH relativeFrom="margin">
              <wp:posOffset>628015</wp:posOffset>
            </wp:positionH>
            <wp:positionV relativeFrom="paragraph">
              <wp:posOffset>996315</wp:posOffset>
            </wp:positionV>
            <wp:extent cx="1627734" cy="15621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7734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87AB4" w:rsidRPr="0097362A">
        <w:object w:dxaOrig="16305" w:dyaOrig="11371" w14:anchorId="045B1E6B">
          <v:shape id="_x0000_i1040" type="#_x0000_t75" style="width:439.55pt;height:305.6pt" o:ole="">
            <v:imagedata r:id="rId50" o:title=""/>
          </v:shape>
          <o:OLEObject Type="Embed" ProgID="MestReNova.Document.1" ShapeID="_x0000_i1040" DrawAspect="Content" ObjectID="_1660724942" r:id="rId51"/>
        </w:object>
      </w:r>
    </w:p>
    <w:p w14:paraId="1CB2967E" w14:textId="3F421364" w:rsidR="00187AB4" w:rsidRPr="0097362A" w:rsidRDefault="000F20A0" w:rsidP="00C360E3">
      <w:pPr>
        <w:pStyle w:val="MDPI51figurecaption"/>
        <w:rPr>
          <w:iCs/>
        </w:rPr>
      </w:pPr>
      <w:r w:rsidRPr="0097362A">
        <w:rPr>
          <w:b/>
          <w:bCs/>
        </w:rPr>
        <w:t>Figure s1</w:t>
      </w:r>
      <w:r w:rsidR="00053AF6" w:rsidRPr="0097362A">
        <w:rPr>
          <w:b/>
          <w:bCs/>
        </w:rPr>
        <w:t>8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4h.</w:t>
      </w:r>
    </w:p>
    <w:p w14:paraId="64EEC1E3" w14:textId="28788962" w:rsidR="003C7DC9" w:rsidRPr="0097362A" w:rsidRDefault="003C7DC9">
      <w:pPr>
        <w:spacing w:after="0" w:line="240" w:lineRule="auto"/>
      </w:pPr>
      <w:r w:rsidRPr="0097362A">
        <w:br w:type="page"/>
      </w:r>
    </w:p>
    <w:p w14:paraId="333B4A65" w14:textId="4EF3C573" w:rsidR="003C7DC9" w:rsidRPr="0097362A" w:rsidRDefault="003C7DC9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rPr>
          <w:rFonts w:ascii="Palatino Linotype" w:eastAsia="Times New Roman" w:hAnsi="Palatino Linotype"/>
          <w:i/>
          <w:color w:val="000000"/>
          <w:sz w:val="18"/>
          <w:szCs w:val="20"/>
          <w:lang w:eastAsia="de-DE" w:bidi="en-US"/>
        </w:rPr>
        <w:lastRenderedPageBreak/>
        <w:t xml:space="preserve">1-(1-(oct-1-yn-1-yl)cyclohexyl)piperidine </w:t>
      </w:r>
      <w:r w:rsidRPr="0097362A">
        <w:rPr>
          <w:rFonts w:ascii="Palatino Linotype" w:eastAsia="Times New Roman" w:hAnsi="Palatino Linotype"/>
          <w:b/>
          <w:bCs/>
          <w:iCs/>
          <w:color w:val="000000"/>
          <w:sz w:val="18"/>
          <w:szCs w:val="20"/>
          <w:lang w:eastAsia="de-DE" w:bidi="en-US"/>
        </w:rPr>
        <w:t>(4i)</w:t>
      </w:r>
    </w:p>
    <w:p w14:paraId="43A487FA" w14:textId="5BD88157" w:rsidR="003C7DC9" w:rsidRPr="0097362A" w:rsidRDefault="000D46D7" w:rsidP="00C360E3">
      <w:pPr>
        <w:pStyle w:val="MDPI51figurecaption"/>
      </w:pPr>
      <w:r w:rsidRPr="0097362A">
        <w:rPr>
          <w:noProof/>
        </w:rPr>
        <w:drawing>
          <wp:anchor distT="0" distB="0" distL="114300" distR="114300" simplePos="0" relativeHeight="251681792" behindDoc="0" locked="0" layoutInCell="1" allowOverlap="1" wp14:anchorId="1BE6BBA7" wp14:editId="4FF67B65">
            <wp:simplePos x="0" y="0"/>
            <wp:positionH relativeFrom="margin">
              <wp:posOffset>1351915</wp:posOffset>
            </wp:positionH>
            <wp:positionV relativeFrom="paragraph">
              <wp:posOffset>1141730</wp:posOffset>
            </wp:positionV>
            <wp:extent cx="2277954" cy="153352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954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7DC9" w:rsidRPr="0097362A">
        <w:object w:dxaOrig="16305" w:dyaOrig="11371" w14:anchorId="162EDA8F">
          <v:shape id="_x0000_i1041" type="#_x0000_t75" style="width:447.05pt;height:310.6pt" o:ole="">
            <v:imagedata r:id="rId53" o:title=""/>
          </v:shape>
          <o:OLEObject Type="Embed" ProgID="MestReNova.Document.1" ShapeID="_x0000_i1041" DrawAspect="Content" ObjectID="_1660724943" r:id="rId54"/>
        </w:object>
      </w:r>
    </w:p>
    <w:p w14:paraId="786D2835" w14:textId="78BF6440" w:rsidR="003C7DC9" w:rsidRPr="0097362A" w:rsidRDefault="00EF6893" w:rsidP="00EF6893">
      <w:pPr>
        <w:pStyle w:val="MDPI51figurecaption"/>
      </w:pPr>
      <w:r w:rsidRPr="0097362A">
        <w:rPr>
          <w:b/>
          <w:bCs/>
        </w:rPr>
        <w:t>Figure s19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4i.</w:t>
      </w:r>
    </w:p>
    <w:p w14:paraId="40343C35" w14:textId="5395902A" w:rsidR="000468CA" w:rsidRPr="0097362A" w:rsidRDefault="000468CA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2BC89013" w14:textId="7E098231" w:rsidR="003C7DC9" w:rsidRPr="0097362A" w:rsidRDefault="000D46D7" w:rsidP="00C360E3">
      <w:pPr>
        <w:pStyle w:val="MDPI51figurecaption"/>
      </w:pPr>
      <w:r w:rsidRPr="0097362A">
        <w:rPr>
          <w:noProof/>
        </w:rPr>
        <w:lastRenderedPageBreak/>
        <w:drawing>
          <wp:anchor distT="0" distB="0" distL="114300" distR="114300" simplePos="0" relativeHeight="251683840" behindDoc="0" locked="0" layoutInCell="1" allowOverlap="1" wp14:anchorId="4DD48830" wp14:editId="16DDBAB9">
            <wp:simplePos x="0" y="0"/>
            <wp:positionH relativeFrom="margin">
              <wp:posOffset>572770</wp:posOffset>
            </wp:positionH>
            <wp:positionV relativeFrom="paragraph">
              <wp:posOffset>1234440</wp:posOffset>
            </wp:positionV>
            <wp:extent cx="2292103" cy="154305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103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468CA" w:rsidRPr="0097362A">
        <w:object w:dxaOrig="16305" w:dyaOrig="11371" w14:anchorId="7F6B6390">
          <v:shape id="_x0000_i1042" type="#_x0000_t75" style="width:447.9pt;height:312.3pt" o:ole="">
            <v:imagedata r:id="rId55" o:title=""/>
          </v:shape>
          <o:OLEObject Type="Embed" ProgID="MestReNova.Document.1" ShapeID="_x0000_i1042" DrawAspect="Content" ObjectID="_1660724944" r:id="rId56"/>
        </w:object>
      </w:r>
    </w:p>
    <w:p w14:paraId="78DE124E" w14:textId="636B6E15" w:rsidR="00EF6893" w:rsidRPr="0097362A" w:rsidRDefault="00EF6893" w:rsidP="00EF6893">
      <w:pPr>
        <w:pStyle w:val="MDPI51figurecaption"/>
        <w:rPr>
          <w:iCs/>
        </w:rPr>
      </w:pPr>
      <w:r w:rsidRPr="0097362A">
        <w:rPr>
          <w:b/>
          <w:bCs/>
        </w:rPr>
        <w:t>Figure s20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4i.</w:t>
      </w:r>
    </w:p>
    <w:p w14:paraId="4A7C76CF" w14:textId="334D161A" w:rsidR="00EF6893" w:rsidRPr="0097362A" w:rsidRDefault="00EF6893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2F55ABAD" w14:textId="72FA1DED" w:rsidR="000468CA" w:rsidRPr="0097362A" w:rsidRDefault="00E6363A" w:rsidP="00C360E3">
      <w:pPr>
        <w:pStyle w:val="MDPI51figurecaption"/>
      </w:pPr>
      <w:r w:rsidRPr="0097362A">
        <w:rPr>
          <w:i/>
          <w:iCs/>
        </w:rPr>
        <w:lastRenderedPageBreak/>
        <w:t>1-(1-(phenylethynyl)cyclopentyl)piperidine</w:t>
      </w:r>
      <w:r w:rsidRPr="0097362A">
        <w:t xml:space="preserve"> (</w:t>
      </w:r>
      <w:r w:rsidRPr="0097362A">
        <w:rPr>
          <w:b/>
        </w:rPr>
        <w:t>4j</w:t>
      </w:r>
      <w:r w:rsidRPr="0097362A">
        <w:t>)</w:t>
      </w:r>
    </w:p>
    <w:p w14:paraId="4AB259DD" w14:textId="5F8C17FB" w:rsidR="00E6363A" w:rsidRPr="0097362A" w:rsidRDefault="004C22F6" w:rsidP="00C360E3">
      <w:pPr>
        <w:pStyle w:val="MDPI51figurecaption"/>
      </w:pPr>
      <w:r w:rsidRPr="0097362A">
        <w:rPr>
          <w:noProof/>
        </w:rPr>
        <w:drawing>
          <wp:anchor distT="0" distB="0" distL="114300" distR="114300" simplePos="0" relativeHeight="251685888" behindDoc="0" locked="0" layoutInCell="1" allowOverlap="1" wp14:anchorId="1C80EBA7" wp14:editId="7C6F9003">
            <wp:simplePos x="0" y="0"/>
            <wp:positionH relativeFrom="margin">
              <wp:posOffset>1818640</wp:posOffset>
            </wp:positionH>
            <wp:positionV relativeFrom="paragraph">
              <wp:posOffset>1097915</wp:posOffset>
            </wp:positionV>
            <wp:extent cx="1461952" cy="1504950"/>
            <wp:effectExtent l="0" t="0" r="508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1952" cy="1504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363A" w:rsidRPr="0097362A">
        <w:object w:dxaOrig="16305" w:dyaOrig="11371" w14:anchorId="4519BB41">
          <v:shape id="_x0000_i1043" type="#_x0000_t75" style="width:440.35pt;height:307.25pt" o:ole="">
            <v:imagedata r:id="rId58" o:title=""/>
          </v:shape>
          <o:OLEObject Type="Embed" ProgID="MestReNova.Document.1" ShapeID="_x0000_i1043" DrawAspect="Content" ObjectID="_1660724945" r:id="rId59"/>
        </w:object>
      </w:r>
    </w:p>
    <w:p w14:paraId="00B93588" w14:textId="3F2C4421" w:rsidR="00E6363A" w:rsidRPr="0097362A" w:rsidRDefault="00CD68A0" w:rsidP="00C50726">
      <w:pPr>
        <w:pStyle w:val="MDPI51figurecaption"/>
      </w:pPr>
      <w:r w:rsidRPr="0097362A">
        <w:rPr>
          <w:b/>
          <w:bCs/>
        </w:rPr>
        <w:t>Figure s</w:t>
      </w:r>
      <w:r w:rsidR="00F74CDF" w:rsidRPr="0097362A">
        <w:rPr>
          <w:b/>
          <w:bCs/>
        </w:rPr>
        <w:t>21</w:t>
      </w:r>
      <w:r w:rsidRPr="0097362A">
        <w:t xml:space="preserve">. </w:t>
      </w:r>
      <w:r w:rsidRPr="0097362A">
        <w:rPr>
          <w:iCs/>
          <w:vertAlign w:val="superscript"/>
        </w:rPr>
        <w:t>1</w:t>
      </w:r>
      <w:r w:rsidRPr="0097362A">
        <w:rPr>
          <w:iCs/>
        </w:rPr>
        <w:t>H NMR for 4</w:t>
      </w:r>
      <w:r w:rsidR="00F74CDF" w:rsidRPr="0097362A">
        <w:rPr>
          <w:iCs/>
        </w:rPr>
        <w:t>j</w:t>
      </w:r>
      <w:r w:rsidRPr="0097362A">
        <w:rPr>
          <w:iCs/>
        </w:rPr>
        <w:t>.</w:t>
      </w:r>
    </w:p>
    <w:p w14:paraId="1329C94B" w14:textId="0D22E4D7" w:rsidR="004C22F6" w:rsidRPr="0097362A" w:rsidRDefault="004C22F6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0EB1BD09" w14:textId="4C0E058A" w:rsidR="004C22F6" w:rsidRPr="0097362A" w:rsidRDefault="004C22F6" w:rsidP="00C360E3">
      <w:pPr>
        <w:pStyle w:val="MDPI51figurecaption"/>
      </w:pPr>
      <w:r w:rsidRPr="0097362A">
        <w:rPr>
          <w:noProof/>
        </w:rPr>
        <w:lastRenderedPageBreak/>
        <w:drawing>
          <wp:anchor distT="0" distB="0" distL="114300" distR="114300" simplePos="0" relativeHeight="251687936" behindDoc="0" locked="0" layoutInCell="1" allowOverlap="1" wp14:anchorId="50F7682E" wp14:editId="441939AB">
            <wp:simplePos x="0" y="0"/>
            <wp:positionH relativeFrom="margin">
              <wp:posOffset>599440</wp:posOffset>
            </wp:positionH>
            <wp:positionV relativeFrom="paragraph">
              <wp:posOffset>1034415</wp:posOffset>
            </wp:positionV>
            <wp:extent cx="1360170" cy="1400175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17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7362A">
        <w:object w:dxaOrig="16305" w:dyaOrig="11371" w14:anchorId="6A8976B0">
          <v:shape id="_x0000_i1044" type="#_x0000_t75" style="width:435.35pt;height:303.9pt" o:ole="">
            <v:imagedata r:id="rId60" o:title=""/>
          </v:shape>
          <o:OLEObject Type="Embed" ProgID="MestReNova.Document.1" ShapeID="_x0000_i1044" DrawAspect="Content" ObjectID="_1660724946" r:id="rId61"/>
        </w:object>
      </w:r>
    </w:p>
    <w:p w14:paraId="45594582" w14:textId="2971C7E4" w:rsidR="00CD68A0" w:rsidRPr="0097362A" w:rsidRDefault="00CD68A0" w:rsidP="00CD68A0">
      <w:pPr>
        <w:pStyle w:val="MDPI51figurecaption"/>
        <w:rPr>
          <w:iCs/>
        </w:rPr>
      </w:pPr>
      <w:r w:rsidRPr="0097362A">
        <w:rPr>
          <w:b/>
          <w:bCs/>
        </w:rPr>
        <w:t>Figure s2</w:t>
      </w:r>
      <w:r w:rsidR="00F74CDF" w:rsidRPr="0097362A">
        <w:rPr>
          <w:b/>
          <w:bCs/>
        </w:rPr>
        <w:t>2</w:t>
      </w:r>
      <w:r w:rsidRPr="0097362A">
        <w:t xml:space="preserve">. </w:t>
      </w:r>
      <w:r w:rsidRPr="0097362A">
        <w:rPr>
          <w:iCs/>
          <w:vertAlign w:val="superscript"/>
        </w:rPr>
        <w:t>13</w:t>
      </w:r>
      <w:r w:rsidRPr="0097362A">
        <w:rPr>
          <w:iCs/>
        </w:rPr>
        <w:t>C NMR for 4</w:t>
      </w:r>
      <w:r w:rsidR="00F74CDF" w:rsidRPr="0097362A">
        <w:rPr>
          <w:iCs/>
        </w:rPr>
        <w:t>j</w:t>
      </w:r>
      <w:r w:rsidRPr="0097362A">
        <w:rPr>
          <w:iCs/>
        </w:rPr>
        <w:t>.</w:t>
      </w:r>
    </w:p>
    <w:p w14:paraId="5E9B3292" w14:textId="04B4F635" w:rsidR="00CD68A0" w:rsidRPr="0097362A" w:rsidRDefault="00CD68A0">
      <w:pPr>
        <w:spacing w:after="0" w:line="240" w:lineRule="auto"/>
        <w:rPr>
          <w:rFonts w:ascii="Palatino Linotype" w:eastAsia="Times New Roman" w:hAnsi="Palatino Linotype"/>
          <w:color w:val="000000"/>
          <w:sz w:val="18"/>
          <w:szCs w:val="20"/>
          <w:lang w:eastAsia="de-DE" w:bidi="en-US"/>
        </w:rPr>
      </w:pPr>
      <w:r w:rsidRPr="0097362A">
        <w:br w:type="page"/>
      </w:r>
    </w:p>
    <w:p w14:paraId="6B66264C" w14:textId="77777777" w:rsidR="00C360E3" w:rsidRPr="0097362A" w:rsidRDefault="00C360E3" w:rsidP="00C360E3">
      <w:pPr>
        <w:pStyle w:val="MDPI21heading1"/>
        <w:spacing w:before="0"/>
      </w:pPr>
      <w:r w:rsidRPr="0097362A">
        <w:lastRenderedPageBreak/>
        <w:t>References</w:t>
      </w:r>
    </w:p>
    <w:p w14:paraId="48D81856" w14:textId="77777777" w:rsidR="00C360E3" w:rsidRPr="0097362A" w:rsidRDefault="00C360E3" w:rsidP="00C360E3">
      <w:pPr>
        <w:pStyle w:val="MDPI71References"/>
        <w:numPr>
          <w:ilvl w:val="0"/>
          <w:numId w:val="0"/>
        </w:numPr>
        <w:ind w:left="425"/>
      </w:pPr>
    </w:p>
    <w:p w14:paraId="252A7648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>Čobeljić,</w:t>
      </w:r>
      <w:r w:rsidRPr="0097362A">
        <w:rPr>
          <w:lang w:val="sr-Latn-RS"/>
        </w:rPr>
        <w:t xml:space="preserve"> </w:t>
      </w:r>
      <w:r w:rsidRPr="0097362A">
        <w:t>B.; Pevec,</w:t>
      </w:r>
      <w:r w:rsidRPr="0097362A">
        <w:rPr>
          <w:lang w:val="sr-Latn-RS"/>
        </w:rPr>
        <w:t xml:space="preserve"> </w:t>
      </w:r>
      <w:r w:rsidRPr="0097362A">
        <w:t>A.; Stepanović,</w:t>
      </w:r>
      <w:r w:rsidRPr="0097362A">
        <w:rPr>
          <w:lang w:val="sr-Latn-RS"/>
        </w:rPr>
        <w:t xml:space="preserve"> </w:t>
      </w:r>
      <w:r w:rsidRPr="0097362A">
        <w:t>S.; Milenković, M.R.; Turel,</w:t>
      </w:r>
      <w:r w:rsidRPr="0097362A">
        <w:rPr>
          <w:lang w:val="sr-Latn-RS"/>
        </w:rPr>
        <w:t xml:space="preserve"> </w:t>
      </w:r>
      <w:r w:rsidRPr="0097362A">
        <w:t>I.; Gruden,</w:t>
      </w:r>
      <w:r w:rsidRPr="0097362A">
        <w:rPr>
          <w:lang w:val="sr-Latn-RS"/>
        </w:rPr>
        <w:t xml:space="preserve"> </w:t>
      </w:r>
      <w:r w:rsidRPr="0097362A">
        <w:t>M.;</w:t>
      </w:r>
      <w:r w:rsidRPr="0097362A">
        <w:rPr>
          <w:lang w:val="sr-Latn-RS"/>
        </w:rPr>
        <w:t xml:space="preserve"> </w:t>
      </w:r>
      <w:r w:rsidRPr="0097362A">
        <w:t>Radanović,</w:t>
      </w:r>
      <w:r w:rsidRPr="0097362A">
        <w:rPr>
          <w:lang w:val="sr-Latn-RS"/>
        </w:rPr>
        <w:t xml:space="preserve"> </w:t>
      </w:r>
      <w:r w:rsidRPr="0097362A">
        <w:t>D.;</w:t>
      </w:r>
      <w:r w:rsidRPr="0097362A">
        <w:rPr>
          <w:lang w:val="sr-Latn-RS"/>
        </w:rPr>
        <w:t xml:space="preserve"> </w:t>
      </w:r>
      <w:r w:rsidRPr="0097362A">
        <w:t>Anđelković,</w:t>
      </w:r>
      <w:r w:rsidRPr="0097362A">
        <w:rPr>
          <w:lang w:val="sr-Latn-RS"/>
        </w:rPr>
        <w:t xml:space="preserve"> </w:t>
      </w:r>
      <w:r w:rsidRPr="0097362A">
        <w:t>K.</w:t>
      </w:r>
      <w:r w:rsidRPr="0097362A">
        <w:rPr>
          <w:lang w:val="sr-Latn-RS"/>
        </w:rPr>
        <w:t xml:space="preserve"> </w:t>
      </w:r>
      <w:r w:rsidRPr="0097362A">
        <w:t xml:space="preserve">Structural diversity of isothiocyanato Cd(II) and Zn(II) Girard’s T hydrazone complexes in solution and solid state: effect of H-bonding on coordination number and supramolecular assembly of Cd(II) complex in solid state. </w:t>
      </w:r>
      <w:r w:rsidRPr="0097362A">
        <w:rPr>
          <w:i/>
          <w:iCs/>
          <w:lang w:val="el-GR"/>
        </w:rPr>
        <w:t>Struct. Chem.</w:t>
      </w:r>
      <w:r w:rsidRPr="0097362A">
        <w:rPr>
          <w:b/>
          <w:bCs/>
          <w:lang w:val="el-GR"/>
        </w:rPr>
        <w:t>2018</w:t>
      </w:r>
      <w:r w:rsidRPr="0097362A">
        <w:rPr>
          <w:lang w:val="el-GR"/>
        </w:rPr>
        <w:t xml:space="preserve">, </w:t>
      </w:r>
      <w:r w:rsidRPr="0097362A">
        <w:rPr>
          <w:i/>
          <w:iCs/>
          <w:lang w:val="el-GR"/>
        </w:rPr>
        <w:t>29</w:t>
      </w:r>
      <w:r w:rsidRPr="0097362A">
        <w:rPr>
          <w:lang w:val="el-GR"/>
        </w:rPr>
        <w:t>, 1797–1806.</w:t>
      </w:r>
    </w:p>
    <w:p w14:paraId="6908763B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 xml:space="preserve">Romanović, M. Č.; Čobeljić, B.; Pevec, A.; Turel, I.; Anđelković, K.; Milenković, M.; Radanović, D.; Belošević, S.; Milenković, M.R. Synthesis, crystal structures and antimicrobial activity of azido and isocyanato Zn(II)complexes with the condensation product of 2-quinolinecarboxaldehyde and Girard’s T reagent. </w:t>
      </w:r>
      <w:r w:rsidRPr="0097362A">
        <w:rPr>
          <w:i/>
          <w:iCs/>
          <w:lang w:val="el-GR"/>
        </w:rPr>
        <w:t>J. Coord. Chem</w:t>
      </w:r>
      <w:r w:rsidRPr="0097362A">
        <w:rPr>
          <w:lang w:val="el-GR"/>
        </w:rPr>
        <w:t xml:space="preserve">. </w:t>
      </w:r>
      <w:r w:rsidRPr="0097362A">
        <w:rPr>
          <w:b/>
          <w:bCs/>
          <w:lang w:val="el-GR"/>
        </w:rPr>
        <w:t>2017</w:t>
      </w:r>
      <w:r w:rsidRPr="0097362A">
        <w:rPr>
          <w:lang w:val="el-GR"/>
        </w:rPr>
        <w:t xml:space="preserve">, </w:t>
      </w:r>
      <w:r w:rsidRPr="0097362A">
        <w:rPr>
          <w:i/>
          <w:iCs/>
          <w:lang w:val="el-GR"/>
        </w:rPr>
        <w:t>70</w:t>
      </w:r>
      <w:r w:rsidRPr="0097362A">
        <w:rPr>
          <w:lang w:val="el-GR"/>
        </w:rPr>
        <w:t>, 2425–2435.</w:t>
      </w:r>
    </w:p>
    <w:p w14:paraId="04AC999E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>Anđelković,</w:t>
      </w:r>
      <w:r w:rsidRPr="0097362A">
        <w:rPr>
          <w:lang w:val="sr-Latn-RS"/>
        </w:rPr>
        <w:t xml:space="preserve"> </w:t>
      </w:r>
      <w:r w:rsidRPr="0097362A">
        <w:t>K.;</w:t>
      </w:r>
      <w:r w:rsidRPr="0097362A">
        <w:rPr>
          <w:lang w:val="sr-Latn-RS"/>
        </w:rPr>
        <w:t xml:space="preserve"> </w:t>
      </w:r>
      <w:r w:rsidRPr="0097362A">
        <w:t>Pevec,</w:t>
      </w:r>
      <w:r w:rsidRPr="0097362A">
        <w:rPr>
          <w:lang w:val="sr-Latn-RS"/>
        </w:rPr>
        <w:t xml:space="preserve"> </w:t>
      </w:r>
      <w:r w:rsidRPr="0097362A">
        <w:t>A.;</w:t>
      </w:r>
      <w:r w:rsidRPr="0097362A">
        <w:rPr>
          <w:lang w:val="sr-Latn-RS"/>
        </w:rPr>
        <w:t xml:space="preserve"> </w:t>
      </w:r>
      <w:r w:rsidRPr="0097362A">
        <w:t>Grubišić,</w:t>
      </w:r>
      <w:r w:rsidRPr="0097362A">
        <w:rPr>
          <w:lang w:val="sr-Latn-RS"/>
        </w:rPr>
        <w:t xml:space="preserve"> </w:t>
      </w:r>
      <w:r w:rsidRPr="0097362A">
        <w:t>S.;</w:t>
      </w:r>
      <w:r w:rsidRPr="0097362A">
        <w:rPr>
          <w:lang w:val="sr-Latn-RS"/>
        </w:rPr>
        <w:t xml:space="preserve"> </w:t>
      </w:r>
      <w:r w:rsidRPr="0097362A">
        <w:t>Turel,</w:t>
      </w:r>
      <w:r w:rsidRPr="0097362A">
        <w:rPr>
          <w:lang w:val="sr-Latn-RS"/>
        </w:rPr>
        <w:t xml:space="preserve"> </w:t>
      </w:r>
      <w:r w:rsidRPr="0097362A">
        <w:t>I.;</w:t>
      </w:r>
      <w:r w:rsidRPr="0097362A">
        <w:rPr>
          <w:lang w:val="sr-Latn-RS"/>
        </w:rPr>
        <w:t xml:space="preserve"> </w:t>
      </w:r>
      <w:r w:rsidRPr="0097362A">
        <w:t>Čobeljić,</w:t>
      </w:r>
      <w:r w:rsidRPr="0097362A">
        <w:rPr>
          <w:lang w:val="sr-Latn-RS"/>
        </w:rPr>
        <w:t xml:space="preserve"> </w:t>
      </w:r>
      <w:r w:rsidRPr="0097362A">
        <w:t>B.;</w:t>
      </w:r>
      <w:r w:rsidRPr="0097362A">
        <w:rPr>
          <w:lang w:val="sr-Latn-RS"/>
        </w:rPr>
        <w:t xml:space="preserve"> </w:t>
      </w:r>
      <w:r w:rsidRPr="0097362A">
        <w:t>Milenković,</w:t>
      </w:r>
      <w:r w:rsidRPr="0097362A">
        <w:rPr>
          <w:lang w:val="sr-Latn-RS"/>
        </w:rPr>
        <w:t xml:space="preserve"> </w:t>
      </w:r>
      <w:r w:rsidRPr="0097362A">
        <w:t>M.R.;</w:t>
      </w:r>
      <w:r w:rsidRPr="0097362A">
        <w:rPr>
          <w:lang w:val="sr-Latn-RS"/>
        </w:rPr>
        <w:t xml:space="preserve"> </w:t>
      </w:r>
      <w:r w:rsidRPr="0097362A">
        <w:t>Keškić,</w:t>
      </w:r>
      <w:r w:rsidRPr="0097362A">
        <w:rPr>
          <w:lang w:val="sr-Latn-RS"/>
        </w:rPr>
        <w:t xml:space="preserve"> </w:t>
      </w:r>
      <w:r w:rsidRPr="0097362A">
        <w:t>T.; Radanović,</w:t>
      </w:r>
      <w:r w:rsidRPr="0097362A">
        <w:rPr>
          <w:lang w:val="sr-Latn-RS"/>
        </w:rPr>
        <w:t xml:space="preserve"> </w:t>
      </w:r>
      <w:r w:rsidRPr="0097362A">
        <w:t xml:space="preserve">D. Crystal structures and DFT calculations of mixed chloride-azide zinc(II)and chloride-isocyanate cadmium(II) complexes with thecondensation product of 2-quinolinecarboxaldehyde and Girard's Treagent. </w:t>
      </w:r>
      <w:r w:rsidRPr="0097362A">
        <w:rPr>
          <w:i/>
          <w:iCs/>
          <w:lang w:val="el-GR"/>
        </w:rPr>
        <w:t>J. Mol. Struct</w:t>
      </w:r>
      <w:r w:rsidRPr="0097362A">
        <w:rPr>
          <w:lang w:val="el-GR"/>
        </w:rPr>
        <w:t xml:space="preserve">. </w:t>
      </w:r>
      <w:r w:rsidRPr="0097362A">
        <w:rPr>
          <w:b/>
          <w:bCs/>
          <w:lang w:val="el-GR"/>
        </w:rPr>
        <w:t>2018</w:t>
      </w:r>
      <w:r w:rsidRPr="0097362A">
        <w:rPr>
          <w:lang w:val="el-GR"/>
        </w:rPr>
        <w:t xml:space="preserve">, </w:t>
      </w:r>
      <w:r w:rsidRPr="0097362A">
        <w:rPr>
          <w:i/>
          <w:iCs/>
          <w:lang w:val="el-GR"/>
        </w:rPr>
        <w:t>1162</w:t>
      </w:r>
      <w:r w:rsidRPr="0097362A">
        <w:rPr>
          <w:lang w:val="el-GR"/>
        </w:rPr>
        <w:t>, 63–70.</w:t>
      </w:r>
    </w:p>
    <w:p w14:paraId="6C8DF041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>Moroz, Y.S.; Sliva, T.Yu.; Kulon, K.; Kozłowski, H.; Fritsky, I.O. Di­chlorido{2-hy­droxy­imino-</w:t>
      </w:r>
      <w:r w:rsidRPr="0097362A">
        <w:rPr>
          <w:i/>
          <w:iCs/>
        </w:rPr>
        <w:t>N</w:t>
      </w:r>
      <w:r w:rsidRPr="0097362A">
        <w:t>′-[1-(2-pyrid­yl)ethyl­­idene]propanohydrazide-κ</w:t>
      </w:r>
      <w:r w:rsidRPr="0097362A">
        <w:rPr>
          <w:vertAlign w:val="superscript"/>
        </w:rPr>
        <w:t>3</w:t>
      </w:r>
      <w:r w:rsidRPr="0097362A">
        <w:rPr>
          <w:i/>
          <w:iCs/>
        </w:rPr>
        <w:t>N</w:t>
      </w:r>
      <w:r w:rsidRPr="0097362A">
        <w:t>,</w:t>
      </w:r>
      <w:r w:rsidRPr="0097362A">
        <w:rPr>
          <w:i/>
          <w:iCs/>
        </w:rPr>
        <w:t>N</w:t>
      </w:r>
      <w:r w:rsidRPr="0097362A">
        <w:t>′,</w:t>
      </w:r>
      <w:r w:rsidRPr="0097362A">
        <w:rPr>
          <w:i/>
          <w:iCs/>
        </w:rPr>
        <w:t>O</w:t>
      </w:r>
      <w:r w:rsidRPr="0097362A">
        <w:t xml:space="preserve">}zinc(II) hemihydrate. </w:t>
      </w:r>
      <w:r w:rsidRPr="0097362A">
        <w:rPr>
          <w:i/>
          <w:iCs/>
        </w:rPr>
        <w:t xml:space="preserve">ActaCryst. </w:t>
      </w:r>
      <w:r w:rsidRPr="0097362A">
        <w:rPr>
          <w:b/>
          <w:bCs/>
        </w:rPr>
        <w:t>2008</w:t>
      </w:r>
      <w:r w:rsidRPr="0097362A">
        <w:t xml:space="preserve">, </w:t>
      </w:r>
      <w:r w:rsidRPr="0097362A">
        <w:rPr>
          <w:i/>
          <w:iCs/>
        </w:rPr>
        <w:t>E64</w:t>
      </w:r>
      <w:r w:rsidRPr="0097362A">
        <w:t>, m353–m354.</w:t>
      </w:r>
    </w:p>
    <w:p w14:paraId="1C46CDC0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>Chaur, M.N. Di­chlorido{(E)-4-di­methyl­amino-</w:t>
      </w:r>
      <w:r w:rsidRPr="0097362A">
        <w:rPr>
          <w:i/>
          <w:iCs/>
        </w:rPr>
        <w:t>N</w:t>
      </w:r>
      <w:r w:rsidRPr="0097362A">
        <w:t>′-[(pyri­din-2-yl)methyl­­idene-κ</w:t>
      </w:r>
      <w:r w:rsidRPr="0097362A">
        <w:rPr>
          <w:i/>
          <w:iCs/>
        </w:rPr>
        <w:t>N</w:t>
      </w:r>
      <w:r w:rsidRPr="0097362A">
        <w:t>]benzo­hydrazide-κ</w:t>
      </w:r>
      <w:r w:rsidRPr="0097362A">
        <w:rPr>
          <w:i/>
          <w:iCs/>
        </w:rPr>
        <w:t>O</w:t>
      </w:r>
      <w:r w:rsidRPr="0097362A">
        <w:t xml:space="preserve">}zinc. </w:t>
      </w:r>
      <w:r w:rsidRPr="0097362A">
        <w:rPr>
          <w:i/>
          <w:iCs/>
        </w:rPr>
        <w:t>ActaCryst</w:t>
      </w:r>
      <w:r w:rsidRPr="0097362A">
        <w:t xml:space="preserve">. </w:t>
      </w:r>
      <w:r w:rsidRPr="0097362A">
        <w:rPr>
          <w:b/>
          <w:bCs/>
        </w:rPr>
        <w:t>2013</w:t>
      </w:r>
      <w:r w:rsidRPr="0097362A">
        <w:t xml:space="preserve">, </w:t>
      </w:r>
      <w:r w:rsidRPr="0097362A">
        <w:rPr>
          <w:i/>
          <w:iCs/>
        </w:rPr>
        <w:t>E69</w:t>
      </w:r>
      <w:r w:rsidRPr="0097362A">
        <w:t>, m27.</w:t>
      </w:r>
    </w:p>
    <w:p w14:paraId="634FF406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>Afkhami, F.A.; Khandar, A.A.; Mahmoudi, G.; Maniukiewicz, W.; Lipkowski, J.; White, J. M.; Waterman, R</w:t>
      </w:r>
      <w:r w:rsidRPr="0097362A">
        <w:rPr>
          <w:lang w:val="sr-Latn-RS"/>
        </w:rPr>
        <w:t>.</w:t>
      </w:r>
      <w:r w:rsidRPr="0097362A">
        <w:t xml:space="preserve">; García-Granda, S.; Zangrando, E.; Bauzái, A.; Frontera, A. Synthesis, X-ray characterization, DFT calculations and Hirshfeld surface analysis of Zn(II) and Cd(II) complexes based on isonicotinoylhydrazone ligand. </w:t>
      </w:r>
      <w:r w:rsidRPr="0097362A">
        <w:rPr>
          <w:i/>
          <w:lang w:val="el-GR"/>
        </w:rPr>
        <w:t>Cryst. Eng. Comm.</w:t>
      </w:r>
      <w:r w:rsidRPr="0097362A">
        <w:rPr>
          <w:lang w:val="el-GR"/>
        </w:rPr>
        <w:t xml:space="preserve"> </w:t>
      </w:r>
      <w:r w:rsidRPr="0097362A">
        <w:rPr>
          <w:b/>
          <w:lang w:val="el-GR"/>
        </w:rPr>
        <w:t>2016</w:t>
      </w:r>
      <w:r w:rsidRPr="0097362A">
        <w:rPr>
          <w:lang w:val="el-GR"/>
        </w:rPr>
        <w:t xml:space="preserve">, </w:t>
      </w:r>
      <w:r w:rsidRPr="0097362A">
        <w:rPr>
          <w:i/>
          <w:lang w:val="el-GR"/>
        </w:rPr>
        <w:t>18</w:t>
      </w:r>
      <w:r w:rsidRPr="0097362A">
        <w:rPr>
          <w:lang w:val="el-GR"/>
        </w:rPr>
        <w:t>, 4587–4596.</w:t>
      </w:r>
    </w:p>
    <w:p w14:paraId="0D5169A4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 xml:space="preserve">Reena, T.A.; Seena, E.B.; Prathapachandra Kurup, M.R. Zinc(II) complexes derived from di-2-pyridyl ketone </w:t>
      </w:r>
      <w:r w:rsidRPr="0097362A">
        <w:rPr>
          <w:i/>
          <w:iCs/>
        </w:rPr>
        <w:t>N</w:t>
      </w:r>
      <w:r w:rsidRPr="0097362A">
        <w:rPr>
          <w:vertAlign w:val="superscript"/>
        </w:rPr>
        <w:t>4</w:t>
      </w:r>
      <w:r w:rsidRPr="0097362A">
        <w:t xml:space="preserve">-phenyl-3-semicarbazone: Crystal structures and spectral studies. </w:t>
      </w:r>
      <w:r w:rsidRPr="0097362A">
        <w:rPr>
          <w:i/>
          <w:iCs/>
        </w:rPr>
        <w:t xml:space="preserve">Polyhedron </w:t>
      </w:r>
      <w:r w:rsidRPr="0097362A">
        <w:rPr>
          <w:b/>
          <w:bCs/>
        </w:rPr>
        <w:t>2008</w:t>
      </w:r>
      <w:r w:rsidRPr="0097362A">
        <w:t xml:space="preserve">, </w:t>
      </w:r>
      <w:r w:rsidRPr="0097362A">
        <w:rPr>
          <w:i/>
          <w:iCs/>
        </w:rPr>
        <w:t>27</w:t>
      </w:r>
      <w:r w:rsidRPr="0097362A">
        <w:t>, 3461–3466.</w:t>
      </w:r>
    </w:p>
    <w:p w14:paraId="074E7BCB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 xml:space="preserve">Despaigne, A.A.R.; da Silva, J.G.; do Carmo, A.C.M.; Sives, F.; Piro, O.E.; Castellano, E.E.; Beraldo, H. Copper(II) and zinc(II) complexes with 2-formylpyridine-derived hydrazones. </w:t>
      </w:r>
      <w:r w:rsidRPr="0097362A">
        <w:rPr>
          <w:i/>
          <w:iCs/>
        </w:rPr>
        <w:t xml:space="preserve">Polyhedron </w:t>
      </w:r>
      <w:r w:rsidRPr="0097362A">
        <w:rPr>
          <w:b/>
          <w:bCs/>
        </w:rPr>
        <w:t>2009</w:t>
      </w:r>
      <w:r w:rsidRPr="0097362A">
        <w:t xml:space="preserve">, </w:t>
      </w:r>
      <w:r w:rsidRPr="0097362A">
        <w:rPr>
          <w:i/>
          <w:iCs/>
        </w:rPr>
        <w:t>28</w:t>
      </w:r>
      <w:r w:rsidRPr="0097362A">
        <w:t>, 3797–3803.</w:t>
      </w:r>
    </w:p>
    <w:p w14:paraId="68EFCB99" w14:textId="77777777" w:rsidR="00C360E3" w:rsidRPr="0097362A" w:rsidRDefault="00C360E3" w:rsidP="00C360E3">
      <w:pPr>
        <w:pStyle w:val="MDPI71References"/>
        <w:numPr>
          <w:ilvl w:val="0"/>
          <w:numId w:val="4"/>
        </w:numPr>
        <w:ind w:left="425" w:hanging="425"/>
      </w:pPr>
      <w:r w:rsidRPr="0097362A">
        <w:t xml:space="preserve">Li, L.; Zhang, Y.Z.; Liu, E.; Yang, C.; Golen, J.A.; Rheingold, A.L.; Zhang, G. Synthesis and structural characterization of zinc(II) and cobalt(II) complexes based on multidentatehydrazone ligands. </w:t>
      </w:r>
      <w:r w:rsidRPr="0097362A">
        <w:rPr>
          <w:i/>
          <w:iCs/>
        </w:rPr>
        <w:t>J. Mol. Struct</w:t>
      </w:r>
      <w:r w:rsidRPr="0097362A">
        <w:t xml:space="preserve">. </w:t>
      </w:r>
      <w:r w:rsidRPr="0097362A">
        <w:rPr>
          <w:b/>
          <w:bCs/>
        </w:rPr>
        <w:t>2016</w:t>
      </w:r>
      <w:r w:rsidRPr="0097362A">
        <w:t xml:space="preserve">, </w:t>
      </w:r>
      <w:r w:rsidRPr="0097362A">
        <w:rPr>
          <w:i/>
          <w:iCs/>
        </w:rPr>
        <w:t>1110</w:t>
      </w:r>
      <w:r w:rsidRPr="0097362A">
        <w:t>, 180–184.</w:t>
      </w:r>
      <w:bookmarkStart w:id="1" w:name="_GoBack"/>
      <w:bookmarkEnd w:id="1"/>
    </w:p>
    <w:sectPr w:rsidR="00C360E3" w:rsidRPr="0097362A" w:rsidSect="00605BAA">
      <w:headerReference w:type="even" r:id="rId62"/>
      <w:headerReference w:type="default" r:id="rId63"/>
      <w:footerReference w:type="default" r:id="rId64"/>
      <w:headerReference w:type="first" r:id="rId65"/>
      <w:footerReference w:type="first" r:id="rId66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93CEBD" w14:textId="77777777" w:rsidR="00B860AE" w:rsidRDefault="00B860AE">
      <w:pPr>
        <w:spacing w:line="240" w:lineRule="auto"/>
      </w:pPr>
      <w:r>
        <w:separator/>
      </w:r>
    </w:p>
  </w:endnote>
  <w:endnote w:type="continuationSeparator" w:id="0">
    <w:p w14:paraId="063C2E2A" w14:textId="77777777" w:rsidR="00B860AE" w:rsidRDefault="00B860A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00"/>
    <w:family w:val="roman"/>
    <w:notTrueType/>
    <w:pitch w:val="default"/>
  </w:font>
  <w:font w:name="TimesNewRomanPS-BoldMT">
    <w:altName w:val="Yu Gothic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3A3B4E" w14:textId="77777777" w:rsidR="00AA12CD" w:rsidRPr="00994E2E" w:rsidRDefault="00AA12CD" w:rsidP="007D0675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9C32EA" w14:textId="77777777" w:rsidR="00AA12CD" w:rsidRPr="008B308E" w:rsidRDefault="00AA12CD" w:rsidP="005C1668">
    <w:pPr>
      <w:pStyle w:val="MDPIfooterfirstpage"/>
      <w:spacing w:line="240" w:lineRule="auto"/>
      <w:jc w:val="both"/>
      <w:rPr>
        <w:lang w:val="fr-CH"/>
      </w:rPr>
    </w:pPr>
    <w:r>
      <w:rPr>
        <w:i/>
        <w:iCs/>
        <w:lang w:val="fr-CH"/>
      </w:rPr>
      <w:t>Molecules</w:t>
    </w:r>
    <w:r w:rsidRPr="00176A50">
      <w:rPr>
        <w:i/>
        <w:lang w:val="fr-CH"/>
      </w:rPr>
      <w:t xml:space="preserve"> </w:t>
    </w:r>
    <w:r w:rsidRPr="00103C88">
      <w:rPr>
        <w:b/>
        <w:iCs/>
        <w:lang w:val="fr-CH"/>
      </w:rPr>
      <w:t>20</w:t>
    </w:r>
    <w:r>
      <w:rPr>
        <w:b/>
        <w:iCs/>
        <w:lang w:val="fr-CH"/>
      </w:rPr>
      <w:t>20</w:t>
    </w:r>
    <w:r w:rsidRPr="00103C88">
      <w:rPr>
        <w:iCs/>
        <w:lang w:val="fr-CH"/>
      </w:rPr>
      <w:t xml:space="preserve">, </w:t>
    </w:r>
    <w:r w:rsidRPr="00103C88">
      <w:rPr>
        <w:i/>
        <w:iCs/>
        <w:lang w:val="fr-CH"/>
      </w:rPr>
      <w:t>2</w:t>
    </w:r>
    <w:r>
      <w:rPr>
        <w:i/>
        <w:iCs/>
        <w:lang w:val="fr-CH"/>
      </w:rPr>
      <w:t>5</w:t>
    </w:r>
    <w:r w:rsidRPr="00103C88">
      <w:rPr>
        <w:iCs/>
        <w:lang w:val="fr-CH"/>
      </w:rPr>
      <w:t xml:space="preserve">, </w:t>
    </w:r>
    <w:r>
      <w:rPr>
        <w:iCs/>
        <w:lang w:val="fr-CH"/>
      </w:rPr>
      <w:t>x; doi: FOR PEER REVIEW</w:t>
    </w:r>
    <w:r w:rsidRPr="008B308E">
      <w:rPr>
        <w:lang w:val="fr-CH"/>
      </w:rPr>
      <w:tab/>
      <w:t>www.mdpi.com/journal/</w:t>
    </w:r>
    <w:r w:rsidRPr="00F95CB5">
      <w:rPr>
        <w:iCs/>
        <w:lang w:val="fr-CH"/>
      </w:rPr>
      <w:t>molecules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4DAC401" w14:textId="77777777" w:rsidR="00B860AE" w:rsidRDefault="00B860AE">
      <w:pPr>
        <w:spacing w:line="240" w:lineRule="auto"/>
      </w:pPr>
      <w:r>
        <w:separator/>
      </w:r>
    </w:p>
  </w:footnote>
  <w:footnote w:type="continuationSeparator" w:id="0">
    <w:p w14:paraId="28826061" w14:textId="77777777" w:rsidR="00B860AE" w:rsidRDefault="00B860A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608AE" w14:textId="77777777" w:rsidR="00AA12CD" w:rsidRDefault="00AA12CD" w:rsidP="007D0675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C1064D" w14:textId="3749E8BC" w:rsidR="00AA12CD" w:rsidRPr="004C36F8" w:rsidRDefault="00AA12CD" w:rsidP="005C1668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Molecules </w:t>
    </w:r>
    <w:r w:rsidRPr="00103C88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103C88">
      <w:rPr>
        <w:rFonts w:ascii="Palatino Linotype" w:hAnsi="Palatino Linotype"/>
        <w:sz w:val="16"/>
      </w:rPr>
      <w:t xml:space="preserve">, </w:t>
    </w:r>
    <w:r w:rsidRPr="00103C88"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i/>
        <w:sz w:val="16"/>
      </w:rPr>
      <w:t>5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99219A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99219A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B839E6" w14:textId="53C1228D" w:rsidR="00AA12CD" w:rsidRDefault="00AA12CD" w:rsidP="007D0675">
    <w:pPr>
      <w:pStyle w:val="MDPIheaderjournallogo"/>
    </w:pPr>
    <w:r w:rsidRPr="00233EF1">
      <w:rPr>
        <w:i w:val="0"/>
        <w:noProof/>
        <w:szCs w:val="16"/>
        <w:lang w:eastAsia="en-US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365F4EB5" wp14:editId="539D4732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0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15B38E5" w14:textId="1626877F" w:rsidR="00AA12CD" w:rsidRDefault="00AA12CD" w:rsidP="007D0675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05BAA">
                            <w:rPr>
                              <w:i w:val="0"/>
                              <w:noProof/>
                              <w:szCs w:val="16"/>
                              <w:lang w:eastAsia="en-US"/>
                            </w:rPr>
                            <w:drawing>
                              <wp:inline distT="0" distB="0" distL="0" distR="0" wp14:anchorId="5619B284" wp14:editId="06F23D4E">
                                <wp:extent cx="541655" cy="355600"/>
                                <wp:effectExtent l="0" t="0" r="0" b="0"/>
                                <wp:docPr id="18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1655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5F4EB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015B38E5" w14:textId="1626877F" w:rsidR="00AA12CD" w:rsidRDefault="00AA12CD" w:rsidP="007D0675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05BAA">
                      <w:rPr>
                        <w:i w:val="0"/>
                        <w:noProof/>
                        <w:szCs w:val="16"/>
                        <w:lang w:eastAsia="en-US"/>
                      </w:rPr>
                      <w:drawing>
                        <wp:inline distT="0" distB="0" distL="0" distR="0" wp14:anchorId="5619B284" wp14:editId="06F23D4E">
                          <wp:extent cx="541655" cy="355600"/>
                          <wp:effectExtent l="0" t="0" r="0" b="0"/>
                          <wp:docPr id="18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1655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en-US"/>
      </w:rPr>
      <w:drawing>
        <wp:inline distT="0" distB="0" distL="0" distR="0" wp14:anchorId="32E247D2" wp14:editId="339F51A7">
          <wp:extent cx="1803400" cy="427355"/>
          <wp:effectExtent l="0" t="0" r="0" b="0"/>
          <wp:docPr id="17" name="Picture 5" descr="C:\Users\home\Desktop\logos\molecules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Desktop\logos\molecules-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3400" cy="4273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attachedTemplate r:id="rId1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60E3"/>
    <w:rsid w:val="000012F2"/>
    <w:rsid w:val="000368A4"/>
    <w:rsid w:val="00036FB7"/>
    <w:rsid w:val="000468CA"/>
    <w:rsid w:val="00053AF6"/>
    <w:rsid w:val="00062DE8"/>
    <w:rsid w:val="00070A60"/>
    <w:rsid w:val="00080C1D"/>
    <w:rsid w:val="00097E91"/>
    <w:rsid w:val="000B658D"/>
    <w:rsid w:val="000C73A7"/>
    <w:rsid w:val="000D46D7"/>
    <w:rsid w:val="000F20A0"/>
    <w:rsid w:val="00103C88"/>
    <w:rsid w:val="00131CEC"/>
    <w:rsid w:val="00141821"/>
    <w:rsid w:val="00156770"/>
    <w:rsid w:val="00177DD2"/>
    <w:rsid w:val="00187AB4"/>
    <w:rsid w:val="001E2AEB"/>
    <w:rsid w:val="001F7D62"/>
    <w:rsid w:val="002136A6"/>
    <w:rsid w:val="00226A72"/>
    <w:rsid w:val="002459F1"/>
    <w:rsid w:val="00260559"/>
    <w:rsid w:val="00262F98"/>
    <w:rsid w:val="0027387A"/>
    <w:rsid w:val="002A2B46"/>
    <w:rsid w:val="002A6274"/>
    <w:rsid w:val="002D1B58"/>
    <w:rsid w:val="00315288"/>
    <w:rsid w:val="00326141"/>
    <w:rsid w:val="00332452"/>
    <w:rsid w:val="00364200"/>
    <w:rsid w:val="00390080"/>
    <w:rsid w:val="003C7DC9"/>
    <w:rsid w:val="003F52B8"/>
    <w:rsid w:val="00401D30"/>
    <w:rsid w:val="004142BD"/>
    <w:rsid w:val="00420FE7"/>
    <w:rsid w:val="004413D4"/>
    <w:rsid w:val="00466C22"/>
    <w:rsid w:val="00467560"/>
    <w:rsid w:val="00474032"/>
    <w:rsid w:val="00490D14"/>
    <w:rsid w:val="00496177"/>
    <w:rsid w:val="004A5983"/>
    <w:rsid w:val="004C22F6"/>
    <w:rsid w:val="004C32BF"/>
    <w:rsid w:val="004D349E"/>
    <w:rsid w:val="004D4D9F"/>
    <w:rsid w:val="004D5213"/>
    <w:rsid w:val="004D7D4E"/>
    <w:rsid w:val="004E2807"/>
    <w:rsid w:val="004E7DF2"/>
    <w:rsid w:val="004F264C"/>
    <w:rsid w:val="00520649"/>
    <w:rsid w:val="00544265"/>
    <w:rsid w:val="00550473"/>
    <w:rsid w:val="00555983"/>
    <w:rsid w:val="0058484F"/>
    <w:rsid w:val="00584C50"/>
    <w:rsid w:val="005B22A9"/>
    <w:rsid w:val="005C1668"/>
    <w:rsid w:val="005F3F0E"/>
    <w:rsid w:val="00605BAA"/>
    <w:rsid w:val="0061280E"/>
    <w:rsid w:val="0061526F"/>
    <w:rsid w:val="00620AA9"/>
    <w:rsid w:val="00635422"/>
    <w:rsid w:val="00640010"/>
    <w:rsid w:val="006418A4"/>
    <w:rsid w:val="006747E5"/>
    <w:rsid w:val="00692393"/>
    <w:rsid w:val="006D1BD0"/>
    <w:rsid w:val="006F6D13"/>
    <w:rsid w:val="0071438D"/>
    <w:rsid w:val="00716B8F"/>
    <w:rsid w:val="007476A3"/>
    <w:rsid w:val="007655E2"/>
    <w:rsid w:val="0078191D"/>
    <w:rsid w:val="007A7A37"/>
    <w:rsid w:val="007D0675"/>
    <w:rsid w:val="007E082D"/>
    <w:rsid w:val="00800A48"/>
    <w:rsid w:val="008111A7"/>
    <w:rsid w:val="00817180"/>
    <w:rsid w:val="00831D9C"/>
    <w:rsid w:val="00837DBE"/>
    <w:rsid w:val="00881A6D"/>
    <w:rsid w:val="00883C53"/>
    <w:rsid w:val="008C6C6E"/>
    <w:rsid w:val="008E34FF"/>
    <w:rsid w:val="00942139"/>
    <w:rsid w:val="0097362A"/>
    <w:rsid w:val="00986B25"/>
    <w:rsid w:val="0099219A"/>
    <w:rsid w:val="009926FC"/>
    <w:rsid w:val="009C080E"/>
    <w:rsid w:val="009F70E6"/>
    <w:rsid w:val="00A10E28"/>
    <w:rsid w:val="00A273D6"/>
    <w:rsid w:val="00A57CD3"/>
    <w:rsid w:val="00A71348"/>
    <w:rsid w:val="00A9195A"/>
    <w:rsid w:val="00AA12CD"/>
    <w:rsid w:val="00AA2F9E"/>
    <w:rsid w:val="00AA38BE"/>
    <w:rsid w:val="00AB2BDD"/>
    <w:rsid w:val="00AB406C"/>
    <w:rsid w:val="00B53D3C"/>
    <w:rsid w:val="00B560A5"/>
    <w:rsid w:val="00B610E1"/>
    <w:rsid w:val="00B821FD"/>
    <w:rsid w:val="00B860AE"/>
    <w:rsid w:val="00BD2410"/>
    <w:rsid w:val="00BD5047"/>
    <w:rsid w:val="00BE6B2C"/>
    <w:rsid w:val="00C06079"/>
    <w:rsid w:val="00C360E3"/>
    <w:rsid w:val="00C50726"/>
    <w:rsid w:val="00C658E5"/>
    <w:rsid w:val="00CD68A0"/>
    <w:rsid w:val="00D05A90"/>
    <w:rsid w:val="00D05D58"/>
    <w:rsid w:val="00D21971"/>
    <w:rsid w:val="00D25A36"/>
    <w:rsid w:val="00D50C6C"/>
    <w:rsid w:val="00D6434F"/>
    <w:rsid w:val="00D9311A"/>
    <w:rsid w:val="00DA607E"/>
    <w:rsid w:val="00E21858"/>
    <w:rsid w:val="00E55545"/>
    <w:rsid w:val="00E6363A"/>
    <w:rsid w:val="00E7132D"/>
    <w:rsid w:val="00E817B4"/>
    <w:rsid w:val="00E901CD"/>
    <w:rsid w:val="00E9271D"/>
    <w:rsid w:val="00EA27D3"/>
    <w:rsid w:val="00EA2B2F"/>
    <w:rsid w:val="00EC1E94"/>
    <w:rsid w:val="00EF6893"/>
    <w:rsid w:val="00F54B92"/>
    <w:rsid w:val="00F57574"/>
    <w:rsid w:val="00F624CF"/>
    <w:rsid w:val="00F644C5"/>
    <w:rsid w:val="00F74CDF"/>
    <w:rsid w:val="00F849D3"/>
    <w:rsid w:val="00F96859"/>
    <w:rsid w:val="00FA6979"/>
    <w:rsid w:val="00FB4485"/>
    <w:rsid w:val="00FF187E"/>
    <w:rsid w:val="00FF4A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40C523"/>
  <w15:chartTrackingRefBased/>
  <w15:docId w15:val="{9EBBFEF9-4B4C-46B7-AB91-3488F20F4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60E3"/>
    <w:pPr>
      <w:spacing w:after="160" w:line="259" w:lineRule="auto"/>
    </w:pPr>
    <w:rPr>
      <w:rFonts w:eastAsia="Calibr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05BAA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05BAA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05BAA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605BAA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05BAA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05BAA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605BAA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05BAA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605BAA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605BAA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605BAA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605B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05BAA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605BAA"/>
    <w:pPr>
      <w:ind w:firstLine="0"/>
    </w:pPr>
  </w:style>
  <w:style w:type="paragraph" w:customStyle="1" w:styleId="MDPI33textspaceafter">
    <w:name w:val="MDPI_3.3_text_space_after"/>
    <w:basedOn w:val="MDPI31text"/>
    <w:qFormat/>
    <w:rsid w:val="00605BAA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05BAA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05BAA"/>
    <w:pPr>
      <w:spacing w:after="120"/>
    </w:pPr>
  </w:style>
  <w:style w:type="paragraph" w:customStyle="1" w:styleId="MDPI36textafterlist">
    <w:name w:val="MDPI_3.6_text_after_list"/>
    <w:basedOn w:val="MDPI31text"/>
    <w:qFormat/>
    <w:rsid w:val="00605BAA"/>
    <w:pPr>
      <w:spacing w:before="120"/>
    </w:pPr>
  </w:style>
  <w:style w:type="paragraph" w:customStyle="1" w:styleId="MDPI37itemize">
    <w:name w:val="MDPI_3.7_itemize"/>
    <w:basedOn w:val="MDPI31text"/>
    <w:qFormat/>
    <w:rsid w:val="00605BAA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05BAA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05BAA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05BAA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05BAA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605BAA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36FB7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05BAA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05BAA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05BAA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605BAA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05BAA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605BAA"/>
  </w:style>
  <w:style w:type="paragraph" w:customStyle="1" w:styleId="MDPI81theorem">
    <w:name w:val="MDPI_8.1_theorem"/>
    <w:basedOn w:val="MDPI32textnoindent"/>
    <w:qFormat/>
    <w:rsid w:val="00605BAA"/>
    <w:rPr>
      <w:i/>
    </w:rPr>
  </w:style>
  <w:style w:type="paragraph" w:customStyle="1" w:styleId="MDPI82proof">
    <w:name w:val="MDPI_8.2_proof"/>
    <w:basedOn w:val="MDPI32textnoindent"/>
    <w:qFormat/>
    <w:rsid w:val="00605BAA"/>
  </w:style>
  <w:style w:type="paragraph" w:customStyle="1" w:styleId="MDPIfooterfirstpage">
    <w:name w:val="MDPI_footer_firstpage"/>
    <w:basedOn w:val="Normal"/>
    <w:qFormat/>
    <w:rsid w:val="00605BAA"/>
    <w:pPr>
      <w:tabs>
        <w:tab w:val="right" w:pos="8845"/>
      </w:tabs>
      <w:adjustRightInd w:val="0"/>
      <w:snapToGrid w:val="0"/>
      <w:spacing w:before="120" w:line="160" w:lineRule="exact"/>
    </w:pPr>
    <w:rPr>
      <w:rFonts w:ascii="Palatino Linotype" w:hAnsi="Palatino Linotype"/>
      <w:sz w:val="16"/>
    </w:rPr>
  </w:style>
  <w:style w:type="paragraph" w:customStyle="1" w:styleId="MDPI31text">
    <w:name w:val="MDPI_3.1_text"/>
    <w:qFormat/>
    <w:rsid w:val="00605BAA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605BAA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05BAA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605BAA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outlineLvl w:val="1"/>
    </w:pPr>
    <w:rPr>
      <w:rFonts w:ascii="Palatino Linotype" w:hAnsi="Palatino Linotype"/>
      <w:i/>
      <w:noProof/>
      <w:snapToGrid w:val="0"/>
      <w:sz w:val="20"/>
      <w:lang w:bidi="en-US"/>
    </w:rPr>
  </w:style>
  <w:style w:type="paragraph" w:customStyle="1" w:styleId="MDPI71References">
    <w:name w:val="MDPI_7.1_References"/>
    <w:basedOn w:val="MDPI62Acknowledgments"/>
    <w:qFormat/>
    <w:rsid w:val="00605BAA"/>
    <w:pPr>
      <w:numPr>
        <w:numId w:val="3"/>
      </w:numPr>
      <w:spacing w:before="0" w:line="260" w:lineRule="atLeast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05BAA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605BAA"/>
  </w:style>
  <w:style w:type="table" w:customStyle="1" w:styleId="MDPI41threelinetable">
    <w:name w:val="MDPI_4.1_three_line_table"/>
    <w:basedOn w:val="TableNormal"/>
    <w:uiPriority w:val="99"/>
    <w:rsid w:val="00036FB7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097E91"/>
    <w:rPr>
      <w:color w:val="0563C1"/>
      <w:u w:val="single"/>
    </w:rPr>
  </w:style>
  <w:style w:type="character" w:customStyle="1" w:styleId="UnresolvedMention1">
    <w:name w:val="Unresolved Mention1"/>
    <w:uiPriority w:val="99"/>
    <w:semiHidden/>
    <w:unhideWhenUsed/>
    <w:rsid w:val="00A10E28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103C8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CommentReference">
    <w:name w:val="annotation reference"/>
    <w:uiPriority w:val="99"/>
    <w:semiHidden/>
    <w:unhideWhenUsed/>
    <w:rsid w:val="00C360E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60E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60E3"/>
    <w:rPr>
      <w:rFonts w:eastAsia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60E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60E3"/>
    <w:rPr>
      <w:rFonts w:eastAsia="Calibri"/>
      <w:b/>
      <w:bCs/>
    </w:rPr>
  </w:style>
  <w:style w:type="paragraph" w:customStyle="1" w:styleId="VDTableTitle">
    <w:name w:val="VD_Table_Title"/>
    <w:basedOn w:val="Normal"/>
    <w:next w:val="Normal"/>
    <w:rsid w:val="00C360E3"/>
    <w:pPr>
      <w:spacing w:after="200" w:line="480" w:lineRule="auto"/>
      <w:jc w:val="both"/>
    </w:pPr>
    <w:rPr>
      <w:rFonts w:ascii="Times" w:eastAsia="Times New Roman" w:hAnsi="Times"/>
      <w:sz w:val="24"/>
      <w:szCs w:val="20"/>
    </w:rPr>
  </w:style>
  <w:style w:type="paragraph" w:customStyle="1" w:styleId="TCTableBody">
    <w:name w:val="TC_Table_Body"/>
    <w:basedOn w:val="Normal"/>
    <w:rsid w:val="00C360E3"/>
    <w:pPr>
      <w:spacing w:after="200" w:line="240" w:lineRule="auto"/>
      <w:jc w:val="both"/>
    </w:pPr>
    <w:rPr>
      <w:rFonts w:ascii="Times" w:eastAsia="Times New Roman" w:hAnsi="Times"/>
      <w:sz w:val="24"/>
      <w:szCs w:val="20"/>
    </w:rPr>
  </w:style>
  <w:style w:type="paragraph" w:customStyle="1" w:styleId="MediumGrid21">
    <w:name w:val="Medium Grid 21"/>
    <w:uiPriority w:val="1"/>
    <w:qFormat/>
    <w:rsid w:val="00C360E3"/>
    <w:pPr>
      <w:jc w:val="both"/>
    </w:pPr>
    <w:rPr>
      <w:rFonts w:ascii="Times" w:eastAsia="Times New Roman" w:hAnsi="Times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encoding w:val="iso-8859-6"/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oleObject" Target="embeddings/oleObject4.bin"/><Relationship Id="rId34" Type="http://schemas.openxmlformats.org/officeDocument/2006/relationships/image" Target="media/image18.emf"/><Relationship Id="rId42" Type="http://schemas.openxmlformats.org/officeDocument/2006/relationships/image" Target="media/image23.emf"/><Relationship Id="rId47" Type="http://schemas.openxmlformats.org/officeDocument/2006/relationships/image" Target="media/image26.emf"/><Relationship Id="rId50" Type="http://schemas.openxmlformats.org/officeDocument/2006/relationships/image" Target="media/image28.emf"/><Relationship Id="rId55" Type="http://schemas.openxmlformats.org/officeDocument/2006/relationships/image" Target="media/image31.emf"/><Relationship Id="rId63" Type="http://schemas.openxmlformats.org/officeDocument/2006/relationships/header" Target="header2.xml"/><Relationship Id="rId68" Type="http://schemas.openxmlformats.org/officeDocument/2006/relationships/theme" Target="theme/theme1.xml"/><Relationship Id="rId7" Type="http://schemas.openxmlformats.org/officeDocument/2006/relationships/hyperlink" Target="mailto:Iztok.Turel@fkkt.uni-lj.si" TargetMode="Externa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9" Type="http://schemas.openxmlformats.org/officeDocument/2006/relationships/oleObject" Target="embeddings/oleObject7.bin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image" Target="media/image17.emf"/><Relationship Id="rId37" Type="http://schemas.openxmlformats.org/officeDocument/2006/relationships/image" Target="media/image20.emf"/><Relationship Id="rId40" Type="http://schemas.openxmlformats.org/officeDocument/2006/relationships/oleObject" Target="embeddings/oleObject12.bin"/><Relationship Id="rId45" Type="http://schemas.openxmlformats.org/officeDocument/2006/relationships/oleObject" Target="embeddings/oleObject14.bin"/><Relationship Id="rId53" Type="http://schemas.openxmlformats.org/officeDocument/2006/relationships/image" Target="media/image30.emf"/><Relationship Id="rId58" Type="http://schemas.openxmlformats.org/officeDocument/2006/relationships/image" Target="media/image33.emf"/><Relationship Id="rId66" Type="http://schemas.openxmlformats.org/officeDocument/2006/relationships/footer" Target="footer2.xml"/><Relationship Id="rId5" Type="http://schemas.openxmlformats.org/officeDocument/2006/relationships/footnotes" Target="footnotes.xml"/><Relationship Id="rId61" Type="http://schemas.openxmlformats.org/officeDocument/2006/relationships/oleObject" Target="embeddings/oleObject20.bin"/><Relationship Id="rId19" Type="http://schemas.openxmlformats.org/officeDocument/2006/relationships/oleObject" Target="embeddings/oleObject3.bin"/><Relationship Id="rId14" Type="http://schemas.openxmlformats.org/officeDocument/2006/relationships/image" Target="media/image6.emf"/><Relationship Id="rId22" Type="http://schemas.openxmlformats.org/officeDocument/2006/relationships/image" Target="media/image11.emf"/><Relationship Id="rId27" Type="http://schemas.openxmlformats.org/officeDocument/2006/relationships/image" Target="media/image14.emf"/><Relationship Id="rId30" Type="http://schemas.openxmlformats.org/officeDocument/2006/relationships/image" Target="media/image16.emf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3.bin"/><Relationship Id="rId48" Type="http://schemas.openxmlformats.org/officeDocument/2006/relationships/image" Target="media/image27.emf"/><Relationship Id="rId56" Type="http://schemas.openxmlformats.org/officeDocument/2006/relationships/oleObject" Target="embeddings/oleObject18.bin"/><Relationship Id="rId64" Type="http://schemas.openxmlformats.org/officeDocument/2006/relationships/footer" Target="footer1.xml"/><Relationship Id="rId8" Type="http://schemas.openxmlformats.org/officeDocument/2006/relationships/image" Target="media/image1.tiff"/><Relationship Id="rId51" Type="http://schemas.openxmlformats.org/officeDocument/2006/relationships/oleObject" Target="embeddings/oleObject16.bin"/><Relationship Id="rId3" Type="http://schemas.openxmlformats.org/officeDocument/2006/relationships/settings" Target="settings.xml"/><Relationship Id="rId12" Type="http://schemas.openxmlformats.org/officeDocument/2006/relationships/image" Target="media/image5.emf"/><Relationship Id="rId17" Type="http://schemas.openxmlformats.org/officeDocument/2006/relationships/image" Target="media/image8.emf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9.bin"/><Relationship Id="rId38" Type="http://schemas.openxmlformats.org/officeDocument/2006/relationships/oleObject" Target="embeddings/oleObject11.bin"/><Relationship Id="rId46" Type="http://schemas.openxmlformats.org/officeDocument/2006/relationships/image" Target="media/image25.emf"/><Relationship Id="rId59" Type="http://schemas.openxmlformats.org/officeDocument/2006/relationships/oleObject" Target="embeddings/oleObject19.bin"/><Relationship Id="rId67" Type="http://schemas.openxmlformats.org/officeDocument/2006/relationships/fontTable" Target="fontTable.xml"/><Relationship Id="rId20" Type="http://schemas.openxmlformats.org/officeDocument/2006/relationships/image" Target="media/image10.emf"/><Relationship Id="rId41" Type="http://schemas.openxmlformats.org/officeDocument/2006/relationships/image" Target="media/image22.emf"/><Relationship Id="rId54" Type="http://schemas.openxmlformats.org/officeDocument/2006/relationships/oleObject" Target="embeddings/oleObject17.bin"/><Relationship Id="rId62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emf"/><Relationship Id="rId36" Type="http://schemas.openxmlformats.org/officeDocument/2006/relationships/image" Target="media/image19.emf"/><Relationship Id="rId49" Type="http://schemas.openxmlformats.org/officeDocument/2006/relationships/oleObject" Target="embeddings/oleObject15.bin"/><Relationship Id="rId57" Type="http://schemas.openxmlformats.org/officeDocument/2006/relationships/image" Target="media/image32.emf"/><Relationship Id="rId10" Type="http://schemas.openxmlformats.org/officeDocument/2006/relationships/image" Target="media/image3.png"/><Relationship Id="rId31" Type="http://schemas.openxmlformats.org/officeDocument/2006/relationships/oleObject" Target="embeddings/oleObject8.bin"/><Relationship Id="rId44" Type="http://schemas.openxmlformats.org/officeDocument/2006/relationships/image" Target="media/image24.emf"/><Relationship Id="rId52" Type="http://schemas.openxmlformats.org/officeDocument/2006/relationships/image" Target="media/image29.emf"/><Relationship Id="rId60" Type="http://schemas.openxmlformats.org/officeDocument/2006/relationships/image" Target="media/image34.emf"/><Relationship Id="rId65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3" Type="http://schemas.openxmlformats.org/officeDocument/2006/relationships/oleObject" Target="embeddings/oleObject1.bin"/><Relationship Id="rId18" Type="http://schemas.openxmlformats.org/officeDocument/2006/relationships/image" Target="media/image9.emf"/><Relationship Id="rId39" Type="http://schemas.openxmlformats.org/officeDocument/2006/relationships/image" Target="media/image21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6.png"/><Relationship Id="rId1" Type="http://schemas.openxmlformats.org/officeDocument/2006/relationships/image" Target="media/image3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ipi\Desktop\HF%20Izolacija\Zn%20kataliza\Molecules\05.%20SPOJENO\molecule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molecules-template.dot</Template>
  <TotalTime>3</TotalTime>
  <Pages>25</Pages>
  <Words>1668</Words>
  <Characters>10183</Characters>
  <Application>Microsoft Office Word</Application>
  <DocSecurity>0</DocSecurity>
  <Lines>602</Lines>
  <Paragraphs>487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11340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Bozidar Cobeljic</dc:creator>
  <cp:keywords/>
  <dc:description/>
  <cp:lastModifiedBy>mdpi</cp:lastModifiedBy>
  <cp:revision>5</cp:revision>
  <dcterms:created xsi:type="dcterms:W3CDTF">2020-08-28T12:13:00Z</dcterms:created>
  <dcterms:modified xsi:type="dcterms:W3CDTF">2020-09-04T03:42:00Z</dcterms:modified>
</cp:coreProperties>
</file>