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E565B" w:rsidRDefault="00DE38FE" w:rsidP="00961D4F">
      <w:pPr>
        <w:jc w:val="center"/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407117</wp:posOffset>
                </wp:positionH>
                <wp:positionV relativeFrom="paragraph">
                  <wp:posOffset>-138</wp:posOffset>
                </wp:positionV>
                <wp:extent cx="307975" cy="307975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975" cy="307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38FE" w:rsidRPr="00545969" w:rsidRDefault="00DE38FE" w:rsidP="00DE38FE">
                            <w:pPr>
                              <w:rPr>
                                <w:rFonts w:ascii="Palatino Linotype" w:hAnsi="Palatino Linotype"/>
                              </w:rPr>
                            </w:pPr>
                            <w:r w:rsidRPr="00545969">
                              <w:rPr>
                                <w:rFonts w:ascii="Palatino Linotype" w:hAnsi="Palatino Linotype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2.05pt;margin-top:0;width:24.25pt;height:24.2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" stroked="f">
                <v:textbox>
                  <w:txbxContent>
                    <w:p w:rsidR="00DE38FE" w:rsidRPr="00545969" w:rsidRDefault="00DE38FE" w:rsidP="00DE38FE">
                      <w:pPr>
                        <w:rPr>
                          <w:rFonts w:ascii="Palatino Linotype" w:hAnsi="Palatino Linotype"/>
                        </w:rPr>
                      </w:pPr>
                      <w:r w:rsidRPr="00545969">
                        <w:rPr>
                          <w:rFonts w:ascii="Palatino Linotype" w:hAnsi="Palatino Linotype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8B51DF" w:rsidRPr="00783297">
        <w:rPr>
          <w:noProof/>
          <w:lang w:eastAsia="en-GB"/>
        </w:rPr>
        <w:drawing>
          <wp:inline distT="0" distB="0" distL="0" distR="0" wp14:anchorId="3124BF2A" wp14:editId="69C66DDF">
            <wp:extent cx="4262755" cy="3130550"/>
            <wp:effectExtent l="0" t="0" r="4445" b="0"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2755" cy="313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51DF" w:rsidRDefault="00545969" w:rsidP="008B51DF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F6EA005" wp14:editId="21FD976A">
                <wp:simplePos x="0" y="0"/>
                <wp:positionH relativeFrom="column">
                  <wp:posOffset>362857</wp:posOffset>
                </wp:positionH>
                <wp:positionV relativeFrom="paragraph">
                  <wp:posOffset>263615</wp:posOffset>
                </wp:positionV>
                <wp:extent cx="307975" cy="307975"/>
                <wp:effectExtent l="0" t="0" r="0" b="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975" cy="307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45969" w:rsidRPr="00545969" w:rsidRDefault="00545969" w:rsidP="00545969">
                            <w:pPr>
                              <w:rPr>
                                <w:rFonts w:ascii="Palatino Linotype" w:hAnsi="Palatino Linotype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6EA005" id="_x0000_s1027" type="#_x0000_t202" style="position:absolute;margin-left:28.55pt;margin-top:20.75pt;width:24.25pt;height:24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" stroked="f">
                <v:textbox>
                  <w:txbxContent>
                    <w:p w:rsidR="00545969" w:rsidRPr="00545969" w:rsidRDefault="00545969" w:rsidP="00545969">
                      <w:pPr>
                        <w:rPr>
                          <w:rFonts w:ascii="Palatino Linotype" w:hAnsi="Palatino Linotype"/>
                        </w:rPr>
                      </w:pPr>
                      <w:r>
                        <w:rPr>
                          <w:rFonts w:ascii="Palatino Linotype" w:hAnsi="Palatino Linotype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:rsidR="008B51DF" w:rsidRDefault="008B51DF" w:rsidP="00961D4F">
      <w:pPr>
        <w:jc w:val="center"/>
      </w:pPr>
      <w:r w:rsidRPr="00783297">
        <w:rPr>
          <w:noProof/>
          <w:lang w:eastAsia="en-GB"/>
        </w:rPr>
        <w:drawing>
          <wp:inline distT="0" distB="0" distL="0" distR="0" wp14:anchorId="57A6C532" wp14:editId="33E7E6D5">
            <wp:extent cx="4307205" cy="3173095"/>
            <wp:effectExtent l="0" t="0" r="0" b="8255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7205" cy="317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51DF" w:rsidRDefault="00545969" w:rsidP="00961D4F">
      <w:pPr>
        <w:jc w:val="center"/>
      </w:pPr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F6EA005" wp14:editId="21FD976A">
                <wp:simplePos x="0" y="0"/>
                <wp:positionH relativeFrom="column">
                  <wp:posOffset>417739</wp:posOffset>
                </wp:positionH>
                <wp:positionV relativeFrom="paragraph">
                  <wp:posOffset>3447</wp:posOffset>
                </wp:positionV>
                <wp:extent cx="307975" cy="307975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975" cy="307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45969" w:rsidRPr="00545969" w:rsidRDefault="00545969" w:rsidP="00545969">
                            <w:pPr>
                              <w:rPr>
                                <w:rFonts w:ascii="Palatino Linotype" w:hAnsi="Palatino Linotype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6EA005" id="_x0000_s1028" type="#_x0000_t202" style="position:absolute;left:0;text-align:left;margin-left:32.9pt;margin-top:.25pt;width:24.25pt;height:24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" stroked="f">
                <v:textbox>
                  <w:txbxContent>
                    <w:p w:rsidR="00545969" w:rsidRPr="00545969" w:rsidRDefault="00545969" w:rsidP="00545969">
                      <w:pPr>
                        <w:rPr>
                          <w:rFonts w:ascii="Palatino Linotype" w:hAnsi="Palatino Linotype"/>
                        </w:rPr>
                      </w:pPr>
                      <w:r>
                        <w:rPr>
                          <w:rFonts w:ascii="Palatino Linotype" w:hAnsi="Palatino Linotype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8B51DF" w:rsidRPr="00783297">
        <w:rPr>
          <w:noProof/>
          <w:lang w:eastAsia="en-GB"/>
        </w:rPr>
        <w:drawing>
          <wp:inline distT="0" distB="0" distL="0" distR="0" wp14:anchorId="3FEB7ABD" wp14:editId="47D089D0">
            <wp:extent cx="4274185" cy="3183255"/>
            <wp:effectExtent l="0" t="0" r="0" b="0"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185" cy="3183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5969" w:rsidRDefault="00545969" w:rsidP="00961D4F">
      <w:pPr>
        <w:jc w:val="center"/>
      </w:pPr>
    </w:p>
    <w:p w:rsidR="008B51DF" w:rsidRPr="00783297" w:rsidRDefault="00DE38FE" w:rsidP="008B51DF">
      <w:pPr>
        <w:pStyle w:val="MDPI51figurecaption"/>
        <w:spacing w:before="0" w:after="0"/>
        <w:rPr>
          <w:color w:val="auto"/>
        </w:rPr>
      </w:pPr>
      <w:r>
        <w:rPr>
          <w:b/>
          <w:color w:val="auto"/>
        </w:rPr>
        <w:t>Figure S1</w:t>
      </w:r>
      <w:r w:rsidR="008B51DF" w:rsidRPr="00783297">
        <w:rPr>
          <w:b/>
          <w:color w:val="auto"/>
        </w:rPr>
        <w:t>.</w:t>
      </w:r>
      <w:r w:rsidR="008B51DF" w:rsidRPr="00783297">
        <w:rPr>
          <w:bCs/>
          <w:color w:val="auto"/>
        </w:rPr>
        <w:t xml:space="preserve"> </w:t>
      </w:r>
      <w:r w:rsidR="008B51DF" w:rsidRPr="00783297">
        <w:rPr>
          <w:b/>
          <w:color w:val="auto"/>
        </w:rPr>
        <w:t>A</w:t>
      </w:r>
      <w:r>
        <w:rPr>
          <w:bCs/>
          <w:color w:val="auto"/>
        </w:rPr>
        <w:t xml:space="preserve">: </w:t>
      </w:r>
      <w:r w:rsidR="008B51DF" w:rsidRPr="00783297">
        <w:rPr>
          <w:rFonts w:cs="Times"/>
          <w:color w:val="auto"/>
          <w:szCs w:val="18"/>
        </w:rPr>
        <w:t xml:space="preserve">Inhibition of </w:t>
      </w:r>
      <w:proofErr w:type="spellStart"/>
      <w:r w:rsidR="008B51DF" w:rsidRPr="00783297">
        <w:rPr>
          <w:rFonts w:cs="Times"/>
          <w:color w:val="auto"/>
          <w:szCs w:val="18"/>
        </w:rPr>
        <w:t>Ephrin</w:t>
      </w:r>
      <w:proofErr w:type="spellEnd"/>
      <w:r w:rsidR="008B51DF" w:rsidRPr="00783297">
        <w:rPr>
          <w:rFonts w:cs="Times"/>
          <w:color w:val="auto"/>
          <w:szCs w:val="18"/>
        </w:rPr>
        <w:t xml:space="preserve"> receptors in colorectal cancer. </w:t>
      </w:r>
      <w:r>
        <w:rPr>
          <w:b/>
          <w:bCs/>
          <w:color w:val="auto"/>
        </w:rPr>
        <w:t>B</w:t>
      </w:r>
      <w:r w:rsidR="008B51DF" w:rsidRPr="00783297">
        <w:rPr>
          <w:b/>
          <w:bCs/>
          <w:color w:val="auto"/>
        </w:rPr>
        <w:t>:</w:t>
      </w:r>
      <w:r w:rsidR="008B51DF" w:rsidRPr="00783297">
        <w:rPr>
          <w:color w:val="auto"/>
        </w:rPr>
        <w:t xml:space="preserve"> </w:t>
      </w:r>
      <w:r w:rsidR="008B51DF" w:rsidRPr="00783297">
        <w:rPr>
          <w:rFonts w:cs="Times"/>
          <w:color w:val="auto"/>
          <w:szCs w:val="18"/>
        </w:rPr>
        <w:t xml:space="preserve">Development of Growth factors in regulation of oligodendrocyte progenitor cell proliferation. </w:t>
      </w:r>
      <w:r>
        <w:rPr>
          <w:rFonts w:cs="Times"/>
          <w:b/>
          <w:bCs/>
          <w:color w:val="auto"/>
          <w:szCs w:val="18"/>
        </w:rPr>
        <w:t>C</w:t>
      </w:r>
      <w:r w:rsidR="008B51DF" w:rsidRPr="00783297">
        <w:rPr>
          <w:rFonts w:cs="Times"/>
          <w:color w:val="auto"/>
          <w:szCs w:val="18"/>
        </w:rPr>
        <w:t>: Oxidative stress ROS</w:t>
      </w:r>
      <w:r w:rsidR="008B51DF" w:rsidRPr="00783297">
        <w:rPr>
          <w:rFonts w:cs="Times"/>
          <w:color w:val="auto"/>
          <w:szCs w:val="18"/>
        </w:rPr>
        <w:noBreakHyphen/>
        <w:t xml:space="preserve">mediated MAPK activation via canonical pathways. </w:t>
      </w:r>
      <w:r w:rsidR="008B51DF" w:rsidRPr="00783297">
        <w:rPr>
          <w:color w:val="auto"/>
        </w:rPr>
        <w:t>Experimental data are projected onto and visualized on the maps as thermometer</w:t>
      </w:r>
      <w:r w:rsidR="008B51DF" w:rsidRPr="00783297">
        <w:rPr>
          <w:color w:val="auto"/>
        </w:rPr>
        <w:noBreakHyphen/>
        <w:t xml:space="preserve">like figures. Upward thermometers have red </w:t>
      </w:r>
      <w:proofErr w:type="spellStart"/>
      <w:r w:rsidR="008B51DF" w:rsidRPr="00783297">
        <w:rPr>
          <w:color w:val="auto"/>
        </w:rPr>
        <w:t>colour</w:t>
      </w:r>
      <w:proofErr w:type="spellEnd"/>
      <w:r w:rsidR="008B51DF" w:rsidRPr="00783297">
        <w:rPr>
          <w:color w:val="auto"/>
        </w:rPr>
        <w:t xml:space="preserve"> and indicate up</w:t>
      </w:r>
      <w:r w:rsidR="008B51DF" w:rsidRPr="00783297">
        <w:rPr>
          <w:color w:val="auto"/>
        </w:rPr>
        <w:noBreakHyphen/>
        <w:t>regulated phosphorylation levels of the proteins (supplementar</w:t>
      </w:r>
      <w:r>
        <w:rPr>
          <w:color w:val="auto"/>
        </w:rPr>
        <w:t>y material S2</w:t>
      </w:r>
      <w:r w:rsidR="008B51DF" w:rsidRPr="00783297">
        <w:rPr>
          <w:color w:val="auto"/>
        </w:rPr>
        <w:t>: Key of the map).</w:t>
      </w:r>
    </w:p>
    <w:p w:rsidR="008B51DF" w:rsidRDefault="008B51DF" w:rsidP="008B51DF">
      <w:pPr>
        <w:rPr>
          <w:lang w:val="en-US"/>
        </w:rPr>
      </w:pPr>
    </w:p>
    <w:p w:rsidR="00545969" w:rsidRPr="008B51DF" w:rsidRDefault="00545969" w:rsidP="008B51DF">
      <w:pPr>
        <w:rPr>
          <w:lang w:val="en-US"/>
        </w:rPr>
      </w:pPr>
      <w:bookmarkStart w:id="0" w:name="_GoBack"/>
      <w:bookmarkEnd w:id="0"/>
    </w:p>
    <w:sectPr w:rsidR="00545969" w:rsidRPr="008B51D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">
    <w:altName w:val="Time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6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1E0D"/>
    <w:rsid w:val="000A3A5C"/>
    <w:rsid w:val="000A5319"/>
    <w:rsid w:val="00545969"/>
    <w:rsid w:val="007B48A0"/>
    <w:rsid w:val="008B51DF"/>
    <w:rsid w:val="00961D4F"/>
    <w:rsid w:val="00BF1E0D"/>
    <w:rsid w:val="00C2027F"/>
    <w:rsid w:val="00D138F4"/>
    <w:rsid w:val="00DE38FE"/>
    <w:rsid w:val="00E55C5F"/>
    <w:rsid w:val="00EE565B"/>
    <w:rsid w:val="00F11A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5BD76AB-D859-4A32-BBB2-3589F0850E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51figurecaption">
    <w:name w:val="MDPI_5.1_figure_caption"/>
    <w:qFormat/>
    <w:rsid w:val="008B51DF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72</Words>
  <Characters>417</Characters>
  <Application>Microsoft Office Word</Application>
  <DocSecurity>0</DocSecurity>
  <Lines>3</Lines>
  <Paragraphs>1</Paragraphs>
  <ScaleCrop>false</ScaleCrop>
  <Company/>
  <LinksUpToDate>false</LinksUpToDate>
  <CharactersWithSpaces>488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ashraf abdalla</dc:creator>
  <cp:keywords/>
  <dc:description/>
  <cp:lastModifiedBy>ashraf abdalla</cp:lastModifiedBy>
  <cp:revision>5</cp:revision>
  <dcterms:created xsi:type="dcterms:W3CDTF">2020-11-11T20:10:00Z</dcterms:created>
  <dcterms:modified xsi:type="dcterms:W3CDTF">2020-11-12T14:06:00Z</dcterms:modified>
</cp:coreProperties>
</file>