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7E0" w:rsidRPr="00287A51" w:rsidRDefault="00C637E0" w:rsidP="00287A51">
      <w:pPr>
        <w:spacing w:line="240" w:lineRule="auto"/>
        <w:jc w:val="center"/>
        <w:rPr>
          <w:rFonts w:ascii="Palatino Linotype" w:hAnsi="Palatino Linotype"/>
          <w:szCs w:val="20"/>
        </w:rPr>
      </w:pPr>
      <w:r w:rsidRPr="00287A51">
        <w:rPr>
          <w:rFonts w:ascii="Palatino Linotype" w:hAnsi="Palatino Linotype"/>
          <w:szCs w:val="20"/>
        </w:rPr>
        <w:t xml:space="preserve">Table </w:t>
      </w:r>
      <w:r w:rsidR="00D9363C">
        <w:rPr>
          <w:rFonts w:ascii="Palatino Linotype" w:hAnsi="Palatino Linotype"/>
          <w:szCs w:val="20"/>
        </w:rPr>
        <w:t>2</w:t>
      </w:r>
      <w:r w:rsidRPr="00287A51">
        <w:rPr>
          <w:rFonts w:ascii="Palatino Linotype" w:hAnsi="Palatino Linotype"/>
          <w:szCs w:val="20"/>
        </w:rPr>
        <w:t xml:space="preserve"> Modified neurologic deficit scoring syste</w:t>
      </w:r>
      <w:bookmarkStart w:id="0" w:name="_GoBack"/>
      <w:bookmarkEnd w:id="0"/>
      <w:r w:rsidRPr="00287A51">
        <w:rPr>
          <w:rFonts w:ascii="Palatino Linotype" w:hAnsi="Palatino Linotype"/>
          <w:szCs w:val="20"/>
        </w:rPr>
        <w:t>m</w:t>
      </w:r>
    </w:p>
    <w:tbl>
      <w:tblPr>
        <w:tblStyle w:val="1"/>
        <w:tblpPr w:leftFromText="142" w:rightFromText="142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8276"/>
        <w:gridCol w:w="750"/>
      </w:tblGrid>
      <w:tr w:rsidR="00C637E0" w:rsidRPr="00287A51" w:rsidTr="00EC28F8">
        <w:trPr>
          <w:trHeight w:val="147"/>
        </w:trPr>
        <w:tc>
          <w:tcPr>
            <w:tcW w:w="827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Score</w:t>
            </w:r>
          </w:p>
        </w:tc>
      </w:tr>
      <w:tr w:rsidR="00C637E0" w:rsidRPr="00287A51" w:rsidTr="00EC28F8">
        <w:trPr>
          <w:trHeight w:val="250"/>
        </w:trPr>
        <w:tc>
          <w:tcPr>
            <w:tcW w:w="8276" w:type="dxa"/>
            <w:tcBorders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General behavioral deficit (worst = 10 points) 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Consciousness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Attempt to explore spontaneously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 attempt to explore spontaneously (comatose)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5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Respiration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Normal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Abnormal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5</w:t>
            </w:r>
          </w:p>
        </w:tc>
      </w:tr>
      <w:tr w:rsidR="00C637E0" w:rsidRPr="00287A51" w:rsidTr="00EC28F8">
        <w:trPr>
          <w:trHeight w:val="6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Cranial nerve reflexes (worst = 20 points)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Olfactory (sniffing food)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287A51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Vision (follows hand)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Corneal reflex 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Whisker movement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Hearing (turns to clapped hands)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Motor deficit (worst = 10 points)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Leg/tail movement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Normal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Stiff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Paralyzed 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5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10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Sensory deficit (worst = 10 points)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Leg/tail (on pinching)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Yes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No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10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Coordination deficit (worst = 20 points)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Beam balance test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Walks the balance beam flawlessly and completes the walk within 6s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Walks the beam but is somewhat unsteady. Completes the walk within 6s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Walks the beam but is somewhat unsteady. May pause 1 or more times. 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Takes &gt; 6s to complete the walk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ind w:leftChars="12" w:left="24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Walks the beam, but is very unsteady, almost falling off, may pause 1 or more times, and/or takes &gt; 6s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Falls off the beam before completing the walk</w:t>
            </w:r>
          </w:p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Falls off the beam immediately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2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4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6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8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10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Prehensile Traction test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The rat hangs on for 5 s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The rat hangs on for 3–4 s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5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287A51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The rat hangs on for 0–2 s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10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General impression (worst = 10 points)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lastRenderedPageBreak/>
              <w:t xml:space="preserve">   Normal except for the above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 xml:space="preserve">   Abnormal except for the above (eg, hyperactivity and hypoactivity)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lastRenderedPageBreak/>
              <w:t>0</w:t>
            </w:r>
          </w:p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10</w:t>
            </w:r>
          </w:p>
        </w:tc>
      </w:tr>
      <w:tr w:rsidR="00C637E0" w:rsidRPr="00287A51" w:rsidTr="00EC28F8">
        <w:tc>
          <w:tcPr>
            <w:tcW w:w="8276" w:type="dxa"/>
            <w:tcBorders>
              <w:top w:val="nil"/>
              <w:left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lastRenderedPageBreak/>
              <w:t>Total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 w:rsidR="00C637E0" w:rsidRPr="00287A51" w:rsidRDefault="00C637E0" w:rsidP="00EC28F8">
            <w:pPr>
              <w:spacing w:before="0" w:beforeAutospacing="0" w:after="0" w:afterAutospacing="0" w:line="240" w:lineRule="auto"/>
              <w:rPr>
                <w:rFonts w:ascii="Palatino Linotype" w:hAnsi="Palatino Linotype"/>
              </w:rPr>
            </w:pPr>
            <w:r w:rsidRPr="00287A51">
              <w:rPr>
                <w:rFonts w:ascii="Palatino Linotype" w:hAnsi="Palatino Linotype"/>
              </w:rPr>
              <w:t>80</w:t>
            </w:r>
          </w:p>
        </w:tc>
      </w:tr>
    </w:tbl>
    <w:p w:rsidR="00C637E0" w:rsidRPr="00287A51" w:rsidRDefault="00C637E0" w:rsidP="00C637E0">
      <w:pPr>
        <w:adjustRightInd w:val="0"/>
        <w:snapToGrid w:val="0"/>
        <w:spacing w:before="0" w:beforeAutospacing="0" w:after="0" w:afterAutospacing="0" w:line="240" w:lineRule="auto"/>
        <w:jc w:val="left"/>
        <w:rPr>
          <w:rFonts w:ascii="Palatino Linotype" w:hAnsi="Palatino Linotype"/>
          <w:kern w:val="0"/>
          <w:szCs w:val="20"/>
        </w:rPr>
      </w:pPr>
    </w:p>
    <w:p w:rsidR="00C637E0" w:rsidRPr="00287A51" w:rsidRDefault="00C637E0" w:rsidP="00C637E0">
      <w:pPr>
        <w:adjustRightInd w:val="0"/>
        <w:snapToGrid w:val="0"/>
        <w:spacing w:before="0" w:beforeAutospacing="0" w:after="0" w:afterAutospacing="0" w:line="240" w:lineRule="auto"/>
        <w:jc w:val="left"/>
        <w:rPr>
          <w:rFonts w:ascii="Palatino Linotype" w:hAnsi="Palatino Linotype"/>
          <w:kern w:val="0"/>
          <w:szCs w:val="20"/>
        </w:rPr>
      </w:pPr>
    </w:p>
    <w:p w:rsidR="00C637E0" w:rsidRPr="00287A51" w:rsidRDefault="00C637E0" w:rsidP="00C637E0">
      <w:pPr>
        <w:adjustRightInd w:val="0"/>
        <w:snapToGrid w:val="0"/>
        <w:spacing w:before="0" w:beforeAutospacing="0" w:after="0" w:afterAutospacing="0" w:line="240" w:lineRule="auto"/>
        <w:jc w:val="left"/>
        <w:rPr>
          <w:rFonts w:ascii="Palatino Linotype" w:hAnsi="Palatino Linotype"/>
          <w:kern w:val="0"/>
          <w:szCs w:val="20"/>
        </w:rPr>
      </w:pPr>
    </w:p>
    <w:sectPr w:rsidR="00C637E0" w:rsidRPr="00287A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5B6" w:rsidRDefault="00C255B6" w:rsidP="00CE496D">
      <w:pPr>
        <w:spacing w:before="0" w:after="0" w:line="240" w:lineRule="auto"/>
      </w:pPr>
      <w:r>
        <w:separator/>
      </w:r>
    </w:p>
  </w:endnote>
  <w:endnote w:type="continuationSeparator" w:id="0">
    <w:p w:rsidR="00C255B6" w:rsidRDefault="00C255B6" w:rsidP="00CE496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5B6" w:rsidRDefault="00C255B6" w:rsidP="00CE496D">
      <w:pPr>
        <w:spacing w:before="0" w:after="0" w:line="240" w:lineRule="auto"/>
      </w:pPr>
      <w:r>
        <w:separator/>
      </w:r>
    </w:p>
  </w:footnote>
  <w:footnote w:type="continuationSeparator" w:id="0">
    <w:p w:rsidR="00C255B6" w:rsidRDefault="00C255B6" w:rsidP="00CE496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E0"/>
    <w:rsid w:val="001437BD"/>
    <w:rsid w:val="0015467C"/>
    <w:rsid w:val="001A4BA4"/>
    <w:rsid w:val="0028091A"/>
    <w:rsid w:val="00287A51"/>
    <w:rsid w:val="00865E92"/>
    <w:rsid w:val="00C255B6"/>
    <w:rsid w:val="00C637E0"/>
    <w:rsid w:val="00CE496D"/>
    <w:rsid w:val="00D040AE"/>
    <w:rsid w:val="00D9363C"/>
    <w:rsid w:val="00D94F30"/>
    <w:rsid w:val="00EC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6D6CF-E429-43F3-B7C8-9229452A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7E0"/>
    <w:pPr>
      <w:widowControl w:val="0"/>
      <w:wordWrap w:val="0"/>
      <w:autoSpaceDE w:val="0"/>
      <w:autoSpaceDN w:val="0"/>
      <w:spacing w:before="100" w:beforeAutospacing="1" w:after="100" w:afterAutospacing="1" w:line="480" w:lineRule="auto"/>
    </w:pPr>
    <w:rPr>
      <w:rFonts w:ascii="Malgun Gothic" w:eastAsia="Malgun Gothic" w:hAnsi="Malgun Gothic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표 구분선1"/>
    <w:basedOn w:val="TableNormal"/>
    <w:next w:val="TableGrid"/>
    <w:uiPriority w:val="59"/>
    <w:rsid w:val="00C637E0"/>
    <w:pPr>
      <w:spacing w:after="0" w:line="240" w:lineRule="auto"/>
      <w:jc w:val="left"/>
    </w:pPr>
    <w:rPr>
      <w:rFonts w:ascii="Malgun Gothic" w:eastAsia="Malgun Gothic" w:hAnsi="Malgun Gothic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496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E496D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CE496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E496D"/>
    <w:rPr>
      <w:rFonts w:ascii="Malgun Gothic" w:eastAsia="Malgun Gothic" w:hAnsi="Malgun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SNUH</dc:creator>
  <cp:keywords/>
  <dc:description/>
  <cp:lastModifiedBy>MDPI</cp:lastModifiedBy>
  <cp:revision>6</cp:revision>
  <dcterms:created xsi:type="dcterms:W3CDTF">2017-05-07T14:56:00Z</dcterms:created>
  <dcterms:modified xsi:type="dcterms:W3CDTF">2017-11-03T03:40:00Z</dcterms:modified>
</cp:coreProperties>
</file>