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35" w:rsidRPr="00715DA5" w:rsidRDefault="00B37D35" w:rsidP="00B37D35">
      <w:pPr>
        <w:rPr>
          <w:rFonts w:ascii="Times New Roman" w:hAnsi="Times New Roman" w:cs="Times New Roman"/>
          <w:sz w:val="24"/>
          <w:szCs w:val="24"/>
        </w:rPr>
      </w:pPr>
      <w:r w:rsidRPr="00715DA5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715DA5">
        <w:rPr>
          <w:rFonts w:ascii="Times New Roman" w:hAnsi="Times New Roman" w:cs="Times New Roman"/>
          <w:b/>
          <w:sz w:val="24"/>
          <w:szCs w:val="24"/>
        </w:rPr>
        <w:t>1</w:t>
      </w:r>
      <w:r w:rsidRPr="00715DA5">
        <w:rPr>
          <w:rFonts w:ascii="Times New Roman" w:hAnsi="Times New Roman" w:cs="Times New Roman"/>
          <w:sz w:val="24"/>
          <w:szCs w:val="24"/>
        </w:rPr>
        <w:t xml:space="preserve"> Statistical analysis of sequencing reads from small RNA and </w:t>
      </w:r>
      <w:proofErr w:type="spellStart"/>
      <w:r w:rsidRPr="00715DA5">
        <w:rPr>
          <w:rFonts w:ascii="Times New Roman" w:hAnsi="Times New Roman" w:cs="Times New Roman"/>
          <w:sz w:val="24"/>
          <w:szCs w:val="24"/>
        </w:rPr>
        <w:t>degradome</w:t>
      </w:r>
      <w:proofErr w:type="spellEnd"/>
      <w:r w:rsidRPr="00715DA5">
        <w:rPr>
          <w:rFonts w:ascii="Times New Roman" w:hAnsi="Times New Roman" w:cs="Times New Roman"/>
          <w:sz w:val="24"/>
          <w:szCs w:val="24"/>
        </w:rPr>
        <w:t xml:space="preserve"> libraries (BF and WF) in blueberry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b"/>
        <w:tblW w:w="8613" w:type="dxa"/>
        <w:tblLayout w:type="fixed"/>
        <w:tblLook w:val="0660" w:firstRow="1" w:lastRow="1" w:firstColumn="0" w:lastColumn="0" w:noHBand="1" w:noVBand="1"/>
      </w:tblPr>
      <w:tblGrid>
        <w:gridCol w:w="1277"/>
        <w:gridCol w:w="1332"/>
        <w:gridCol w:w="1502"/>
        <w:gridCol w:w="1384"/>
        <w:gridCol w:w="283"/>
        <w:gridCol w:w="1418"/>
        <w:gridCol w:w="1417"/>
      </w:tblGrid>
      <w:tr w:rsidR="00B37D35" w:rsidRPr="000A3765" w:rsidTr="00A314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277" w:type="dxa"/>
            <w:vMerge w:val="restart"/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 w:val="restart"/>
            <w:noWrap/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Category</w:t>
            </w:r>
          </w:p>
        </w:tc>
        <w:tc>
          <w:tcPr>
            <w:tcW w:w="2886" w:type="dxa"/>
            <w:gridSpan w:val="2"/>
            <w:tcBorders>
              <w:bottom w:val="single" w:sz="4" w:space="0" w:color="auto"/>
            </w:tcBorders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BF</w:t>
            </w:r>
            <w:r w:rsidRPr="00B37D35">
              <w:rPr>
                <w:rFonts w:ascii="Times New Roman" w:hAnsi="Times New Roman" w:cs="Times New Roman" w:hint="eastAsia"/>
                <w:sz w:val="24"/>
                <w:szCs w:val="24"/>
                <w:vertAlign w:val="superscript"/>
                <w:lang w:val="zh-CN"/>
              </w:rPr>
              <w:t>1</w:t>
            </w: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 Library</w:t>
            </w:r>
          </w:p>
        </w:tc>
        <w:tc>
          <w:tcPr>
            <w:tcW w:w="283" w:type="dxa"/>
            <w:vMerge w:val="restart"/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WF</w:t>
            </w:r>
            <w:r w:rsidRPr="00B37D35">
              <w:rPr>
                <w:rFonts w:ascii="Times New Roman" w:hAnsi="Times New Roman" w:cs="Times New Roman" w:hint="eastAsia"/>
                <w:sz w:val="24"/>
                <w:szCs w:val="24"/>
                <w:vertAlign w:val="superscript"/>
                <w:lang w:val="zh-CN"/>
              </w:rPr>
              <w:t>2</w:t>
            </w: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 xml:space="preserve"> Library</w:t>
            </w:r>
          </w:p>
        </w:tc>
      </w:tr>
      <w:tr w:rsidR="00B37D35" w:rsidRPr="000A3765" w:rsidTr="00A314AD">
        <w:trPr>
          <w:trHeight w:val="113"/>
        </w:trPr>
        <w:tc>
          <w:tcPr>
            <w:tcW w:w="1277" w:type="dxa"/>
            <w:vMerge/>
          </w:tcPr>
          <w:p w:rsidR="00B37D35" w:rsidRPr="000A3765" w:rsidRDefault="00B37D35" w:rsidP="00A31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noWrap/>
          </w:tcPr>
          <w:p w:rsidR="00B37D35" w:rsidRPr="000A3765" w:rsidRDefault="00B37D35" w:rsidP="00A314AD">
            <w:pPr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Total reads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Unique reads</w:t>
            </w:r>
          </w:p>
        </w:tc>
        <w:tc>
          <w:tcPr>
            <w:tcW w:w="283" w:type="dxa"/>
            <w:vMerge/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37D35" w:rsidRPr="000A3765" w:rsidRDefault="00B37D35" w:rsidP="00A314AD">
            <w:pPr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Total reads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7D35" w:rsidRPr="000A3765" w:rsidRDefault="00B37D35" w:rsidP="00A3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zh-CN"/>
              </w:rPr>
            </w:pPr>
            <w:r w:rsidRPr="000A3765">
              <w:rPr>
                <w:rFonts w:ascii="Times New Roman" w:hAnsi="Times New Roman" w:cs="Times New Roman"/>
                <w:sz w:val="24"/>
                <w:szCs w:val="24"/>
                <w:lang w:val="zh-CN"/>
              </w:rPr>
              <w:t>Unique reads</w:t>
            </w:r>
          </w:p>
        </w:tc>
      </w:tr>
      <w:tr w:rsidR="00B37D35" w:rsidRPr="003C1B7A" w:rsidTr="00A314AD">
        <w:trPr>
          <w:trHeight w:val="113"/>
        </w:trPr>
        <w:tc>
          <w:tcPr>
            <w:tcW w:w="1277" w:type="dxa"/>
            <w:tcBorders>
              <w:top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Small RNA data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Raw reads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31,398,541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5,994,516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13,884,034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3,080,942</w:t>
            </w:r>
          </w:p>
        </w:tc>
      </w:tr>
      <w:tr w:rsidR="00B37D35" w:rsidRPr="003C1B7A" w:rsidTr="00A314AD">
        <w:trPr>
          <w:trHeight w:val="113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Clean reads</w:t>
            </w:r>
          </w:p>
        </w:tc>
        <w:tc>
          <w:tcPr>
            <w:tcW w:w="1502" w:type="dxa"/>
          </w:tcPr>
          <w:p w:rsidR="00B37D35" w:rsidRPr="003C1B7A" w:rsidRDefault="00B37D35" w:rsidP="00A314AD">
            <w:pPr>
              <w:ind w:right="67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9,561,773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ind w:right="207"/>
              <w:jc w:val="righ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2,414,556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ind w:right="360"/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4,582,251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ind w:right="210"/>
              <w:jc w:val="righ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1,141,999</w:t>
            </w:r>
          </w:p>
        </w:tc>
      </w:tr>
      <w:tr w:rsidR="00B37D35" w:rsidRPr="003C1B7A" w:rsidTr="00A314AD">
        <w:trPr>
          <w:trHeight w:val="698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Valid reads</w:t>
            </w:r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7,179,774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(22.87%)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2,277,307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(37.99%)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3,054,344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(22.00%)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1,063,932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(34.53%)</w:t>
            </w:r>
          </w:p>
        </w:tc>
      </w:tr>
      <w:tr w:rsidR="00B37D35" w:rsidRPr="003C1B7A" w:rsidTr="00A314AD">
        <w:trPr>
          <w:trHeight w:val="698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spellStart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rRNA</w:t>
            </w:r>
            <w:proofErr w:type="spellEnd"/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1,795,743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(5.72%)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98,863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(0.31%)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770,570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(5.55%)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51,110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(0.37%)</w:t>
            </w:r>
          </w:p>
        </w:tc>
      </w:tr>
      <w:tr w:rsidR="00B37D35" w:rsidRPr="003C1B7A" w:rsidTr="00A314AD">
        <w:trPr>
          <w:trHeight w:val="684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spellStart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tRNA</w:t>
            </w:r>
            <w:proofErr w:type="spellEnd"/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384,076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(1.22%)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22,074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(0.07%)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686,636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(4.95%)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18,698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(0.13%)</w:t>
            </w:r>
          </w:p>
        </w:tc>
      </w:tr>
      <w:tr w:rsidR="00B37D35" w:rsidRPr="003C1B7A" w:rsidTr="00A314AD">
        <w:trPr>
          <w:trHeight w:val="684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spellStart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snoRNA</w:t>
            </w:r>
            <w:proofErr w:type="spellEnd"/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12,085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(0.04%)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3,661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(0.01%)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6,844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(0.05%)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2,182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(0.02%)</w:t>
            </w:r>
          </w:p>
        </w:tc>
      </w:tr>
      <w:tr w:rsidR="00B37D35" w:rsidRPr="003C1B7A" w:rsidTr="00A314AD">
        <w:trPr>
          <w:trHeight w:val="741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snRNA</w:t>
            </w:r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5,682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(0.02%)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2,528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(0.01%)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3,889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(0.03%)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1,432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(0.01%)</w:t>
            </w:r>
          </w:p>
        </w:tc>
      </w:tr>
      <w:tr w:rsidR="00B37D35" w:rsidRPr="003C1B7A" w:rsidTr="00A314AD">
        <w:trPr>
          <w:trHeight w:val="113"/>
        </w:trPr>
        <w:tc>
          <w:tcPr>
            <w:tcW w:w="1277" w:type="dxa"/>
            <w:tcBorders>
              <w:bottom w:val="single" w:sz="4" w:space="0" w:color="auto"/>
            </w:tcBorders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 xml:space="preserve">other </w:t>
            </w:r>
            <w:proofErr w:type="spellStart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Rfam</w:t>
            </w:r>
            <w:proofErr w:type="spellEnd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 xml:space="preserve"> RNA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184,413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(0.59%)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10,123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(0.03%)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59,968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(0.43%)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4,645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(0.03%)</w:t>
            </w:r>
          </w:p>
        </w:tc>
      </w:tr>
      <w:tr w:rsidR="00B37D35" w:rsidRPr="003C1B7A" w:rsidTr="00A314AD">
        <w:trPr>
          <w:trHeight w:val="113"/>
        </w:trPr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:rsidR="00B37D35" w:rsidRPr="003C1B7A" w:rsidRDefault="00B37D35" w:rsidP="00A314AD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spellStart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Degradome</w:t>
            </w:r>
            <w:proofErr w:type="spellEnd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 xml:space="preserve"> data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noWrap/>
            <w:vAlign w:val="center"/>
          </w:tcPr>
          <w:p w:rsidR="00B37D35" w:rsidRPr="003C1B7A" w:rsidRDefault="00B37D35" w:rsidP="00A314AD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Raw Reads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13,702,581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4,999,617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10,686,450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7D35" w:rsidRPr="003C1B7A" w:rsidRDefault="00B37D35" w:rsidP="00A314AD">
            <w:pPr>
              <w:ind w:firstLineChars="100" w:firstLine="210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4,523,764</w:t>
            </w:r>
          </w:p>
        </w:tc>
      </w:tr>
      <w:tr w:rsidR="00B37D35" w:rsidRPr="003C1B7A" w:rsidTr="00A314AD">
        <w:trPr>
          <w:trHeight w:val="712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proofErr w:type="spellStart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Mappable</w:t>
            </w:r>
            <w:proofErr w:type="spellEnd"/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 xml:space="preserve"> Reads</w:t>
            </w:r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13,629,304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(99.47%)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4,964,909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(99.31%)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10,631,033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(99.48%)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4,492,514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(99.31%)</w:t>
            </w:r>
          </w:p>
        </w:tc>
      </w:tr>
      <w:tr w:rsidR="00B37D35" w:rsidRPr="003C1B7A" w:rsidTr="00A314AD">
        <w:trPr>
          <w:trHeight w:val="1089"/>
        </w:trPr>
        <w:tc>
          <w:tcPr>
            <w:tcW w:w="1277" w:type="dxa"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Transcript Mapped  Reads</w:t>
            </w:r>
          </w:p>
        </w:tc>
        <w:tc>
          <w:tcPr>
            <w:tcW w:w="1502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8,167,346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(59.60%)</w:t>
            </w:r>
          </w:p>
        </w:tc>
        <w:tc>
          <w:tcPr>
            <w:tcW w:w="1384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2,690,920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(53.82%)</w:t>
            </w:r>
          </w:p>
        </w:tc>
        <w:tc>
          <w:tcPr>
            <w:tcW w:w="283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5,981,431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(55.97%)</w:t>
            </w:r>
          </w:p>
        </w:tc>
        <w:tc>
          <w:tcPr>
            <w:tcW w:w="1417" w:type="dxa"/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2,461,509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(54.41%)</w:t>
            </w:r>
          </w:p>
        </w:tc>
      </w:tr>
      <w:tr w:rsidR="00B37D35" w:rsidRPr="003C1B7A" w:rsidTr="00A314AD">
        <w:trPr>
          <w:trHeight w:val="1103"/>
        </w:trPr>
        <w:tc>
          <w:tcPr>
            <w:tcW w:w="1277" w:type="dxa"/>
            <w:tcBorders>
              <w:bottom w:val="single" w:sz="4" w:space="0" w:color="FFFFFF" w:themeColor="background1"/>
            </w:tcBorders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bottom w:val="single" w:sz="4" w:space="0" w:color="FFFFFF" w:themeColor="background1"/>
            </w:tcBorders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Number of input Transcript</w:t>
            </w:r>
          </w:p>
        </w:tc>
        <w:tc>
          <w:tcPr>
            <w:tcW w:w="1502" w:type="dxa"/>
            <w:tcBorders>
              <w:bottom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71,181</w:t>
            </w:r>
          </w:p>
        </w:tc>
        <w:tc>
          <w:tcPr>
            <w:tcW w:w="1384" w:type="dxa"/>
            <w:tcBorders>
              <w:bottom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83" w:type="dxa"/>
            <w:tcBorders>
              <w:bottom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color w:val="000000"/>
                <w:szCs w:val="21"/>
              </w:rPr>
              <w:t>71,181</w:t>
            </w:r>
          </w:p>
        </w:tc>
        <w:tc>
          <w:tcPr>
            <w:tcW w:w="1417" w:type="dxa"/>
            <w:tcBorders>
              <w:bottom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B37D35" w:rsidRPr="003C1B7A" w:rsidTr="00A314A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tcW w:w="1277" w:type="dxa"/>
            <w:tcBorders>
              <w:top w:val="single" w:sz="4" w:space="0" w:color="FFFFFF" w:themeColor="background1"/>
            </w:tcBorders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FFFFFF" w:themeColor="background1"/>
            </w:tcBorders>
            <w:noWrap/>
          </w:tcPr>
          <w:p w:rsidR="00B37D35" w:rsidRPr="003C1B7A" w:rsidRDefault="00B37D35" w:rsidP="00A314AD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b w:val="0"/>
                <w:color w:val="000000"/>
                <w:szCs w:val="21"/>
              </w:rPr>
              <w:t>Number of Covered Transcript</w:t>
            </w:r>
          </w:p>
        </w:tc>
        <w:tc>
          <w:tcPr>
            <w:tcW w:w="1502" w:type="dxa"/>
            <w:tcBorders>
              <w:top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b w:val="0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b w:val="0"/>
                <w:color w:val="000000"/>
                <w:szCs w:val="21"/>
              </w:rPr>
              <w:t>40,167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b w:val="0"/>
                <w:color w:val="000000"/>
                <w:szCs w:val="21"/>
              </w:rPr>
              <w:t>(56.43%)</w:t>
            </w:r>
          </w:p>
        </w:tc>
        <w:tc>
          <w:tcPr>
            <w:tcW w:w="1384" w:type="dxa"/>
            <w:tcBorders>
              <w:top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b w:val="0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b w:val="0"/>
                <w:color w:val="000000"/>
                <w:szCs w:val="21"/>
              </w:rPr>
              <w:t>40,302</w:t>
            </w:r>
          </w:p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3C1B7A">
              <w:rPr>
                <w:rFonts w:ascii="Times New Roman" w:hAnsi="Times New Roman" w:cs="Times New Roman"/>
                <w:b w:val="0"/>
                <w:color w:val="000000"/>
                <w:szCs w:val="21"/>
              </w:rPr>
              <w:t>(56.62%)</w:t>
            </w:r>
          </w:p>
        </w:tc>
        <w:tc>
          <w:tcPr>
            <w:tcW w:w="1417" w:type="dxa"/>
            <w:tcBorders>
              <w:top w:val="single" w:sz="4" w:space="0" w:color="FFFFFF" w:themeColor="background1"/>
            </w:tcBorders>
          </w:tcPr>
          <w:p w:rsidR="00B37D35" w:rsidRPr="003C1B7A" w:rsidRDefault="00B37D35" w:rsidP="00A314AD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</w:tbl>
    <w:p w:rsidR="009B0CFF" w:rsidRPr="00B37D35" w:rsidRDefault="00B37D35" w:rsidP="00AD37D2">
      <w:pPr>
        <w:rPr>
          <w:rFonts w:ascii="Times New Roman" w:hAnsi="Times New Roman" w:cs="Times New Roman"/>
          <w:sz w:val="24"/>
          <w:szCs w:val="24"/>
        </w:rPr>
      </w:pPr>
      <w:r w:rsidRPr="00B37D35">
        <w:rPr>
          <w:rFonts w:ascii="Times New Roman" w:hAnsi="Times New Roman" w:cs="Times New Roman" w:hint="eastAsia"/>
          <w:sz w:val="24"/>
          <w:szCs w:val="24"/>
          <w:vertAlign w:val="superscript"/>
        </w:rPr>
        <w:t xml:space="preserve">1 </w:t>
      </w:r>
      <w:r w:rsidRPr="00B37D35">
        <w:rPr>
          <w:rFonts w:ascii="Times New Roman" w:hAnsi="Times New Roman" w:cs="Times New Roman" w:hint="eastAsia"/>
          <w:sz w:val="24"/>
          <w:szCs w:val="24"/>
        </w:rPr>
        <w:t>Blue fruit</w:t>
      </w:r>
      <w:r w:rsidRPr="00B37D35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B37D35">
        <w:rPr>
          <w:rFonts w:ascii="Times New Roman" w:hAnsi="Times New Roman" w:cs="Times New Roman" w:hint="eastAsia"/>
          <w:sz w:val="24"/>
          <w:szCs w:val="24"/>
          <w:vertAlign w:val="superscript"/>
        </w:rPr>
        <w:t xml:space="preserve">2 </w:t>
      </w:r>
      <w:r w:rsidRPr="00B37D35">
        <w:rPr>
          <w:rFonts w:ascii="Times New Roman" w:hAnsi="Times New Roman" w:cs="Times New Roman" w:hint="eastAsia"/>
          <w:sz w:val="24"/>
          <w:szCs w:val="24"/>
        </w:rPr>
        <w:t>White fruit</w:t>
      </w:r>
    </w:p>
    <w:p w:rsidR="009B0CFF" w:rsidRDefault="009B0CFF" w:rsidP="00AD37D2">
      <w:pPr>
        <w:rPr>
          <w:rFonts w:ascii="Times New Roman" w:hAnsi="Times New Roman" w:cs="Times New Roman" w:hint="eastAsia"/>
          <w:b/>
          <w:sz w:val="28"/>
          <w:szCs w:val="28"/>
        </w:rPr>
      </w:pPr>
    </w:p>
    <w:p w:rsidR="00B37D35" w:rsidRDefault="00B37D35" w:rsidP="00AD37D2">
      <w:pPr>
        <w:rPr>
          <w:rFonts w:ascii="Times New Roman" w:hAnsi="Times New Roman" w:cs="Times New Roman"/>
          <w:b/>
          <w:sz w:val="28"/>
          <w:szCs w:val="28"/>
        </w:rPr>
        <w:sectPr w:rsidR="00B37D35" w:rsidSect="00B37D35">
          <w:footerReference w:type="default" r:id="rId7"/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</w:p>
    <w:p w:rsidR="00AD37D2" w:rsidRDefault="00AD37D2" w:rsidP="00AD37D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43721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Table </w:t>
      </w:r>
      <w:r w:rsidR="00ED10D2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="009B0CFF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643721">
        <w:rPr>
          <w:rFonts w:ascii="Times New Roman" w:hAnsi="Times New Roman" w:cs="Times New Roman" w:hint="eastAsia"/>
          <w:sz w:val="24"/>
          <w:szCs w:val="24"/>
        </w:rPr>
        <w:t xml:space="preserve"> Identified </w:t>
      </w:r>
      <w:r w:rsidRPr="00643721">
        <w:rPr>
          <w:rFonts w:ascii="Times New Roman" w:hAnsi="Times New Roman" w:cs="Times New Roman"/>
          <w:sz w:val="24"/>
          <w:szCs w:val="24"/>
        </w:rPr>
        <w:t>targets for miRNAs</w:t>
      </w:r>
      <w:r w:rsidRPr="00643721">
        <w:rPr>
          <w:rFonts w:ascii="Times New Roman" w:hAnsi="Times New Roman" w:cs="Times New Roman" w:hint="eastAsia"/>
          <w:sz w:val="24"/>
          <w:szCs w:val="24"/>
        </w:rPr>
        <w:t xml:space="preserve"> by </w:t>
      </w:r>
      <w:proofErr w:type="spellStart"/>
      <w:r w:rsidRPr="00643721">
        <w:rPr>
          <w:rFonts w:ascii="Times New Roman" w:hAnsi="Times New Roman" w:cs="Times New Roman" w:hint="eastAsia"/>
          <w:sz w:val="24"/>
          <w:szCs w:val="24"/>
        </w:rPr>
        <w:t>degradome</w:t>
      </w:r>
      <w:proofErr w:type="spellEnd"/>
      <w:r w:rsidRPr="00643721">
        <w:rPr>
          <w:rFonts w:ascii="Times New Roman" w:hAnsi="Times New Roman" w:cs="Times New Roman" w:hint="eastAsia"/>
          <w:sz w:val="24"/>
          <w:szCs w:val="24"/>
        </w:rPr>
        <w:t xml:space="preserve"> sequencing</w:t>
      </w:r>
      <w:r w:rsidRPr="00643721">
        <w:rPr>
          <w:rFonts w:ascii="Times New Roman" w:hAnsi="Times New Roman" w:cs="Times New Roman"/>
          <w:sz w:val="24"/>
          <w:szCs w:val="24"/>
        </w:rPr>
        <w:t xml:space="preserve"> in </w:t>
      </w:r>
      <w:r w:rsidRPr="00643721">
        <w:rPr>
          <w:rFonts w:ascii="Times New Roman" w:hAnsi="Times New Roman" w:cs="Times New Roman" w:hint="eastAsia"/>
          <w:sz w:val="24"/>
          <w:szCs w:val="24"/>
        </w:rPr>
        <w:t>blueberry.</w:t>
      </w:r>
    </w:p>
    <w:p w:rsidR="00AD37D2" w:rsidRPr="0069590E" w:rsidRDefault="00AD37D2" w:rsidP="00AD37D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jc w:val="center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7"/>
        <w:gridCol w:w="1410"/>
        <w:gridCol w:w="1166"/>
        <w:gridCol w:w="1839"/>
        <w:gridCol w:w="1699"/>
        <w:gridCol w:w="1841"/>
        <w:gridCol w:w="4380"/>
      </w:tblGrid>
      <w:tr w:rsidR="00AD37D2" w:rsidRPr="00280717" w:rsidTr="00E46193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miRNAs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Transcript</w:t>
            </w:r>
          </w:p>
        </w:tc>
        <w:tc>
          <w:tcPr>
            <w:tcW w:w="11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Alignment Score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Degradome</w:t>
            </w:r>
            <w:proofErr w:type="spellEnd"/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Cleavage Site</w:t>
            </w:r>
          </w:p>
        </w:tc>
        <w:tc>
          <w:tcPr>
            <w:tcW w:w="169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BF</w:t>
            </w:r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_Degradome</w:t>
            </w:r>
            <w:proofErr w:type="spellEnd"/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Category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WF</w:t>
            </w:r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_Degradome</w:t>
            </w:r>
            <w:proofErr w:type="spellEnd"/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Category</w:t>
            </w:r>
          </w:p>
        </w:tc>
        <w:tc>
          <w:tcPr>
            <w:tcW w:w="43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b/>
                <w:sz w:val="18"/>
                <w:szCs w:val="18"/>
              </w:rPr>
              <w:t>Gene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vco-miR156/157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comp42469_c0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tcBorders>
              <w:top w:val="single" w:sz="4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Squamosa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promoter-binding-like protein 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comp42767_c0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1610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Squamosa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promoter binding protein like 6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comp14442_c0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Promoter-binding protein SPL9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comp44195_c0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Auxin-responsive protein IAA27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vco-miR159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comp51625_c0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Molybdate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transporter 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gi354708794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Protein RETICULATA-RELATED 4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comp26967_c0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Transcription factor GAMYB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vco-miR160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comp49741_c0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Auxin response factor 18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comp13133_c0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Auxin response factor 17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vco-miR162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comp47592_c0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3574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CAP-</w:t>
            </w: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Gly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domain-containing linker protein 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vco-miR164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comp44771_c0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839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NAC domain-containing protein 100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vco-miR166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comp45686_c0</w:t>
            </w:r>
          </w:p>
        </w:tc>
        <w:tc>
          <w:tcPr>
            <w:tcW w:w="1167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170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Protein S-acyltransferase 8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3C7365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7365">
              <w:rPr>
                <w:rFonts w:ascii="Times New Roman" w:hAnsi="Times New Roman"/>
                <w:sz w:val="18"/>
                <w:szCs w:val="18"/>
              </w:rPr>
              <w:t>comp51740_c0</w:t>
            </w:r>
          </w:p>
        </w:tc>
        <w:tc>
          <w:tcPr>
            <w:tcW w:w="1167" w:type="dxa"/>
            <w:vAlign w:val="center"/>
          </w:tcPr>
          <w:p w:rsidR="00AD37D2" w:rsidRPr="003C7365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36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AD37D2" w:rsidRPr="003C7365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365">
              <w:rPr>
                <w:rFonts w:ascii="Times New Roman" w:hAnsi="Times New Roman"/>
                <w:sz w:val="18"/>
                <w:szCs w:val="18"/>
              </w:rPr>
              <w:t>1093</w:t>
            </w:r>
          </w:p>
        </w:tc>
        <w:tc>
          <w:tcPr>
            <w:tcW w:w="1701" w:type="dxa"/>
            <w:vAlign w:val="center"/>
          </w:tcPr>
          <w:p w:rsidR="00AD37D2" w:rsidRPr="003C7365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D37D2" w:rsidRPr="003C7365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3C736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7365">
              <w:rPr>
                <w:rFonts w:ascii="Times New Roman" w:hAnsi="Times New Roman"/>
                <w:sz w:val="18"/>
                <w:szCs w:val="18"/>
              </w:rPr>
              <w:t xml:space="preserve">leucine-rich repeat </w:t>
            </w:r>
            <w:proofErr w:type="spellStart"/>
            <w:r w:rsidRPr="003C7365">
              <w:rPr>
                <w:rFonts w:ascii="Times New Roman" w:hAnsi="Times New Roman"/>
                <w:sz w:val="18"/>
                <w:szCs w:val="18"/>
              </w:rPr>
              <w:t>extensin</w:t>
            </w:r>
            <w:proofErr w:type="spellEnd"/>
            <w:r w:rsidRPr="003C7365">
              <w:rPr>
                <w:rFonts w:ascii="Times New Roman" w:hAnsi="Times New Roman"/>
                <w:sz w:val="18"/>
                <w:szCs w:val="18"/>
              </w:rPr>
              <w:t>-like protein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vco-miR172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comp39072_c0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1235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Transcription factor APETALA2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gi354715779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GTP-binding protein SAR1A-like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vco-miR319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comp36266_c0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TCP transcription factor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vco-miR393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comp48356_c0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2187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Auxin signaling f-box 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comp116543_c0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1217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Transport inhibitor response 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vco-miR395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comp37266_c0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ATP </w:t>
            </w: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sulfurylase</w:t>
            </w:r>
            <w:proofErr w:type="spellEnd"/>
            <w:r w:rsidRPr="003912B5">
              <w:rPr>
                <w:rFonts w:ascii="Times New Roman" w:hAnsi="Times New Roman" w:cs="Times New Roman"/>
                <w:sz w:val="18"/>
                <w:szCs w:val="18"/>
              </w:rPr>
              <w:t>(APS2)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vco-miR396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comp44163_c0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Growth-regulating factor 1 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comp50104_c0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Ubiquitin carboxyl-terminal hydrolase 24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comp33755_c0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Elongator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complex protein 6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comp43217_c0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1173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TATA-binding protein-associated factor BTAF1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25">
              <w:rPr>
                <w:rFonts w:ascii="Times New Roman" w:hAnsi="Times New Roman" w:cs="Times New Roman"/>
                <w:sz w:val="18"/>
                <w:szCs w:val="18"/>
              </w:rPr>
              <w:t>gi354708754</w:t>
            </w:r>
          </w:p>
        </w:tc>
        <w:tc>
          <w:tcPr>
            <w:tcW w:w="1166" w:type="dxa"/>
            <w:vAlign w:val="bottom"/>
          </w:tcPr>
          <w:p w:rsidR="00AD37D2" w:rsidRDefault="00AD37D2" w:rsidP="00E4619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39" w:type="dxa"/>
            <w:vAlign w:val="bottom"/>
          </w:tcPr>
          <w:p w:rsidR="00AD37D2" w:rsidRDefault="00AD37D2" w:rsidP="00E4619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1699" w:type="dxa"/>
            <w:vAlign w:val="bottom"/>
          </w:tcPr>
          <w:p w:rsidR="00AD37D2" w:rsidRDefault="00AD37D2" w:rsidP="00E4619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Align w:val="bottom"/>
          </w:tcPr>
          <w:p w:rsidR="00AD37D2" w:rsidRDefault="00AD37D2" w:rsidP="00E4619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0" w:type="dxa"/>
            <w:vAlign w:val="center"/>
          </w:tcPr>
          <w:p w:rsidR="00AD37D2" w:rsidRDefault="00AD37D2" w:rsidP="00E46193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cell division protein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FtsZ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homolog 2-2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gi354713616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Cyclophilin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gi354702167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Peptidyl-</w:t>
            </w: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prolylcis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-trans isomerase 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comp41180_c0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791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Nudix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hydrolase 2-like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comp47891_c0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Vicilin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-like seed storage protein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0D72F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comp46274_c0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Calcium homeostasis endoplasmic reticulum protein-like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comp51385_c0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Protein IQ-DOMAIN 14 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282">
              <w:rPr>
                <w:rFonts w:ascii="Times New Roman" w:hAnsi="Times New Roman"/>
                <w:sz w:val="18"/>
                <w:szCs w:val="18"/>
              </w:rPr>
              <w:t>gi3</w:t>
            </w:r>
            <w:r w:rsidRPr="00D143A7">
              <w:rPr>
                <w:rFonts w:ascii="Times New Roman" w:hAnsi="Times New Roman"/>
                <w:sz w:val="18"/>
                <w:szCs w:val="18"/>
              </w:rPr>
              <w:t>5470508</w:t>
            </w:r>
            <w:r w:rsidRPr="0091028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566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282">
              <w:rPr>
                <w:rFonts w:ascii="Times New Roman" w:hAnsi="Times New Roman"/>
                <w:sz w:val="18"/>
                <w:szCs w:val="18"/>
              </w:rPr>
              <w:t>neutral ceramidase-like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vco-miR399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comp49095_c0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Ubiquitin-conjugating enzyme E2 24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vco-miR403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comp40107_c0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F-box protein PP2-A12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comp25090_c0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protein </w:t>
            </w:r>
            <w:proofErr w:type="spellStart"/>
            <w:r w:rsidRPr="00280717">
              <w:rPr>
                <w:rFonts w:ascii="Times New Roman" w:eastAsia="宋体" w:hAnsi="Times New Roman" w:cs="Times New Roman"/>
                <w:sz w:val="18"/>
                <w:szCs w:val="18"/>
              </w:rPr>
              <w:t>argonaute</w:t>
            </w:r>
            <w:proofErr w:type="spellEnd"/>
            <w:r w:rsidRPr="00280717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2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vco-miR845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gi354710052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RNA polymerase II second largest subunit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vco-miR894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comp42848_c0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Heat shock 70 </w:t>
            </w: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kda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protein 15-like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0D70">
              <w:rPr>
                <w:rFonts w:ascii="Times New Roman" w:hAnsi="Times New Roman"/>
                <w:sz w:val="18"/>
                <w:szCs w:val="18"/>
              </w:rPr>
              <w:t>comp4</w:t>
            </w:r>
            <w:r w:rsidRPr="00D143A7">
              <w:rPr>
                <w:rFonts w:ascii="Times New Roman" w:hAnsi="Times New Roman"/>
                <w:sz w:val="18"/>
                <w:szCs w:val="18"/>
              </w:rPr>
              <w:t>9293_</w:t>
            </w:r>
            <w:r w:rsidRPr="00310D70">
              <w:rPr>
                <w:rFonts w:ascii="Times New Roman" w:hAnsi="Times New Roman"/>
                <w:sz w:val="18"/>
                <w:szCs w:val="18"/>
              </w:rPr>
              <w:t>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1004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10D70">
              <w:rPr>
                <w:rFonts w:ascii="Times New Roman" w:hAnsi="Times New Roman"/>
                <w:sz w:val="18"/>
                <w:szCs w:val="18"/>
              </w:rPr>
              <w:t>caffeoyl</w:t>
            </w:r>
            <w:proofErr w:type="spellEnd"/>
            <w:r w:rsidRPr="00310D70">
              <w:rPr>
                <w:rFonts w:ascii="Times New Roman" w:hAnsi="Times New Roman"/>
                <w:sz w:val="18"/>
                <w:szCs w:val="18"/>
              </w:rPr>
              <w:t xml:space="preserve"> shikimate esterase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vco-miR2118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comp27065_c0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Disease resistance RPP13-like protein 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vco-miR6478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comp23367_c0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Ubiquitin carboxyl-terminal hydrolase 9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vco-miR_n07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comp42440_c0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599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Oleosin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vco-</w:t>
            </w:r>
            <w:r w:rsidRPr="00011270">
              <w:rPr>
                <w:rFonts w:ascii="Times New Roman" w:hAnsi="Times New Roman"/>
                <w:sz w:val="18"/>
                <w:szCs w:val="18"/>
              </w:rPr>
              <w:t>m</w:t>
            </w:r>
            <w:r w:rsidRPr="00D143A7">
              <w:rPr>
                <w:rFonts w:ascii="Times New Roman" w:hAnsi="Times New Roman"/>
                <w:sz w:val="18"/>
                <w:szCs w:val="18"/>
              </w:rPr>
              <w:t>iR712</w:t>
            </w:r>
            <w:r w:rsidRPr="0001127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1270">
              <w:rPr>
                <w:rFonts w:ascii="Times New Roman" w:hAnsi="Times New Roman"/>
                <w:sz w:val="18"/>
                <w:szCs w:val="18"/>
              </w:rPr>
              <w:t>comp13410_c0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129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0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0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3B4">
              <w:rPr>
                <w:rFonts w:ascii="Times New Roman" w:hAnsi="Times New Roman"/>
                <w:sz w:val="18"/>
                <w:szCs w:val="18"/>
              </w:rPr>
              <w:t xml:space="preserve">PREDICTED: </w:t>
            </w:r>
            <w:proofErr w:type="spellStart"/>
            <w:r w:rsidRPr="00ED43B4">
              <w:rPr>
                <w:rFonts w:ascii="Times New Roman" w:hAnsi="Times New Roman"/>
                <w:sz w:val="18"/>
                <w:szCs w:val="18"/>
              </w:rPr>
              <w:t>Sesamum</w:t>
            </w:r>
            <w:proofErr w:type="spellEnd"/>
            <w:r w:rsidRPr="00ED43B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43B4">
              <w:rPr>
                <w:rFonts w:ascii="Times New Roman" w:hAnsi="Times New Roman"/>
                <w:sz w:val="18"/>
                <w:szCs w:val="18"/>
              </w:rPr>
              <w:t>indicum</w:t>
            </w:r>
            <w:proofErr w:type="spellEnd"/>
            <w:r w:rsidRPr="00ED43B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43B4">
              <w:rPr>
                <w:rFonts w:ascii="Times New Roman" w:hAnsi="Times New Roman"/>
                <w:sz w:val="18"/>
                <w:szCs w:val="18"/>
              </w:rPr>
              <w:t>pentatricopeptide</w:t>
            </w:r>
            <w:proofErr w:type="spellEnd"/>
            <w:r w:rsidRPr="00ED43B4">
              <w:rPr>
                <w:rFonts w:ascii="Times New Roman" w:hAnsi="Times New Roman"/>
                <w:sz w:val="18"/>
                <w:szCs w:val="18"/>
              </w:rPr>
              <w:t xml:space="preserve"> repeat-containing protein At1g63330-like (LOC105172068), mRNA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2F1">
              <w:rPr>
                <w:rFonts w:ascii="Times New Roman" w:hAnsi="Times New Roman"/>
                <w:sz w:val="18"/>
                <w:szCs w:val="18"/>
              </w:rPr>
              <w:t>vco-</w:t>
            </w:r>
            <w:r w:rsidRPr="00D143A7">
              <w:rPr>
                <w:rFonts w:ascii="Times New Roman" w:hAnsi="Times New Roman"/>
                <w:sz w:val="18"/>
                <w:szCs w:val="18"/>
              </w:rPr>
              <w:t>miR</w:t>
            </w:r>
            <w:r w:rsidRPr="00D143A7">
              <w:rPr>
                <w:rFonts w:ascii="Times New Roman" w:hAnsi="Times New Roman" w:hint="eastAsia"/>
                <w:sz w:val="18"/>
                <w:szCs w:val="18"/>
              </w:rPr>
              <w:t>76</w:t>
            </w:r>
            <w:r>
              <w:rPr>
                <w:rFonts w:ascii="Times New Roman" w:hAnsi="Times New Roman" w:hint="eastAsia"/>
                <w:sz w:val="18"/>
                <w:szCs w:val="18"/>
              </w:rPr>
              <w:t>93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282">
              <w:rPr>
                <w:rFonts w:ascii="Times New Roman" w:hAnsi="Times New Roman"/>
                <w:sz w:val="18"/>
                <w:szCs w:val="18"/>
              </w:rPr>
              <w:t>comp47249_c0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3.5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16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282">
              <w:rPr>
                <w:rFonts w:ascii="Times New Roman" w:hAnsi="Times New Roman"/>
                <w:sz w:val="18"/>
                <w:szCs w:val="18"/>
              </w:rPr>
              <w:t>protein NRT1/ PTR FAMILY 6.4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vco-miR_n08-5p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comp31522_c0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Pre-</w:t>
            </w: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mrnapolyadenylation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 xml:space="preserve"> factor fip-1-like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vco-miR_n09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comp49514_c0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1469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UDP-glucose: flavonoid 3-O-glucosyltransferase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vco-miR_n10</w:t>
            </w:r>
          </w:p>
        </w:tc>
        <w:tc>
          <w:tcPr>
            <w:tcW w:w="0" w:type="auto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comp46611_c0</w:t>
            </w:r>
          </w:p>
        </w:tc>
        <w:tc>
          <w:tcPr>
            <w:tcW w:w="1166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1699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80" w:type="dxa"/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BAG family molecular chaperone regulator 8</w:t>
            </w:r>
          </w:p>
        </w:tc>
      </w:tr>
      <w:tr w:rsidR="00AD37D2" w:rsidRPr="00280717" w:rsidTr="00E46193"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vco-miR_n13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comp29714_c0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699" w:type="dxa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1" w:type="dxa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bottom w:val="single" w:sz="12" w:space="0" w:color="auto"/>
            </w:tcBorders>
            <w:vAlign w:val="center"/>
          </w:tcPr>
          <w:p w:rsidR="00AD37D2" w:rsidRPr="00280717" w:rsidRDefault="00AD37D2" w:rsidP="00E46193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spellStart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Retrotransposoncopia</w:t>
            </w:r>
            <w:proofErr w:type="spellEnd"/>
            <w:r w:rsidRPr="00280717">
              <w:rPr>
                <w:rFonts w:ascii="Times New Roman" w:hAnsi="Times New Roman" w:cs="Times New Roman"/>
                <w:sz w:val="18"/>
                <w:szCs w:val="18"/>
              </w:rPr>
              <w:t>-like GBRE-1 polyprotein gene</w:t>
            </w:r>
          </w:p>
        </w:tc>
      </w:tr>
    </w:tbl>
    <w:p w:rsidR="00AD37D2" w:rsidRPr="00BC4A66" w:rsidRDefault="00AD37D2" w:rsidP="00AD37D2">
      <w:pPr>
        <w:rPr>
          <w:rFonts w:ascii="Times New Roman" w:hAnsi="Times New Roman" w:cs="Times New Roman"/>
          <w:b/>
          <w:sz w:val="28"/>
          <w:szCs w:val="28"/>
        </w:rPr>
        <w:sectPr w:rsidR="00AD37D2" w:rsidRPr="00BC4A66" w:rsidSect="00E46193">
          <w:pgSz w:w="16838" w:h="11906" w:orient="landscape"/>
          <w:pgMar w:top="1800" w:right="1440" w:bottom="1800" w:left="1440" w:header="851" w:footer="992" w:gutter="0"/>
          <w:lnNumType w:countBy="1" w:restart="continuous"/>
          <w:cols w:space="425"/>
          <w:docGrid w:type="lines" w:linePitch="312"/>
        </w:sectPr>
      </w:pPr>
    </w:p>
    <w:p w:rsidR="00100BDC" w:rsidRPr="00100BDC" w:rsidRDefault="00100BDC" w:rsidP="00B37D35"/>
    <w:sectPr w:rsidR="00100BDC" w:rsidRPr="00100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A2D" w:rsidRDefault="00B45A2D">
      <w:r>
        <w:separator/>
      </w:r>
    </w:p>
  </w:endnote>
  <w:endnote w:type="continuationSeparator" w:id="0">
    <w:p w:rsidR="00B45A2D" w:rsidRDefault="00B4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195812"/>
      <w:docPartObj>
        <w:docPartGallery w:val="Page Numbers (Bottom of Page)"/>
        <w:docPartUnique/>
      </w:docPartObj>
    </w:sdtPr>
    <w:sdtEndPr/>
    <w:sdtContent>
      <w:p w:rsidR="000C48B6" w:rsidRDefault="000C48B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898" w:rsidRPr="008E3898">
          <w:rPr>
            <w:noProof/>
            <w:lang w:val="zh-CN"/>
          </w:rPr>
          <w:t>4</w:t>
        </w:r>
        <w:r>
          <w:fldChar w:fldCharType="end"/>
        </w:r>
      </w:p>
    </w:sdtContent>
  </w:sdt>
  <w:p w:rsidR="000C48B6" w:rsidRDefault="000C48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A2D" w:rsidRDefault="00B45A2D">
      <w:r>
        <w:separator/>
      </w:r>
    </w:p>
  </w:footnote>
  <w:footnote w:type="continuationSeparator" w:id="0">
    <w:p w:rsidR="00B45A2D" w:rsidRDefault="00B45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D2"/>
    <w:rsid w:val="000C48B6"/>
    <w:rsid w:val="00100BDC"/>
    <w:rsid w:val="00153859"/>
    <w:rsid w:val="00190722"/>
    <w:rsid w:val="002F52D6"/>
    <w:rsid w:val="003434AB"/>
    <w:rsid w:val="003C55C5"/>
    <w:rsid w:val="00465071"/>
    <w:rsid w:val="005250D6"/>
    <w:rsid w:val="005F0160"/>
    <w:rsid w:val="006113F0"/>
    <w:rsid w:val="006261BA"/>
    <w:rsid w:val="00641093"/>
    <w:rsid w:val="00683304"/>
    <w:rsid w:val="006A2628"/>
    <w:rsid w:val="00720A49"/>
    <w:rsid w:val="00721400"/>
    <w:rsid w:val="00787420"/>
    <w:rsid w:val="008E3898"/>
    <w:rsid w:val="009B0CFF"/>
    <w:rsid w:val="00A26A36"/>
    <w:rsid w:val="00AB3DAB"/>
    <w:rsid w:val="00AD188A"/>
    <w:rsid w:val="00AD37D2"/>
    <w:rsid w:val="00B37D35"/>
    <w:rsid w:val="00B45A2D"/>
    <w:rsid w:val="00BC4A66"/>
    <w:rsid w:val="00CA1F1D"/>
    <w:rsid w:val="00CC13A7"/>
    <w:rsid w:val="00CE4A5F"/>
    <w:rsid w:val="00D21322"/>
    <w:rsid w:val="00DD7618"/>
    <w:rsid w:val="00E46193"/>
    <w:rsid w:val="00E837F9"/>
    <w:rsid w:val="00ED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37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37D2"/>
    <w:rPr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AD37D2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AD37D2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AD37D2"/>
  </w:style>
  <w:style w:type="paragraph" w:styleId="a6">
    <w:name w:val="annotation subject"/>
    <w:basedOn w:val="a5"/>
    <w:next w:val="a5"/>
    <w:link w:val="Char1"/>
    <w:uiPriority w:val="99"/>
    <w:semiHidden/>
    <w:unhideWhenUsed/>
    <w:rsid w:val="00AD37D2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AD37D2"/>
    <w:rPr>
      <w:b/>
      <w:bCs/>
    </w:rPr>
  </w:style>
  <w:style w:type="paragraph" w:styleId="a7">
    <w:name w:val="header"/>
    <w:basedOn w:val="a"/>
    <w:link w:val="Char2"/>
    <w:uiPriority w:val="99"/>
    <w:unhideWhenUsed/>
    <w:rsid w:val="00AD3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AD37D2"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AD3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AD37D2"/>
    <w:rPr>
      <w:sz w:val="18"/>
      <w:szCs w:val="18"/>
    </w:rPr>
  </w:style>
  <w:style w:type="character" w:styleId="a9">
    <w:name w:val="Hyperlink"/>
    <w:basedOn w:val="a0"/>
    <w:uiPriority w:val="99"/>
    <w:unhideWhenUsed/>
    <w:rsid w:val="00AD37D2"/>
    <w:rPr>
      <w:color w:val="0000FF" w:themeColor="hyperlink"/>
      <w:u w:val="single"/>
    </w:rPr>
  </w:style>
  <w:style w:type="character" w:styleId="aa">
    <w:name w:val="line number"/>
    <w:basedOn w:val="a0"/>
    <w:uiPriority w:val="99"/>
    <w:semiHidden/>
    <w:unhideWhenUsed/>
    <w:rsid w:val="00AD37D2"/>
  </w:style>
  <w:style w:type="table" w:styleId="ab">
    <w:name w:val="Light Shading"/>
    <w:basedOn w:val="a1"/>
    <w:uiPriority w:val="60"/>
    <w:rsid w:val="00AD37D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c">
    <w:name w:val="Table Grid"/>
    <w:basedOn w:val="a1"/>
    <w:uiPriority w:val="59"/>
    <w:rsid w:val="00AD37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无列表1"/>
    <w:next w:val="a2"/>
    <w:uiPriority w:val="99"/>
    <w:semiHidden/>
    <w:unhideWhenUsed/>
    <w:rsid w:val="00E46193"/>
  </w:style>
  <w:style w:type="table" w:customStyle="1" w:styleId="10">
    <w:name w:val="浅色底纹1"/>
    <w:basedOn w:val="a1"/>
    <w:next w:val="ab"/>
    <w:uiPriority w:val="60"/>
    <w:rsid w:val="00E4619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网格型1"/>
    <w:basedOn w:val="a1"/>
    <w:next w:val="ac"/>
    <w:uiPriority w:val="59"/>
    <w:rsid w:val="00E461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37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37D2"/>
    <w:rPr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AD37D2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AD37D2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AD37D2"/>
  </w:style>
  <w:style w:type="paragraph" w:styleId="a6">
    <w:name w:val="annotation subject"/>
    <w:basedOn w:val="a5"/>
    <w:next w:val="a5"/>
    <w:link w:val="Char1"/>
    <w:uiPriority w:val="99"/>
    <w:semiHidden/>
    <w:unhideWhenUsed/>
    <w:rsid w:val="00AD37D2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AD37D2"/>
    <w:rPr>
      <w:b/>
      <w:bCs/>
    </w:rPr>
  </w:style>
  <w:style w:type="paragraph" w:styleId="a7">
    <w:name w:val="header"/>
    <w:basedOn w:val="a"/>
    <w:link w:val="Char2"/>
    <w:uiPriority w:val="99"/>
    <w:unhideWhenUsed/>
    <w:rsid w:val="00AD3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AD37D2"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AD3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AD37D2"/>
    <w:rPr>
      <w:sz w:val="18"/>
      <w:szCs w:val="18"/>
    </w:rPr>
  </w:style>
  <w:style w:type="character" w:styleId="a9">
    <w:name w:val="Hyperlink"/>
    <w:basedOn w:val="a0"/>
    <w:uiPriority w:val="99"/>
    <w:unhideWhenUsed/>
    <w:rsid w:val="00AD37D2"/>
    <w:rPr>
      <w:color w:val="0000FF" w:themeColor="hyperlink"/>
      <w:u w:val="single"/>
    </w:rPr>
  </w:style>
  <w:style w:type="character" w:styleId="aa">
    <w:name w:val="line number"/>
    <w:basedOn w:val="a0"/>
    <w:uiPriority w:val="99"/>
    <w:semiHidden/>
    <w:unhideWhenUsed/>
    <w:rsid w:val="00AD37D2"/>
  </w:style>
  <w:style w:type="table" w:styleId="ab">
    <w:name w:val="Light Shading"/>
    <w:basedOn w:val="a1"/>
    <w:uiPriority w:val="60"/>
    <w:rsid w:val="00AD37D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c">
    <w:name w:val="Table Grid"/>
    <w:basedOn w:val="a1"/>
    <w:uiPriority w:val="59"/>
    <w:rsid w:val="00AD37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无列表1"/>
    <w:next w:val="a2"/>
    <w:uiPriority w:val="99"/>
    <w:semiHidden/>
    <w:unhideWhenUsed/>
    <w:rsid w:val="00E46193"/>
  </w:style>
  <w:style w:type="table" w:customStyle="1" w:styleId="10">
    <w:name w:val="浅色底纹1"/>
    <w:basedOn w:val="a1"/>
    <w:next w:val="ab"/>
    <w:uiPriority w:val="60"/>
    <w:rsid w:val="00E4619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网格型1"/>
    <w:basedOn w:val="a1"/>
    <w:next w:val="ac"/>
    <w:uiPriority w:val="59"/>
    <w:rsid w:val="00E461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647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 bian</dc:creator>
  <cp:lastModifiedBy>shm bian</cp:lastModifiedBy>
  <cp:revision>6</cp:revision>
  <cp:lastPrinted>2017-11-18T02:28:00Z</cp:lastPrinted>
  <dcterms:created xsi:type="dcterms:W3CDTF">2017-11-18T02:27:00Z</dcterms:created>
  <dcterms:modified xsi:type="dcterms:W3CDTF">2017-12-10T23:27:00Z</dcterms:modified>
</cp:coreProperties>
</file>