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E4F57" w14:textId="42133B95" w:rsidR="00961A47" w:rsidRPr="00323238" w:rsidRDefault="00961A47" w:rsidP="00961A47">
      <w:pPr>
        <w:rPr>
          <w:rFonts w:cs="Times New Roman"/>
          <w:szCs w:val="24"/>
        </w:rPr>
      </w:pPr>
      <w:r w:rsidRPr="00323238">
        <w:rPr>
          <w:rFonts w:cs="Times New Roman"/>
          <w:b/>
          <w:szCs w:val="24"/>
        </w:rPr>
        <w:t>Table S</w:t>
      </w:r>
      <w:r w:rsidR="006127A5">
        <w:rPr>
          <w:rFonts w:cs="Times New Roman"/>
          <w:b/>
          <w:szCs w:val="24"/>
        </w:rPr>
        <w:t>5</w:t>
      </w:r>
      <w:bookmarkStart w:id="0" w:name="_GoBack"/>
      <w:bookmarkEnd w:id="0"/>
      <w:r w:rsidRPr="00323238">
        <w:rPr>
          <w:rFonts w:cs="Times New Roman"/>
          <w:szCs w:val="24"/>
        </w:rPr>
        <w:t>. Soil sample analysis in 2016 and 2017 growing season in Konya, Turkey</w:t>
      </w:r>
      <w:r w:rsidR="00980BE8" w:rsidRPr="00323238">
        <w:rPr>
          <w:rFonts w:cs="Times New Roman"/>
          <w:szCs w:val="24"/>
          <w:vertAlign w:val="superscript"/>
        </w:rPr>
        <w:t>a</w:t>
      </w:r>
    </w:p>
    <w:tbl>
      <w:tblPr>
        <w:tblW w:w="10396" w:type="dxa"/>
        <w:tblLook w:val="04A0" w:firstRow="1" w:lastRow="0" w:firstColumn="1" w:lastColumn="0" w:noHBand="0" w:noVBand="1"/>
      </w:tblPr>
      <w:tblGrid>
        <w:gridCol w:w="1032"/>
        <w:gridCol w:w="1399"/>
        <w:gridCol w:w="1008"/>
        <w:gridCol w:w="1416"/>
        <w:gridCol w:w="1168"/>
        <w:gridCol w:w="1040"/>
        <w:gridCol w:w="2165"/>
        <w:gridCol w:w="1168"/>
      </w:tblGrid>
      <w:tr w:rsidR="00961A47" w:rsidRPr="00323238" w14:paraId="681B130B" w14:textId="77777777" w:rsidTr="00980BE8">
        <w:trPr>
          <w:trHeight w:val="377"/>
        </w:trPr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6B9AA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Year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D6860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Sample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A1EDE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pH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EE504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Electrical conductivity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4B767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P</w:t>
            </w:r>
            <w:r w:rsidRPr="00323238">
              <w:rPr>
                <w:rFonts w:eastAsia="Times New Roman" w:cs="Times New Roman"/>
                <w:color w:val="000000"/>
                <w:szCs w:val="24"/>
                <w:vertAlign w:val="subscript"/>
              </w:rPr>
              <w:t>2</w:t>
            </w:r>
            <w:r w:rsidRPr="00323238">
              <w:rPr>
                <w:rFonts w:eastAsia="Times New Roman" w:cs="Times New Roman"/>
                <w:color w:val="000000"/>
                <w:szCs w:val="24"/>
              </w:rPr>
              <w:t>0</w:t>
            </w:r>
            <w:r w:rsidRPr="00323238">
              <w:rPr>
                <w:rFonts w:eastAsia="Times New Roman" w:cs="Times New Roman"/>
                <w:color w:val="000000"/>
                <w:szCs w:val="24"/>
                <w:vertAlign w:val="subscript"/>
              </w:rPr>
              <w:t>5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CAD68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K</w:t>
            </w:r>
            <w:r w:rsidRPr="00323238">
              <w:rPr>
                <w:rFonts w:eastAsia="Times New Roman" w:cs="Times New Roman"/>
                <w:color w:val="000000"/>
                <w:szCs w:val="24"/>
                <w:vertAlign w:val="subscript"/>
              </w:rPr>
              <w:t>2</w:t>
            </w:r>
            <w:r w:rsidRPr="00323238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53118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Organic matter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9360A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CaCo</w:t>
            </w:r>
            <w:r w:rsidRPr="00323238">
              <w:rPr>
                <w:rFonts w:eastAsia="Times New Roman" w:cs="Times New Roman"/>
                <w:color w:val="000000"/>
                <w:szCs w:val="24"/>
                <w:vertAlign w:val="subscript"/>
              </w:rPr>
              <w:t>3</w:t>
            </w:r>
          </w:p>
        </w:tc>
      </w:tr>
      <w:tr w:rsidR="00961A47" w:rsidRPr="00323238" w14:paraId="33125909" w14:textId="77777777" w:rsidTr="00980BE8">
        <w:trPr>
          <w:trHeight w:val="377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7F1C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74784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4D9F" w14:textId="77777777" w:rsidR="00961A47" w:rsidRPr="00323238" w:rsidRDefault="00961A47" w:rsidP="007E5235">
            <w:pPr>
              <w:rPr>
                <w:rFonts w:eastAsia="Times New Roman" w:cs="Times New Roman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1AF39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szCs w:val="24"/>
              </w:rPr>
            </w:pPr>
            <w:r w:rsidRPr="00323238">
              <w:rPr>
                <w:rFonts w:eastAsia="Times New Roman" w:cs="Times New Roman"/>
                <w:szCs w:val="24"/>
              </w:rPr>
              <w:t>Mmhos cm</w:t>
            </w:r>
            <w:r w:rsidRPr="00323238">
              <w:rPr>
                <w:rFonts w:eastAsia="Times New Roman" w:cs="Times New Roman"/>
                <w:szCs w:val="24"/>
                <w:vertAlign w:val="superscript"/>
              </w:rPr>
              <w:t>-1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BD035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Kg ha</w:t>
            </w:r>
            <w:r w:rsidRPr="00323238">
              <w:rPr>
                <w:rFonts w:eastAsia="Times New Roman" w:cs="Times New Roman"/>
                <w:color w:val="000000"/>
                <w:szCs w:val="24"/>
                <w:vertAlign w:val="superscript"/>
              </w:rPr>
              <w:t>-1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6B6D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Kg ha</w:t>
            </w:r>
            <w:r w:rsidRPr="00323238">
              <w:rPr>
                <w:rFonts w:eastAsia="Times New Roman" w:cs="Times New Roman"/>
                <w:color w:val="000000"/>
                <w:szCs w:val="24"/>
                <w:vertAlign w:val="superscript"/>
              </w:rPr>
              <w:t>-1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91D46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%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4D6D4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%</w:t>
            </w:r>
          </w:p>
        </w:tc>
      </w:tr>
      <w:tr w:rsidR="00961A47" w:rsidRPr="00323238" w14:paraId="36A9B175" w14:textId="77777777" w:rsidTr="00980BE8">
        <w:trPr>
          <w:trHeight w:val="377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E75D3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2016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B0B67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12989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7.70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52AB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1.21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76B85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2.071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4C1D4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17.19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CD3D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2.08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7439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30.19</w:t>
            </w:r>
          </w:p>
        </w:tc>
      </w:tr>
      <w:tr w:rsidR="00961A47" w:rsidRPr="00323238" w14:paraId="1B65D126" w14:textId="77777777" w:rsidTr="00980BE8">
        <w:trPr>
          <w:trHeight w:val="377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ADFF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2016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D6F8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7BEEF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7.74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4C4AC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1.15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9B90D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2.019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CF4E7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17.19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F8D7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1.98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2F6B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30.74</w:t>
            </w:r>
          </w:p>
        </w:tc>
      </w:tr>
      <w:tr w:rsidR="00961A47" w:rsidRPr="00323238" w14:paraId="1B1F969F" w14:textId="77777777" w:rsidTr="00980BE8">
        <w:trPr>
          <w:trHeight w:val="377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57E7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Mean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FC21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A5534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7.72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39638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1.18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68C27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2.045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9BA5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17.19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EDCDC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2.03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BCE8C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30.465</w:t>
            </w:r>
          </w:p>
        </w:tc>
      </w:tr>
      <w:tr w:rsidR="00961A47" w:rsidRPr="00323238" w14:paraId="66C5E6AB" w14:textId="77777777" w:rsidTr="00980BE8">
        <w:trPr>
          <w:trHeight w:val="377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2095C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DFB7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72C1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B38F3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465CB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FA56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63B3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952E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961A47" w:rsidRPr="00323238" w14:paraId="51D815B0" w14:textId="77777777" w:rsidTr="00980BE8">
        <w:trPr>
          <w:trHeight w:val="377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F099C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2017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07732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9849F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8.21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77DF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0.71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04AA6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0.888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CBBB1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28.57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932AC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1.30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9AE4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31.57</w:t>
            </w:r>
          </w:p>
        </w:tc>
      </w:tr>
      <w:tr w:rsidR="00961A47" w:rsidRPr="00323238" w14:paraId="0914FAFF" w14:textId="77777777" w:rsidTr="00980BE8">
        <w:trPr>
          <w:trHeight w:val="377"/>
        </w:trPr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4DA40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2017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B6DF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58E2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8.20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FC811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0.66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B1894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0.853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ACEE5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28.59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D499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1.35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BCE44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28.27</w:t>
            </w:r>
          </w:p>
        </w:tc>
      </w:tr>
      <w:tr w:rsidR="00961A47" w:rsidRPr="00323238" w14:paraId="793CC491" w14:textId="77777777" w:rsidTr="00980BE8">
        <w:trPr>
          <w:trHeight w:val="377"/>
        </w:trPr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DB885" w14:textId="77777777" w:rsidR="00961A47" w:rsidRPr="00323238" w:rsidRDefault="00961A47" w:rsidP="007E5235">
            <w:pPr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Mean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C7C6A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DCDE3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8.205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0866E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0.685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22BA9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0.8705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1DC6B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28.58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1CF8A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1.33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38C5E" w14:textId="77777777" w:rsidR="00961A47" w:rsidRPr="00323238" w:rsidRDefault="00961A47" w:rsidP="007E5235">
            <w:pPr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323238">
              <w:rPr>
                <w:rFonts w:eastAsia="Times New Roman" w:cs="Times New Roman"/>
                <w:color w:val="000000"/>
                <w:szCs w:val="24"/>
              </w:rPr>
              <w:t>29.92</w:t>
            </w:r>
          </w:p>
        </w:tc>
      </w:tr>
    </w:tbl>
    <w:p w14:paraId="2B4DE763" w14:textId="0FF429F3" w:rsidR="00961A47" w:rsidRPr="00323238" w:rsidRDefault="00980BE8" w:rsidP="00961A47">
      <w:pPr>
        <w:rPr>
          <w:rFonts w:cs="Times New Roman"/>
          <w:szCs w:val="24"/>
        </w:rPr>
      </w:pPr>
      <w:r w:rsidRPr="00323238">
        <w:rPr>
          <w:rFonts w:cs="Times New Roman"/>
          <w:szCs w:val="24"/>
          <w:vertAlign w:val="superscript"/>
        </w:rPr>
        <w:t>a</w:t>
      </w:r>
      <w:r w:rsidR="00691A82" w:rsidRPr="00323238">
        <w:rPr>
          <w:rFonts w:cs="Times New Roman"/>
          <w:szCs w:val="24"/>
        </w:rPr>
        <w:t xml:space="preserve">Source: This report was provided by Directorate of Soil Water and Combating Desertification Research Institute, Ministry of Food Agriculture and Livestock, Konya, Turkey. </w:t>
      </w:r>
    </w:p>
    <w:p w14:paraId="24FA0FCB" w14:textId="283CA149" w:rsidR="00323238" w:rsidRPr="00323238" w:rsidRDefault="00323238" w:rsidP="00961A47">
      <w:pPr>
        <w:rPr>
          <w:rFonts w:cs="Times New Roman"/>
          <w:szCs w:val="24"/>
        </w:rPr>
      </w:pPr>
    </w:p>
    <w:p w14:paraId="65A49B51" w14:textId="77777777" w:rsidR="00323238" w:rsidRDefault="00323238" w:rsidP="00323238">
      <w:pPr>
        <w:pStyle w:val="NormalWeb"/>
      </w:pPr>
      <w:r w:rsidRPr="00323238">
        <w:rPr>
          <w:b/>
        </w:rPr>
        <w:t>Soil sample analysis</w:t>
      </w:r>
      <w:r w:rsidRPr="00323238">
        <w:t xml:space="preserve"> </w:t>
      </w:r>
    </w:p>
    <w:p w14:paraId="6FADCB3D" w14:textId="57FB7AD8" w:rsidR="00323238" w:rsidRPr="00323238" w:rsidRDefault="00323238" w:rsidP="00323238">
      <w:pPr>
        <w:pStyle w:val="NormalWeb"/>
      </w:pPr>
      <w:r w:rsidRPr="00323238">
        <w:t xml:space="preserve">Two sets of 20 soil sub-samples (30 cm deep) were randomly taken in a zig-zag fashion from each year’s field experiment and a composite soil sample was prepared after thoroughly mixing 20 sub-samples. Soil analysis report was provided by Directorate of Soil Water and Combating Desertification Research Institute, Ministry of Food Agriculture and Livestock, Konya, Turkey. </w:t>
      </w:r>
    </w:p>
    <w:p w14:paraId="39042C63" w14:textId="77777777" w:rsidR="00323238" w:rsidRPr="00323238" w:rsidRDefault="00323238" w:rsidP="00961A47">
      <w:pPr>
        <w:rPr>
          <w:rFonts w:cs="Times New Roman"/>
          <w:szCs w:val="24"/>
        </w:rPr>
      </w:pPr>
    </w:p>
    <w:p w14:paraId="7B65BC41" w14:textId="77777777" w:rsidR="00DE23E8" w:rsidRPr="00323238" w:rsidRDefault="00DE23E8" w:rsidP="00654E8F">
      <w:pPr>
        <w:spacing w:before="240"/>
        <w:rPr>
          <w:rFonts w:cs="Times New Roman"/>
          <w:szCs w:val="24"/>
        </w:rPr>
      </w:pPr>
    </w:p>
    <w:sectPr w:rsidR="00DE23E8" w:rsidRPr="00323238" w:rsidSect="0093429D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63EC2" w14:textId="77777777" w:rsidR="009219B4" w:rsidRDefault="009219B4" w:rsidP="00117666">
      <w:pPr>
        <w:spacing w:after="0"/>
      </w:pPr>
      <w:r>
        <w:separator/>
      </w:r>
    </w:p>
  </w:endnote>
  <w:endnote w:type="continuationSeparator" w:id="0">
    <w:p w14:paraId="7F25580A" w14:textId="77777777" w:rsidR="009219B4" w:rsidRDefault="009219B4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" filled="f" stroked="f" strokeweight=".5pt">
              <v:textbox style="mso-fit-shape-to-text:t">
                <w:txbxContent>
                  <w:p w14:paraId="50BC4D33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&#13;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94F4ED" w14:textId="77777777" w:rsidR="009219B4" w:rsidRDefault="009219B4" w:rsidP="00117666">
      <w:pPr>
        <w:spacing w:after="0"/>
      </w:pPr>
      <w:r>
        <w:separator/>
      </w:r>
    </w:p>
  </w:footnote>
  <w:footnote w:type="continuationSeparator" w:id="0">
    <w:p w14:paraId="3B85FE6F" w14:textId="77777777" w:rsidR="009219B4" w:rsidRDefault="009219B4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D68C6" w14:textId="0C6498F1" w:rsidR="00995F6A" w:rsidRDefault="00C52A7B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8854CDB"/>
    <w:multiLevelType w:val="multilevel"/>
    <w:tmpl w:val="8B72104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attachedTemplate r:id="rId1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Q0NrW0NDAxsTQ3NDdX0lEKTi0uzszPAykwrAUA6Z+woywAAAA="/>
  </w:docVars>
  <w:rsids>
    <w:rsidRoot w:val="00ED20B5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267D18"/>
    <w:rsid w:val="002868E2"/>
    <w:rsid w:val="002869C3"/>
    <w:rsid w:val="002936E4"/>
    <w:rsid w:val="002B4A57"/>
    <w:rsid w:val="002C74CA"/>
    <w:rsid w:val="00323238"/>
    <w:rsid w:val="003544FB"/>
    <w:rsid w:val="003722AF"/>
    <w:rsid w:val="003D2F2D"/>
    <w:rsid w:val="003D7DB8"/>
    <w:rsid w:val="00401590"/>
    <w:rsid w:val="00447801"/>
    <w:rsid w:val="00452E9C"/>
    <w:rsid w:val="004735C8"/>
    <w:rsid w:val="004947A6"/>
    <w:rsid w:val="004961FF"/>
    <w:rsid w:val="00517A89"/>
    <w:rsid w:val="005250F2"/>
    <w:rsid w:val="00593EEA"/>
    <w:rsid w:val="005A5EEE"/>
    <w:rsid w:val="006127A5"/>
    <w:rsid w:val="006375C7"/>
    <w:rsid w:val="00654E8F"/>
    <w:rsid w:val="00660D05"/>
    <w:rsid w:val="006820B1"/>
    <w:rsid w:val="00691A82"/>
    <w:rsid w:val="006B7D14"/>
    <w:rsid w:val="00701727"/>
    <w:rsid w:val="0070566C"/>
    <w:rsid w:val="00714C50"/>
    <w:rsid w:val="00725A7D"/>
    <w:rsid w:val="007501BE"/>
    <w:rsid w:val="00790BB3"/>
    <w:rsid w:val="007C206C"/>
    <w:rsid w:val="00817D9F"/>
    <w:rsid w:val="00817DD6"/>
    <w:rsid w:val="0083759F"/>
    <w:rsid w:val="00885156"/>
    <w:rsid w:val="009151AA"/>
    <w:rsid w:val="009219B4"/>
    <w:rsid w:val="0093429D"/>
    <w:rsid w:val="00943573"/>
    <w:rsid w:val="00961A47"/>
    <w:rsid w:val="00970F7D"/>
    <w:rsid w:val="00980BE8"/>
    <w:rsid w:val="00994A3D"/>
    <w:rsid w:val="009C2B12"/>
    <w:rsid w:val="00A174D9"/>
    <w:rsid w:val="00AA4D24"/>
    <w:rsid w:val="00AB6715"/>
    <w:rsid w:val="00B1671E"/>
    <w:rsid w:val="00B21206"/>
    <w:rsid w:val="00B25304"/>
    <w:rsid w:val="00B25EB8"/>
    <w:rsid w:val="00B37F4D"/>
    <w:rsid w:val="00C52A7B"/>
    <w:rsid w:val="00C56BAF"/>
    <w:rsid w:val="00C679AA"/>
    <w:rsid w:val="00C75972"/>
    <w:rsid w:val="00CD066B"/>
    <w:rsid w:val="00CE4FEE"/>
    <w:rsid w:val="00D6288B"/>
    <w:rsid w:val="00DB59C3"/>
    <w:rsid w:val="00DC259A"/>
    <w:rsid w:val="00DE23E8"/>
    <w:rsid w:val="00DF7E57"/>
    <w:rsid w:val="00E52377"/>
    <w:rsid w:val="00E64E17"/>
    <w:rsid w:val="00E866C9"/>
    <w:rsid w:val="00EA3D3C"/>
    <w:rsid w:val="00EC090A"/>
    <w:rsid w:val="00ED20B5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2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D228F96-95F6-A742-B206-65DBB5E06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C:\Users\joshua.stocco\Documents\Templates\Frontiers_Word_Templates\Supplementary_Material.dotx</Template>
  <TotalTime>4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Madhav</dc:creator>
  <cp:lastModifiedBy>Madhav</cp:lastModifiedBy>
  <cp:revision>9</cp:revision>
  <cp:lastPrinted>2013-10-03T12:51:00Z</cp:lastPrinted>
  <dcterms:created xsi:type="dcterms:W3CDTF">2018-09-14T17:05:00Z</dcterms:created>
  <dcterms:modified xsi:type="dcterms:W3CDTF">2018-10-05T02:53:00Z</dcterms:modified>
</cp:coreProperties>
</file>