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FD2" w:rsidRPr="00D13193" w:rsidRDefault="007F1B6E" w:rsidP="00517FD2">
      <w:pPr>
        <w:adjustRightInd w:val="0"/>
        <w:snapToGrid w:val="0"/>
        <w:spacing w:before="240" w:after="120" w:line="260" w:lineRule="atLeast"/>
        <w:ind w:left="425" w:right="425"/>
        <w:jc w:val="both"/>
        <w:rPr>
          <w:rFonts w:ascii="Times New Roman" w:eastAsia="Times New Roman" w:hAnsi="Times New Roman" w:cs="Times New Roman"/>
          <w:color w:val="000000"/>
          <w:sz w:val="18"/>
          <w:lang w:val="en-US" w:eastAsia="de-DE" w:bidi="en-US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lang w:val="en-US" w:eastAsia="de-DE" w:bidi="en-US"/>
        </w:rPr>
        <w:t>Tab. S1</w:t>
      </w:r>
      <w:r w:rsidR="00517FD2" w:rsidRPr="00D13193">
        <w:rPr>
          <w:rFonts w:ascii="Times New Roman" w:eastAsia="Times New Roman" w:hAnsi="Times New Roman" w:cs="Times New Roman"/>
          <w:color w:val="000000"/>
          <w:sz w:val="18"/>
          <w:lang w:val="en-US" w:eastAsia="de-DE" w:bidi="en-US"/>
        </w:rPr>
        <w:t xml:space="preserve"> List of cancer types and number of patients (</w:t>
      </w:r>
      <w:r w:rsidR="00517FD2" w:rsidRPr="00D13193">
        <w:rPr>
          <w:rFonts w:ascii="Times New Roman" w:eastAsia="Times New Roman" w:hAnsi="Times New Roman" w:cs="Times New Roman"/>
          <w:i/>
          <w:color w:val="000000"/>
          <w:sz w:val="18"/>
          <w:lang w:val="en-US" w:eastAsia="de-DE" w:bidi="en-US"/>
        </w:rPr>
        <w:t>n</w:t>
      </w:r>
      <w:r w:rsidR="00517FD2" w:rsidRPr="00D13193">
        <w:rPr>
          <w:rFonts w:ascii="Times New Roman" w:eastAsia="Times New Roman" w:hAnsi="Times New Roman" w:cs="Times New Roman"/>
          <w:color w:val="000000"/>
          <w:sz w:val="18"/>
          <w:lang w:val="en-US" w:eastAsia="de-DE" w:bidi="en-US"/>
        </w:rPr>
        <w:t>) analyzed from TCGA (</w:t>
      </w:r>
      <w:r w:rsidR="00517FD2" w:rsidRPr="00D13193">
        <w:rPr>
          <w:rFonts w:ascii="Times New Roman" w:eastAsia="Times New Roman" w:hAnsi="Times New Roman" w:cs="Times New Roman"/>
          <w:sz w:val="18"/>
          <w:lang w:val="en-US" w:eastAsia="de-DE" w:bidi="en-US"/>
        </w:rPr>
        <w:t>The Cancer Genome Atlas</w:t>
      </w:r>
      <w:r w:rsidR="00996BB8">
        <w:rPr>
          <w:rFonts w:ascii="Times New Roman" w:eastAsia="SimSun" w:hAnsi="Times New Roman" w:cs="Times New Roman"/>
          <w:sz w:val="18"/>
          <w:lang w:val="en-US" w:eastAsia="zh-CN" w:bidi="en-US"/>
        </w:rPr>
        <w:t>) [25</w:t>
      </w:r>
      <w:bookmarkStart w:id="0" w:name="_GoBack"/>
      <w:bookmarkEnd w:id="0"/>
      <w:r w:rsidR="00517FD2" w:rsidRPr="00D13193">
        <w:rPr>
          <w:rFonts w:ascii="Times New Roman" w:eastAsia="SimSun" w:hAnsi="Times New Roman" w:cs="Times New Roman"/>
          <w:sz w:val="18"/>
          <w:lang w:val="en-US" w:eastAsia="zh-CN" w:bidi="en-US"/>
        </w:rPr>
        <w:t>]</w:t>
      </w:r>
    </w:p>
    <w:tbl>
      <w:tblPr>
        <w:tblStyle w:val="Mdeck5tablebodythreelines1"/>
        <w:tblW w:w="5000" w:type="pct"/>
        <w:tblLook w:val="04A0" w:firstRow="1" w:lastRow="0" w:firstColumn="1" w:lastColumn="0" w:noHBand="0" w:noVBand="1"/>
      </w:tblPr>
      <w:tblGrid>
        <w:gridCol w:w="1716"/>
        <w:gridCol w:w="4555"/>
        <w:gridCol w:w="1403"/>
        <w:gridCol w:w="2180"/>
      </w:tblGrid>
      <w:tr w:rsidR="00517FD2" w:rsidRPr="00517FD2" w:rsidTr="00517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00"/>
              <w:rPr>
                <w:rFonts w:ascii="Palatino Linotype" w:hAnsi="Palatino Linotype"/>
                <w:b/>
                <w:sz w:val="20"/>
                <w:szCs w:val="18"/>
              </w:rPr>
            </w:pPr>
            <w:r w:rsidRPr="00517FD2">
              <w:rPr>
                <w:rFonts w:ascii="Palatino Linotype" w:hAnsi="Palatino Linotype"/>
                <w:b/>
                <w:sz w:val="20"/>
                <w:szCs w:val="18"/>
              </w:rPr>
              <w:t>Abbreviation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00"/>
              <w:rPr>
                <w:rFonts w:ascii="Palatino Linotype" w:hAnsi="Palatino Linotype"/>
                <w:b/>
                <w:sz w:val="20"/>
                <w:szCs w:val="18"/>
              </w:rPr>
            </w:pPr>
            <w:r w:rsidRPr="00517FD2">
              <w:rPr>
                <w:rFonts w:ascii="Palatino Linotype" w:hAnsi="Palatino Linotype"/>
                <w:b/>
                <w:sz w:val="20"/>
                <w:szCs w:val="18"/>
              </w:rPr>
              <w:t>Cancer Type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00"/>
              <w:rPr>
                <w:rFonts w:ascii="Palatino Linotype" w:hAnsi="Palatino Linotype"/>
                <w:b/>
                <w:sz w:val="20"/>
                <w:szCs w:val="18"/>
              </w:rPr>
            </w:pPr>
            <w:r w:rsidRPr="00517FD2">
              <w:rPr>
                <w:rFonts w:ascii="Palatino Linotype" w:hAnsi="Palatino Linotype"/>
                <w:b/>
                <w:sz w:val="20"/>
                <w:szCs w:val="18"/>
              </w:rPr>
              <w:t>Mutation Analysis n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00"/>
              <w:rPr>
                <w:rFonts w:ascii="Palatino Linotype" w:hAnsi="Palatino Linotype"/>
                <w:b/>
                <w:sz w:val="20"/>
                <w:szCs w:val="18"/>
              </w:rPr>
            </w:pPr>
            <w:r w:rsidRPr="00517FD2">
              <w:rPr>
                <w:rFonts w:ascii="Palatino Linotype" w:hAnsi="Palatino Linotype"/>
                <w:b/>
                <w:sz w:val="20"/>
                <w:szCs w:val="18"/>
              </w:rPr>
              <w:t>Expression Analysis n (Paired)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ACC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Adrenocortical 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92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-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BLCA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Bladder cancer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412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19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BRCA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Breast cancer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1098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57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CESC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Cervical squamous cell carcinoma and endocervical adenocarcinoma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308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3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CHOL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Cholangiocarcinoma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51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9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COAD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Colon adenocarcinoma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463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26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DLBC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bookmarkStart w:id="1" w:name="OLE_LINK12"/>
            <w:r w:rsidRPr="00517FD2">
              <w:rPr>
                <w:rFonts w:ascii="Palatino Linotype" w:hAnsi="Palatino Linotype"/>
                <w:snapToGrid w:val="0"/>
                <w:szCs w:val="18"/>
              </w:rPr>
              <w:t>Lymphoid neoplasm diffuse large B-cell lymphoma</w:t>
            </w:r>
            <w:bookmarkEnd w:id="1"/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58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-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ESCA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Esophageal 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185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13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GBM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Glioblastoma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617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HNSC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Head and neck squamous cell 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528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43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KICH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Kidney chromophobe 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113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25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KIRC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Kidney renal clear cell 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537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72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KIRP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Kidney renal papillary cell 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291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32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LAML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Acute myeloid leukemia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200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-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LIHC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Liver hepatocarcinoma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377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50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LUAD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Lung adenocarcinoma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585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58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LUSC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Lung squamous cell 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504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51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OV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Ovarian cancer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608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-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PAAD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Pancreas adenocarcinoma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185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51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PCPG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Pheochromocytoma and paraganglioma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179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4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PRAD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Prostate adenocarcinoma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500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3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READ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Rectum adenocarcinoma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172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52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SARC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Sarcoma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261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2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SKCM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Skin cutaneous melanoma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470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-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STAD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Stomach adenocarcinoma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478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-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TGCT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Testicular germ cell tumors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150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-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THCA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Thyroid cancer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507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57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THYM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Thymoma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124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2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UCEC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Uterine corpus endometrial carcinoma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560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7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UCS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Uterine carcinosarcoma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57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-</w:t>
            </w:r>
          </w:p>
        </w:tc>
      </w:tr>
      <w:tr w:rsidR="00517FD2" w:rsidRPr="00517FD2" w:rsidTr="00517FD2">
        <w:trPr>
          <w:trHeight w:val="20"/>
        </w:trPr>
        <w:tc>
          <w:tcPr>
            <w:tcW w:w="870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UVM</w:t>
            </w:r>
          </w:p>
        </w:tc>
        <w:tc>
          <w:tcPr>
            <w:tcW w:w="2311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Uveal melanoma</w:t>
            </w:r>
          </w:p>
        </w:tc>
        <w:tc>
          <w:tcPr>
            <w:tcW w:w="712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80</w:t>
            </w:r>
          </w:p>
        </w:tc>
        <w:tc>
          <w:tcPr>
            <w:tcW w:w="1106" w:type="pct"/>
          </w:tcPr>
          <w:p w:rsidR="00517FD2" w:rsidRPr="00517FD2" w:rsidRDefault="00517FD2" w:rsidP="00517FD2">
            <w:pPr>
              <w:spacing w:line="240" w:lineRule="auto"/>
              <w:ind w:firstLine="120"/>
              <w:rPr>
                <w:rFonts w:ascii="Palatino Linotype" w:hAnsi="Palatino Linotype"/>
                <w:snapToGrid w:val="0"/>
                <w:szCs w:val="18"/>
              </w:rPr>
            </w:pPr>
            <w:r w:rsidRPr="00517FD2">
              <w:rPr>
                <w:rFonts w:ascii="Palatino Linotype" w:hAnsi="Palatino Linotype"/>
                <w:snapToGrid w:val="0"/>
                <w:szCs w:val="18"/>
              </w:rPr>
              <w:t>-</w:t>
            </w:r>
          </w:p>
        </w:tc>
      </w:tr>
    </w:tbl>
    <w:p w:rsidR="00517FD2" w:rsidRPr="00517FD2" w:rsidRDefault="00517FD2" w:rsidP="00517FD2">
      <w:pPr>
        <w:adjustRightInd w:val="0"/>
        <w:snapToGrid w:val="0"/>
        <w:spacing w:before="240" w:after="0" w:line="260" w:lineRule="atLeast"/>
        <w:ind w:firstLine="425"/>
        <w:jc w:val="both"/>
        <w:rPr>
          <w:rFonts w:ascii="Palatino Linotype" w:eastAsia="SimSun" w:hAnsi="Palatino Linotype" w:cs="Times New Roman"/>
          <w:snapToGrid w:val="0"/>
          <w:color w:val="000000"/>
          <w:sz w:val="20"/>
          <w:lang w:val="en-US" w:eastAsia="zh-CN" w:bidi="en-US"/>
        </w:rPr>
      </w:pPr>
    </w:p>
    <w:p w:rsidR="00517FD2" w:rsidRPr="00517FD2" w:rsidRDefault="00517FD2" w:rsidP="00517FD2">
      <w:pPr>
        <w:spacing w:after="0" w:line="240" w:lineRule="auto"/>
        <w:rPr>
          <w:rFonts w:ascii="Palatino Linotype" w:eastAsia="SimSun" w:hAnsi="Palatino Linotype" w:cs="Times New Roman"/>
          <w:snapToGrid w:val="0"/>
          <w:color w:val="000000"/>
          <w:sz w:val="20"/>
          <w:lang w:val="en-US" w:eastAsia="zh-CN" w:bidi="en-US"/>
        </w:rPr>
      </w:pPr>
    </w:p>
    <w:sectPr w:rsidR="00517FD2" w:rsidRPr="00517FD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217" w:rsidRDefault="00925217" w:rsidP="00332CFA">
      <w:pPr>
        <w:spacing w:after="0" w:line="240" w:lineRule="auto"/>
      </w:pPr>
      <w:r>
        <w:separator/>
      </w:r>
    </w:p>
  </w:endnote>
  <w:endnote w:type="continuationSeparator" w:id="0">
    <w:p w:rsidR="00925217" w:rsidRDefault="00925217" w:rsidP="0033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Cambria Math"/>
    <w:panose1 w:val="02040503050201020203"/>
    <w:charset w:val="00"/>
    <w:family w:val="roman"/>
    <w:notTrueType/>
    <w:pitch w:val="variable"/>
    <w:sig w:usb0="00000001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2276020"/>
      <w:docPartObj>
        <w:docPartGallery w:val="Page Numbers (Bottom of Page)"/>
        <w:docPartUnique/>
      </w:docPartObj>
    </w:sdtPr>
    <w:sdtEndPr/>
    <w:sdtContent>
      <w:p w:rsidR="00ED4FDE" w:rsidRDefault="00ED4FD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03573">
          <w:rPr>
            <w:noProof/>
            <w:lang w:val="it-IT"/>
          </w:rPr>
          <w:t>1</w:t>
        </w:r>
        <w:r>
          <w:fldChar w:fldCharType="end"/>
        </w:r>
      </w:p>
    </w:sdtContent>
  </w:sdt>
  <w:p w:rsidR="00ED4FDE" w:rsidRDefault="00ED4F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217" w:rsidRDefault="00925217" w:rsidP="00332CFA">
      <w:pPr>
        <w:spacing w:after="0" w:line="240" w:lineRule="auto"/>
      </w:pPr>
      <w:r>
        <w:separator/>
      </w:r>
    </w:p>
  </w:footnote>
  <w:footnote w:type="continuationSeparator" w:id="0">
    <w:p w:rsidR="00925217" w:rsidRDefault="00925217" w:rsidP="0033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0B505B"/>
    <w:multiLevelType w:val="hybridMultilevel"/>
    <w:tmpl w:val="3F8AE168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25942B04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87B0615"/>
    <w:multiLevelType w:val="multilevel"/>
    <w:tmpl w:val="01FEC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DB20A64"/>
    <w:multiLevelType w:val="hybridMultilevel"/>
    <w:tmpl w:val="BC825C74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8" w15:restartNumberingAfterBreak="0">
    <w:nsid w:val="78495B38"/>
    <w:multiLevelType w:val="hybridMultilevel"/>
    <w:tmpl w:val="9BA8F154"/>
    <w:lvl w:ilvl="0" w:tplc="A02C30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92B"/>
    <w:rsid w:val="0012059B"/>
    <w:rsid w:val="001363B1"/>
    <w:rsid w:val="0013755C"/>
    <w:rsid w:val="0018642F"/>
    <w:rsid w:val="0019644F"/>
    <w:rsid w:val="001D78CA"/>
    <w:rsid w:val="00267E8C"/>
    <w:rsid w:val="002A0541"/>
    <w:rsid w:val="00332CFA"/>
    <w:rsid w:val="0041576E"/>
    <w:rsid w:val="00422193"/>
    <w:rsid w:val="004577CF"/>
    <w:rsid w:val="004D5037"/>
    <w:rsid w:val="00507D3B"/>
    <w:rsid w:val="00517FD2"/>
    <w:rsid w:val="00567DEA"/>
    <w:rsid w:val="00584A08"/>
    <w:rsid w:val="00693A44"/>
    <w:rsid w:val="006B61DE"/>
    <w:rsid w:val="006C05E2"/>
    <w:rsid w:val="006E1765"/>
    <w:rsid w:val="0072645E"/>
    <w:rsid w:val="00746AD3"/>
    <w:rsid w:val="00751EB1"/>
    <w:rsid w:val="00782D51"/>
    <w:rsid w:val="007E5048"/>
    <w:rsid w:val="007F1B6E"/>
    <w:rsid w:val="00803573"/>
    <w:rsid w:val="008416EC"/>
    <w:rsid w:val="0084192B"/>
    <w:rsid w:val="00887A6A"/>
    <w:rsid w:val="008C3484"/>
    <w:rsid w:val="00925217"/>
    <w:rsid w:val="0093149C"/>
    <w:rsid w:val="00946508"/>
    <w:rsid w:val="00975592"/>
    <w:rsid w:val="00996BB8"/>
    <w:rsid w:val="009A564E"/>
    <w:rsid w:val="009C1423"/>
    <w:rsid w:val="009E69B6"/>
    <w:rsid w:val="00A466C3"/>
    <w:rsid w:val="00A82E9F"/>
    <w:rsid w:val="00A96339"/>
    <w:rsid w:val="00AA1E29"/>
    <w:rsid w:val="00AF45F8"/>
    <w:rsid w:val="00B041C2"/>
    <w:rsid w:val="00B13F9D"/>
    <w:rsid w:val="00B239A3"/>
    <w:rsid w:val="00B54A11"/>
    <w:rsid w:val="00B930C4"/>
    <w:rsid w:val="00BF3E50"/>
    <w:rsid w:val="00BF4691"/>
    <w:rsid w:val="00C94320"/>
    <w:rsid w:val="00CF7228"/>
    <w:rsid w:val="00D13193"/>
    <w:rsid w:val="00D23809"/>
    <w:rsid w:val="00D76A12"/>
    <w:rsid w:val="00DB3AD4"/>
    <w:rsid w:val="00DC1064"/>
    <w:rsid w:val="00E009E5"/>
    <w:rsid w:val="00E21A44"/>
    <w:rsid w:val="00E43902"/>
    <w:rsid w:val="00E448A9"/>
    <w:rsid w:val="00E52681"/>
    <w:rsid w:val="00EB1584"/>
    <w:rsid w:val="00ED4FDE"/>
    <w:rsid w:val="00F10423"/>
    <w:rsid w:val="00F16149"/>
    <w:rsid w:val="00F22A8B"/>
    <w:rsid w:val="00F24E42"/>
    <w:rsid w:val="00F315E4"/>
    <w:rsid w:val="00F7212E"/>
    <w:rsid w:val="00F8562B"/>
    <w:rsid w:val="00F87FDC"/>
    <w:rsid w:val="00F93CC7"/>
    <w:rsid w:val="00FF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6C96E"/>
  <w15:docId w15:val="{E6D4D716-9A65-884B-B198-AF7A40C3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aliases w:val="x"/>
    <w:basedOn w:val="Normale"/>
    <w:next w:val="Normale"/>
    <w:link w:val="Titolo1Carattere"/>
    <w:qFormat/>
    <w:rsid w:val="0084192B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Titolo2">
    <w:name w:val="heading 2"/>
    <w:basedOn w:val="Normale"/>
    <w:next w:val="Normale"/>
    <w:link w:val="Titolo2Carattere"/>
    <w:qFormat/>
    <w:rsid w:val="0084192B"/>
    <w:pPr>
      <w:spacing w:before="120" w:after="0" w:line="340" w:lineRule="atLeast"/>
      <w:jc w:val="both"/>
      <w:outlineLvl w:val="1"/>
    </w:pPr>
    <w:rPr>
      <w:rFonts w:ascii="Arial" w:eastAsia="Times New Roman" w:hAnsi="Arial" w:cs="Times New Roman"/>
      <w:b/>
      <w:color w:val="000000"/>
      <w:sz w:val="24"/>
      <w:szCs w:val="20"/>
      <w:lang w:val="en-US" w:eastAsia="de-DE"/>
    </w:rPr>
  </w:style>
  <w:style w:type="paragraph" w:styleId="Titolo3">
    <w:name w:val="heading 3"/>
    <w:basedOn w:val="Normale"/>
    <w:next w:val="Normale"/>
    <w:link w:val="Titolo3Carattere"/>
    <w:qFormat/>
    <w:rsid w:val="0084192B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Titolo4">
    <w:name w:val="heading 4"/>
    <w:basedOn w:val="Normale"/>
    <w:next w:val="Normale"/>
    <w:link w:val="Titolo4Carattere"/>
    <w:qFormat/>
    <w:rsid w:val="0084192B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="Times New Roman"/>
      <w:b/>
      <w:color w:val="000000"/>
      <w:sz w:val="24"/>
      <w:szCs w:val="20"/>
      <w:lang w:val="en-US" w:eastAsia="de-DE"/>
    </w:rPr>
  </w:style>
  <w:style w:type="paragraph" w:styleId="Titolo5">
    <w:name w:val="heading 5"/>
    <w:basedOn w:val="Normale"/>
    <w:next w:val="Normale"/>
    <w:link w:val="Titolo5Carattere"/>
    <w:qFormat/>
    <w:rsid w:val="0084192B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Titolo6">
    <w:name w:val="heading 6"/>
    <w:basedOn w:val="Normale"/>
    <w:next w:val="Normale"/>
    <w:link w:val="Titolo6Carattere"/>
    <w:qFormat/>
    <w:rsid w:val="0084192B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="Times New Roman"/>
      <w:color w:val="000000"/>
      <w:sz w:val="24"/>
      <w:szCs w:val="20"/>
      <w:u w:val="single"/>
      <w:lang w:val="en-US" w:eastAsia="de-DE"/>
    </w:rPr>
  </w:style>
  <w:style w:type="paragraph" w:styleId="Titolo7">
    <w:name w:val="heading 7"/>
    <w:basedOn w:val="Normale"/>
    <w:next w:val="Normale"/>
    <w:link w:val="Titolo7Carattere"/>
    <w:qFormat/>
    <w:rsid w:val="0084192B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Titolo8">
    <w:name w:val="heading 8"/>
    <w:basedOn w:val="Normale"/>
    <w:next w:val="Normale"/>
    <w:link w:val="Titolo8Carattere"/>
    <w:qFormat/>
    <w:rsid w:val="0084192B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Titolo9">
    <w:name w:val="heading 9"/>
    <w:basedOn w:val="Normale"/>
    <w:next w:val="Normale"/>
    <w:link w:val="Titolo9Carattere"/>
    <w:qFormat/>
    <w:rsid w:val="0084192B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x Carattere"/>
    <w:basedOn w:val="Carpredefinitoparagrafo"/>
    <w:link w:val="Titolo1"/>
    <w:rsid w:val="0084192B"/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character" w:customStyle="1" w:styleId="Titolo2Carattere">
    <w:name w:val="Titolo 2 Carattere"/>
    <w:basedOn w:val="Carpredefinitoparagrafo"/>
    <w:link w:val="Titolo2"/>
    <w:rsid w:val="0084192B"/>
    <w:rPr>
      <w:rFonts w:ascii="Arial" w:eastAsia="Times New Roman" w:hAnsi="Arial" w:cs="Times New Roman"/>
      <w:b/>
      <w:color w:val="000000"/>
      <w:sz w:val="24"/>
      <w:szCs w:val="20"/>
      <w:lang w:val="en-US" w:eastAsia="de-DE"/>
    </w:rPr>
  </w:style>
  <w:style w:type="character" w:customStyle="1" w:styleId="Titolo3Carattere">
    <w:name w:val="Titolo 3 Carattere"/>
    <w:basedOn w:val="Carpredefinitoparagrafo"/>
    <w:link w:val="Titolo3"/>
    <w:rsid w:val="0084192B"/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character" w:customStyle="1" w:styleId="Titolo4Carattere">
    <w:name w:val="Titolo 4 Carattere"/>
    <w:basedOn w:val="Carpredefinitoparagrafo"/>
    <w:link w:val="Titolo4"/>
    <w:rsid w:val="0084192B"/>
    <w:rPr>
      <w:rFonts w:ascii="Arial" w:eastAsia="Times New Roman" w:hAnsi="Arial" w:cs="Times New Roman"/>
      <w:b/>
      <w:color w:val="000000"/>
      <w:sz w:val="24"/>
      <w:szCs w:val="20"/>
      <w:lang w:val="en-US" w:eastAsia="de-DE"/>
    </w:rPr>
  </w:style>
  <w:style w:type="character" w:customStyle="1" w:styleId="Titolo5Carattere">
    <w:name w:val="Titolo 5 Carattere"/>
    <w:basedOn w:val="Carpredefinitoparagrafo"/>
    <w:link w:val="Titolo5"/>
    <w:rsid w:val="0084192B"/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character" w:customStyle="1" w:styleId="Titolo6Carattere">
    <w:name w:val="Titolo 6 Carattere"/>
    <w:basedOn w:val="Carpredefinitoparagrafo"/>
    <w:link w:val="Titolo6"/>
    <w:rsid w:val="0084192B"/>
    <w:rPr>
      <w:rFonts w:ascii="Times New Roman" w:eastAsia="Times New Roman" w:hAnsi="Times New Roman" w:cs="Times New Roman"/>
      <w:color w:val="000000"/>
      <w:sz w:val="24"/>
      <w:szCs w:val="20"/>
      <w:u w:val="single"/>
      <w:lang w:val="en-US" w:eastAsia="de-DE"/>
    </w:rPr>
  </w:style>
  <w:style w:type="character" w:customStyle="1" w:styleId="Titolo7Carattere">
    <w:name w:val="Titolo 7 Carattere"/>
    <w:basedOn w:val="Carpredefinitoparagrafo"/>
    <w:link w:val="Titolo7"/>
    <w:rsid w:val="0084192B"/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character" w:customStyle="1" w:styleId="Titolo8Carattere">
    <w:name w:val="Titolo 8 Carattere"/>
    <w:basedOn w:val="Carpredefinitoparagrafo"/>
    <w:link w:val="Titolo8"/>
    <w:rsid w:val="0084192B"/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character" w:customStyle="1" w:styleId="Titolo9Carattere">
    <w:name w:val="Titolo 9 Carattere"/>
    <w:basedOn w:val="Carpredefinitoparagrafo"/>
    <w:link w:val="Titolo9"/>
    <w:rsid w:val="0084192B"/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84192B"/>
  </w:style>
  <w:style w:type="character" w:customStyle="1" w:styleId="apple-converted-space">
    <w:name w:val="apple-converted-space"/>
    <w:basedOn w:val="Carpredefinitoparagrafo"/>
    <w:rsid w:val="0084192B"/>
  </w:style>
  <w:style w:type="paragraph" w:customStyle="1" w:styleId="MDPI11articletype">
    <w:name w:val="MDPI_1.1_article_type"/>
    <w:basedOn w:val="MDPI31text"/>
    <w:next w:val="MDPI12title"/>
    <w:qFormat/>
    <w:rsid w:val="0084192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4192B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4192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84192B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84192B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84192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4192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84192B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84192B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84192B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e"/>
    <w:rsid w:val="0084192B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84192B"/>
    <w:pPr>
      <w:spacing w:before="240"/>
      <w:ind w:left="113" w:right="505" w:firstLine="0"/>
    </w:pPr>
  </w:style>
  <w:style w:type="paragraph" w:customStyle="1" w:styleId="MAcknow">
    <w:name w:val="M_Acknow"/>
    <w:basedOn w:val="Normale"/>
    <w:rsid w:val="0084192B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address">
    <w:name w:val="M_address"/>
    <w:basedOn w:val="Normale"/>
    <w:rsid w:val="0084192B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e"/>
    <w:rsid w:val="0084192B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customStyle="1" w:styleId="MCaption">
    <w:name w:val="M_Caption"/>
    <w:basedOn w:val="Normale"/>
    <w:rsid w:val="0084192B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84192B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4192B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4192B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4192B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311" w:hanging="198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2authorcorrespondence">
    <w:name w:val="M_deck_2_author_correspondence"/>
    <w:qFormat/>
    <w:rsid w:val="0084192B"/>
    <w:pPr>
      <w:kinsoku w:val="0"/>
      <w:overflowPunct w:val="0"/>
      <w:autoSpaceDE w:val="0"/>
      <w:autoSpaceDN w:val="0"/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szCs w:val="20"/>
      <w:lang w:val="en-US" w:eastAsia="de-DE" w:bidi="en-US"/>
    </w:rPr>
  </w:style>
  <w:style w:type="paragraph" w:customStyle="1" w:styleId="Mdeck2authorname">
    <w:name w:val="M_deck_2_author_name"/>
    <w:next w:val="Mdeck3publcationhistory"/>
    <w:qFormat/>
    <w:rsid w:val="0084192B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/>
      <w:b/>
      <w:snapToGrid w:val="0"/>
      <w:color w:val="000000"/>
      <w:szCs w:val="20"/>
      <w:lang w:val="en-US"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4192B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e"/>
    <w:qFormat/>
    <w:rsid w:val="0084192B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e"/>
    <w:qFormat/>
    <w:rsid w:val="0084192B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0" w:line="340" w:lineRule="atLeast"/>
      <w:ind w:left="113"/>
    </w:pPr>
    <w:rPr>
      <w:rFonts w:ascii="Times New Roman" w:eastAsia="Times New Roman" w:hAnsi="Times New Roman"/>
      <w:i/>
      <w:snapToGrid w:val="0"/>
      <w:color w:val="000000"/>
      <w:sz w:val="24"/>
      <w:szCs w:val="20"/>
      <w:lang w:val="en-US" w:eastAsia="de-DE" w:bidi="en-US"/>
    </w:rPr>
  </w:style>
  <w:style w:type="paragraph" w:customStyle="1" w:styleId="Mdeck4heading1">
    <w:name w:val="M_deck_4_heading_1"/>
    <w:basedOn w:val="MHeading3"/>
    <w:next w:val="Normale"/>
    <w:qFormat/>
    <w:rsid w:val="0084192B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e"/>
    <w:qFormat/>
    <w:rsid w:val="0084192B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e"/>
    <w:qFormat/>
    <w:rsid w:val="0084192B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4192B"/>
    <w:pPr>
      <w:kinsoku w:val="0"/>
      <w:overflowPunct w:val="0"/>
      <w:autoSpaceDE w:val="0"/>
      <w:autoSpaceDN w:val="0"/>
      <w:adjustRightInd w:val="0"/>
      <w:snapToGrid w:val="0"/>
      <w:spacing w:after="0"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szCs w:val="20"/>
      <w:lang w:val="en-US" w:eastAsia="de-DE" w:bidi="en-US"/>
    </w:rPr>
  </w:style>
  <w:style w:type="paragraph" w:customStyle="1" w:styleId="Mdeck4textbulletlist">
    <w:name w:val="M_deck_4_text_bullet_list"/>
    <w:basedOn w:val="Mdeck4text"/>
    <w:qFormat/>
    <w:rsid w:val="0084192B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4192B"/>
    <w:pPr>
      <w:ind w:firstLine="0"/>
    </w:pPr>
    <w:rPr>
      <w:szCs w:val="24"/>
    </w:rPr>
  </w:style>
  <w:style w:type="paragraph" w:customStyle="1" w:styleId="MFigure">
    <w:name w:val="M_Figure"/>
    <w:qFormat/>
    <w:rsid w:val="0084192B"/>
    <w:pPr>
      <w:spacing w:after="0" w:line="240" w:lineRule="auto"/>
      <w:jc w:val="center"/>
    </w:pPr>
    <w:rPr>
      <w:rFonts w:ascii="Minion Pro" w:eastAsia="Times New Roman" w:hAnsi="Minion Pro" w:cs="Times New Roman"/>
      <w:color w:val="000000"/>
      <w:kern w:val="2"/>
      <w:sz w:val="24"/>
      <w:szCs w:val="20"/>
      <w:lang w:val="en-US" w:eastAsia="zh-CN"/>
    </w:rPr>
  </w:style>
  <w:style w:type="paragraph" w:customStyle="1" w:styleId="Mdeck4textlist">
    <w:name w:val="M_deck_4_text_list"/>
    <w:basedOn w:val="MFigure"/>
    <w:qFormat/>
    <w:rsid w:val="0084192B"/>
    <w:rPr>
      <w:i/>
    </w:rPr>
  </w:style>
  <w:style w:type="paragraph" w:customStyle="1" w:styleId="Mdeck4textlrindent">
    <w:name w:val="M_deck_4_text_lr_indent"/>
    <w:basedOn w:val="Mdeck4text"/>
    <w:qFormat/>
    <w:rsid w:val="0084192B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84192B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4192B"/>
    <w:pPr>
      <w:kinsoku w:val="0"/>
      <w:overflowPunct w:val="0"/>
      <w:autoSpaceDE w:val="0"/>
      <w:autoSpaceDN w:val="0"/>
      <w:adjustRightInd w:val="0"/>
      <w:snapToGrid w:val="0"/>
      <w:spacing w:after="0" w:line="240" w:lineRule="auto"/>
      <w:jc w:val="center"/>
    </w:pPr>
    <w:rPr>
      <w:rFonts w:ascii="Minion Pro" w:eastAsia="Times New Roman" w:hAnsi="Minion Pro"/>
      <w:snapToGrid w:val="0"/>
      <w:color w:val="000000"/>
      <w:sz w:val="20"/>
      <w:szCs w:val="20"/>
      <w:lang w:val="en-US" w:eastAsia="de-DE" w:bidi="en-US"/>
    </w:rPr>
  </w:style>
  <w:style w:type="table" w:customStyle="1" w:styleId="Mdeck5tablebodythreelines">
    <w:name w:val="M_deck_5_table_body_three_lines"/>
    <w:basedOn w:val="Tabellanormale"/>
    <w:uiPriority w:val="99"/>
    <w:rsid w:val="0084192B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4192B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szCs w:val="20"/>
      <w:lang w:val="en-US"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4192B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4192B"/>
  </w:style>
  <w:style w:type="paragraph" w:customStyle="1" w:styleId="Mdeck6figurebody">
    <w:name w:val="M_deck_6_figure_body"/>
    <w:qFormat/>
    <w:rsid w:val="0084192B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center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6figurecaption">
    <w:name w:val="M_deck_6_figure_caption"/>
    <w:next w:val="Mdeck4text"/>
    <w:qFormat/>
    <w:rsid w:val="0084192B"/>
    <w:pPr>
      <w:adjustRightInd w:val="0"/>
      <w:snapToGrid w:val="0"/>
      <w:spacing w:before="120" w:after="0" w:line="260" w:lineRule="atLeast"/>
    </w:pPr>
    <w:rPr>
      <w:rFonts w:ascii="Palatino Linotype" w:eastAsia="Times New Roman" w:hAnsi="Palatino Linotype"/>
      <w:snapToGrid w:val="0"/>
      <w:color w:val="000000"/>
      <w:sz w:val="18"/>
      <w:szCs w:val="20"/>
      <w:lang w:val="en-US" w:eastAsia="de-DE" w:bidi="en-US"/>
    </w:rPr>
  </w:style>
  <w:style w:type="paragraph" w:customStyle="1" w:styleId="Mdeck7equation">
    <w:name w:val="M_deck_7_equation"/>
    <w:basedOn w:val="Mdeck4text"/>
    <w:qFormat/>
    <w:rsid w:val="0084192B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4192B"/>
    <w:pPr>
      <w:numPr>
        <w:numId w:val="6"/>
      </w:numPr>
      <w:kinsoku w:val="0"/>
      <w:overflowPunct w:val="0"/>
      <w:autoSpaceDE w:val="0"/>
      <w:autoSpaceDN w:val="0"/>
      <w:adjustRightInd w:val="0"/>
      <w:snapToGrid w:val="0"/>
      <w:spacing w:after="0" w:line="26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Header">
    <w:name w:val="M_Header"/>
    <w:basedOn w:val="Normale"/>
    <w:rsid w:val="0084192B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84192B"/>
    <w:rPr>
      <w:b/>
    </w:rPr>
  </w:style>
  <w:style w:type="paragraph" w:customStyle="1" w:styleId="MHeading2">
    <w:name w:val="M_Heading2"/>
    <w:basedOn w:val="MHeading3"/>
    <w:qFormat/>
    <w:rsid w:val="0084192B"/>
    <w:rPr>
      <w:i/>
    </w:rPr>
  </w:style>
  <w:style w:type="paragraph" w:customStyle="1" w:styleId="MHeading3">
    <w:name w:val="M_Heading3"/>
    <w:basedOn w:val="Mdeck4text"/>
    <w:qFormat/>
    <w:rsid w:val="0084192B"/>
    <w:pPr>
      <w:spacing w:before="240" w:after="120"/>
    </w:pPr>
  </w:style>
  <w:style w:type="paragraph" w:customStyle="1" w:styleId="MISSN">
    <w:name w:val="M_ISSN"/>
    <w:basedOn w:val="Normale"/>
    <w:rsid w:val="0084192B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84192B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84192B"/>
    <w:pPr>
      <w:ind w:firstLine="0"/>
    </w:pPr>
  </w:style>
  <w:style w:type="paragraph" w:customStyle="1" w:styleId="MLogo">
    <w:name w:val="M_Logo"/>
    <w:basedOn w:val="Normale"/>
    <w:rsid w:val="0084192B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84192B"/>
    <w:rPr>
      <w:i/>
    </w:rPr>
  </w:style>
  <w:style w:type="paragraph" w:customStyle="1" w:styleId="MRefer">
    <w:name w:val="M_Refer"/>
    <w:basedOn w:val="Normale"/>
    <w:rsid w:val="0084192B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e"/>
    <w:rsid w:val="0084192B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84192B"/>
    <w:pPr>
      <w:spacing w:after="0"/>
    </w:pPr>
  </w:style>
  <w:style w:type="paragraph" w:customStyle="1" w:styleId="MText">
    <w:name w:val="M_Text"/>
    <w:basedOn w:val="Normale"/>
    <w:rsid w:val="0084192B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e"/>
    <w:rsid w:val="0084192B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84192B"/>
    <w:pPr>
      <w:adjustRightInd w:val="0"/>
      <w:snapToGrid w:val="0"/>
      <w:spacing w:after="240" w:line="240" w:lineRule="auto"/>
    </w:pPr>
    <w:rPr>
      <w:rFonts w:ascii="Palatino Linotype" w:eastAsia="Times New Roman" w:hAnsi="Palatino Linotype" w:cs="Times New Roman"/>
      <w:iCs/>
      <w:sz w:val="16"/>
      <w:szCs w:val="20"/>
      <w:lang w:val="en-US" w:eastAsia="de-DE"/>
    </w:rPr>
  </w:style>
  <w:style w:type="paragraph" w:customStyle="1" w:styleId="Mheaderjournallogo">
    <w:name w:val="M_header_journal_logo"/>
    <w:qFormat/>
    <w:rsid w:val="0084192B"/>
    <w:pPr>
      <w:spacing w:after="0" w:line="240" w:lineRule="auto"/>
    </w:pPr>
    <w:rPr>
      <w:rFonts w:ascii="Minion Pro" w:eastAsia="SimSun" w:hAnsi="Minion Pro" w:cs="Times New Roman"/>
      <w:color w:val="000000"/>
      <w:sz w:val="24"/>
      <w:szCs w:val="20"/>
      <w:lang w:val="de-DE" w:eastAsia="zh-CN"/>
    </w:rPr>
  </w:style>
  <w:style w:type="paragraph" w:customStyle="1" w:styleId="TextBericht">
    <w:name w:val="Text_Bericht"/>
    <w:basedOn w:val="Normale"/>
    <w:uiPriority w:val="99"/>
    <w:rsid w:val="0084192B"/>
    <w:pPr>
      <w:spacing w:after="120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paragraph" w:customStyle="1" w:styleId="berschrift3">
    <w:name w:val="Überschrift3"/>
    <w:basedOn w:val="Titolo2"/>
    <w:uiPriority w:val="99"/>
    <w:rsid w:val="0084192B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styleId="Collegamentoipertestuale">
    <w:name w:val="Hyperlink"/>
    <w:uiPriority w:val="99"/>
    <w:rsid w:val="0084192B"/>
    <w:rPr>
      <w:color w:val="0000FF"/>
      <w:u w:val="single"/>
    </w:rPr>
  </w:style>
  <w:style w:type="character" w:styleId="Collegamentovisitato">
    <w:name w:val="FollowedHyperlink"/>
    <w:rsid w:val="0084192B"/>
    <w:rPr>
      <w:color w:val="954F72"/>
      <w:u w:val="single"/>
    </w:rPr>
  </w:style>
  <w:style w:type="character" w:styleId="Numeroriga">
    <w:name w:val="line number"/>
    <w:basedOn w:val="Carpredefinitoparagrafo"/>
    <w:uiPriority w:val="99"/>
    <w:rsid w:val="0084192B"/>
  </w:style>
  <w:style w:type="paragraph" w:styleId="Testonotaapidipagina">
    <w:name w:val="footnote text"/>
    <w:basedOn w:val="Normale"/>
    <w:link w:val="TestonotaapidipaginaCarattere"/>
    <w:rsid w:val="0084192B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4192B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Elenco">
    <w:name w:val="List"/>
    <w:basedOn w:val="Normale"/>
    <w:rsid w:val="0084192B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toelenco">
    <w:name w:val="List Bullet"/>
    <w:basedOn w:val="Normale"/>
    <w:rsid w:val="0084192B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aragrafoelenco">
    <w:name w:val="List Paragraph"/>
    <w:basedOn w:val="Normale"/>
    <w:uiPriority w:val="34"/>
    <w:qFormat/>
    <w:rsid w:val="0084192B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Testofumetto">
    <w:name w:val="Balloon Text"/>
    <w:basedOn w:val="Normale"/>
    <w:link w:val="TestofumettoCarattere"/>
    <w:uiPriority w:val="99"/>
    <w:rsid w:val="0084192B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84192B"/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paragraph" w:styleId="Testocommento">
    <w:name w:val="annotation text"/>
    <w:basedOn w:val="Normale"/>
    <w:link w:val="TestocommentoCarattere"/>
    <w:rsid w:val="0084192B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TestocommentoCarattere">
    <w:name w:val="Testo commento Carattere"/>
    <w:basedOn w:val="Carpredefinitoparagrafo"/>
    <w:link w:val="Testocommento"/>
    <w:rsid w:val="0084192B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styleId="Rimandocommento">
    <w:name w:val="annotation reference"/>
    <w:rsid w:val="0084192B"/>
    <w:rPr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rsid w:val="008419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84192B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de-DE"/>
    </w:rPr>
  </w:style>
  <w:style w:type="paragraph" w:styleId="NormaleWeb">
    <w:name w:val="Normal (Web)"/>
    <w:basedOn w:val="Normale"/>
    <w:uiPriority w:val="99"/>
    <w:rsid w:val="0084192B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84192B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Didascalia">
    <w:name w:val="caption"/>
    <w:basedOn w:val="Normale"/>
    <w:next w:val="Normale"/>
    <w:qFormat/>
    <w:rsid w:val="0084192B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Indicedellefigure">
    <w:name w:val="table of figures"/>
    <w:basedOn w:val="Normale"/>
    <w:next w:val="Normale"/>
    <w:rsid w:val="0084192B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Grigliatabella">
    <w:name w:val="Table Grid"/>
    <w:basedOn w:val="Tabellanormale"/>
    <w:uiPriority w:val="59"/>
    <w:rsid w:val="0084192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84192B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84192B"/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styleId="Rimandonotadichiusura">
    <w:name w:val="endnote reference"/>
    <w:rsid w:val="0084192B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84192B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92B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styleId="Numeropagina">
    <w:name w:val="page number"/>
    <w:basedOn w:val="Carpredefinitoparagrafo"/>
    <w:rsid w:val="0084192B"/>
  </w:style>
  <w:style w:type="paragraph" w:styleId="Intestazione">
    <w:name w:val="header"/>
    <w:basedOn w:val="Normale"/>
    <w:link w:val="IntestazioneCarattere"/>
    <w:uiPriority w:val="99"/>
    <w:rsid w:val="00841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92B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Corpotesto">
    <w:name w:val="Body Text"/>
    <w:link w:val="CorpotestoCarattere"/>
    <w:rsid w:val="0084192B"/>
    <w:pPr>
      <w:spacing w:after="120" w:line="340" w:lineRule="atLeast"/>
      <w:jc w:val="both"/>
    </w:pPr>
    <w:rPr>
      <w:rFonts w:ascii="Times New Roman" w:eastAsia="SimSun" w:hAnsi="Times New Roman" w:cs="Times New Roman"/>
      <w:color w:val="000000"/>
      <w:sz w:val="24"/>
      <w:szCs w:val="20"/>
      <w:lang w:val="en-US" w:eastAsia="de-DE"/>
    </w:rPr>
  </w:style>
  <w:style w:type="character" w:customStyle="1" w:styleId="CorpotestoCarattere">
    <w:name w:val="Corpo testo Carattere"/>
    <w:basedOn w:val="Carpredefinitoparagrafo"/>
    <w:link w:val="Corpotesto"/>
    <w:rsid w:val="0084192B"/>
    <w:rPr>
      <w:rFonts w:ascii="Times New Roman" w:eastAsia="SimSun" w:hAnsi="Times New Roman" w:cs="Times New Roman"/>
      <w:color w:val="000000"/>
      <w:sz w:val="24"/>
      <w:szCs w:val="20"/>
      <w:lang w:val="en-US" w:eastAsia="de-DE"/>
    </w:rPr>
  </w:style>
  <w:style w:type="paragraph" w:customStyle="1" w:styleId="Mdeck4text2nd">
    <w:name w:val="M_deck_4_text_2nd"/>
    <w:qFormat/>
    <w:rsid w:val="0084192B"/>
    <w:pPr>
      <w:adjustRightInd w:val="0"/>
      <w:snapToGrid w:val="0"/>
      <w:spacing w:after="0"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  <w:style w:type="character" w:styleId="Testosegnaposto">
    <w:name w:val="Placeholder Text"/>
    <w:uiPriority w:val="99"/>
    <w:semiHidden/>
    <w:rsid w:val="0084192B"/>
    <w:rPr>
      <w:color w:val="808080"/>
    </w:rPr>
  </w:style>
  <w:style w:type="paragraph" w:customStyle="1" w:styleId="MDPIheadercitation">
    <w:name w:val="MDPI_header_citation"/>
    <w:basedOn w:val="MDPI62Acknowledgments"/>
    <w:rsid w:val="0084192B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84192B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footer">
    <w:name w:val="M_footer"/>
    <w:qFormat/>
    <w:rsid w:val="0084192B"/>
    <w:pPr>
      <w:spacing w:before="120" w:after="0" w:line="240" w:lineRule="auto"/>
      <w:jc w:val="center"/>
    </w:pPr>
    <w:rPr>
      <w:rFonts w:ascii="Minion Pro" w:eastAsia="SimSun" w:hAnsi="Minion Pro" w:cs="Times New Roman"/>
      <w:color w:val="000000"/>
      <w:sz w:val="24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84192B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84192B"/>
    <w:pPr>
      <w:spacing w:after="0" w:line="240" w:lineRule="auto"/>
      <w:jc w:val="right"/>
    </w:pPr>
    <w:rPr>
      <w:rFonts w:ascii="Minion Pro" w:eastAsia="SimSun" w:hAnsi="Minion Pro" w:cs="Times New Roman"/>
      <w:color w:val="000000"/>
      <w:sz w:val="24"/>
      <w:szCs w:val="20"/>
      <w:lang w:val="de-DE" w:eastAsia="zh-CN"/>
    </w:rPr>
  </w:style>
  <w:style w:type="paragraph" w:customStyle="1" w:styleId="MAcknowledgments">
    <w:name w:val="M_Acknowledgments"/>
    <w:qFormat/>
    <w:rsid w:val="0084192B"/>
    <w:pPr>
      <w:spacing w:after="120" w:line="240" w:lineRule="atLeast"/>
      <w:jc w:val="both"/>
    </w:pPr>
    <w:rPr>
      <w:rFonts w:ascii="Minion Pro" w:eastAsia="SimSun" w:hAnsi="Minion Pro" w:cs="Times New Roman"/>
      <w:color w:val="000000"/>
      <w:sz w:val="24"/>
      <w:szCs w:val="20"/>
      <w:lang w:val="de-DE" w:eastAsia="zh-CN"/>
    </w:rPr>
  </w:style>
  <w:style w:type="paragraph" w:customStyle="1" w:styleId="MDPI32textnoindent">
    <w:name w:val="MDPI_3.2_text_no_indent"/>
    <w:basedOn w:val="MDPI31text"/>
    <w:qFormat/>
    <w:rsid w:val="0084192B"/>
    <w:pPr>
      <w:ind w:firstLine="0"/>
    </w:pPr>
  </w:style>
  <w:style w:type="paragraph" w:customStyle="1" w:styleId="MDPI33textspaceafter">
    <w:name w:val="MDPI_3.3_text_space_after"/>
    <w:basedOn w:val="MDPI31text"/>
    <w:qFormat/>
    <w:rsid w:val="0084192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4192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4192B"/>
    <w:pPr>
      <w:spacing w:after="120"/>
    </w:pPr>
  </w:style>
  <w:style w:type="paragraph" w:customStyle="1" w:styleId="MDPI36textafterlist">
    <w:name w:val="MDPI_3.6_text_after_list"/>
    <w:basedOn w:val="MDPI31text"/>
    <w:qFormat/>
    <w:rsid w:val="0084192B"/>
    <w:pPr>
      <w:spacing w:before="120"/>
    </w:pPr>
  </w:style>
  <w:style w:type="paragraph" w:customStyle="1" w:styleId="MDPI37itemize">
    <w:name w:val="MDPI_3.7_itemize"/>
    <w:basedOn w:val="MDPI31text"/>
    <w:qFormat/>
    <w:rsid w:val="0084192B"/>
    <w:pPr>
      <w:numPr>
        <w:numId w:val="2"/>
      </w:numPr>
      <w:ind w:left="425" w:hanging="425"/>
    </w:pPr>
  </w:style>
  <w:style w:type="paragraph" w:customStyle="1" w:styleId="MDPI38bullet">
    <w:name w:val="MDPI_3.8_bullet"/>
    <w:basedOn w:val="MDPI31text"/>
    <w:qFormat/>
    <w:rsid w:val="0084192B"/>
    <w:pPr>
      <w:numPr>
        <w:numId w:val="3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84192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4192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4192B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84192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84192B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4192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4192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84192B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84192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4192B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4192B"/>
  </w:style>
  <w:style w:type="paragraph" w:customStyle="1" w:styleId="MDPI72Copyright">
    <w:name w:val="MDPI_7.2_Copyright"/>
    <w:basedOn w:val="MDPI71References"/>
    <w:qFormat/>
    <w:rsid w:val="0084192B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84192B"/>
    <w:pPr>
      <w:adjustRightInd w:val="0"/>
      <w:snapToGrid w:val="0"/>
      <w:spacing w:after="100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basedOn w:val="MDPI32textnoindent"/>
    <w:qFormat/>
    <w:rsid w:val="0084192B"/>
    <w:rPr>
      <w:i/>
    </w:rPr>
  </w:style>
  <w:style w:type="paragraph" w:customStyle="1" w:styleId="MDPI82proof">
    <w:name w:val="MDPI_8.2_proof"/>
    <w:basedOn w:val="MDPI32textnoindent"/>
    <w:qFormat/>
    <w:rsid w:val="0084192B"/>
  </w:style>
  <w:style w:type="paragraph" w:customStyle="1" w:styleId="MDPIfooter">
    <w:name w:val="MDPI_footer"/>
    <w:qFormat/>
    <w:rsid w:val="0084192B"/>
    <w:pPr>
      <w:adjustRightInd w:val="0"/>
      <w:snapToGrid w:val="0"/>
      <w:spacing w:before="120" w:after="0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val="en-US" w:eastAsia="de-DE"/>
    </w:rPr>
  </w:style>
  <w:style w:type="paragraph" w:customStyle="1" w:styleId="MDPIfooterfirstpage">
    <w:name w:val="MDPI_footer_firstpage"/>
    <w:basedOn w:val="MDPIfooter"/>
    <w:qFormat/>
    <w:rsid w:val="0084192B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84192B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84192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84192B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84192B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84192B"/>
    <w:pPr>
      <w:numPr>
        <w:numId w:val="1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84192B"/>
    <w:pPr>
      <w:adjustRightInd w:val="0"/>
      <w:snapToGrid w:val="0"/>
      <w:spacing w:after="0" w:line="240" w:lineRule="auto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411onetablecaption">
    <w:name w:val="MDPI_4.1.1_one_table_caption"/>
    <w:basedOn w:val="Normale"/>
    <w:qFormat/>
    <w:rsid w:val="0084192B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e"/>
    <w:qFormat/>
    <w:rsid w:val="0084192B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84192B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84192B"/>
    <w:pPr>
      <w:adjustRightInd w:val="0"/>
      <w:snapToGrid w:val="0"/>
      <w:spacing w:after="240" w:line="240" w:lineRule="auto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val="en-US" w:eastAsia="de-DE" w:bidi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419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4192B"/>
    <w:rPr>
      <w:rFonts w:ascii="Courier New" w:eastAsia="SimSun" w:hAnsi="Courier New" w:cs="Courier New"/>
      <w:sz w:val="20"/>
      <w:szCs w:val="20"/>
      <w:lang w:eastAsia="it-IT"/>
    </w:rPr>
  </w:style>
  <w:style w:type="paragraph" w:customStyle="1" w:styleId="mdpi71references0">
    <w:name w:val="mdpi71references"/>
    <w:basedOn w:val="Normale"/>
    <w:rsid w:val="0084192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qFormat/>
    <w:rsid w:val="0084192B"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table" w:styleId="Sfondochiaro">
    <w:name w:val="Light Shading"/>
    <w:basedOn w:val="Tabellanormale"/>
    <w:uiPriority w:val="60"/>
    <w:rsid w:val="0084192B"/>
    <w:pPr>
      <w:spacing w:after="0" w:line="240" w:lineRule="auto"/>
    </w:pPr>
    <w:rPr>
      <w:rFonts w:ascii="Calibri" w:eastAsia="Yu Mincho" w:hAnsi="Calibri" w:cs="Times New Roman"/>
      <w:color w:val="000000"/>
      <w:sz w:val="24"/>
      <w:szCs w:val="24"/>
      <w:lang w:eastAsia="it-IT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reviewername">
    <w:name w:val="reviewername"/>
    <w:rsid w:val="0084192B"/>
  </w:style>
  <w:style w:type="paragraph" w:customStyle="1" w:styleId="Mdeck4ref-citation">
    <w:name w:val="M_deck_4_ref-citation"/>
    <w:basedOn w:val="Corpotesto"/>
    <w:qFormat/>
    <w:rsid w:val="0084192B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20"/>
      <w:lang w:bidi="en-US"/>
    </w:rPr>
  </w:style>
  <w:style w:type="paragraph" w:customStyle="1" w:styleId="Mdeck4ref-citation-red">
    <w:name w:val="M_deck_4_ref-citation-red"/>
    <w:basedOn w:val="Corpotesto"/>
    <w:qFormat/>
    <w:rsid w:val="0084192B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18"/>
      <w:lang w:bidi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4192B"/>
    <w:rPr>
      <w:color w:val="605E5C"/>
      <w:shd w:val="clear" w:color="auto" w:fill="E1DFDD"/>
    </w:rPr>
  </w:style>
  <w:style w:type="table" w:customStyle="1" w:styleId="Grigliatabellachiara1">
    <w:name w:val="Griglia tabella chiara1"/>
    <w:basedOn w:val="Tabellanormale"/>
    <w:uiPriority w:val="40"/>
    <w:rsid w:val="0084192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Mdeck5tablebodythreelines1">
    <w:name w:val="M_deck_5_table_body_three_lines1"/>
    <w:basedOn w:val="Tabellanormale"/>
    <w:uiPriority w:val="99"/>
    <w:rsid w:val="00517FD2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2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Utente di Microsoft Office</cp:lastModifiedBy>
  <cp:revision>3</cp:revision>
  <dcterms:created xsi:type="dcterms:W3CDTF">2018-09-25T09:38:00Z</dcterms:created>
  <dcterms:modified xsi:type="dcterms:W3CDTF">2018-09-25T09:40:00Z</dcterms:modified>
</cp:coreProperties>
</file>