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F3112" w:rsidRPr="00B61828" w:rsidRDefault="001F3112" w:rsidP="0081254F">
      <w:pPr>
        <w:spacing w:before="240" w:line="360" w:lineRule="auto"/>
        <w:jc w:val="both"/>
        <w:rPr>
          <w:rFonts w:ascii="Palatino Linotype" w:eastAsia="Times New Roman" w:hAnsi="Palatino Linotype" w:cs="Times New Roman"/>
          <w:b/>
          <w:color w:val="000000" w:themeColor="text1"/>
          <w:sz w:val="20"/>
          <w:szCs w:val="20"/>
          <w:shd w:val="clear" w:color="auto" w:fill="FFFFFF"/>
        </w:rPr>
      </w:pPr>
      <w:r w:rsidRPr="00B61828">
        <w:rPr>
          <w:rFonts w:ascii="Palatino Linotype" w:eastAsia="Times New Roman" w:hAnsi="Palatino Linotype" w:cs="Times New Roman"/>
          <w:b/>
          <w:color w:val="000000" w:themeColor="text1"/>
          <w:sz w:val="20"/>
          <w:szCs w:val="20"/>
          <w:shd w:val="clear" w:color="auto" w:fill="FFFFFF"/>
        </w:rPr>
        <w:t>Supplementary Materials</w:t>
      </w:r>
    </w:p>
    <w:p w:rsidR="00782607" w:rsidRPr="00B61828" w:rsidRDefault="007E362A" w:rsidP="004C3B91">
      <w:pPr>
        <w:keepNext/>
        <w:spacing w:before="240"/>
        <w:jc w:val="both"/>
        <w:rPr>
          <w:rFonts w:ascii="Palatino Linotype" w:hAnsi="Palatino Linotype" w:cs="Times New Roman"/>
          <w:sz w:val="20"/>
          <w:szCs w:val="20"/>
        </w:rPr>
      </w:pPr>
      <w:r w:rsidRPr="00B61828">
        <w:rPr>
          <w:rFonts w:ascii="Palatino Linotype" w:hAnsi="Palatino Linotype"/>
          <w:noProof/>
          <w:sz w:val="20"/>
          <w:szCs w:val="20"/>
        </w:rPr>
        <w:drawing>
          <wp:inline distT="0" distB="0" distL="0" distR="0">
            <wp:extent cx="5943600" cy="249872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_S1.tif"/>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2498725"/>
                    </a:xfrm>
                    <a:prstGeom prst="rect">
                      <a:avLst/>
                    </a:prstGeom>
                  </pic:spPr>
                </pic:pic>
              </a:graphicData>
            </a:graphic>
          </wp:inline>
        </w:drawing>
      </w:r>
      <w:bookmarkStart w:id="0" w:name="_GoBack"/>
      <w:r w:rsidRPr="007E4CBF">
        <w:rPr>
          <w:rFonts w:ascii="Palatino Linotype" w:hAnsi="Palatino Linotype" w:cs="Times New Roman"/>
          <w:b/>
          <w:sz w:val="18"/>
          <w:szCs w:val="18"/>
        </w:rPr>
        <w:t>Figure S</w:t>
      </w:r>
      <w:r w:rsidRPr="007E4CBF">
        <w:rPr>
          <w:rFonts w:ascii="Palatino Linotype" w:hAnsi="Palatino Linotype" w:cs="Times New Roman"/>
          <w:b/>
          <w:sz w:val="18"/>
          <w:szCs w:val="18"/>
        </w:rPr>
        <w:fldChar w:fldCharType="begin"/>
      </w:r>
      <w:r w:rsidRPr="007E4CBF">
        <w:rPr>
          <w:rFonts w:ascii="Palatino Linotype" w:hAnsi="Palatino Linotype" w:cs="Times New Roman"/>
          <w:b/>
          <w:sz w:val="18"/>
          <w:szCs w:val="18"/>
        </w:rPr>
        <w:instrText xml:space="preserve"> SEQ Figure \* ARABIC </w:instrText>
      </w:r>
      <w:r w:rsidRPr="007E4CBF">
        <w:rPr>
          <w:rFonts w:ascii="Palatino Linotype" w:hAnsi="Palatino Linotype" w:cs="Times New Roman"/>
          <w:b/>
          <w:sz w:val="18"/>
          <w:szCs w:val="18"/>
        </w:rPr>
        <w:fldChar w:fldCharType="separate"/>
      </w:r>
      <w:r w:rsidRPr="007E4CBF">
        <w:rPr>
          <w:rFonts w:ascii="Palatino Linotype" w:hAnsi="Palatino Linotype" w:cs="Times New Roman"/>
          <w:b/>
          <w:noProof/>
          <w:sz w:val="18"/>
          <w:szCs w:val="18"/>
        </w:rPr>
        <w:t>1</w:t>
      </w:r>
      <w:r w:rsidRPr="007E4CBF">
        <w:rPr>
          <w:rFonts w:ascii="Palatino Linotype" w:hAnsi="Palatino Linotype" w:cs="Times New Roman"/>
          <w:b/>
          <w:sz w:val="18"/>
          <w:szCs w:val="18"/>
        </w:rPr>
        <w:fldChar w:fldCharType="end"/>
      </w:r>
      <w:r w:rsidRPr="007E4CBF">
        <w:rPr>
          <w:rFonts w:ascii="Palatino Linotype" w:hAnsi="Palatino Linotype" w:cs="Times New Roman"/>
          <w:b/>
          <w:sz w:val="18"/>
          <w:szCs w:val="18"/>
        </w:rPr>
        <w:t>.</w:t>
      </w:r>
      <w:r w:rsidR="003B64FB" w:rsidRPr="007E4CBF">
        <w:rPr>
          <w:rFonts w:ascii="Palatino Linotype" w:hAnsi="Palatino Linotype" w:cs="Times New Roman"/>
          <w:sz w:val="18"/>
          <w:szCs w:val="18"/>
        </w:rPr>
        <w:t xml:space="preserve"> </w:t>
      </w:r>
      <w:r w:rsidRPr="007E4CBF">
        <w:rPr>
          <w:rFonts w:ascii="Palatino Linotype" w:hAnsi="Palatino Linotype" w:cs="Times New Roman"/>
          <w:sz w:val="18"/>
          <w:szCs w:val="18"/>
        </w:rPr>
        <w:t>Alignment of the human XPF nuclease domain sequence and all the sequences identified as templates by the template search step in MOE</w:t>
      </w:r>
      <w:r w:rsidR="00F8512F" w:rsidRPr="007E4CBF">
        <w:rPr>
          <w:rFonts w:ascii="Palatino Linotype" w:hAnsi="Palatino Linotype" w:cs="Times New Roman"/>
          <w:sz w:val="18"/>
          <w:szCs w:val="18"/>
        </w:rPr>
        <w:t>, using the BLOSUM62 matrix</w:t>
      </w:r>
      <w:r w:rsidRPr="007E4CBF">
        <w:rPr>
          <w:rFonts w:ascii="Palatino Linotype" w:hAnsi="Palatino Linotype" w:cs="Times New Roman"/>
          <w:sz w:val="18"/>
          <w:szCs w:val="18"/>
        </w:rPr>
        <w:t xml:space="preserve">. Conserved residues are </w:t>
      </w:r>
      <w:r w:rsidR="00782607" w:rsidRPr="007E4CBF">
        <w:rPr>
          <w:rFonts w:ascii="Palatino Linotype" w:hAnsi="Palatino Linotype" w:cs="Times New Roman"/>
          <w:sz w:val="18"/>
          <w:szCs w:val="18"/>
        </w:rPr>
        <w:t>highlighted in green.</w:t>
      </w:r>
      <w:bookmarkEnd w:id="0"/>
    </w:p>
    <w:p w:rsidR="00D3027B" w:rsidRPr="00B61828" w:rsidRDefault="00782607" w:rsidP="004C3B91">
      <w:pPr>
        <w:pStyle w:val="Caption"/>
        <w:spacing w:before="240" w:after="0"/>
        <w:jc w:val="both"/>
        <w:rPr>
          <w:rFonts w:ascii="Palatino Linotype" w:hAnsi="Palatino Linotype" w:cs="Times New Roman"/>
          <w:i w:val="0"/>
          <w:color w:val="000000" w:themeColor="text1"/>
          <w:sz w:val="20"/>
          <w:szCs w:val="20"/>
        </w:rPr>
      </w:pPr>
      <w:bookmarkStart w:id="1" w:name="_Ref509585424"/>
      <w:r w:rsidRPr="00B61828">
        <w:rPr>
          <w:rFonts w:ascii="Palatino Linotype" w:hAnsi="Palatino Linotype" w:cs="Times New Roman"/>
          <w:b/>
          <w:i w:val="0"/>
          <w:noProof/>
          <w:color w:val="000000" w:themeColor="text1"/>
          <w:sz w:val="20"/>
          <w:szCs w:val="20"/>
        </w:rPr>
        <w:drawing>
          <wp:inline distT="0" distB="0" distL="0" distR="0">
            <wp:extent cx="5943600" cy="257556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_S2.tif"/>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2575560"/>
                    </a:xfrm>
                    <a:prstGeom prst="rect">
                      <a:avLst/>
                    </a:prstGeom>
                  </pic:spPr>
                </pic:pic>
              </a:graphicData>
            </a:graphic>
          </wp:inline>
        </w:drawing>
      </w:r>
      <w:r w:rsidR="00E9329E" w:rsidRPr="007E4CBF">
        <w:rPr>
          <w:rFonts w:ascii="Palatino Linotype" w:hAnsi="Palatino Linotype" w:cs="Times New Roman"/>
          <w:b/>
          <w:i w:val="0"/>
          <w:color w:val="000000" w:themeColor="text1"/>
        </w:rPr>
        <w:t>Figure</w:t>
      </w:r>
      <w:bookmarkEnd w:id="1"/>
      <w:r w:rsidR="0012171A" w:rsidRPr="007E4CBF">
        <w:rPr>
          <w:rFonts w:ascii="Palatino Linotype" w:hAnsi="Palatino Linotype" w:cs="Times New Roman"/>
          <w:b/>
          <w:i w:val="0"/>
          <w:color w:val="000000" w:themeColor="text1"/>
        </w:rPr>
        <w:t xml:space="preserve"> S2</w:t>
      </w:r>
      <w:r w:rsidR="00E9329E" w:rsidRPr="007E4CBF">
        <w:rPr>
          <w:rFonts w:ascii="Palatino Linotype" w:hAnsi="Palatino Linotype" w:cs="Times New Roman"/>
          <w:b/>
          <w:i w:val="0"/>
          <w:color w:val="000000" w:themeColor="text1"/>
        </w:rPr>
        <w:t xml:space="preserve">. </w:t>
      </w:r>
      <w:r w:rsidR="00C51E54" w:rsidRPr="007E4CBF">
        <w:rPr>
          <w:rFonts w:ascii="Palatino Linotype" w:hAnsi="Palatino Linotype" w:cs="Times New Roman"/>
          <w:i w:val="0"/>
          <w:color w:val="000000" w:themeColor="text1"/>
        </w:rPr>
        <w:t>Alignment of the amino acid sequences of the human XPF nuclease domain, 2BGW and 1J25. Fully conserved residues are reported in the Consensus line in bold. Partially conserved residues are reported in the Consensus line in normal font. Residue columns are colored based on their degree of conservation when compared with the XPF nuclease sequence, ranging from red (not conserved) to blue (fully conserved).</w:t>
      </w:r>
    </w:p>
    <w:p w:rsidR="00D3027B" w:rsidRPr="00B61828" w:rsidRDefault="00BE1825" w:rsidP="0081254F">
      <w:pPr>
        <w:spacing w:before="240" w:line="360" w:lineRule="auto"/>
        <w:rPr>
          <w:rFonts w:ascii="Palatino Linotype" w:hAnsi="Palatino Linotype"/>
          <w:sz w:val="20"/>
          <w:szCs w:val="20"/>
        </w:rPr>
      </w:pPr>
      <w:r w:rsidRPr="00B61828">
        <w:rPr>
          <w:rFonts w:ascii="Palatino Linotype" w:hAnsi="Palatino Linotype"/>
          <w:noProof/>
          <w:sz w:val="20"/>
          <w:szCs w:val="20"/>
        </w:rPr>
        <w:lastRenderedPageBreak/>
        <w:drawing>
          <wp:inline distT="0" distB="0" distL="0" distR="0">
            <wp:extent cx="5943600" cy="42189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_3.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4218940"/>
                    </a:xfrm>
                    <a:prstGeom prst="rect">
                      <a:avLst/>
                    </a:prstGeom>
                  </pic:spPr>
                </pic:pic>
              </a:graphicData>
            </a:graphic>
          </wp:inline>
        </w:drawing>
      </w:r>
    </w:p>
    <w:p w:rsidR="00782607" w:rsidRPr="007E4CBF" w:rsidRDefault="00BE1825" w:rsidP="004C3B91">
      <w:pPr>
        <w:pStyle w:val="Caption"/>
        <w:spacing w:before="240" w:after="0"/>
        <w:jc w:val="both"/>
        <w:rPr>
          <w:rFonts w:ascii="Palatino Linotype" w:hAnsi="Palatino Linotype" w:cs="Times New Roman"/>
          <w:i w:val="0"/>
          <w:color w:val="000000" w:themeColor="text1"/>
        </w:rPr>
      </w:pPr>
      <w:r w:rsidRPr="007E4CBF">
        <w:rPr>
          <w:rFonts w:ascii="Palatino Linotype" w:hAnsi="Palatino Linotype" w:cs="Times New Roman"/>
          <w:b/>
          <w:i w:val="0"/>
          <w:color w:val="000000" w:themeColor="text1"/>
        </w:rPr>
        <w:t>Figure S</w:t>
      </w:r>
      <w:r w:rsidRPr="007E4CBF">
        <w:rPr>
          <w:rFonts w:ascii="Palatino Linotype" w:hAnsi="Palatino Linotype" w:cs="Times New Roman"/>
          <w:b/>
          <w:i w:val="0"/>
          <w:color w:val="000000" w:themeColor="text1"/>
        </w:rPr>
        <w:fldChar w:fldCharType="begin"/>
      </w:r>
      <w:r w:rsidRPr="007E4CBF">
        <w:rPr>
          <w:rFonts w:ascii="Palatino Linotype" w:hAnsi="Palatino Linotype" w:cs="Times New Roman"/>
          <w:b/>
          <w:i w:val="0"/>
          <w:color w:val="000000" w:themeColor="text1"/>
        </w:rPr>
        <w:instrText xml:space="preserve"> SEQ Figure \* ARABIC </w:instrText>
      </w:r>
      <w:r w:rsidRPr="007E4CBF">
        <w:rPr>
          <w:rFonts w:ascii="Palatino Linotype" w:hAnsi="Palatino Linotype" w:cs="Times New Roman"/>
          <w:b/>
          <w:i w:val="0"/>
          <w:color w:val="000000" w:themeColor="text1"/>
        </w:rPr>
        <w:fldChar w:fldCharType="separate"/>
      </w:r>
      <w:r w:rsidRPr="007E4CBF">
        <w:rPr>
          <w:rFonts w:ascii="Palatino Linotype" w:hAnsi="Palatino Linotype" w:cs="Times New Roman"/>
          <w:b/>
          <w:i w:val="0"/>
          <w:noProof/>
          <w:color w:val="000000" w:themeColor="text1"/>
        </w:rPr>
        <w:t>3</w:t>
      </w:r>
      <w:r w:rsidRPr="007E4CBF">
        <w:rPr>
          <w:rFonts w:ascii="Palatino Linotype" w:hAnsi="Palatino Linotype" w:cs="Times New Roman"/>
          <w:b/>
          <w:i w:val="0"/>
          <w:color w:val="000000" w:themeColor="text1"/>
        </w:rPr>
        <w:fldChar w:fldCharType="end"/>
      </w:r>
      <w:r w:rsidRPr="007E4CBF">
        <w:rPr>
          <w:rFonts w:ascii="Palatino Linotype" w:hAnsi="Palatino Linotype" w:cs="Times New Roman"/>
          <w:b/>
          <w:i w:val="0"/>
          <w:color w:val="000000" w:themeColor="text1"/>
        </w:rPr>
        <w:t xml:space="preserve">. </w:t>
      </w:r>
      <w:r w:rsidRPr="007E4CBF">
        <w:rPr>
          <w:rFonts w:ascii="Palatino Linotype" w:hAnsi="Palatino Linotype" w:cs="Times New Roman"/>
          <w:i w:val="0"/>
          <w:color w:val="000000" w:themeColor="text1"/>
        </w:rPr>
        <w:t xml:space="preserve">A) DBI (blue) and SSR/SST ratio (purple) and B) </w:t>
      </w:r>
      <w:proofErr w:type="spellStart"/>
      <w:r w:rsidRPr="007E4CBF">
        <w:rPr>
          <w:rFonts w:ascii="Palatino Linotype" w:hAnsi="Palatino Linotype" w:cs="Times New Roman"/>
          <w:i w:val="0"/>
          <w:color w:val="000000" w:themeColor="text1"/>
        </w:rPr>
        <w:t>pSF</w:t>
      </w:r>
      <w:proofErr w:type="spellEnd"/>
      <w:r w:rsidRPr="007E4CBF">
        <w:rPr>
          <w:rFonts w:ascii="Palatino Linotype" w:hAnsi="Palatino Linotype" w:cs="Times New Roman"/>
          <w:i w:val="0"/>
          <w:color w:val="000000" w:themeColor="text1"/>
        </w:rPr>
        <w:t xml:space="preserve"> (green) </w:t>
      </w:r>
      <w:r w:rsidR="006434D3" w:rsidRPr="007E4CBF">
        <w:rPr>
          <w:rFonts w:ascii="Palatino Linotype" w:hAnsi="Palatino Linotype" w:cs="Times New Roman"/>
          <w:i w:val="0"/>
          <w:color w:val="000000" w:themeColor="text1"/>
        </w:rPr>
        <w:t xml:space="preserve">trends </w:t>
      </w:r>
      <w:r w:rsidRPr="007E4CBF">
        <w:rPr>
          <w:rFonts w:ascii="Palatino Linotype" w:hAnsi="Palatino Linotype" w:cs="Times New Roman"/>
          <w:i w:val="0"/>
          <w:color w:val="000000" w:themeColor="text1"/>
        </w:rPr>
        <w:t xml:space="preserve">obtained by varying the number of clusters of human XPF active site conformations. At 10 clusters (black vertical line), we observed a local minimum of the DBI, a kink in the SSR/SST curve and a maximum of the </w:t>
      </w:r>
      <w:proofErr w:type="spellStart"/>
      <w:r w:rsidRPr="007E4CBF">
        <w:rPr>
          <w:rFonts w:ascii="Palatino Linotype" w:hAnsi="Palatino Linotype" w:cs="Times New Roman"/>
          <w:i w:val="0"/>
          <w:color w:val="000000" w:themeColor="text1"/>
        </w:rPr>
        <w:t>pSF</w:t>
      </w:r>
      <w:proofErr w:type="spellEnd"/>
      <w:r w:rsidRPr="007E4CBF">
        <w:rPr>
          <w:rFonts w:ascii="Palatino Linotype" w:hAnsi="Palatino Linotype" w:cs="Times New Roman"/>
          <w:i w:val="0"/>
          <w:color w:val="000000" w:themeColor="text1"/>
        </w:rPr>
        <w:t>, indicating optimal cluster counting.</w:t>
      </w:r>
    </w:p>
    <w:p w:rsidR="00D3027B" w:rsidRPr="007E4CBF" w:rsidRDefault="00D3027B" w:rsidP="007F387C">
      <w:pPr>
        <w:pStyle w:val="Caption"/>
        <w:spacing w:before="240" w:after="240"/>
        <w:jc w:val="both"/>
        <w:rPr>
          <w:rFonts w:ascii="Palatino Linotype" w:hAnsi="Palatino Linotype" w:cs="Times New Roman"/>
          <w:i w:val="0"/>
          <w:color w:val="000000" w:themeColor="text1"/>
        </w:rPr>
      </w:pPr>
      <w:r w:rsidRPr="007E4CBF">
        <w:rPr>
          <w:rFonts w:ascii="Palatino Linotype" w:hAnsi="Palatino Linotype" w:cs="Times New Roman"/>
          <w:b/>
          <w:i w:val="0"/>
          <w:color w:val="000000" w:themeColor="text1"/>
        </w:rPr>
        <w:t>Table S</w:t>
      </w:r>
      <w:r w:rsidRPr="007E4CBF">
        <w:rPr>
          <w:rFonts w:ascii="Palatino Linotype" w:hAnsi="Palatino Linotype" w:cs="Times New Roman"/>
          <w:b/>
          <w:i w:val="0"/>
          <w:color w:val="000000" w:themeColor="text1"/>
        </w:rPr>
        <w:fldChar w:fldCharType="begin"/>
      </w:r>
      <w:r w:rsidRPr="007E4CBF">
        <w:rPr>
          <w:rFonts w:ascii="Palatino Linotype" w:hAnsi="Palatino Linotype" w:cs="Times New Roman"/>
          <w:b/>
          <w:i w:val="0"/>
          <w:color w:val="000000" w:themeColor="text1"/>
        </w:rPr>
        <w:instrText xml:space="preserve"> SEQ Table \* ARABIC </w:instrText>
      </w:r>
      <w:r w:rsidRPr="007E4CBF">
        <w:rPr>
          <w:rFonts w:ascii="Palatino Linotype" w:hAnsi="Palatino Linotype" w:cs="Times New Roman"/>
          <w:b/>
          <w:i w:val="0"/>
          <w:color w:val="000000" w:themeColor="text1"/>
        </w:rPr>
        <w:fldChar w:fldCharType="separate"/>
      </w:r>
      <w:r w:rsidRPr="007E4CBF">
        <w:rPr>
          <w:rFonts w:ascii="Palatino Linotype" w:hAnsi="Palatino Linotype" w:cs="Times New Roman"/>
          <w:b/>
          <w:i w:val="0"/>
          <w:noProof/>
          <w:color w:val="000000" w:themeColor="text1"/>
        </w:rPr>
        <w:t>1</w:t>
      </w:r>
      <w:r w:rsidRPr="007E4CBF">
        <w:rPr>
          <w:rFonts w:ascii="Palatino Linotype" w:hAnsi="Palatino Linotype" w:cs="Times New Roman"/>
          <w:b/>
          <w:i w:val="0"/>
          <w:color w:val="000000" w:themeColor="text1"/>
        </w:rPr>
        <w:fldChar w:fldCharType="end"/>
      </w:r>
      <w:r w:rsidRPr="007E4CBF">
        <w:rPr>
          <w:rFonts w:ascii="Palatino Linotype" w:hAnsi="Palatino Linotype" w:cs="Times New Roman"/>
          <w:b/>
          <w:i w:val="0"/>
          <w:color w:val="000000" w:themeColor="text1"/>
        </w:rPr>
        <w:t xml:space="preserve">. </w:t>
      </w:r>
      <w:r w:rsidRPr="007E4CBF">
        <w:rPr>
          <w:rFonts w:ascii="Palatino Linotype" w:hAnsi="Palatino Linotype" w:cs="Times New Roman"/>
          <w:i w:val="0"/>
          <w:color w:val="000000" w:themeColor="text1"/>
        </w:rPr>
        <w:t xml:space="preserve">Composition of the </w:t>
      </w:r>
      <w:r w:rsidR="00256E9C" w:rsidRPr="007E4CBF">
        <w:rPr>
          <w:rFonts w:ascii="Palatino Linotype" w:hAnsi="Palatino Linotype" w:cs="Times New Roman"/>
          <w:i w:val="0"/>
          <w:color w:val="000000" w:themeColor="text1"/>
        </w:rPr>
        <w:t>10</w:t>
      </w:r>
      <w:r w:rsidRPr="007E4CBF">
        <w:rPr>
          <w:rFonts w:ascii="Palatino Linotype" w:hAnsi="Palatino Linotype" w:cs="Times New Roman"/>
          <w:i w:val="0"/>
          <w:color w:val="000000" w:themeColor="text1"/>
        </w:rPr>
        <w:t xml:space="preserve"> clusters resulting from clustering </w:t>
      </w:r>
      <w:r w:rsidR="00130162" w:rsidRPr="007E4CBF">
        <w:rPr>
          <w:rFonts w:ascii="Palatino Linotype" w:hAnsi="Palatino Linotype" w:cs="Times New Roman"/>
          <w:i w:val="0"/>
          <w:color w:val="000000" w:themeColor="text1"/>
        </w:rPr>
        <w:t xml:space="preserve">of </w:t>
      </w:r>
      <w:r w:rsidRPr="007E4CBF">
        <w:rPr>
          <w:rFonts w:ascii="Palatino Linotype" w:hAnsi="Palatino Linotype" w:cs="Times New Roman"/>
          <w:i w:val="0"/>
          <w:color w:val="000000" w:themeColor="text1"/>
        </w:rPr>
        <w:t>the last 106 ns of MD trajectory.</w:t>
      </w:r>
      <w:r w:rsidR="00CB3655" w:rsidRPr="007E4CBF">
        <w:rPr>
          <w:rFonts w:ascii="Palatino Linotype" w:hAnsi="Palatino Linotype" w:cs="Times New Roman"/>
          <w:i w:val="0"/>
          <w:color w:val="000000" w:themeColor="text1"/>
        </w:rPr>
        <w:t xml:space="preserve"> The ratio is calculated as number of frames</w:t>
      </w:r>
      <w:r w:rsidR="00540509" w:rsidRPr="007E4CBF">
        <w:rPr>
          <w:rFonts w:ascii="Palatino Linotype" w:hAnsi="Palatino Linotype" w:cs="Times New Roman"/>
          <w:i w:val="0"/>
          <w:color w:val="000000" w:themeColor="text1"/>
        </w:rPr>
        <w:t xml:space="preserve"> in the cluster</w:t>
      </w:r>
      <w:r w:rsidR="00CB3655" w:rsidRPr="007E4CBF">
        <w:rPr>
          <w:rFonts w:ascii="Palatino Linotype" w:hAnsi="Palatino Linotype" w:cs="Times New Roman"/>
          <w:i w:val="0"/>
          <w:color w:val="000000" w:themeColor="text1"/>
        </w:rPr>
        <w:t xml:space="preserve"> divided by the total number of frames</w:t>
      </w:r>
      <w:r w:rsidR="00130162" w:rsidRPr="007E4CBF">
        <w:rPr>
          <w:rFonts w:ascii="Palatino Linotype" w:hAnsi="Palatino Linotype" w:cs="Times New Roman"/>
          <w:i w:val="0"/>
          <w:color w:val="000000" w:themeColor="text1"/>
        </w:rPr>
        <w:t xml:space="preserve"> (10601). Selected refers to the representative structure of a cluster being included in the </w:t>
      </w:r>
      <w:r w:rsidR="008B17D5" w:rsidRPr="007E4CBF">
        <w:rPr>
          <w:rFonts w:ascii="Palatino Linotype" w:hAnsi="Palatino Linotype" w:cs="Times New Roman"/>
          <w:i w:val="0"/>
          <w:color w:val="000000" w:themeColor="text1"/>
        </w:rPr>
        <w:t xml:space="preserve">molecular </w:t>
      </w:r>
      <w:r w:rsidR="00130162" w:rsidRPr="007E4CBF">
        <w:rPr>
          <w:rFonts w:ascii="Palatino Linotype" w:hAnsi="Palatino Linotype" w:cs="Times New Roman"/>
          <w:i w:val="0"/>
          <w:color w:val="000000" w:themeColor="text1"/>
        </w:rPr>
        <w:t>docking simulation as target or not.</w:t>
      </w:r>
    </w:p>
    <w:tbl>
      <w:tblPr>
        <w:tblStyle w:val="TableGrid"/>
        <w:tblW w:w="0" w:type="auto"/>
        <w:jc w:val="center"/>
        <w:tblLook w:val="04A0" w:firstRow="1" w:lastRow="0" w:firstColumn="1" w:lastColumn="0" w:noHBand="0" w:noVBand="1"/>
      </w:tblPr>
      <w:tblGrid>
        <w:gridCol w:w="2689"/>
        <w:gridCol w:w="2268"/>
        <w:gridCol w:w="2354"/>
        <w:gridCol w:w="2039"/>
      </w:tblGrid>
      <w:tr w:rsidR="00D3027B" w:rsidRPr="00B61828" w:rsidTr="00D3027B">
        <w:trPr>
          <w:jc w:val="center"/>
        </w:trPr>
        <w:tc>
          <w:tcPr>
            <w:tcW w:w="2689" w:type="dxa"/>
            <w:vAlign w:val="center"/>
          </w:tcPr>
          <w:p w:rsidR="00D3027B" w:rsidRPr="00B61828" w:rsidRDefault="00D3027B" w:rsidP="004C3B91">
            <w:pPr>
              <w:spacing w:before="240"/>
              <w:jc w:val="center"/>
              <w:rPr>
                <w:rFonts w:ascii="Palatino Linotype" w:hAnsi="Palatino Linotype" w:cs="Times New Roman"/>
                <w:b/>
                <w:color w:val="000000" w:themeColor="text1"/>
                <w:sz w:val="20"/>
                <w:szCs w:val="20"/>
                <w:lang w:val="en-US"/>
              </w:rPr>
            </w:pPr>
            <w:r w:rsidRPr="00B61828">
              <w:rPr>
                <w:rFonts w:ascii="Palatino Linotype" w:hAnsi="Palatino Linotype" w:cs="Times New Roman"/>
                <w:b/>
                <w:color w:val="000000" w:themeColor="text1"/>
                <w:sz w:val="20"/>
                <w:szCs w:val="20"/>
                <w:lang w:val="en-US"/>
              </w:rPr>
              <w:t>Cluster</w:t>
            </w:r>
          </w:p>
        </w:tc>
        <w:tc>
          <w:tcPr>
            <w:tcW w:w="2268" w:type="dxa"/>
            <w:vAlign w:val="center"/>
          </w:tcPr>
          <w:p w:rsidR="00D3027B" w:rsidRPr="00B61828" w:rsidRDefault="00D3027B" w:rsidP="004C3B91">
            <w:pPr>
              <w:spacing w:before="240"/>
              <w:jc w:val="center"/>
              <w:rPr>
                <w:rFonts w:ascii="Palatino Linotype" w:hAnsi="Palatino Linotype" w:cs="Times New Roman"/>
                <w:b/>
                <w:color w:val="000000" w:themeColor="text1"/>
                <w:sz w:val="20"/>
                <w:szCs w:val="20"/>
                <w:lang w:val="en-US"/>
              </w:rPr>
            </w:pPr>
            <w:r w:rsidRPr="00B61828">
              <w:rPr>
                <w:rFonts w:ascii="Palatino Linotype" w:hAnsi="Palatino Linotype" w:cs="Times New Roman"/>
                <w:b/>
                <w:color w:val="000000" w:themeColor="text1"/>
                <w:sz w:val="20"/>
                <w:szCs w:val="20"/>
                <w:lang w:val="en-US"/>
              </w:rPr>
              <w:t>Number of frames</w:t>
            </w:r>
          </w:p>
        </w:tc>
        <w:tc>
          <w:tcPr>
            <w:tcW w:w="2354" w:type="dxa"/>
          </w:tcPr>
          <w:p w:rsidR="00D3027B" w:rsidRPr="00B61828" w:rsidRDefault="00D3027B" w:rsidP="004C3B91">
            <w:pPr>
              <w:spacing w:before="240"/>
              <w:jc w:val="center"/>
              <w:rPr>
                <w:rFonts w:ascii="Palatino Linotype" w:hAnsi="Palatino Linotype" w:cs="Times New Roman"/>
                <w:b/>
                <w:color w:val="000000" w:themeColor="text1"/>
                <w:sz w:val="20"/>
                <w:szCs w:val="20"/>
                <w:lang w:val="en-US"/>
              </w:rPr>
            </w:pPr>
            <w:r w:rsidRPr="00B61828">
              <w:rPr>
                <w:rFonts w:ascii="Palatino Linotype" w:hAnsi="Palatino Linotype" w:cs="Times New Roman"/>
                <w:b/>
                <w:color w:val="000000" w:themeColor="text1"/>
                <w:sz w:val="20"/>
                <w:szCs w:val="20"/>
                <w:lang w:val="en-US"/>
              </w:rPr>
              <w:t>Ratio</w:t>
            </w:r>
          </w:p>
        </w:tc>
        <w:tc>
          <w:tcPr>
            <w:tcW w:w="2039" w:type="dxa"/>
          </w:tcPr>
          <w:p w:rsidR="00D3027B" w:rsidRPr="00B61828" w:rsidRDefault="00D3027B" w:rsidP="004C3B91">
            <w:pPr>
              <w:spacing w:before="240"/>
              <w:jc w:val="center"/>
              <w:rPr>
                <w:rFonts w:ascii="Palatino Linotype" w:hAnsi="Palatino Linotype" w:cs="Times New Roman"/>
                <w:b/>
                <w:color w:val="000000" w:themeColor="text1"/>
                <w:sz w:val="20"/>
                <w:szCs w:val="20"/>
                <w:lang w:val="en-US"/>
              </w:rPr>
            </w:pPr>
            <w:r w:rsidRPr="00B61828">
              <w:rPr>
                <w:rFonts w:ascii="Palatino Linotype" w:hAnsi="Palatino Linotype" w:cs="Times New Roman"/>
                <w:b/>
                <w:color w:val="000000" w:themeColor="text1"/>
                <w:sz w:val="20"/>
                <w:szCs w:val="20"/>
                <w:lang w:val="en-US"/>
              </w:rPr>
              <w:t>Selected</w:t>
            </w:r>
            <w:r w:rsidR="00130162" w:rsidRPr="00B61828">
              <w:rPr>
                <w:rFonts w:ascii="Palatino Linotype" w:hAnsi="Palatino Linotype" w:cs="Times New Roman"/>
                <w:b/>
                <w:color w:val="000000" w:themeColor="text1"/>
                <w:sz w:val="20"/>
                <w:szCs w:val="20"/>
                <w:lang w:val="en-US"/>
              </w:rPr>
              <w:t xml:space="preserve"> </w:t>
            </w:r>
          </w:p>
        </w:tc>
      </w:tr>
      <w:tr w:rsidR="00CB3655" w:rsidRPr="00B61828" w:rsidTr="00D3027B">
        <w:trPr>
          <w:jc w:val="center"/>
        </w:trPr>
        <w:tc>
          <w:tcPr>
            <w:tcW w:w="2689" w:type="dxa"/>
            <w:vAlign w:val="center"/>
          </w:tcPr>
          <w:p w:rsidR="00CB3655" w:rsidRPr="00B61828" w:rsidRDefault="00CB3655" w:rsidP="004C3B91">
            <w:pPr>
              <w:spacing w:before="240"/>
              <w:jc w:val="center"/>
              <w:rPr>
                <w:rFonts w:ascii="Palatino Linotype" w:hAnsi="Palatino Linotype" w:cs="Times New Roman"/>
                <w:color w:val="000000" w:themeColor="text1"/>
                <w:sz w:val="20"/>
                <w:szCs w:val="20"/>
                <w:lang w:val="en-US"/>
              </w:rPr>
            </w:pPr>
            <w:r w:rsidRPr="00B61828">
              <w:rPr>
                <w:rFonts w:ascii="Palatino Linotype" w:hAnsi="Palatino Linotype" w:cs="Times New Roman"/>
                <w:color w:val="000000" w:themeColor="text1"/>
                <w:sz w:val="20"/>
                <w:szCs w:val="20"/>
                <w:lang w:val="en-US"/>
              </w:rPr>
              <w:t>1</w:t>
            </w:r>
          </w:p>
        </w:tc>
        <w:tc>
          <w:tcPr>
            <w:tcW w:w="2268" w:type="dxa"/>
            <w:vAlign w:val="center"/>
          </w:tcPr>
          <w:p w:rsidR="00CB3655" w:rsidRPr="00B61828" w:rsidRDefault="00CB3655" w:rsidP="004C3B91">
            <w:pPr>
              <w:spacing w:before="240"/>
              <w:jc w:val="center"/>
              <w:rPr>
                <w:rFonts w:ascii="Palatino Linotype" w:hAnsi="Palatino Linotype" w:cs="Times New Roman"/>
                <w:color w:val="000000" w:themeColor="text1"/>
                <w:sz w:val="20"/>
                <w:szCs w:val="20"/>
                <w:lang w:val="en-US"/>
              </w:rPr>
            </w:pPr>
            <w:r w:rsidRPr="00B61828">
              <w:rPr>
                <w:rFonts w:ascii="Palatino Linotype" w:hAnsi="Palatino Linotype" w:cs="Times New Roman"/>
                <w:color w:val="000000" w:themeColor="text1"/>
                <w:sz w:val="20"/>
                <w:szCs w:val="20"/>
                <w:lang w:val="en-US"/>
              </w:rPr>
              <w:t>4160</w:t>
            </w:r>
          </w:p>
        </w:tc>
        <w:tc>
          <w:tcPr>
            <w:tcW w:w="2354" w:type="dxa"/>
            <w:vAlign w:val="bottom"/>
          </w:tcPr>
          <w:p w:rsidR="00CB3655" w:rsidRPr="00B61828" w:rsidRDefault="00CB3655" w:rsidP="004C3B91">
            <w:pPr>
              <w:spacing w:before="240"/>
              <w:jc w:val="center"/>
              <w:rPr>
                <w:rFonts w:ascii="Palatino Linotype" w:hAnsi="Palatino Linotype" w:cs="Times New Roman"/>
                <w:color w:val="000000"/>
                <w:sz w:val="20"/>
                <w:szCs w:val="20"/>
              </w:rPr>
            </w:pPr>
            <w:r w:rsidRPr="00B61828">
              <w:rPr>
                <w:rFonts w:ascii="Palatino Linotype" w:hAnsi="Palatino Linotype" w:cs="Times New Roman"/>
                <w:color w:val="000000"/>
                <w:sz w:val="20"/>
                <w:szCs w:val="20"/>
              </w:rPr>
              <w:t>0.392</w:t>
            </w:r>
          </w:p>
        </w:tc>
        <w:tc>
          <w:tcPr>
            <w:tcW w:w="2039" w:type="dxa"/>
          </w:tcPr>
          <w:p w:rsidR="00CB3655" w:rsidRPr="00B61828" w:rsidRDefault="00CB3655" w:rsidP="004C3B91">
            <w:pPr>
              <w:spacing w:before="240"/>
              <w:jc w:val="center"/>
              <w:rPr>
                <w:rFonts w:ascii="Palatino Linotype" w:eastAsia="Times New Roman" w:hAnsi="Palatino Linotype" w:cs="Times New Roman"/>
                <w:color w:val="000000" w:themeColor="text1"/>
                <w:sz w:val="20"/>
                <w:szCs w:val="20"/>
              </w:rPr>
            </w:pPr>
            <w:r w:rsidRPr="00B61828">
              <w:rPr>
                <w:rFonts w:ascii="Palatino Linotype" w:eastAsia="Times New Roman" w:hAnsi="Palatino Linotype" w:cs="Times New Roman"/>
                <w:color w:val="000000" w:themeColor="text1"/>
                <w:sz w:val="20"/>
                <w:szCs w:val="20"/>
              </w:rPr>
              <w:t>yes</w:t>
            </w:r>
          </w:p>
        </w:tc>
      </w:tr>
      <w:tr w:rsidR="00CB3655" w:rsidRPr="00B61828" w:rsidTr="00D3027B">
        <w:trPr>
          <w:jc w:val="center"/>
        </w:trPr>
        <w:tc>
          <w:tcPr>
            <w:tcW w:w="2689" w:type="dxa"/>
            <w:vAlign w:val="center"/>
          </w:tcPr>
          <w:p w:rsidR="00CB3655" w:rsidRPr="00B61828" w:rsidRDefault="00CB3655" w:rsidP="004C3B91">
            <w:pPr>
              <w:spacing w:before="240"/>
              <w:jc w:val="center"/>
              <w:rPr>
                <w:rFonts w:ascii="Palatino Linotype" w:hAnsi="Palatino Linotype" w:cs="Times New Roman"/>
                <w:color w:val="000000" w:themeColor="text1"/>
                <w:sz w:val="20"/>
                <w:szCs w:val="20"/>
                <w:lang w:val="en-US"/>
              </w:rPr>
            </w:pPr>
            <w:r w:rsidRPr="00B61828">
              <w:rPr>
                <w:rFonts w:ascii="Palatino Linotype" w:hAnsi="Palatino Linotype" w:cs="Times New Roman"/>
                <w:color w:val="000000" w:themeColor="text1"/>
                <w:sz w:val="20"/>
                <w:szCs w:val="20"/>
                <w:lang w:val="en-US"/>
              </w:rPr>
              <w:t>2</w:t>
            </w:r>
          </w:p>
        </w:tc>
        <w:tc>
          <w:tcPr>
            <w:tcW w:w="2268" w:type="dxa"/>
            <w:vAlign w:val="center"/>
          </w:tcPr>
          <w:p w:rsidR="00CB3655" w:rsidRPr="00B61828" w:rsidRDefault="00CB3655" w:rsidP="004C3B91">
            <w:pPr>
              <w:spacing w:before="240"/>
              <w:jc w:val="center"/>
              <w:rPr>
                <w:rFonts w:ascii="Palatino Linotype" w:hAnsi="Palatino Linotype" w:cs="Times New Roman"/>
                <w:color w:val="000000" w:themeColor="text1"/>
                <w:sz w:val="20"/>
                <w:szCs w:val="20"/>
                <w:lang w:val="en-US"/>
              </w:rPr>
            </w:pPr>
            <w:r w:rsidRPr="00B61828">
              <w:rPr>
                <w:rFonts w:ascii="Palatino Linotype" w:hAnsi="Palatino Linotype" w:cs="Times New Roman"/>
                <w:color w:val="000000" w:themeColor="text1"/>
                <w:sz w:val="20"/>
                <w:szCs w:val="20"/>
                <w:lang w:val="en-US"/>
              </w:rPr>
              <w:t>2125</w:t>
            </w:r>
          </w:p>
        </w:tc>
        <w:tc>
          <w:tcPr>
            <w:tcW w:w="2354" w:type="dxa"/>
            <w:vAlign w:val="bottom"/>
          </w:tcPr>
          <w:p w:rsidR="00CB3655" w:rsidRPr="00B61828" w:rsidRDefault="00CB3655" w:rsidP="004C3B91">
            <w:pPr>
              <w:spacing w:before="240"/>
              <w:jc w:val="center"/>
              <w:rPr>
                <w:rFonts w:ascii="Palatino Linotype" w:hAnsi="Palatino Linotype" w:cs="Times New Roman"/>
                <w:color w:val="000000"/>
                <w:sz w:val="20"/>
                <w:szCs w:val="20"/>
              </w:rPr>
            </w:pPr>
            <w:r w:rsidRPr="00B61828">
              <w:rPr>
                <w:rFonts w:ascii="Palatino Linotype" w:hAnsi="Palatino Linotype" w:cs="Times New Roman"/>
                <w:color w:val="000000"/>
                <w:sz w:val="20"/>
                <w:szCs w:val="20"/>
              </w:rPr>
              <w:t>0.200</w:t>
            </w:r>
          </w:p>
        </w:tc>
        <w:tc>
          <w:tcPr>
            <w:tcW w:w="2039" w:type="dxa"/>
          </w:tcPr>
          <w:p w:rsidR="00CB3655" w:rsidRPr="00B61828" w:rsidRDefault="00CB3655" w:rsidP="004C3B91">
            <w:pPr>
              <w:spacing w:before="240"/>
              <w:jc w:val="center"/>
              <w:rPr>
                <w:rFonts w:ascii="Palatino Linotype" w:eastAsia="Times New Roman" w:hAnsi="Palatino Linotype" w:cs="Times New Roman"/>
                <w:color w:val="000000" w:themeColor="text1"/>
                <w:sz w:val="20"/>
                <w:szCs w:val="20"/>
              </w:rPr>
            </w:pPr>
            <w:r w:rsidRPr="00B61828">
              <w:rPr>
                <w:rFonts w:ascii="Palatino Linotype" w:eastAsia="Times New Roman" w:hAnsi="Palatino Linotype" w:cs="Times New Roman"/>
                <w:color w:val="000000" w:themeColor="text1"/>
                <w:sz w:val="20"/>
                <w:szCs w:val="20"/>
              </w:rPr>
              <w:t>yes</w:t>
            </w:r>
          </w:p>
        </w:tc>
      </w:tr>
      <w:tr w:rsidR="00CB3655" w:rsidRPr="00B61828" w:rsidTr="00D3027B">
        <w:trPr>
          <w:jc w:val="center"/>
        </w:trPr>
        <w:tc>
          <w:tcPr>
            <w:tcW w:w="2689" w:type="dxa"/>
            <w:vAlign w:val="center"/>
          </w:tcPr>
          <w:p w:rsidR="00CB3655" w:rsidRPr="00B61828" w:rsidRDefault="00CB3655" w:rsidP="004C3B91">
            <w:pPr>
              <w:spacing w:before="240"/>
              <w:jc w:val="center"/>
              <w:rPr>
                <w:rFonts w:ascii="Palatino Linotype" w:hAnsi="Palatino Linotype" w:cs="Times New Roman"/>
                <w:color w:val="000000" w:themeColor="text1"/>
                <w:sz w:val="20"/>
                <w:szCs w:val="20"/>
                <w:lang w:val="en-US"/>
              </w:rPr>
            </w:pPr>
            <w:r w:rsidRPr="00B61828">
              <w:rPr>
                <w:rFonts w:ascii="Palatino Linotype" w:hAnsi="Palatino Linotype" w:cs="Times New Roman"/>
                <w:color w:val="000000" w:themeColor="text1"/>
                <w:sz w:val="20"/>
                <w:szCs w:val="20"/>
                <w:lang w:val="en-US"/>
              </w:rPr>
              <w:t>3</w:t>
            </w:r>
          </w:p>
        </w:tc>
        <w:tc>
          <w:tcPr>
            <w:tcW w:w="2268" w:type="dxa"/>
            <w:vAlign w:val="center"/>
          </w:tcPr>
          <w:p w:rsidR="00CB3655" w:rsidRPr="00B61828" w:rsidRDefault="00CB3655" w:rsidP="004C3B91">
            <w:pPr>
              <w:spacing w:before="240"/>
              <w:jc w:val="center"/>
              <w:rPr>
                <w:rFonts w:ascii="Palatino Linotype" w:hAnsi="Palatino Linotype" w:cs="Times New Roman"/>
                <w:color w:val="000000" w:themeColor="text1"/>
                <w:sz w:val="20"/>
                <w:szCs w:val="20"/>
                <w:lang w:val="en-US"/>
              </w:rPr>
            </w:pPr>
            <w:r w:rsidRPr="00B61828">
              <w:rPr>
                <w:rFonts w:ascii="Palatino Linotype" w:hAnsi="Palatino Linotype" w:cs="Times New Roman"/>
                <w:color w:val="000000" w:themeColor="text1"/>
                <w:sz w:val="20"/>
                <w:szCs w:val="20"/>
                <w:lang w:val="en-US"/>
              </w:rPr>
              <w:t>5</w:t>
            </w:r>
          </w:p>
        </w:tc>
        <w:tc>
          <w:tcPr>
            <w:tcW w:w="2354" w:type="dxa"/>
            <w:vAlign w:val="bottom"/>
          </w:tcPr>
          <w:p w:rsidR="00CB3655" w:rsidRPr="00B61828" w:rsidRDefault="00CB3655" w:rsidP="004C3B91">
            <w:pPr>
              <w:spacing w:before="240"/>
              <w:jc w:val="center"/>
              <w:rPr>
                <w:rFonts w:ascii="Palatino Linotype" w:hAnsi="Palatino Linotype" w:cs="Times New Roman"/>
                <w:color w:val="000000"/>
                <w:sz w:val="20"/>
                <w:szCs w:val="20"/>
              </w:rPr>
            </w:pPr>
            <w:r w:rsidRPr="00B61828">
              <w:rPr>
                <w:rFonts w:ascii="Palatino Linotype" w:hAnsi="Palatino Linotype" w:cs="Times New Roman"/>
                <w:color w:val="000000"/>
                <w:sz w:val="20"/>
                <w:szCs w:val="20"/>
              </w:rPr>
              <w:t>0.000</w:t>
            </w:r>
          </w:p>
        </w:tc>
        <w:tc>
          <w:tcPr>
            <w:tcW w:w="2039" w:type="dxa"/>
          </w:tcPr>
          <w:p w:rsidR="00CB3655" w:rsidRPr="00B61828" w:rsidRDefault="00CB3655" w:rsidP="004C3B91">
            <w:pPr>
              <w:spacing w:before="240"/>
              <w:jc w:val="center"/>
              <w:rPr>
                <w:rFonts w:ascii="Palatino Linotype" w:eastAsia="Times New Roman" w:hAnsi="Palatino Linotype" w:cs="Times New Roman"/>
                <w:color w:val="000000" w:themeColor="text1"/>
                <w:sz w:val="20"/>
                <w:szCs w:val="20"/>
              </w:rPr>
            </w:pPr>
            <w:r w:rsidRPr="00B61828">
              <w:rPr>
                <w:rFonts w:ascii="Palatino Linotype" w:eastAsia="Times New Roman" w:hAnsi="Palatino Linotype" w:cs="Times New Roman"/>
                <w:color w:val="000000" w:themeColor="text1"/>
                <w:sz w:val="20"/>
                <w:szCs w:val="20"/>
              </w:rPr>
              <w:t>no</w:t>
            </w:r>
          </w:p>
        </w:tc>
      </w:tr>
      <w:tr w:rsidR="00CB3655" w:rsidRPr="00B61828" w:rsidTr="00D3027B">
        <w:trPr>
          <w:jc w:val="center"/>
        </w:trPr>
        <w:tc>
          <w:tcPr>
            <w:tcW w:w="2689" w:type="dxa"/>
            <w:vAlign w:val="center"/>
          </w:tcPr>
          <w:p w:rsidR="00CB3655" w:rsidRPr="00B61828" w:rsidRDefault="00CB3655" w:rsidP="004C3B91">
            <w:pPr>
              <w:spacing w:before="240"/>
              <w:jc w:val="center"/>
              <w:rPr>
                <w:rFonts w:ascii="Palatino Linotype" w:hAnsi="Palatino Linotype" w:cs="Times New Roman"/>
                <w:color w:val="000000" w:themeColor="text1"/>
                <w:sz w:val="20"/>
                <w:szCs w:val="20"/>
                <w:lang w:val="en-US"/>
              </w:rPr>
            </w:pPr>
            <w:r w:rsidRPr="00B61828">
              <w:rPr>
                <w:rFonts w:ascii="Palatino Linotype" w:hAnsi="Palatino Linotype" w:cs="Times New Roman"/>
                <w:color w:val="000000" w:themeColor="text1"/>
                <w:sz w:val="20"/>
                <w:szCs w:val="20"/>
                <w:lang w:val="en-US"/>
              </w:rPr>
              <w:t>4</w:t>
            </w:r>
          </w:p>
        </w:tc>
        <w:tc>
          <w:tcPr>
            <w:tcW w:w="2268" w:type="dxa"/>
            <w:vAlign w:val="center"/>
          </w:tcPr>
          <w:p w:rsidR="00CB3655" w:rsidRPr="00B61828" w:rsidRDefault="00CB3655" w:rsidP="004C3B91">
            <w:pPr>
              <w:spacing w:before="240"/>
              <w:jc w:val="center"/>
              <w:rPr>
                <w:rFonts w:ascii="Palatino Linotype" w:hAnsi="Palatino Linotype" w:cs="Times New Roman"/>
                <w:color w:val="000000" w:themeColor="text1"/>
                <w:sz w:val="20"/>
                <w:szCs w:val="20"/>
                <w:lang w:val="en-US"/>
              </w:rPr>
            </w:pPr>
            <w:r w:rsidRPr="00B61828">
              <w:rPr>
                <w:rFonts w:ascii="Palatino Linotype" w:hAnsi="Palatino Linotype" w:cs="Times New Roman"/>
                <w:color w:val="000000" w:themeColor="text1"/>
                <w:sz w:val="20"/>
                <w:szCs w:val="20"/>
                <w:lang w:val="en-US"/>
              </w:rPr>
              <w:t>1</w:t>
            </w:r>
          </w:p>
        </w:tc>
        <w:tc>
          <w:tcPr>
            <w:tcW w:w="2354" w:type="dxa"/>
            <w:vAlign w:val="bottom"/>
          </w:tcPr>
          <w:p w:rsidR="00CB3655" w:rsidRPr="00B61828" w:rsidRDefault="00CB3655" w:rsidP="004C3B91">
            <w:pPr>
              <w:spacing w:before="240"/>
              <w:jc w:val="center"/>
              <w:rPr>
                <w:rFonts w:ascii="Palatino Linotype" w:hAnsi="Palatino Linotype" w:cs="Times New Roman"/>
                <w:color w:val="000000"/>
                <w:sz w:val="20"/>
                <w:szCs w:val="20"/>
              </w:rPr>
            </w:pPr>
            <w:r w:rsidRPr="00B61828">
              <w:rPr>
                <w:rFonts w:ascii="Palatino Linotype" w:hAnsi="Palatino Linotype" w:cs="Times New Roman"/>
                <w:color w:val="000000"/>
                <w:sz w:val="20"/>
                <w:szCs w:val="20"/>
              </w:rPr>
              <w:t>0.000</w:t>
            </w:r>
          </w:p>
        </w:tc>
        <w:tc>
          <w:tcPr>
            <w:tcW w:w="2039" w:type="dxa"/>
          </w:tcPr>
          <w:p w:rsidR="00CB3655" w:rsidRPr="00B61828" w:rsidRDefault="00CB3655" w:rsidP="004C3B91">
            <w:pPr>
              <w:spacing w:before="240"/>
              <w:jc w:val="center"/>
              <w:rPr>
                <w:rFonts w:ascii="Palatino Linotype" w:eastAsia="Times New Roman" w:hAnsi="Palatino Linotype" w:cs="Times New Roman"/>
                <w:color w:val="000000" w:themeColor="text1"/>
                <w:sz w:val="20"/>
                <w:szCs w:val="20"/>
              </w:rPr>
            </w:pPr>
            <w:r w:rsidRPr="00B61828">
              <w:rPr>
                <w:rFonts w:ascii="Palatino Linotype" w:eastAsia="Times New Roman" w:hAnsi="Palatino Linotype" w:cs="Times New Roman"/>
                <w:color w:val="000000" w:themeColor="text1"/>
                <w:sz w:val="20"/>
                <w:szCs w:val="20"/>
              </w:rPr>
              <w:t>no</w:t>
            </w:r>
          </w:p>
        </w:tc>
      </w:tr>
      <w:tr w:rsidR="00CB3655" w:rsidRPr="00B61828" w:rsidTr="00D3027B">
        <w:trPr>
          <w:jc w:val="center"/>
        </w:trPr>
        <w:tc>
          <w:tcPr>
            <w:tcW w:w="2689" w:type="dxa"/>
            <w:vAlign w:val="center"/>
          </w:tcPr>
          <w:p w:rsidR="00CB3655" w:rsidRPr="00B61828" w:rsidRDefault="00CB3655" w:rsidP="004C3B91">
            <w:pPr>
              <w:spacing w:before="240"/>
              <w:jc w:val="center"/>
              <w:rPr>
                <w:rFonts w:ascii="Palatino Linotype" w:hAnsi="Palatino Linotype" w:cs="Times New Roman"/>
                <w:color w:val="000000" w:themeColor="text1"/>
                <w:sz w:val="20"/>
                <w:szCs w:val="20"/>
                <w:lang w:val="en-US"/>
              </w:rPr>
            </w:pPr>
            <w:r w:rsidRPr="00B61828">
              <w:rPr>
                <w:rFonts w:ascii="Palatino Linotype" w:hAnsi="Palatino Linotype" w:cs="Times New Roman"/>
                <w:color w:val="000000" w:themeColor="text1"/>
                <w:sz w:val="20"/>
                <w:szCs w:val="20"/>
                <w:lang w:val="en-US"/>
              </w:rPr>
              <w:t>5</w:t>
            </w:r>
          </w:p>
        </w:tc>
        <w:tc>
          <w:tcPr>
            <w:tcW w:w="2268" w:type="dxa"/>
            <w:vAlign w:val="center"/>
          </w:tcPr>
          <w:p w:rsidR="00CB3655" w:rsidRPr="00B61828" w:rsidRDefault="00CB3655" w:rsidP="004C3B91">
            <w:pPr>
              <w:spacing w:before="240"/>
              <w:jc w:val="center"/>
              <w:rPr>
                <w:rFonts w:ascii="Palatino Linotype" w:hAnsi="Palatino Linotype" w:cs="Times New Roman"/>
                <w:color w:val="000000" w:themeColor="text1"/>
                <w:sz w:val="20"/>
                <w:szCs w:val="20"/>
                <w:lang w:val="en-US"/>
              </w:rPr>
            </w:pPr>
            <w:r w:rsidRPr="00B61828">
              <w:rPr>
                <w:rFonts w:ascii="Palatino Linotype" w:hAnsi="Palatino Linotype" w:cs="Times New Roman"/>
                <w:color w:val="000000" w:themeColor="text1"/>
                <w:sz w:val="20"/>
                <w:szCs w:val="20"/>
                <w:lang w:val="en-US"/>
              </w:rPr>
              <w:t>1370</w:t>
            </w:r>
          </w:p>
        </w:tc>
        <w:tc>
          <w:tcPr>
            <w:tcW w:w="2354" w:type="dxa"/>
            <w:vAlign w:val="bottom"/>
          </w:tcPr>
          <w:p w:rsidR="00CB3655" w:rsidRPr="00B61828" w:rsidRDefault="00CB3655" w:rsidP="004C3B91">
            <w:pPr>
              <w:spacing w:before="240"/>
              <w:jc w:val="center"/>
              <w:rPr>
                <w:rFonts w:ascii="Palatino Linotype" w:hAnsi="Palatino Linotype" w:cs="Times New Roman"/>
                <w:color w:val="000000"/>
                <w:sz w:val="20"/>
                <w:szCs w:val="20"/>
              </w:rPr>
            </w:pPr>
            <w:r w:rsidRPr="00B61828">
              <w:rPr>
                <w:rFonts w:ascii="Palatino Linotype" w:hAnsi="Palatino Linotype" w:cs="Times New Roman"/>
                <w:color w:val="000000"/>
                <w:sz w:val="20"/>
                <w:szCs w:val="20"/>
              </w:rPr>
              <w:t>0.129</w:t>
            </w:r>
          </w:p>
        </w:tc>
        <w:tc>
          <w:tcPr>
            <w:tcW w:w="2039" w:type="dxa"/>
          </w:tcPr>
          <w:p w:rsidR="00CB3655" w:rsidRPr="00B61828" w:rsidRDefault="00CB3655" w:rsidP="004C3B91">
            <w:pPr>
              <w:spacing w:before="240"/>
              <w:jc w:val="center"/>
              <w:rPr>
                <w:rFonts w:ascii="Palatino Linotype" w:eastAsia="Times New Roman" w:hAnsi="Palatino Linotype" w:cs="Times New Roman"/>
                <w:color w:val="000000" w:themeColor="text1"/>
                <w:sz w:val="20"/>
                <w:szCs w:val="20"/>
              </w:rPr>
            </w:pPr>
            <w:r w:rsidRPr="00B61828">
              <w:rPr>
                <w:rFonts w:ascii="Palatino Linotype" w:eastAsia="Times New Roman" w:hAnsi="Palatino Linotype" w:cs="Times New Roman"/>
                <w:color w:val="000000" w:themeColor="text1"/>
                <w:sz w:val="20"/>
                <w:szCs w:val="20"/>
              </w:rPr>
              <w:t>yes</w:t>
            </w:r>
          </w:p>
        </w:tc>
      </w:tr>
      <w:tr w:rsidR="00CB3655" w:rsidRPr="00B61828" w:rsidTr="00D3027B">
        <w:trPr>
          <w:jc w:val="center"/>
        </w:trPr>
        <w:tc>
          <w:tcPr>
            <w:tcW w:w="2689" w:type="dxa"/>
            <w:vAlign w:val="center"/>
          </w:tcPr>
          <w:p w:rsidR="00CB3655" w:rsidRPr="00B61828" w:rsidRDefault="00CB3655" w:rsidP="004C3B91">
            <w:pPr>
              <w:spacing w:before="240"/>
              <w:jc w:val="center"/>
              <w:rPr>
                <w:rFonts w:ascii="Palatino Linotype" w:hAnsi="Palatino Linotype" w:cs="Times New Roman"/>
                <w:color w:val="000000" w:themeColor="text1"/>
                <w:sz w:val="20"/>
                <w:szCs w:val="20"/>
                <w:lang w:val="en-US"/>
              </w:rPr>
            </w:pPr>
            <w:r w:rsidRPr="00B61828">
              <w:rPr>
                <w:rFonts w:ascii="Palatino Linotype" w:hAnsi="Palatino Linotype" w:cs="Times New Roman"/>
                <w:color w:val="000000" w:themeColor="text1"/>
                <w:sz w:val="20"/>
                <w:szCs w:val="20"/>
                <w:lang w:val="en-US"/>
              </w:rPr>
              <w:t>6</w:t>
            </w:r>
          </w:p>
        </w:tc>
        <w:tc>
          <w:tcPr>
            <w:tcW w:w="2268" w:type="dxa"/>
            <w:vAlign w:val="center"/>
          </w:tcPr>
          <w:p w:rsidR="00CB3655" w:rsidRPr="00B61828" w:rsidRDefault="00CB3655" w:rsidP="004C3B91">
            <w:pPr>
              <w:spacing w:before="240"/>
              <w:jc w:val="center"/>
              <w:rPr>
                <w:rFonts w:ascii="Palatino Linotype" w:hAnsi="Palatino Linotype" w:cs="Times New Roman"/>
                <w:color w:val="000000" w:themeColor="text1"/>
                <w:sz w:val="20"/>
                <w:szCs w:val="20"/>
                <w:lang w:val="en-US"/>
              </w:rPr>
            </w:pPr>
            <w:r w:rsidRPr="00B61828">
              <w:rPr>
                <w:rFonts w:ascii="Palatino Linotype" w:hAnsi="Palatino Linotype" w:cs="Times New Roman"/>
                <w:color w:val="000000" w:themeColor="text1"/>
                <w:sz w:val="20"/>
                <w:szCs w:val="20"/>
                <w:lang w:val="en-US"/>
              </w:rPr>
              <w:t>156</w:t>
            </w:r>
          </w:p>
        </w:tc>
        <w:tc>
          <w:tcPr>
            <w:tcW w:w="2354" w:type="dxa"/>
            <w:vAlign w:val="bottom"/>
          </w:tcPr>
          <w:p w:rsidR="00CB3655" w:rsidRPr="00B61828" w:rsidRDefault="00CB3655" w:rsidP="004C3B91">
            <w:pPr>
              <w:spacing w:before="240"/>
              <w:jc w:val="center"/>
              <w:rPr>
                <w:rFonts w:ascii="Palatino Linotype" w:hAnsi="Palatino Linotype" w:cs="Times New Roman"/>
                <w:color w:val="000000"/>
                <w:sz w:val="20"/>
                <w:szCs w:val="20"/>
              </w:rPr>
            </w:pPr>
            <w:r w:rsidRPr="00B61828">
              <w:rPr>
                <w:rFonts w:ascii="Palatino Linotype" w:hAnsi="Palatino Linotype" w:cs="Times New Roman"/>
                <w:color w:val="000000"/>
                <w:sz w:val="20"/>
                <w:szCs w:val="20"/>
              </w:rPr>
              <w:t>0.015</w:t>
            </w:r>
          </w:p>
        </w:tc>
        <w:tc>
          <w:tcPr>
            <w:tcW w:w="2039" w:type="dxa"/>
          </w:tcPr>
          <w:p w:rsidR="00CB3655" w:rsidRPr="00B61828" w:rsidRDefault="00CB3655" w:rsidP="004C3B91">
            <w:pPr>
              <w:spacing w:before="240"/>
              <w:jc w:val="center"/>
              <w:rPr>
                <w:rFonts w:ascii="Palatino Linotype" w:eastAsia="Times New Roman" w:hAnsi="Palatino Linotype" w:cs="Times New Roman"/>
                <w:color w:val="000000" w:themeColor="text1"/>
                <w:sz w:val="20"/>
                <w:szCs w:val="20"/>
              </w:rPr>
            </w:pPr>
            <w:r w:rsidRPr="00B61828">
              <w:rPr>
                <w:rFonts w:ascii="Palatino Linotype" w:eastAsia="Times New Roman" w:hAnsi="Palatino Linotype" w:cs="Times New Roman"/>
                <w:color w:val="000000" w:themeColor="text1"/>
                <w:sz w:val="20"/>
                <w:szCs w:val="20"/>
              </w:rPr>
              <w:t>yes</w:t>
            </w:r>
          </w:p>
        </w:tc>
      </w:tr>
      <w:tr w:rsidR="00CB3655" w:rsidRPr="00B61828" w:rsidTr="00D3027B">
        <w:trPr>
          <w:jc w:val="center"/>
        </w:trPr>
        <w:tc>
          <w:tcPr>
            <w:tcW w:w="2689" w:type="dxa"/>
            <w:vAlign w:val="center"/>
          </w:tcPr>
          <w:p w:rsidR="00CB3655" w:rsidRPr="00B61828" w:rsidRDefault="00CB3655" w:rsidP="004C3B91">
            <w:pPr>
              <w:spacing w:before="240"/>
              <w:jc w:val="center"/>
              <w:rPr>
                <w:rFonts w:ascii="Palatino Linotype" w:hAnsi="Palatino Linotype" w:cs="Times New Roman"/>
                <w:color w:val="000000" w:themeColor="text1"/>
                <w:sz w:val="20"/>
                <w:szCs w:val="20"/>
                <w:lang w:val="en-US"/>
              </w:rPr>
            </w:pPr>
            <w:r w:rsidRPr="00B61828">
              <w:rPr>
                <w:rFonts w:ascii="Palatino Linotype" w:hAnsi="Palatino Linotype" w:cs="Times New Roman"/>
                <w:color w:val="000000" w:themeColor="text1"/>
                <w:sz w:val="20"/>
                <w:szCs w:val="20"/>
                <w:lang w:val="en-US"/>
              </w:rPr>
              <w:lastRenderedPageBreak/>
              <w:t>7</w:t>
            </w:r>
          </w:p>
        </w:tc>
        <w:tc>
          <w:tcPr>
            <w:tcW w:w="2268" w:type="dxa"/>
            <w:vAlign w:val="center"/>
          </w:tcPr>
          <w:p w:rsidR="00CB3655" w:rsidRPr="00B61828" w:rsidRDefault="00CB3655" w:rsidP="004C3B91">
            <w:pPr>
              <w:spacing w:before="240"/>
              <w:jc w:val="center"/>
              <w:rPr>
                <w:rFonts w:ascii="Palatino Linotype" w:hAnsi="Palatino Linotype" w:cs="Times New Roman"/>
                <w:color w:val="000000" w:themeColor="text1"/>
                <w:sz w:val="20"/>
                <w:szCs w:val="20"/>
                <w:lang w:val="en-US"/>
              </w:rPr>
            </w:pPr>
            <w:r w:rsidRPr="00B61828">
              <w:rPr>
                <w:rFonts w:ascii="Palatino Linotype" w:hAnsi="Palatino Linotype" w:cs="Times New Roman"/>
                <w:color w:val="000000" w:themeColor="text1"/>
                <w:sz w:val="20"/>
                <w:szCs w:val="20"/>
                <w:lang w:val="en-US"/>
              </w:rPr>
              <w:t>15</w:t>
            </w:r>
          </w:p>
        </w:tc>
        <w:tc>
          <w:tcPr>
            <w:tcW w:w="2354" w:type="dxa"/>
            <w:vAlign w:val="bottom"/>
          </w:tcPr>
          <w:p w:rsidR="00CB3655" w:rsidRPr="00B61828" w:rsidRDefault="00CB3655" w:rsidP="004C3B91">
            <w:pPr>
              <w:spacing w:before="240"/>
              <w:jc w:val="center"/>
              <w:rPr>
                <w:rFonts w:ascii="Palatino Linotype" w:hAnsi="Palatino Linotype" w:cs="Times New Roman"/>
                <w:color w:val="000000"/>
                <w:sz w:val="20"/>
                <w:szCs w:val="20"/>
              </w:rPr>
            </w:pPr>
            <w:r w:rsidRPr="00B61828">
              <w:rPr>
                <w:rFonts w:ascii="Palatino Linotype" w:hAnsi="Palatino Linotype" w:cs="Times New Roman"/>
                <w:color w:val="000000"/>
                <w:sz w:val="20"/>
                <w:szCs w:val="20"/>
              </w:rPr>
              <w:t>0.001</w:t>
            </w:r>
          </w:p>
        </w:tc>
        <w:tc>
          <w:tcPr>
            <w:tcW w:w="2039" w:type="dxa"/>
          </w:tcPr>
          <w:p w:rsidR="00CB3655" w:rsidRPr="00B61828" w:rsidRDefault="00CB3655" w:rsidP="004C3B91">
            <w:pPr>
              <w:spacing w:before="240"/>
              <w:jc w:val="center"/>
              <w:rPr>
                <w:rFonts w:ascii="Palatino Linotype" w:eastAsia="Times New Roman" w:hAnsi="Palatino Linotype" w:cs="Times New Roman"/>
                <w:color w:val="000000" w:themeColor="text1"/>
                <w:sz w:val="20"/>
                <w:szCs w:val="20"/>
              </w:rPr>
            </w:pPr>
            <w:r w:rsidRPr="00B61828">
              <w:rPr>
                <w:rFonts w:ascii="Palatino Linotype" w:eastAsia="Times New Roman" w:hAnsi="Palatino Linotype" w:cs="Times New Roman"/>
                <w:color w:val="000000" w:themeColor="text1"/>
                <w:sz w:val="20"/>
                <w:szCs w:val="20"/>
              </w:rPr>
              <w:t>no</w:t>
            </w:r>
          </w:p>
        </w:tc>
      </w:tr>
      <w:tr w:rsidR="00CB3655" w:rsidRPr="00B61828" w:rsidTr="00D3027B">
        <w:trPr>
          <w:jc w:val="center"/>
        </w:trPr>
        <w:tc>
          <w:tcPr>
            <w:tcW w:w="2689" w:type="dxa"/>
            <w:vAlign w:val="center"/>
          </w:tcPr>
          <w:p w:rsidR="00CB3655" w:rsidRPr="00B61828" w:rsidRDefault="00CB3655" w:rsidP="004C3B91">
            <w:pPr>
              <w:spacing w:before="240"/>
              <w:jc w:val="center"/>
              <w:rPr>
                <w:rFonts w:ascii="Palatino Linotype" w:hAnsi="Palatino Linotype" w:cs="Times New Roman"/>
                <w:color w:val="000000" w:themeColor="text1"/>
                <w:sz w:val="20"/>
                <w:szCs w:val="20"/>
                <w:lang w:val="en-US"/>
              </w:rPr>
            </w:pPr>
            <w:r w:rsidRPr="00B61828">
              <w:rPr>
                <w:rFonts w:ascii="Palatino Linotype" w:hAnsi="Palatino Linotype" w:cs="Times New Roman"/>
                <w:color w:val="000000" w:themeColor="text1"/>
                <w:sz w:val="20"/>
                <w:szCs w:val="20"/>
                <w:lang w:val="en-US"/>
              </w:rPr>
              <w:t>8</w:t>
            </w:r>
          </w:p>
        </w:tc>
        <w:tc>
          <w:tcPr>
            <w:tcW w:w="2268" w:type="dxa"/>
            <w:vAlign w:val="center"/>
          </w:tcPr>
          <w:p w:rsidR="00CB3655" w:rsidRPr="00B61828" w:rsidRDefault="00CB3655" w:rsidP="004C3B91">
            <w:pPr>
              <w:spacing w:before="240"/>
              <w:jc w:val="center"/>
              <w:rPr>
                <w:rFonts w:ascii="Palatino Linotype" w:hAnsi="Palatino Linotype" w:cs="Times New Roman"/>
                <w:color w:val="000000" w:themeColor="text1"/>
                <w:sz w:val="20"/>
                <w:szCs w:val="20"/>
                <w:lang w:val="en-US"/>
              </w:rPr>
            </w:pPr>
            <w:r w:rsidRPr="00B61828">
              <w:rPr>
                <w:rFonts w:ascii="Palatino Linotype" w:hAnsi="Palatino Linotype" w:cs="Times New Roman"/>
                <w:color w:val="000000" w:themeColor="text1"/>
                <w:sz w:val="20"/>
                <w:szCs w:val="20"/>
                <w:lang w:val="en-US"/>
              </w:rPr>
              <w:t>1496</w:t>
            </w:r>
          </w:p>
        </w:tc>
        <w:tc>
          <w:tcPr>
            <w:tcW w:w="2354" w:type="dxa"/>
            <w:vAlign w:val="bottom"/>
          </w:tcPr>
          <w:p w:rsidR="00CB3655" w:rsidRPr="00B61828" w:rsidRDefault="00CB3655" w:rsidP="004C3B91">
            <w:pPr>
              <w:spacing w:before="240"/>
              <w:jc w:val="center"/>
              <w:rPr>
                <w:rFonts w:ascii="Palatino Linotype" w:hAnsi="Palatino Linotype" w:cs="Times New Roman"/>
                <w:color w:val="000000"/>
                <w:sz w:val="20"/>
                <w:szCs w:val="20"/>
              </w:rPr>
            </w:pPr>
            <w:r w:rsidRPr="00B61828">
              <w:rPr>
                <w:rFonts w:ascii="Palatino Linotype" w:hAnsi="Palatino Linotype" w:cs="Times New Roman"/>
                <w:color w:val="000000"/>
                <w:sz w:val="20"/>
                <w:szCs w:val="20"/>
              </w:rPr>
              <w:t>0.141</w:t>
            </w:r>
          </w:p>
        </w:tc>
        <w:tc>
          <w:tcPr>
            <w:tcW w:w="2039" w:type="dxa"/>
          </w:tcPr>
          <w:p w:rsidR="00CB3655" w:rsidRPr="00B61828" w:rsidRDefault="00CB3655" w:rsidP="004C3B91">
            <w:pPr>
              <w:spacing w:before="240"/>
              <w:jc w:val="center"/>
              <w:rPr>
                <w:rFonts w:ascii="Palatino Linotype" w:eastAsia="Times New Roman" w:hAnsi="Palatino Linotype" w:cs="Times New Roman"/>
                <w:color w:val="000000" w:themeColor="text1"/>
                <w:sz w:val="20"/>
                <w:szCs w:val="20"/>
              </w:rPr>
            </w:pPr>
            <w:r w:rsidRPr="00B61828">
              <w:rPr>
                <w:rFonts w:ascii="Palatino Linotype" w:eastAsia="Times New Roman" w:hAnsi="Palatino Linotype" w:cs="Times New Roman"/>
                <w:color w:val="000000" w:themeColor="text1"/>
                <w:sz w:val="20"/>
                <w:szCs w:val="20"/>
              </w:rPr>
              <w:t>yes</w:t>
            </w:r>
          </w:p>
        </w:tc>
      </w:tr>
      <w:tr w:rsidR="00CB3655" w:rsidRPr="00B61828" w:rsidTr="00D3027B">
        <w:trPr>
          <w:jc w:val="center"/>
        </w:trPr>
        <w:tc>
          <w:tcPr>
            <w:tcW w:w="2689" w:type="dxa"/>
            <w:vAlign w:val="center"/>
          </w:tcPr>
          <w:p w:rsidR="00CB3655" w:rsidRPr="00B61828" w:rsidRDefault="00CB3655" w:rsidP="004C3B91">
            <w:pPr>
              <w:spacing w:before="240"/>
              <w:jc w:val="center"/>
              <w:rPr>
                <w:rFonts w:ascii="Palatino Linotype" w:hAnsi="Palatino Linotype" w:cs="Times New Roman"/>
                <w:color w:val="000000" w:themeColor="text1"/>
                <w:sz w:val="20"/>
                <w:szCs w:val="20"/>
                <w:lang w:val="en-US"/>
              </w:rPr>
            </w:pPr>
            <w:r w:rsidRPr="00B61828">
              <w:rPr>
                <w:rFonts w:ascii="Palatino Linotype" w:hAnsi="Palatino Linotype" w:cs="Times New Roman"/>
                <w:color w:val="000000" w:themeColor="text1"/>
                <w:sz w:val="20"/>
                <w:szCs w:val="20"/>
                <w:lang w:val="en-US"/>
              </w:rPr>
              <w:t>9</w:t>
            </w:r>
          </w:p>
        </w:tc>
        <w:tc>
          <w:tcPr>
            <w:tcW w:w="2268" w:type="dxa"/>
            <w:vAlign w:val="center"/>
          </w:tcPr>
          <w:p w:rsidR="00CB3655" w:rsidRPr="00B61828" w:rsidRDefault="00CB3655" w:rsidP="004C3B91">
            <w:pPr>
              <w:spacing w:before="240"/>
              <w:jc w:val="center"/>
              <w:rPr>
                <w:rFonts w:ascii="Palatino Linotype" w:hAnsi="Palatino Linotype" w:cs="Times New Roman"/>
                <w:color w:val="000000" w:themeColor="text1"/>
                <w:sz w:val="20"/>
                <w:szCs w:val="20"/>
                <w:lang w:val="en-US"/>
              </w:rPr>
            </w:pPr>
            <w:r w:rsidRPr="00B61828">
              <w:rPr>
                <w:rFonts w:ascii="Palatino Linotype" w:hAnsi="Palatino Linotype" w:cs="Times New Roman"/>
                <w:color w:val="000000" w:themeColor="text1"/>
                <w:sz w:val="20"/>
                <w:szCs w:val="20"/>
                <w:lang w:val="en-US"/>
              </w:rPr>
              <w:t>1264</w:t>
            </w:r>
          </w:p>
        </w:tc>
        <w:tc>
          <w:tcPr>
            <w:tcW w:w="2354" w:type="dxa"/>
            <w:vAlign w:val="bottom"/>
          </w:tcPr>
          <w:p w:rsidR="00CB3655" w:rsidRPr="00B61828" w:rsidRDefault="00CB3655" w:rsidP="004C3B91">
            <w:pPr>
              <w:spacing w:before="240"/>
              <w:jc w:val="center"/>
              <w:rPr>
                <w:rFonts w:ascii="Palatino Linotype" w:hAnsi="Palatino Linotype" w:cs="Times New Roman"/>
                <w:color w:val="000000"/>
                <w:sz w:val="20"/>
                <w:szCs w:val="20"/>
              </w:rPr>
            </w:pPr>
            <w:r w:rsidRPr="00B61828">
              <w:rPr>
                <w:rFonts w:ascii="Palatino Linotype" w:hAnsi="Palatino Linotype" w:cs="Times New Roman"/>
                <w:color w:val="000000"/>
                <w:sz w:val="20"/>
                <w:szCs w:val="20"/>
              </w:rPr>
              <w:t>0.119</w:t>
            </w:r>
          </w:p>
        </w:tc>
        <w:tc>
          <w:tcPr>
            <w:tcW w:w="2039" w:type="dxa"/>
          </w:tcPr>
          <w:p w:rsidR="00CB3655" w:rsidRPr="00B61828" w:rsidRDefault="00CB3655" w:rsidP="004C3B91">
            <w:pPr>
              <w:spacing w:before="240"/>
              <w:jc w:val="center"/>
              <w:rPr>
                <w:rFonts w:ascii="Palatino Linotype" w:eastAsia="Times New Roman" w:hAnsi="Palatino Linotype" w:cs="Times New Roman"/>
                <w:color w:val="000000" w:themeColor="text1"/>
                <w:sz w:val="20"/>
                <w:szCs w:val="20"/>
              </w:rPr>
            </w:pPr>
            <w:r w:rsidRPr="00B61828">
              <w:rPr>
                <w:rFonts w:ascii="Palatino Linotype" w:eastAsia="Times New Roman" w:hAnsi="Palatino Linotype" w:cs="Times New Roman"/>
                <w:color w:val="000000" w:themeColor="text1"/>
                <w:sz w:val="20"/>
                <w:szCs w:val="20"/>
              </w:rPr>
              <w:t>yes</w:t>
            </w:r>
          </w:p>
        </w:tc>
      </w:tr>
      <w:tr w:rsidR="00CB3655" w:rsidRPr="00B61828" w:rsidTr="00D3027B">
        <w:trPr>
          <w:jc w:val="center"/>
        </w:trPr>
        <w:tc>
          <w:tcPr>
            <w:tcW w:w="2689" w:type="dxa"/>
            <w:vAlign w:val="center"/>
          </w:tcPr>
          <w:p w:rsidR="00CB3655" w:rsidRPr="00B61828" w:rsidRDefault="00CB3655" w:rsidP="004C3B91">
            <w:pPr>
              <w:spacing w:before="240"/>
              <w:jc w:val="center"/>
              <w:rPr>
                <w:rFonts w:ascii="Palatino Linotype" w:hAnsi="Palatino Linotype" w:cs="Times New Roman"/>
                <w:color w:val="000000" w:themeColor="text1"/>
                <w:sz w:val="20"/>
                <w:szCs w:val="20"/>
                <w:lang w:val="en-US"/>
              </w:rPr>
            </w:pPr>
            <w:r w:rsidRPr="00B61828">
              <w:rPr>
                <w:rFonts w:ascii="Palatino Linotype" w:hAnsi="Palatino Linotype" w:cs="Times New Roman"/>
                <w:color w:val="000000" w:themeColor="text1"/>
                <w:sz w:val="20"/>
                <w:szCs w:val="20"/>
                <w:lang w:val="en-US"/>
              </w:rPr>
              <w:t>10</w:t>
            </w:r>
          </w:p>
        </w:tc>
        <w:tc>
          <w:tcPr>
            <w:tcW w:w="2268" w:type="dxa"/>
            <w:vAlign w:val="center"/>
          </w:tcPr>
          <w:p w:rsidR="00CB3655" w:rsidRPr="00B61828" w:rsidRDefault="00CB3655" w:rsidP="004C3B91">
            <w:pPr>
              <w:spacing w:before="240"/>
              <w:jc w:val="center"/>
              <w:rPr>
                <w:rFonts w:ascii="Palatino Linotype" w:hAnsi="Palatino Linotype" w:cs="Times New Roman"/>
                <w:color w:val="000000" w:themeColor="text1"/>
                <w:sz w:val="20"/>
                <w:szCs w:val="20"/>
                <w:lang w:val="en-US"/>
              </w:rPr>
            </w:pPr>
            <w:r w:rsidRPr="00B61828">
              <w:rPr>
                <w:rFonts w:ascii="Palatino Linotype" w:hAnsi="Palatino Linotype" w:cs="Times New Roman"/>
                <w:color w:val="000000" w:themeColor="text1"/>
                <w:sz w:val="20"/>
                <w:szCs w:val="20"/>
                <w:lang w:val="en-US"/>
              </w:rPr>
              <w:t>9</w:t>
            </w:r>
          </w:p>
        </w:tc>
        <w:tc>
          <w:tcPr>
            <w:tcW w:w="2354" w:type="dxa"/>
            <w:vAlign w:val="bottom"/>
          </w:tcPr>
          <w:p w:rsidR="00CB3655" w:rsidRPr="00B61828" w:rsidRDefault="00CB3655" w:rsidP="004C3B91">
            <w:pPr>
              <w:spacing w:before="240"/>
              <w:jc w:val="center"/>
              <w:rPr>
                <w:rFonts w:ascii="Palatino Linotype" w:hAnsi="Palatino Linotype" w:cs="Times New Roman"/>
                <w:color w:val="000000"/>
                <w:sz w:val="20"/>
                <w:szCs w:val="20"/>
              </w:rPr>
            </w:pPr>
            <w:r w:rsidRPr="00B61828">
              <w:rPr>
                <w:rFonts w:ascii="Palatino Linotype" w:hAnsi="Palatino Linotype" w:cs="Times New Roman"/>
                <w:color w:val="000000"/>
                <w:sz w:val="20"/>
                <w:szCs w:val="20"/>
              </w:rPr>
              <w:t>0.001</w:t>
            </w:r>
          </w:p>
        </w:tc>
        <w:tc>
          <w:tcPr>
            <w:tcW w:w="2039" w:type="dxa"/>
          </w:tcPr>
          <w:p w:rsidR="00CB3655" w:rsidRPr="00B61828" w:rsidRDefault="00CB3655" w:rsidP="004C3B91">
            <w:pPr>
              <w:spacing w:before="240"/>
              <w:jc w:val="center"/>
              <w:rPr>
                <w:rFonts w:ascii="Palatino Linotype" w:eastAsia="Times New Roman" w:hAnsi="Palatino Linotype" w:cs="Times New Roman"/>
                <w:color w:val="000000" w:themeColor="text1"/>
                <w:sz w:val="20"/>
                <w:szCs w:val="20"/>
              </w:rPr>
            </w:pPr>
            <w:r w:rsidRPr="00B61828">
              <w:rPr>
                <w:rFonts w:ascii="Palatino Linotype" w:eastAsia="Times New Roman" w:hAnsi="Palatino Linotype" w:cs="Times New Roman"/>
                <w:color w:val="000000" w:themeColor="text1"/>
                <w:sz w:val="20"/>
                <w:szCs w:val="20"/>
              </w:rPr>
              <w:t>no</w:t>
            </w:r>
          </w:p>
        </w:tc>
      </w:tr>
    </w:tbl>
    <w:p w:rsidR="00D3027B" w:rsidRPr="00B61828" w:rsidRDefault="00D3027B" w:rsidP="0081254F">
      <w:pPr>
        <w:spacing w:before="240" w:line="360" w:lineRule="auto"/>
        <w:rPr>
          <w:rFonts w:ascii="Palatino Linotype" w:hAnsi="Palatino Linotype" w:cs="Times New Roman"/>
          <w:b/>
          <w:sz w:val="20"/>
          <w:szCs w:val="20"/>
        </w:rPr>
      </w:pPr>
    </w:p>
    <w:p w:rsidR="00E9329E" w:rsidRPr="00B61828" w:rsidRDefault="00E9329E" w:rsidP="0081254F">
      <w:pPr>
        <w:spacing w:before="240" w:line="360" w:lineRule="auto"/>
        <w:rPr>
          <w:rFonts w:ascii="Palatino Linotype" w:hAnsi="Palatino Linotype"/>
          <w:sz w:val="20"/>
          <w:szCs w:val="20"/>
        </w:rPr>
      </w:pPr>
    </w:p>
    <w:sectPr w:rsidR="00E9329E" w:rsidRPr="00B61828" w:rsidSect="00E65546">
      <w:headerReference w:type="even" r:id="rId9"/>
      <w:headerReference w:type="default" r:id="rId10"/>
      <w:footerReference w:type="even" r:id="rId11"/>
      <w:footerReference w:type="default" r:id="rId12"/>
      <w:headerReference w:type="first" r:id="rId13"/>
      <w:footerReference w:type="first" r:id="rId14"/>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12F1B" w:rsidRDefault="00D12F1B" w:rsidP="009F3E98">
      <w:r>
        <w:separator/>
      </w:r>
    </w:p>
  </w:endnote>
  <w:endnote w:type="continuationSeparator" w:id="0">
    <w:p w:rsidR="00D12F1B" w:rsidRDefault="00D12F1B" w:rsidP="009F3E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Palatino Linotype">
    <w:panose1 w:val="02040502050505030304"/>
    <w:charset w:val="00"/>
    <w:family w:val="roman"/>
    <w:pitch w:val="variable"/>
    <w:sig w:usb0="E0000287" w:usb1="40000013" w:usb2="00000000" w:usb3="00000000" w:csb0="0000019F" w:csb1="00000000"/>
  </w:font>
  <w:font w:name="MS Gothic">
    <w:altName w:val="ＭＳ ゴシック"/>
    <w:panose1 w:val="020B0609070205080204"/>
    <w:charset w:val="80"/>
    <w:family w:val="modern"/>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446929347"/>
      <w:docPartObj>
        <w:docPartGallery w:val="Page Numbers (Bottom of Page)"/>
        <w:docPartUnique/>
      </w:docPartObj>
    </w:sdtPr>
    <w:sdtEndPr>
      <w:rPr>
        <w:rStyle w:val="PageNumber"/>
      </w:rPr>
    </w:sdtEndPr>
    <w:sdtContent>
      <w:p w:rsidR="009F3E98" w:rsidRDefault="009F3E98" w:rsidP="00F42C95">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9F3E98" w:rsidRDefault="009F3E9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Fonts w:ascii="Times New Roman" w:hAnsi="Times New Roman" w:cs="Times New Roman"/>
        <w:color w:val="000000" w:themeColor="text1"/>
      </w:rPr>
      <w:id w:val="2038156100"/>
      <w:docPartObj>
        <w:docPartGallery w:val="Page Numbers (Bottom of Page)"/>
        <w:docPartUnique/>
      </w:docPartObj>
    </w:sdtPr>
    <w:sdtEndPr>
      <w:rPr>
        <w:rStyle w:val="PageNumber"/>
      </w:rPr>
    </w:sdtEndPr>
    <w:sdtContent>
      <w:p w:rsidR="009F3E98" w:rsidRPr="009F3E98" w:rsidRDefault="009F3E98" w:rsidP="009F3E98">
        <w:pPr>
          <w:pStyle w:val="Footer"/>
          <w:framePr w:wrap="notBeside" w:vAnchor="text" w:hAnchor="margin" w:xAlign="center" w:y="1"/>
          <w:rPr>
            <w:rStyle w:val="PageNumber"/>
            <w:rFonts w:ascii="Times New Roman" w:hAnsi="Times New Roman" w:cs="Times New Roman"/>
            <w:color w:val="000000" w:themeColor="text1"/>
          </w:rPr>
        </w:pPr>
        <w:r w:rsidRPr="009F3E98">
          <w:rPr>
            <w:rStyle w:val="PageNumber"/>
            <w:rFonts w:ascii="Times New Roman" w:hAnsi="Times New Roman" w:cs="Times New Roman"/>
            <w:color w:val="000000" w:themeColor="text1"/>
          </w:rPr>
          <w:fldChar w:fldCharType="begin"/>
        </w:r>
        <w:r w:rsidRPr="009F3E98">
          <w:rPr>
            <w:rStyle w:val="PageNumber"/>
            <w:rFonts w:ascii="Times New Roman" w:hAnsi="Times New Roman" w:cs="Times New Roman"/>
            <w:color w:val="000000" w:themeColor="text1"/>
          </w:rPr>
          <w:instrText xml:space="preserve"> PAGE </w:instrText>
        </w:r>
        <w:r w:rsidRPr="009F3E98">
          <w:rPr>
            <w:rStyle w:val="PageNumber"/>
            <w:rFonts w:ascii="Times New Roman" w:hAnsi="Times New Roman" w:cs="Times New Roman"/>
            <w:color w:val="000000" w:themeColor="text1"/>
          </w:rPr>
          <w:fldChar w:fldCharType="separate"/>
        </w:r>
        <w:r w:rsidRPr="009F3E98">
          <w:rPr>
            <w:rStyle w:val="PageNumber"/>
            <w:rFonts w:ascii="Times New Roman" w:hAnsi="Times New Roman" w:cs="Times New Roman"/>
            <w:noProof/>
            <w:color w:val="000000" w:themeColor="text1"/>
          </w:rPr>
          <w:t>1</w:t>
        </w:r>
        <w:r w:rsidRPr="009F3E98">
          <w:rPr>
            <w:rStyle w:val="PageNumber"/>
            <w:rFonts w:ascii="Times New Roman" w:hAnsi="Times New Roman" w:cs="Times New Roman"/>
            <w:color w:val="000000" w:themeColor="text1"/>
          </w:rPr>
          <w:fldChar w:fldCharType="end"/>
        </w:r>
      </w:p>
    </w:sdtContent>
  </w:sdt>
  <w:p w:rsidR="009F3E98" w:rsidRDefault="009F3E9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F3E98" w:rsidRDefault="009F3E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12F1B" w:rsidRDefault="00D12F1B" w:rsidP="009F3E98">
      <w:r>
        <w:separator/>
      </w:r>
    </w:p>
  </w:footnote>
  <w:footnote w:type="continuationSeparator" w:id="0">
    <w:p w:rsidR="00D12F1B" w:rsidRDefault="00D12F1B" w:rsidP="009F3E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F3E98" w:rsidRDefault="009F3E9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F3E98" w:rsidRDefault="009F3E9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F3E98" w:rsidRDefault="009F3E9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3112"/>
    <w:rsid w:val="000D4011"/>
    <w:rsid w:val="0012171A"/>
    <w:rsid w:val="00130162"/>
    <w:rsid w:val="001D36CD"/>
    <w:rsid w:val="001E2A9B"/>
    <w:rsid w:val="001F3112"/>
    <w:rsid w:val="002424C3"/>
    <w:rsid w:val="00256E9C"/>
    <w:rsid w:val="002A1A13"/>
    <w:rsid w:val="003B64FB"/>
    <w:rsid w:val="00480956"/>
    <w:rsid w:val="004C3B91"/>
    <w:rsid w:val="00530D4B"/>
    <w:rsid w:val="00540509"/>
    <w:rsid w:val="005A2A87"/>
    <w:rsid w:val="005D0B70"/>
    <w:rsid w:val="006434D3"/>
    <w:rsid w:val="0066366C"/>
    <w:rsid w:val="00693F69"/>
    <w:rsid w:val="00782607"/>
    <w:rsid w:val="007E362A"/>
    <w:rsid w:val="007E4CBF"/>
    <w:rsid w:val="007F387C"/>
    <w:rsid w:val="007F6A96"/>
    <w:rsid w:val="008043B5"/>
    <w:rsid w:val="00804B25"/>
    <w:rsid w:val="0081254F"/>
    <w:rsid w:val="008B17D5"/>
    <w:rsid w:val="009F3E98"/>
    <w:rsid w:val="00A65221"/>
    <w:rsid w:val="00B61828"/>
    <w:rsid w:val="00BE1825"/>
    <w:rsid w:val="00C437D6"/>
    <w:rsid w:val="00C51E54"/>
    <w:rsid w:val="00CB3655"/>
    <w:rsid w:val="00D12F1B"/>
    <w:rsid w:val="00D21C69"/>
    <w:rsid w:val="00D3027B"/>
    <w:rsid w:val="00D46216"/>
    <w:rsid w:val="00DB7678"/>
    <w:rsid w:val="00E65546"/>
    <w:rsid w:val="00E9329E"/>
    <w:rsid w:val="00F00C47"/>
    <w:rsid w:val="00F050E5"/>
    <w:rsid w:val="00F35763"/>
    <w:rsid w:val="00F40268"/>
    <w:rsid w:val="00F8512F"/>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F8F593B-8712-3146-9E96-2CF8F5D530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CA"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1F311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7E362A"/>
    <w:pPr>
      <w:spacing w:after="200"/>
    </w:pPr>
    <w:rPr>
      <w:i/>
      <w:iCs/>
      <w:color w:val="44546A" w:themeColor="text2"/>
      <w:sz w:val="18"/>
      <w:szCs w:val="18"/>
    </w:rPr>
  </w:style>
  <w:style w:type="table" w:styleId="TableGrid">
    <w:name w:val="Table Grid"/>
    <w:basedOn w:val="TableNormal"/>
    <w:uiPriority w:val="39"/>
    <w:rsid w:val="00D302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9F3E98"/>
    <w:pPr>
      <w:tabs>
        <w:tab w:val="center" w:pos="4680"/>
        <w:tab w:val="right" w:pos="9360"/>
      </w:tabs>
    </w:pPr>
  </w:style>
  <w:style w:type="character" w:customStyle="1" w:styleId="FooterChar">
    <w:name w:val="Footer Char"/>
    <w:basedOn w:val="DefaultParagraphFont"/>
    <w:link w:val="Footer"/>
    <w:uiPriority w:val="99"/>
    <w:rsid w:val="009F3E98"/>
  </w:style>
  <w:style w:type="character" w:styleId="PageNumber">
    <w:name w:val="page number"/>
    <w:basedOn w:val="DefaultParagraphFont"/>
    <w:uiPriority w:val="99"/>
    <w:semiHidden/>
    <w:unhideWhenUsed/>
    <w:rsid w:val="009F3E98"/>
  </w:style>
  <w:style w:type="paragraph" w:styleId="Header">
    <w:name w:val="header"/>
    <w:basedOn w:val="Normal"/>
    <w:link w:val="HeaderChar"/>
    <w:uiPriority w:val="99"/>
    <w:unhideWhenUsed/>
    <w:rsid w:val="009F3E98"/>
    <w:pPr>
      <w:tabs>
        <w:tab w:val="center" w:pos="4680"/>
        <w:tab w:val="right" w:pos="9360"/>
      </w:tabs>
    </w:pPr>
  </w:style>
  <w:style w:type="character" w:customStyle="1" w:styleId="HeaderChar">
    <w:name w:val="Header Char"/>
    <w:basedOn w:val="DefaultParagraphFont"/>
    <w:link w:val="Header"/>
    <w:uiPriority w:val="99"/>
    <w:rsid w:val="009F3E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Relationship Id="rId13" Type="http://schemas.openxmlformats.org/officeDocument/2006/relationships/header" Target="header3.xml"/><Relationship Id="rId3" Type="http://schemas.openxmlformats.org/officeDocument/2006/relationships/webSettings" Target="webSettings.xml"/><Relationship Id="rId7" Type="http://schemas.openxmlformats.org/officeDocument/2006/relationships/image" Target="media/image2.tif"/><Relationship Id="rId12"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tif"/><Relationship Id="rId11"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25</TotalTime>
  <Pages>3</Pages>
  <Words>241</Words>
  <Characters>1376</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Francesco Gentile</dc:creator>
  <cp:keywords/>
  <dc:description/>
  <cp:lastModifiedBy>Francesco Gentile</cp:lastModifiedBy>
  <cp:revision>30</cp:revision>
  <dcterms:created xsi:type="dcterms:W3CDTF">2018-03-20T18:26:00Z</dcterms:created>
  <dcterms:modified xsi:type="dcterms:W3CDTF">2018-04-29T22:05:00Z</dcterms:modified>
</cp:coreProperties>
</file>