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9F443" w14:textId="77777777" w:rsidR="00BB010E" w:rsidRDefault="00BB010E" w:rsidP="00BB010E">
      <w:pPr>
        <w:adjustRightInd w:val="0"/>
        <w:snapToGrid w:val="0"/>
        <w:spacing w:before="240" w:line="240" w:lineRule="auto"/>
        <w:jc w:val="center"/>
      </w:pPr>
      <w:r w:rsidRPr="00BB010E">
        <w:rPr>
          <w:rFonts w:ascii="Palatino Linotype" w:hAnsi="Palatino Linotype"/>
          <w:noProof/>
          <w:sz w:val="20"/>
        </w:rPr>
        <w:drawing>
          <wp:inline distT="0" distB="0" distL="0" distR="0" wp14:anchorId="79801EC1" wp14:editId="4328BFE2">
            <wp:extent cx="5615940" cy="21094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ry figure. 1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10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5D433" w14:textId="67C34A18" w:rsidR="00646BFC" w:rsidRPr="00BB010E" w:rsidRDefault="00BB010E" w:rsidP="00BB010E">
      <w:pPr>
        <w:pStyle w:val="MDPI51figurecaption"/>
      </w:pPr>
      <w:r w:rsidRPr="00BB010E">
        <w:rPr>
          <w:b/>
        </w:rPr>
        <w:t>F</w:t>
      </w:r>
      <w:r w:rsidRPr="00BB010E">
        <w:rPr>
          <w:rFonts w:hint="eastAsia"/>
          <w:b/>
          <w:lang w:eastAsia="zh-CN"/>
        </w:rPr>
        <w:t>igure</w:t>
      </w:r>
      <w:r w:rsidRPr="00BB010E">
        <w:rPr>
          <w:b/>
        </w:rPr>
        <w:t xml:space="preserve"> S1.</w:t>
      </w:r>
      <w:r>
        <w:t xml:space="preserve"> Regulation of MAZ and SP1. </w:t>
      </w:r>
      <w:r w:rsidRPr="008B7A18">
        <w:t>(A) Small interfering RNA (siRNA) of MAZ or SP1 was tra</w:t>
      </w:r>
      <w:r>
        <w:t>nsfected in A375 cells for 48 h</w:t>
      </w:r>
      <w:r w:rsidRPr="008B7A18">
        <w:t xml:space="preserve">. MAZ or SP1, and </w:t>
      </w:r>
      <w:r w:rsidRPr="00356F53">
        <w:rPr>
          <w:i/>
        </w:rPr>
        <w:t xml:space="preserve">CLIC4 </w:t>
      </w:r>
      <w:r w:rsidRPr="008B7A18">
        <w:t xml:space="preserve">mRNA were analyzed by RT-PCR. (B) </w:t>
      </w:r>
      <w:r w:rsidRPr="00356F53">
        <w:rPr>
          <w:i/>
        </w:rPr>
        <w:t>CLIC4</w:t>
      </w:r>
      <w:r w:rsidRPr="008B7A18">
        <w:t xml:space="preserve"> </w:t>
      </w:r>
      <w:proofErr w:type="gramStart"/>
      <w:r w:rsidRPr="008B7A18">
        <w:t>p(</w:t>
      </w:r>
      <w:proofErr w:type="gramEnd"/>
      <w:r w:rsidRPr="008B7A18">
        <w:t>−125, 285) reporter plasmid and siRNA of MAZ or SP1 were co-</w:t>
      </w:r>
      <w:r>
        <w:t>transfected in A375. After 48 h</w:t>
      </w:r>
      <w:r w:rsidRPr="008B7A18">
        <w:t>, the media was collected for the SEAP assay.</w:t>
      </w:r>
      <w:bookmarkStart w:id="0" w:name="_GoBack"/>
      <w:bookmarkEnd w:id="0"/>
    </w:p>
    <w:sectPr w:rsidR="00646BFC" w:rsidRPr="00BB010E" w:rsidSect="00646BF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19126" w14:textId="77777777" w:rsidR="00456832" w:rsidRDefault="00456832">
      <w:pPr>
        <w:spacing w:line="240" w:lineRule="auto"/>
      </w:pPr>
      <w:r>
        <w:separator/>
      </w:r>
    </w:p>
  </w:endnote>
  <w:endnote w:type="continuationSeparator" w:id="0">
    <w:p w14:paraId="798ECDF5" w14:textId="77777777" w:rsidR="00456832" w:rsidRDefault="004568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2B789" w14:textId="77777777" w:rsidR="0004400E" w:rsidRPr="00A71A3D" w:rsidRDefault="0004400E" w:rsidP="0004400E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4DDA1" w14:textId="77777777" w:rsidR="0004400E" w:rsidRPr="008B308E" w:rsidRDefault="0004400E" w:rsidP="0004400E">
    <w:pPr>
      <w:pStyle w:val="MDPIfooterfirstpage"/>
      <w:spacing w:line="240" w:lineRule="auto"/>
      <w:jc w:val="both"/>
      <w:rPr>
        <w:lang w:val="fr-CH"/>
      </w:rPr>
    </w:pPr>
    <w:r w:rsidRPr="00B04A30">
      <w:rPr>
        <w:i/>
        <w:iCs/>
        <w:lang w:val="fr-CH"/>
      </w:rPr>
      <w:t xml:space="preserve">Int. J. Mol. </w:t>
    </w:r>
    <w:proofErr w:type="spellStart"/>
    <w:r w:rsidRPr="00B04A30">
      <w:rPr>
        <w:i/>
        <w:iCs/>
        <w:lang w:val="fr-CH"/>
      </w:rPr>
      <w:t>Sci</w:t>
    </w:r>
    <w:proofErr w:type="spellEnd"/>
    <w:r w:rsidRPr="00B04A30">
      <w:rPr>
        <w:i/>
        <w:iCs/>
        <w:lang w:val="fr-CH"/>
      </w:rPr>
      <w:t>.</w:t>
    </w:r>
    <w:r w:rsidRPr="00176A50">
      <w:rPr>
        <w:i/>
        <w:lang w:val="fr-CH"/>
      </w:rPr>
      <w:t xml:space="preserve"> </w:t>
    </w:r>
    <w:r>
      <w:rPr>
        <w:b/>
        <w:iCs/>
        <w:lang w:val="fr-CH"/>
      </w:rPr>
      <w:t>2018</w:t>
    </w:r>
    <w:r w:rsidRPr="00B04A30">
      <w:rPr>
        <w:iCs/>
        <w:lang w:val="fr-CH"/>
      </w:rPr>
      <w:t>,</w:t>
    </w:r>
    <w:r w:rsidRPr="00176A50">
      <w:rPr>
        <w:i/>
        <w:lang w:val="fr-CH"/>
      </w:rPr>
      <w:t xml:space="preserve"> </w:t>
    </w:r>
    <w:r>
      <w:rPr>
        <w:i/>
        <w:lang w:val="fr-CH"/>
      </w:rPr>
      <w:t>19</w:t>
    </w:r>
    <w:r w:rsidRPr="004127E0">
      <w:rPr>
        <w:rFonts w:eastAsia="宋体"/>
        <w:lang w:eastAsia="zh-CN"/>
      </w:rPr>
      <w:t>,</w:t>
    </w:r>
    <w:r w:rsidRPr="004127E0">
      <w:rPr>
        <w:lang w:val="fr-CH"/>
      </w:rPr>
      <w:t xml:space="preserve"> </w:t>
    </w:r>
    <w:proofErr w:type="gramStart"/>
    <w:r>
      <w:rPr>
        <w:lang w:val="fr-CH"/>
      </w:rPr>
      <w:t>x</w:t>
    </w:r>
    <w:r w:rsidRPr="008B308E">
      <w:rPr>
        <w:lang w:val="fr-CH"/>
      </w:rPr>
      <w:t>;</w:t>
    </w:r>
    <w:proofErr w:type="gramEnd"/>
    <w:r w:rsidRPr="008B308E">
      <w:rPr>
        <w:lang w:val="fr-CH"/>
      </w:rPr>
      <w:t xml:space="preserve"> </w:t>
    </w:r>
    <w:proofErr w:type="spellStart"/>
    <w:r w:rsidRPr="008B308E">
      <w:rPr>
        <w:lang w:val="fr-CH"/>
      </w:rPr>
      <w:t>doi</w:t>
    </w:r>
    <w:proofErr w:type="spellEnd"/>
    <w:r w:rsidRPr="008B308E">
      <w:rPr>
        <w:lang w:val="fr-CH"/>
      </w:rPr>
      <w:t>:</w:t>
    </w:r>
    <w:r w:rsidRPr="00AB4405">
      <w:t xml:space="preserve"> </w:t>
    </w:r>
    <w:r w:rsidRPr="00AB4405">
      <w:rPr>
        <w:lang w:val="fr-CH"/>
      </w:rPr>
      <w:t>FOR PEER REVIEW</w:t>
    </w:r>
    <w:r>
      <w:rPr>
        <w:lang w:val="fr-CH"/>
      </w:rPr>
      <w:t xml:space="preserve"> </w:t>
    </w:r>
    <w:r w:rsidRPr="008B308E">
      <w:rPr>
        <w:lang w:val="fr-CH"/>
      </w:rPr>
      <w:tab/>
      <w:t>www.mdpi.com/journal/</w:t>
    </w:r>
    <w:proofErr w:type="spellStart"/>
    <w:r>
      <w:t>ijms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B62D5" w14:textId="77777777" w:rsidR="00456832" w:rsidRDefault="00456832">
      <w:pPr>
        <w:spacing w:line="240" w:lineRule="auto"/>
      </w:pPr>
      <w:r>
        <w:separator/>
      </w:r>
    </w:p>
  </w:footnote>
  <w:footnote w:type="continuationSeparator" w:id="0">
    <w:p w14:paraId="5D6B7BCE" w14:textId="77777777" w:rsidR="00456832" w:rsidRDefault="004568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D0999" w14:textId="77777777" w:rsidR="0004400E" w:rsidRDefault="0004400E" w:rsidP="0004400E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1EFF0" w14:textId="77777777" w:rsidR="0004400E" w:rsidRPr="003257E1" w:rsidRDefault="0004400E" w:rsidP="0004400E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Int. J. Mol. Sci. </w:t>
    </w:r>
    <w:r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19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F879E4"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F879E4">
      <w:rPr>
        <w:rFonts w:ascii="Palatino Linotype" w:hAnsi="Palatino Linotype"/>
        <w:noProof/>
        <w:sz w:val="16"/>
      </w:rPr>
      <w:t>5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8FB0E" w14:textId="77777777" w:rsidR="0004400E" w:rsidRDefault="00DD2C78" w:rsidP="0004400E">
    <w:pPr>
      <w:pStyle w:val="MDPIheaderjournallogo"/>
    </w:pPr>
    <w:r>
      <w:rPr>
        <w:noProof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7943B130" wp14:editId="34F17546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4A7F3D" w14:textId="77777777" w:rsidR="0004400E" w:rsidRDefault="00DD2C78" w:rsidP="0004400E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46BFC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012C58C5" wp14:editId="1D563DC8">
                                <wp:extent cx="540385" cy="353060"/>
                                <wp:effectExtent l="0" t="0" r="0" b="0"/>
                                <wp:docPr id="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385" cy="3530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43B13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5B4A7F3D" w14:textId="77777777" w:rsidR="0004400E" w:rsidRDefault="00DD2C78" w:rsidP="0004400E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46BFC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012C58C5" wp14:editId="1D563DC8">
                          <wp:extent cx="540385" cy="353060"/>
                          <wp:effectExtent l="0" t="0" r="0" b="0"/>
                          <wp:docPr id="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0385" cy="3530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2E2CDB91" wp14:editId="09F01B0D">
          <wp:extent cx="1669415" cy="436245"/>
          <wp:effectExtent l="0" t="0" r="0" b="0"/>
          <wp:docPr id="4" name="Picture 3" descr="C:\Users\home\Desktop\logos\ijm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ijms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9415" cy="436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C78"/>
    <w:rsid w:val="0004400E"/>
    <w:rsid w:val="0004721A"/>
    <w:rsid w:val="000C151B"/>
    <w:rsid w:val="0016006D"/>
    <w:rsid w:val="001D349C"/>
    <w:rsid w:val="001D4D23"/>
    <w:rsid w:val="001E2AEB"/>
    <w:rsid w:val="001E4A07"/>
    <w:rsid w:val="0021217E"/>
    <w:rsid w:val="002223FC"/>
    <w:rsid w:val="00240486"/>
    <w:rsid w:val="00324292"/>
    <w:rsid w:val="00326141"/>
    <w:rsid w:val="0037766B"/>
    <w:rsid w:val="003A15E9"/>
    <w:rsid w:val="003A791E"/>
    <w:rsid w:val="003B7C96"/>
    <w:rsid w:val="003D3232"/>
    <w:rsid w:val="003F1497"/>
    <w:rsid w:val="00401D30"/>
    <w:rsid w:val="00456832"/>
    <w:rsid w:val="004669B4"/>
    <w:rsid w:val="0053256F"/>
    <w:rsid w:val="00562123"/>
    <w:rsid w:val="005664C6"/>
    <w:rsid w:val="005B6005"/>
    <w:rsid w:val="005C5DE8"/>
    <w:rsid w:val="00646BFC"/>
    <w:rsid w:val="00691777"/>
    <w:rsid w:val="00692393"/>
    <w:rsid w:val="007648D8"/>
    <w:rsid w:val="007C021F"/>
    <w:rsid w:val="008145DC"/>
    <w:rsid w:val="008474ED"/>
    <w:rsid w:val="008F2594"/>
    <w:rsid w:val="009F5C65"/>
    <w:rsid w:val="009F70E6"/>
    <w:rsid w:val="00A15FF4"/>
    <w:rsid w:val="00A563F4"/>
    <w:rsid w:val="00AB5AEE"/>
    <w:rsid w:val="00B72696"/>
    <w:rsid w:val="00BB010E"/>
    <w:rsid w:val="00DD2C78"/>
    <w:rsid w:val="00DE07DE"/>
    <w:rsid w:val="00E20009"/>
    <w:rsid w:val="00E26A84"/>
    <w:rsid w:val="00E81F85"/>
    <w:rsid w:val="00E82DCF"/>
    <w:rsid w:val="00EA591D"/>
    <w:rsid w:val="00F42807"/>
    <w:rsid w:val="00F54E21"/>
    <w:rsid w:val="00F8065D"/>
    <w:rsid w:val="00F8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AD8A6E"/>
  <w15:chartTrackingRefBased/>
  <w15:docId w15:val="{9F3C9900-11C4-4EE0-A479-5D788C2B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6BFC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646BFC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646BFC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646BFC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646BFC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646BFC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646BFC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646BFC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646BFC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ooter">
    <w:name w:val="footer"/>
    <w:basedOn w:val="Normal"/>
    <w:link w:val="FooterChar"/>
    <w:uiPriority w:val="99"/>
    <w:rsid w:val="00646BFC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646B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646BFC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646BFC"/>
    <w:pPr>
      <w:ind w:firstLine="0"/>
    </w:pPr>
  </w:style>
  <w:style w:type="paragraph" w:customStyle="1" w:styleId="MDPI33textspaceafter">
    <w:name w:val="MDPI_3.3_text_space_after"/>
    <w:basedOn w:val="MDPI31text"/>
    <w:qFormat/>
    <w:rsid w:val="00646BFC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646BFC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646BFC"/>
    <w:pPr>
      <w:spacing w:after="120"/>
    </w:pPr>
  </w:style>
  <w:style w:type="paragraph" w:customStyle="1" w:styleId="MDPI36textafterlist">
    <w:name w:val="MDPI_3.6_text_after_list"/>
    <w:basedOn w:val="MDPI31text"/>
    <w:qFormat/>
    <w:rsid w:val="00646BFC"/>
    <w:pPr>
      <w:spacing w:before="120"/>
    </w:pPr>
  </w:style>
  <w:style w:type="paragraph" w:customStyle="1" w:styleId="MDPI37itemize">
    <w:name w:val="MDPI_3.7_itemize"/>
    <w:basedOn w:val="MDPI31text"/>
    <w:qFormat/>
    <w:rsid w:val="00646BFC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646BFC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646BFC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646BFC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646BFC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646BFC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B7269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646BFC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646BFC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646BFC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646BFC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646BFC"/>
    <w:rPr>
      <w:rFonts w:eastAsia="宋体"/>
      <w:color w:val="auto"/>
      <w:lang w:eastAsia="en-US"/>
    </w:rPr>
  </w:style>
  <w:style w:type="paragraph" w:customStyle="1" w:styleId="MDPI81theorem">
    <w:name w:val="MDPI_8.1_theorem"/>
    <w:basedOn w:val="MDPI32textnoindent"/>
    <w:qFormat/>
    <w:rsid w:val="00646BFC"/>
    <w:rPr>
      <w:i/>
    </w:rPr>
  </w:style>
  <w:style w:type="paragraph" w:customStyle="1" w:styleId="MDPI82proof">
    <w:name w:val="MDPI_8.2_proof"/>
    <w:basedOn w:val="MDPI32textnoindent"/>
    <w:qFormat/>
    <w:rsid w:val="00646BFC"/>
  </w:style>
  <w:style w:type="paragraph" w:customStyle="1" w:styleId="MDPIfooterfirstpage">
    <w:name w:val="MDPI_footer_firstpage"/>
    <w:basedOn w:val="Normal"/>
    <w:qFormat/>
    <w:rsid w:val="00646BFC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646BFC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646BFC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646BFC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646BFC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646BFC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BFC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646BFC"/>
  </w:style>
  <w:style w:type="table" w:customStyle="1" w:styleId="MDPI41threelinetable">
    <w:name w:val="MDPI_4.1_three_line_table"/>
    <w:basedOn w:val="TableNormal"/>
    <w:uiPriority w:val="99"/>
    <w:rsid w:val="00B72696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3A791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ijm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ijms-template.dot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MDPI</cp:lastModifiedBy>
  <cp:revision>2</cp:revision>
  <dcterms:created xsi:type="dcterms:W3CDTF">2018-09-10T00:54:00Z</dcterms:created>
  <dcterms:modified xsi:type="dcterms:W3CDTF">2018-09-10T00:54:00Z</dcterms:modified>
</cp:coreProperties>
</file>