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A5B" w:rsidRDefault="00EE0E9F">
      <w:pPr>
        <w:pStyle w:val="a4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>Response to Reviewer 1 Comments</w:t>
      </w:r>
    </w:p>
    <w:p w:rsidR="00E71A5B" w:rsidRDefault="00E71A5B">
      <w:pPr>
        <w:spacing w:line="360" w:lineRule="auto"/>
        <w:rPr>
          <w:rFonts w:ascii="Times New Roman" w:hAnsi="Times New Roman" w:cs="Times New Roman"/>
        </w:rPr>
      </w:pPr>
    </w:p>
    <w:p w:rsidR="00E71A5B" w:rsidRDefault="00EE0E9F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Dear </w:t>
      </w:r>
      <w:r>
        <w:rPr>
          <w:rFonts w:ascii="Times New Roman" w:hAnsi="Times New Roman" w:cs="Times New Roman"/>
          <w:lang w:val="en-US" w:eastAsia="zh-CN"/>
        </w:rPr>
        <w:t>reviewer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ab/>
        <w:t>Thank you for your careful comments</w:t>
      </w:r>
      <w:r>
        <w:rPr>
          <w:rFonts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 xml:space="preserve">to improve the manuscript. The manuscript has been revised based on </w:t>
      </w:r>
      <w:r>
        <w:rPr>
          <w:rFonts w:ascii="Times New Roman" w:hAnsi="Times New Roman" w:cs="Times New Roman"/>
          <w:lang w:val="en-US" w:eastAsia="zh-CN"/>
        </w:rPr>
        <w:t>your</w:t>
      </w:r>
      <w:r>
        <w:rPr>
          <w:rFonts w:ascii="Times New Roman" w:hAnsi="Times New Roman" w:cs="Times New Roman"/>
        </w:rPr>
        <w:t xml:space="preserve"> comments and all corresponding changes made to the manuscript are indicated by using track changes. The point-by-point responses to </w:t>
      </w:r>
      <w:r>
        <w:rPr>
          <w:rFonts w:ascii="Times New Roman" w:hAnsi="Times New Roman" w:cs="Times New Roman"/>
          <w:lang w:val="en-US" w:eastAsia="zh-CN"/>
        </w:rPr>
        <w:t>your</w:t>
      </w:r>
      <w:r>
        <w:rPr>
          <w:rFonts w:ascii="Times New Roman" w:hAnsi="Times New Roman" w:cs="Times New Roman"/>
        </w:rPr>
        <w:t xml:space="preserve"> comments are listed below. </w:t>
      </w:r>
    </w:p>
    <w:p w:rsidR="00E71A5B" w:rsidRDefault="00E71A5B">
      <w:pPr>
        <w:spacing w:line="360" w:lineRule="auto"/>
        <w:rPr>
          <w:rFonts w:ascii="Times New Roman" w:hAnsi="Times New Roman" w:cs="Times New Roman"/>
        </w:rPr>
      </w:pPr>
    </w:p>
    <w:p w:rsidR="00E71A5B" w:rsidRDefault="00EE0E9F">
      <w:pPr>
        <w:spacing w:before="100" w:after="10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</w:rPr>
        <w:t xml:space="preserve">Point </w:t>
      </w:r>
      <w:r>
        <w:rPr>
          <w:rFonts w:ascii="Times New Roman" w:hAnsi="Times New Roman" w:cs="Times New Roman"/>
          <w:b/>
          <w:lang w:val="en-US" w:eastAsia="zh-CN"/>
        </w:rPr>
        <w:t>1</w:t>
      </w:r>
      <w:r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  <w:lang w:val="en-US" w:eastAsia="zh-CN"/>
        </w:rPr>
        <w:t xml:space="preserve"> </w:t>
      </w:r>
      <w:r>
        <w:rPr>
          <w:rFonts w:ascii="Times New Roman" w:hAnsi="Times New Roman" w:cs="Times New Roman"/>
          <w:color w:val="000000"/>
        </w:rPr>
        <w:t>Line 22: were 1163 bp, 1305 bp and 1302 bp, respectively.</w:t>
      </w:r>
    </w:p>
    <w:p w:rsidR="00E71A5B" w:rsidRDefault="00EE0E9F">
      <w:pPr>
        <w:spacing w:before="100" w:after="10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Line 62: The expressions of </w:t>
      </w:r>
      <w:r>
        <w:rPr>
          <w:rFonts w:ascii="Times New Roman" w:hAnsi="Times New Roman" w:cs="Times New Roman"/>
          <w:i/>
          <w:iCs/>
          <w:color w:val="000000"/>
        </w:rPr>
        <w:t>Bx-cpls</w:t>
      </w:r>
      <w:r>
        <w:rPr>
          <w:rFonts w:ascii="Times New Roman" w:hAnsi="Times New Roman" w:cs="Times New Roman"/>
          <w:color w:val="000000"/>
        </w:rPr>
        <w:t> in</w:t>
      </w:r>
    </w:p>
    <w:p w:rsidR="00E71A5B" w:rsidRDefault="00EE0E9F">
      <w:pPr>
        <w:spacing w:before="100" w:after="10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Line 63: The roles of </w:t>
      </w:r>
      <w:r>
        <w:rPr>
          <w:rFonts w:ascii="Times New Roman" w:hAnsi="Times New Roman" w:cs="Times New Roman"/>
          <w:i/>
          <w:iCs/>
          <w:color w:val="000000"/>
        </w:rPr>
        <w:t>Bx-cpls</w:t>
      </w:r>
    </w:p>
    <w:p w:rsidR="00E71A5B" w:rsidRDefault="00EE0E9F">
      <w:pPr>
        <w:spacing w:line="360" w:lineRule="auto"/>
        <w:rPr>
          <w:rFonts w:ascii="Times New Roman" w:hAnsi="Times New Roman" w:cs="Times New Roman"/>
          <w:color w:val="FF0000"/>
          <w:lang w:val="en-US" w:eastAsia="zh-CN"/>
        </w:rPr>
      </w:pPr>
      <w:r>
        <w:rPr>
          <w:rFonts w:ascii="Times New Roman" w:hAnsi="Times New Roman" w:cs="Times New Roman"/>
          <w:b/>
          <w:color w:val="FF0000"/>
        </w:rPr>
        <w:t xml:space="preserve">Response 1: </w:t>
      </w:r>
      <w:r>
        <w:rPr>
          <w:rFonts w:ascii="Times New Roman" w:hAnsi="Times New Roman" w:cs="Times New Roman"/>
          <w:bCs/>
          <w:color w:val="FF0000"/>
          <w:lang w:val="en-US" w:eastAsia="zh-CN"/>
        </w:rPr>
        <w:t>We have revised them in the manuscript.</w:t>
      </w:r>
    </w:p>
    <w:p w:rsidR="00E71A5B" w:rsidRDefault="00E71A5B">
      <w:pPr>
        <w:spacing w:line="360" w:lineRule="auto"/>
        <w:rPr>
          <w:rFonts w:ascii="Times New Roman" w:hAnsi="Times New Roman" w:cs="Times New Roman"/>
          <w:color w:val="FF0000"/>
          <w:lang w:val="en-US" w:eastAsia="zh-CN"/>
        </w:rPr>
      </w:pPr>
    </w:p>
    <w:p w:rsidR="00E71A5B" w:rsidRDefault="00EE0E9F">
      <w:pPr>
        <w:spacing w:before="100" w:after="10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Point 2: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</w:rPr>
        <w:t>Figure 2: please use protein names Bx-CPL-1, Bx-CPL-2 and Bx-CPL-3 to replace the number 1, 2 and 3, respectively in the tree.  Please cite the reference when use the software MEGA7.</w:t>
      </w:r>
    </w:p>
    <w:p w:rsidR="00E71A5B" w:rsidRDefault="00EE0E9F">
      <w:pPr>
        <w:spacing w:line="360" w:lineRule="auto"/>
        <w:jc w:val="both"/>
        <w:rPr>
          <w:rFonts w:ascii="Times New Roman" w:hAnsi="Times New Roman" w:cs="Times New Roman"/>
          <w:bCs/>
          <w:color w:val="FF0000"/>
          <w:lang w:val="en-US" w:eastAsia="zh-CN"/>
        </w:rPr>
      </w:pPr>
      <w:r>
        <w:rPr>
          <w:rFonts w:ascii="Times New Roman" w:hAnsi="Times New Roman" w:cs="Times New Roman"/>
          <w:b/>
          <w:color w:val="FF0000"/>
        </w:rPr>
        <w:t xml:space="preserve">Response </w:t>
      </w:r>
      <w:r>
        <w:rPr>
          <w:rFonts w:ascii="Times New Roman" w:hAnsi="Times New Roman" w:cs="Times New Roman"/>
          <w:b/>
          <w:color w:val="FF0000"/>
          <w:lang w:val="en-US" w:eastAsia="zh-CN"/>
        </w:rPr>
        <w:t>2</w:t>
      </w:r>
      <w:r>
        <w:rPr>
          <w:rFonts w:ascii="Times New Roman" w:hAnsi="Times New Roman" w:cs="Times New Roman"/>
          <w:b/>
          <w:color w:val="FF0000"/>
        </w:rPr>
        <w:t xml:space="preserve">: </w:t>
      </w:r>
      <w:r>
        <w:rPr>
          <w:rFonts w:ascii="Times New Roman" w:hAnsi="Times New Roman" w:cs="Times New Roman"/>
          <w:bCs/>
          <w:color w:val="FF0000"/>
          <w:lang w:val="en-US" w:eastAsia="zh-CN"/>
        </w:rPr>
        <w:t xml:space="preserve">We have used protein names Bx-CPL-1, Bx-CPL-2 and Bx-CPL-3 to replace the number 1, 2 and 3, respectively in the tree in Figure 2. The reference about software MEGA7 has been cited. </w:t>
      </w:r>
    </w:p>
    <w:p w:rsidR="00E71A5B" w:rsidRDefault="00E71A5B">
      <w:pPr>
        <w:spacing w:line="360" w:lineRule="auto"/>
        <w:jc w:val="both"/>
        <w:rPr>
          <w:rFonts w:ascii="Times New Roman" w:hAnsi="Times New Roman" w:cs="Times New Roman"/>
          <w:bCs/>
          <w:color w:val="FF0000"/>
          <w:lang w:val="en-US" w:eastAsia="zh-CN"/>
        </w:rPr>
      </w:pPr>
    </w:p>
    <w:p w:rsidR="00E71A5B" w:rsidRDefault="00EE0E9F">
      <w:pPr>
        <w:spacing w:before="100" w:after="10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</w:rPr>
        <w:t xml:space="preserve">Point </w:t>
      </w:r>
      <w:r>
        <w:rPr>
          <w:rFonts w:ascii="Times New Roman" w:hAnsi="Times New Roman" w:cs="Times New Roman"/>
          <w:b/>
          <w:lang w:val="en-US" w:eastAsia="zh-CN"/>
        </w:rPr>
        <w:t>3</w:t>
      </w:r>
      <w:r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</w:rPr>
        <w:t>In the results of 2.1, the localization of </w:t>
      </w:r>
      <w:r>
        <w:rPr>
          <w:rFonts w:ascii="Times New Roman" w:hAnsi="Times New Roman" w:cs="Times New Roman"/>
          <w:i/>
          <w:iCs/>
          <w:color w:val="000000"/>
        </w:rPr>
        <w:t>Bx-cpl</w:t>
      </w:r>
      <w:r>
        <w:rPr>
          <w:rFonts w:ascii="Times New Roman" w:hAnsi="Times New Roman" w:cs="Times New Roman"/>
          <w:color w:val="000000"/>
        </w:rPr>
        <w:t> in </w:t>
      </w:r>
      <w:r>
        <w:rPr>
          <w:rFonts w:ascii="Times New Roman" w:hAnsi="Times New Roman" w:cs="Times New Roman"/>
          <w:i/>
          <w:iCs/>
          <w:color w:val="000000"/>
        </w:rPr>
        <w:t>B. xylophilus</w:t>
      </w:r>
      <w:r>
        <w:rPr>
          <w:rFonts w:ascii="Times New Roman" w:hAnsi="Times New Roman" w:cs="Times New Roman"/>
          <w:color w:val="000000"/>
        </w:rPr>
        <w:t> is not accurate and faint by ISH. The authors may use GFP or YFP-fused CPL proteins to detect the protein localization by microscope at different development and infection stages.</w:t>
      </w:r>
    </w:p>
    <w:p w:rsidR="00E71A5B" w:rsidRDefault="00EE0E9F">
      <w:pPr>
        <w:spacing w:before="100" w:after="100" w:line="36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Response </w:t>
      </w:r>
      <w:r>
        <w:rPr>
          <w:rFonts w:ascii="Times New Roman" w:hAnsi="Times New Roman" w:cs="Times New Roman"/>
          <w:b/>
          <w:color w:val="FF0000"/>
          <w:lang w:val="en-US" w:eastAsia="zh-CN"/>
        </w:rPr>
        <w:t>3</w:t>
      </w:r>
      <w:r>
        <w:rPr>
          <w:rFonts w:ascii="Times New Roman" w:hAnsi="Times New Roman" w:cs="Times New Roman"/>
          <w:b/>
          <w:color w:val="FF0000"/>
        </w:rPr>
        <w:t>:</w:t>
      </w:r>
      <w:r>
        <w:rPr>
          <w:rFonts w:ascii="Times New Roman" w:hAnsi="Times New Roman" w:cs="Times New Roman"/>
          <w:color w:val="FF0000"/>
        </w:rPr>
        <w:t xml:space="preserve"> </w:t>
      </w:r>
      <w:r w:rsidR="00D664D4">
        <w:rPr>
          <w:rFonts w:ascii="Times New Roman" w:hAnsi="Times New Roman" w:cs="Times New Roman" w:hint="eastAsia"/>
          <w:color w:val="FF0000"/>
          <w:lang w:eastAsia="zh-CN"/>
        </w:rPr>
        <w:t>O</w:t>
      </w:r>
      <w:r>
        <w:rPr>
          <w:rFonts w:ascii="Times New Roman" w:hAnsi="Times New Roman" w:cs="Times New Roman"/>
          <w:color w:val="FF0000"/>
        </w:rPr>
        <w:t xml:space="preserve">ur previous experiments in our laboratory </w:t>
      </w:r>
      <w:r w:rsidR="00D664D4">
        <w:rPr>
          <w:rFonts w:ascii="Times New Roman" w:hAnsi="Times New Roman" w:cs="Times New Roman" w:hint="eastAsia"/>
          <w:color w:val="FF0000"/>
          <w:lang w:eastAsia="zh-CN"/>
        </w:rPr>
        <w:t xml:space="preserve">showed </w:t>
      </w:r>
      <w:r>
        <w:rPr>
          <w:rFonts w:ascii="Times New Roman" w:hAnsi="Times New Roman" w:cs="Times New Roman"/>
          <w:color w:val="FF0000"/>
        </w:rPr>
        <w:t>that</w:t>
      </w:r>
      <w:r>
        <w:rPr>
          <w:rFonts w:ascii="Times New Roman" w:hAnsi="Times New Roman" w:cs="Times New Roman"/>
          <w:i/>
          <w:iCs/>
          <w:color w:val="FF0000"/>
        </w:rPr>
        <w:t xml:space="preserve"> B. xylophilus</w:t>
      </w:r>
      <w:r w:rsidR="00D664D4">
        <w:rPr>
          <w:rFonts w:ascii="Times New Roman" w:hAnsi="Times New Roman" w:cs="Times New Roman" w:hint="eastAsia"/>
          <w:color w:val="FF0000"/>
          <w:lang w:val="en-US" w:eastAsia="zh-CN"/>
        </w:rPr>
        <w:t xml:space="preserve"> had </w:t>
      </w:r>
      <w:r>
        <w:rPr>
          <w:rFonts w:ascii="Times New Roman" w:hAnsi="Times New Roman" w:cs="Times New Roman" w:hint="eastAsia"/>
          <w:color w:val="FF0000"/>
          <w:lang w:val="en-US" w:eastAsia="zh-CN"/>
        </w:rPr>
        <w:t>strong</w:t>
      </w:r>
      <w:r w:rsidR="00D664D4">
        <w:rPr>
          <w:rFonts w:ascii="Times New Roman" w:hAnsi="Times New Roman" w:cs="Times New Roman" w:hint="eastAsia"/>
          <w:color w:val="FF0000"/>
          <w:lang w:val="en-US" w:eastAsia="zh-CN"/>
        </w:rPr>
        <w:t xml:space="preserve"> </w:t>
      </w:r>
      <w:bookmarkStart w:id="0" w:name="OLE_LINK1"/>
      <w:r w:rsidR="00D664D4">
        <w:rPr>
          <w:rFonts w:ascii="Times New Roman" w:hAnsi="Times New Roman" w:cs="Times New Roman"/>
          <w:color w:val="FF0000"/>
        </w:rPr>
        <w:t>autofluorescence</w:t>
      </w:r>
      <w:bookmarkEnd w:id="0"/>
      <w:r>
        <w:rPr>
          <w:rFonts w:ascii="Times New Roman" w:hAnsi="Times New Roman" w:cs="Times New Roman" w:hint="eastAsia"/>
          <w:color w:val="FF0000"/>
          <w:lang w:val="en-US" w:eastAsia="zh-CN"/>
        </w:rPr>
        <w:t xml:space="preserve">. </w:t>
      </w:r>
      <w:r>
        <w:rPr>
          <w:rFonts w:ascii="Times New Roman" w:hAnsi="Times New Roman" w:cs="Times New Roman"/>
          <w:color w:val="FF0000"/>
          <w:lang w:val="en-US"/>
        </w:rPr>
        <w:t>GFP or YFP-fused CPL proteins</w:t>
      </w:r>
      <w:r>
        <w:rPr>
          <w:rFonts w:ascii="Times New Roman" w:hAnsi="Times New Roman" w:cs="Times New Roman" w:hint="eastAsia"/>
          <w:color w:val="FF0000"/>
          <w:lang w:val="en-US" w:eastAsia="zh-CN"/>
        </w:rPr>
        <w:t xml:space="preserve"> might be be confused with </w:t>
      </w:r>
      <w:r>
        <w:rPr>
          <w:rFonts w:ascii="Times New Roman" w:hAnsi="Times New Roman" w:cs="Times New Roman"/>
          <w:color w:val="FF0000"/>
        </w:rPr>
        <w:t>autofluorescence</w:t>
      </w:r>
      <w:r>
        <w:rPr>
          <w:rFonts w:ascii="Times New Roman" w:hAnsi="Times New Roman" w:cs="Times New Roman" w:hint="eastAsia"/>
          <w:color w:val="FF0000"/>
          <w:lang w:val="en-US" w:eastAsia="zh-CN"/>
        </w:rPr>
        <w:t xml:space="preserve">. </w:t>
      </w:r>
      <w:r>
        <w:rPr>
          <w:rFonts w:ascii="Times New Roman" w:hAnsi="Times New Roman" w:cs="Times New Roman"/>
          <w:color w:val="FF0000"/>
          <w:lang w:val="en-US"/>
        </w:rPr>
        <w:t>ISH</w:t>
      </w:r>
      <w:r>
        <w:rPr>
          <w:rFonts w:ascii="Times New Roman" w:hAnsi="Times New Roman" w:cs="Times New Roman" w:hint="eastAsia"/>
          <w:color w:val="FF0000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lang w:val="en-US"/>
        </w:rPr>
        <w:t xml:space="preserve">was used to analyze the tissue specificity </w:t>
      </w:r>
      <w:r>
        <w:rPr>
          <w:rFonts w:ascii="Times New Roman" w:hAnsi="Times New Roman" w:cs="Times New Roman" w:hint="eastAsia"/>
          <w:color w:val="FF0000"/>
          <w:lang w:val="en-US" w:eastAsia="zh-CN"/>
        </w:rPr>
        <w:t xml:space="preserve">in many nematodes. Therefore, we used ISH to detect the gene </w:t>
      </w:r>
      <w:r>
        <w:rPr>
          <w:rFonts w:ascii="Times New Roman" w:hAnsi="Times New Roman" w:cs="Times New Roman"/>
          <w:color w:val="FF0000"/>
        </w:rPr>
        <w:t>localization by microscope</w:t>
      </w:r>
      <w:r>
        <w:rPr>
          <w:rFonts w:ascii="Times New Roman" w:hAnsi="Times New Roman" w:cs="Times New Roman"/>
          <w:color w:val="FF0000"/>
          <w:lang w:val="en-US"/>
        </w:rPr>
        <w:t>.</w:t>
      </w:r>
      <w:r>
        <w:rPr>
          <w:rFonts w:ascii="Times New Roman" w:hAnsi="Times New Roman" w:cs="Times New Roman"/>
          <w:color w:val="FF0000"/>
        </w:rPr>
        <w:t xml:space="preserve">  </w:t>
      </w:r>
    </w:p>
    <w:p w:rsidR="00E71A5B" w:rsidRDefault="00E71A5B">
      <w:pPr>
        <w:spacing w:before="100" w:after="100" w:line="360" w:lineRule="auto"/>
        <w:rPr>
          <w:rFonts w:ascii="Times New Roman" w:hAnsi="Times New Roman" w:cs="Times New Roman"/>
          <w:color w:val="FF0000"/>
        </w:rPr>
      </w:pPr>
    </w:p>
    <w:p w:rsidR="00E71A5B" w:rsidRDefault="00EE0E9F">
      <w:pPr>
        <w:spacing w:before="100" w:after="10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</w:rPr>
        <w:t xml:space="preserve">Point </w:t>
      </w:r>
      <w:r>
        <w:rPr>
          <w:rFonts w:ascii="Times New Roman" w:hAnsi="Times New Roman" w:cs="Times New Roman"/>
          <w:b/>
          <w:lang w:val="en-US" w:eastAsia="zh-CN"/>
        </w:rPr>
        <w:t>4</w:t>
      </w:r>
      <w:r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</w:rPr>
        <w:t>Figure 5: The authors need to present the figures of symptoms in </w:t>
      </w:r>
      <w:r>
        <w:rPr>
          <w:rFonts w:ascii="Times New Roman" w:hAnsi="Times New Roman" w:cs="Times New Roman"/>
          <w:i/>
          <w:iCs/>
          <w:color w:val="000000"/>
        </w:rPr>
        <w:t>P. massoniana</w:t>
      </w:r>
      <w:r>
        <w:rPr>
          <w:rFonts w:ascii="Times New Roman" w:hAnsi="Times New Roman" w:cs="Times New Roman"/>
          <w:color w:val="000000"/>
        </w:rPr>
        <w:t> after inoculation with nematodes, corresponding to first stage (F), middle stage (M) and last stage (L).</w:t>
      </w:r>
    </w:p>
    <w:p w:rsidR="00E71A5B" w:rsidRDefault="00EE0E9F">
      <w:pPr>
        <w:spacing w:before="100" w:after="100" w:line="36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Response </w:t>
      </w:r>
      <w:r>
        <w:rPr>
          <w:rFonts w:ascii="Times New Roman" w:hAnsi="Times New Roman" w:cs="Times New Roman"/>
          <w:b/>
          <w:color w:val="FF0000"/>
          <w:lang w:val="en-US" w:eastAsia="zh-CN"/>
        </w:rPr>
        <w:t>4</w:t>
      </w:r>
      <w:r>
        <w:rPr>
          <w:rFonts w:ascii="Times New Roman" w:hAnsi="Times New Roman" w:cs="Times New Roman"/>
          <w:b/>
          <w:color w:val="FF0000"/>
        </w:rPr>
        <w:t>:</w:t>
      </w:r>
      <w:r>
        <w:rPr>
          <w:rFonts w:ascii="Times New Roman" w:hAnsi="Times New Roman" w:cs="Times New Roman"/>
          <w:color w:val="FF0000"/>
        </w:rPr>
        <w:t xml:space="preserve"> We have presented the figures of symptoms in </w:t>
      </w:r>
      <w:r>
        <w:rPr>
          <w:rFonts w:ascii="Times New Roman" w:hAnsi="Times New Roman" w:cs="Times New Roman"/>
          <w:i/>
          <w:iCs/>
          <w:color w:val="FF0000"/>
        </w:rPr>
        <w:t>P. massoniana</w:t>
      </w:r>
      <w:r>
        <w:rPr>
          <w:rFonts w:ascii="Times New Roman" w:hAnsi="Times New Roman" w:cs="Times New Roman"/>
          <w:color w:val="FF0000"/>
        </w:rPr>
        <w:t xml:space="preserve"> after inoculation with nematodes, corresponding to first stage (F), middle stage (M) and last stage (L) in our revised manuscript.</w:t>
      </w:r>
    </w:p>
    <w:p w:rsidR="00E71A5B" w:rsidRDefault="00E71A5B">
      <w:pPr>
        <w:spacing w:before="100" w:after="100" w:line="360" w:lineRule="auto"/>
        <w:rPr>
          <w:rFonts w:ascii="Times New Roman" w:hAnsi="Times New Roman" w:cs="Times New Roman"/>
          <w:color w:val="FF0000"/>
        </w:rPr>
      </w:pPr>
    </w:p>
    <w:p w:rsidR="00E71A5B" w:rsidRDefault="00EE0E9F">
      <w:pPr>
        <w:spacing w:before="100" w:after="100" w:line="360" w:lineRule="auto"/>
        <w:rPr>
          <w:rFonts w:ascii="Times New Roman" w:hAnsi="Times New Roman" w:cs="Times New Roman"/>
        </w:rPr>
      </w:pPr>
      <w:bookmarkStart w:id="1" w:name="OLE_LINK4"/>
      <w:r>
        <w:rPr>
          <w:rFonts w:ascii="Times New Roman" w:hAnsi="Times New Roman" w:cs="Times New Roman"/>
          <w:b/>
        </w:rPr>
        <w:t xml:space="preserve">Point </w:t>
      </w:r>
      <w:r>
        <w:rPr>
          <w:rFonts w:ascii="Times New Roman" w:hAnsi="Times New Roman" w:cs="Times New Roman"/>
          <w:b/>
          <w:lang w:val="en-US" w:eastAsia="zh-CN"/>
        </w:rPr>
        <w:t>5</w:t>
      </w:r>
      <w:r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Figure 6 in result 2.5. Under each treatment, the authors need to detect the expression of all three </w:t>
      </w:r>
      <w:r>
        <w:rPr>
          <w:rFonts w:ascii="Times New Roman" w:hAnsi="Times New Roman" w:cs="Times New Roman"/>
          <w:i/>
          <w:iCs/>
        </w:rPr>
        <w:t>cpl</w:t>
      </w:r>
      <w:r>
        <w:rPr>
          <w:rFonts w:ascii="Times New Roman" w:hAnsi="Times New Roman" w:cs="Times New Roman"/>
        </w:rPr>
        <w:t xml:space="preserve"> genes to confirm whether </w:t>
      </w:r>
      <w:bookmarkStart w:id="2" w:name="OLE_LINK2"/>
      <w:r>
        <w:rPr>
          <w:rFonts w:ascii="Times New Roman" w:hAnsi="Times New Roman" w:cs="Times New Roman"/>
        </w:rPr>
        <w:t>off-target effect of siRNA exists</w:t>
      </w:r>
      <w:bookmarkEnd w:id="2"/>
      <w:r>
        <w:rPr>
          <w:rFonts w:ascii="Times New Roman" w:hAnsi="Times New Roman" w:cs="Times New Roman"/>
        </w:rPr>
        <w:t>. For example, whether dsRNA of </w:t>
      </w:r>
      <w:bookmarkStart w:id="3" w:name="OLE_LINK3"/>
      <w:r>
        <w:rPr>
          <w:rFonts w:ascii="Times New Roman" w:hAnsi="Times New Roman" w:cs="Times New Roman"/>
          <w:i/>
          <w:iCs/>
        </w:rPr>
        <w:t>Bx-cpl-1</w:t>
      </w:r>
      <w:bookmarkEnd w:id="3"/>
      <w:r>
        <w:rPr>
          <w:rFonts w:ascii="Times New Roman" w:hAnsi="Times New Roman" w:cs="Times New Roman"/>
        </w:rPr>
        <w:t> can target </w:t>
      </w:r>
      <w:r>
        <w:rPr>
          <w:rFonts w:ascii="Times New Roman" w:hAnsi="Times New Roman" w:cs="Times New Roman"/>
          <w:i/>
          <w:iCs/>
        </w:rPr>
        <w:t>Bx-cpl-2</w:t>
      </w:r>
      <w:r>
        <w:rPr>
          <w:rFonts w:ascii="Times New Roman" w:hAnsi="Times New Roman" w:cs="Times New Roman"/>
        </w:rPr>
        <w:t> and </w:t>
      </w:r>
      <w:r>
        <w:rPr>
          <w:rFonts w:ascii="Times New Roman" w:hAnsi="Times New Roman" w:cs="Times New Roman"/>
          <w:i/>
          <w:iCs/>
        </w:rPr>
        <w:t>Bx-cpl-3</w:t>
      </w:r>
      <w:r>
        <w:rPr>
          <w:rFonts w:ascii="Times New Roman" w:hAnsi="Times New Roman" w:cs="Times New Roman"/>
        </w:rPr>
        <w:t> for degradation?</w:t>
      </w:r>
    </w:p>
    <w:p w:rsidR="00E71A5B" w:rsidRDefault="00EE0E9F">
      <w:pPr>
        <w:spacing w:before="100" w:after="100" w:line="360" w:lineRule="auto"/>
        <w:rPr>
          <w:rFonts w:ascii="Times New Roman" w:hAnsi="Times New Roman" w:cs="Times New Roman"/>
          <w:color w:val="FF0000"/>
          <w:lang w:val="en-US" w:eastAsia="zh-CN"/>
        </w:rPr>
      </w:pPr>
      <w:r>
        <w:rPr>
          <w:rFonts w:ascii="Times New Roman" w:hAnsi="Times New Roman" w:cs="Times New Roman"/>
          <w:b/>
          <w:color w:val="FF0000"/>
        </w:rPr>
        <w:t xml:space="preserve">Response </w:t>
      </w:r>
      <w:r>
        <w:rPr>
          <w:rFonts w:ascii="Times New Roman" w:hAnsi="Times New Roman" w:cs="Times New Roman"/>
          <w:b/>
          <w:color w:val="FF0000"/>
          <w:lang w:val="en-US" w:eastAsia="zh-CN"/>
        </w:rPr>
        <w:t>5</w:t>
      </w:r>
      <w:r>
        <w:rPr>
          <w:rFonts w:ascii="Times New Roman" w:hAnsi="Times New Roman" w:cs="Times New Roman"/>
          <w:b/>
          <w:color w:val="FF0000"/>
        </w:rPr>
        <w:t>: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 w:hint="eastAsia"/>
          <w:color w:val="FF0000"/>
          <w:lang w:val="en-US" w:eastAsia="zh-CN"/>
        </w:rPr>
        <w:t xml:space="preserve">We </w:t>
      </w:r>
      <w:r w:rsidR="00C94712">
        <w:rPr>
          <w:rFonts w:ascii="Times New Roman" w:hAnsi="Times New Roman" w:cs="Times New Roman"/>
          <w:color w:val="FF0000"/>
        </w:rPr>
        <w:t>have</w:t>
      </w:r>
      <w:r w:rsidR="00C94712">
        <w:rPr>
          <w:rFonts w:ascii="Times New Roman" w:hAnsi="Times New Roman" w:cs="Times New Roman" w:hint="eastAsia"/>
          <w:color w:val="FF0000"/>
          <w:lang w:val="en-US" w:eastAsia="zh-CN"/>
        </w:rPr>
        <w:t xml:space="preserve"> </w:t>
      </w:r>
      <w:r w:rsidR="00C94712" w:rsidRPr="00C94712">
        <w:rPr>
          <w:rFonts w:ascii="Times New Roman" w:hAnsi="Times New Roman" w:cs="Times New Roman"/>
          <w:color w:val="FF0000"/>
          <w:lang w:val="en-US" w:eastAsia="zh-CN"/>
        </w:rPr>
        <w:t>detect</w:t>
      </w:r>
      <w:r>
        <w:rPr>
          <w:rFonts w:ascii="Times New Roman" w:hAnsi="Times New Roman" w:cs="Times New Roman" w:hint="eastAsia"/>
          <w:color w:val="FF0000"/>
          <w:lang w:val="en-US" w:eastAsia="zh-CN"/>
        </w:rPr>
        <w:t>ed the expression of all three </w:t>
      </w:r>
      <w:r>
        <w:rPr>
          <w:rFonts w:ascii="Times New Roman" w:hAnsi="Times New Roman" w:cs="Times New Roman" w:hint="eastAsia"/>
          <w:i/>
          <w:iCs/>
          <w:color w:val="FF0000"/>
          <w:lang w:val="en-US" w:eastAsia="zh-CN"/>
        </w:rPr>
        <w:t>cpl</w:t>
      </w:r>
      <w:r>
        <w:rPr>
          <w:rFonts w:ascii="Times New Roman" w:hAnsi="Times New Roman" w:cs="Times New Roman" w:hint="eastAsia"/>
          <w:color w:val="FF0000"/>
          <w:lang w:val="en-US" w:eastAsia="zh-CN"/>
        </w:rPr>
        <w:t> genes</w:t>
      </w:r>
      <w:r w:rsidR="00C94712">
        <w:rPr>
          <w:rFonts w:ascii="Times New Roman" w:hAnsi="Times New Roman" w:cs="Times New Roman" w:hint="eastAsia"/>
          <w:color w:val="FF0000"/>
          <w:lang w:val="en-US" w:eastAsia="zh-CN"/>
        </w:rPr>
        <w:t xml:space="preserve"> u</w:t>
      </w:r>
      <w:r w:rsidR="00C94712" w:rsidRPr="00C94712">
        <w:rPr>
          <w:rFonts w:ascii="Times New Roman" w:hAnsi="Times New Roman" w:cs="Times New Roman"/>
          <w:color w:val="FF0000"/>
          <w:lang w:val="en-US" w:eastAsia="zh-CN"/>
        </w:rPr>
        <w:t>nder each treatment</w:t>
      </w:r>
      <w:r w:rsidR="00C94712">
        <w:rPr>
          <w:rFonts w:ascii="Times New Roman" w:hAnsi="Times New Roman" w:cs="Times New Roman" w:hint="eastAsia"/>
          <w:color w:val="FF0000"/>
          <w:lang w:val="en-US" w:eastAsia="zh-CN"/>
        </w:rPr>
        <w:t xml:space="preserve">, and added it </w:t>
      </w:r>
      <w:r w:rsidR="00C94712">
        <w:rPr>
          <w:rFonts w:ascii="Times New Roman" w:hAnsi="Times New Roman" w:cs="Times New Roman"/>
          <w:color w:val="FF0000"/>
        </w:rPr>
        <w:t>in our revised manuscript</w:t>
      </w:r>
      <w:r w:rsidR="00C94712">
        <w:rPr>
          <w:rFonts w:ascii="Times New Roman" w:hAnsi="Times New Roman" w:cs="Times New Roman" w:hint="eastAsia"/>
          <w:color w:val="FF0000"/>
          <w:lang w:eastAsia="zh-CN"/>
        </w:rPr>
        <w:t>.</w:t>
      </w:r>
      <w:r>
        <w:rPr>
          <w:rFonts w:ascii="Times New Roman" w:hAnsi="Times New Roman" w:cs="Times New Roman" w:hint="eastAsia"/>
          <w:color w:val="FF0000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</w:p>
    <w:p w:rsidR="00E71A5B" w:rsidRDefault="00E71A5B">
      <w:pPr>
        <w:spacing w:before="100" w:after="100" w:line="360" w:lineRule="auto"/>
        <w:rPr>
          <w:rFonts w:ascii="Times New Roman" w:hAnsi="Times New Roman" w:cs="Times New Roman"/>
          <w:color w:val="FF0000"/>
          <w:lang w:val="en-US" w:eastAsia="zh-CN"/>
        </w:rPr>
      </w:pPr>
    </w:p>
    <w:p w:rsidR="00E71A5B" w:rsidRDefault="00EE0E9F">
      <w:pPr>
        <w:spacing w:before="100" w:after="10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</w:rPr>
        <w:t xml:space="preserve">Point </w:t>
      </w:r>
      <w:r>
        <w:rPr>
          <w:rFonts w:ascii="Times New Roman" w:hAnsi="Times New Roman" w:cs="Times New Roman" w:hint="eastAsia"/>
          <w:b/>
          <w:lang w:val="en-US" w:eastAsia="zh-CN"/>
        </w:rPr>
        <w:t>6</w:t>
      </w:r>
      <w:r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</w:rPr>
        <w:t>Result 2.6: the authors need to detect the expression levels of all three </w:t>
      </w:r>
      <w:r>
        <w:rPr>
          <w:rFonts w:ascii="Times New Roman" w:hAnsi="Times New Roman" w:cs="Times New Roman"/>
          <w:i/>
          <w:iCs/>
          <w:color w:val="000000"/>
        </w:rPr>
        <w:t>cpl</w:t>
      </w:r>
      <w:r>
        <w:rPr>
          <w:rFonts w:ascii="Times New Roman" w:hAnsi="Times New Roman" w:cs="Times New Roman"/>
          <w:color w:val="000000"/>
        </w:rPr>
        <w:t xml:space="preserve"> genes under each treatment </w:t>
      </w:r>
      <w:bookmarkStart w:id="4" w:name="OLE_LINK5"/>
      <w:bookmarkStart w:id="5" w:name="OLE_LINK6"/>
      <w:r>
        <w:rPr>
          <w:rFonts w:ascii="Times New Roman" w:hAnsi="Times New Roman" w:cs="Times New Roman"/>
          <w:color w:val="000000"/>
        </w:rPr>
        <w:t xml:space="preserve">of five treatments </w:t>
      </w:r>
      <w:bookmarkEnd w:id="4"/>
      <w:bookmarkEnd w:id="5"/>
      <w:r>
        <w:rPr>
          <w:rFonts w:ascii="Times New Roman" w:hAnsi="Times New Roman" w:cs="Times New Roman"/>
          <w:color w:val="000000"/>
        </w:rPr>
        <w:t>(ddH</w:t>
      </w:r>
      <w:r>
        <w:rPr>
          <w:rFonts w:ascii="Times New Roman" w:hAnsi="Times New Roman" w:cs="Times New Roman"/>
          <w:color w:val="000000"/>
          <w:vertAlign w:val="subscript"/>
        </w:rPr>
        <w:t>2</w:t>
      </w:r>
      <w:r>
        <w:rPr>
          <w:rFonts w:ascii="Times New Roman" w:hAnsi="Times New Roman" w:cs="Times New Roman"/>
          <w:color w:val="000000"/>
        </w:rPr>
        <w:t>O and dsRNA (gfp, Bx-cpl-1, Bx-cpl-2 and Bx-cpl-3)). Moreover, did the authors try the silencing of two or three </w:t>
      </w:r>
      <w:r>
        <w:rPr>
          <w:rFonts w:ascii="Times New Roman" w:hAnsi="Times New Roman" w:cs="Times New Roman"/>
          <w:i/>
          <w:iCs/>
          <w:color w:val="000000"/>
        </w:rPr>
        <w:t>cpl</w:t>
      </w:r>
      <w:r>
        <w:rPr>
          <w:rFonts w:ascii="Times New Roman" w:hAnsi="Times New Roman" w:cs="Times New Roman"/>
          <w:color w:val="000000"/>
        </w:rPr>
        <w:t> genes together?</w:t>
      </w:r>
    </w:p>
    <w:p w:rsidR="00E71A5B" w:rsidRDefault="00EE0E9F">
      <w:pPr>
        <w:spacing w:before="100" w:after="100" w:line="360" w:lineRule="auto"/>
        <w:rPr>
          <w:rFonts w:ascii="Times New Roman" w:hAnsi="Times New Roman" w:cs="Times New Roman" w:hint="eastAsia"/>
          <w:color w:val="FF0000"/>
          <w:lang w:eastAsia="zh-CN"/>
        </w:rPr>
      </w:pPr>
      <w:r>
        <w:rPr>
          <w:rFonts w:ascii="Times New Roman" w:hAnsi="Times New Roman" w:cs="Times New Roman"/>
          <w:b/>
          <w:color w:val="FF0000"/>
        </w:rPr>
        <w:t xml:space="preserve">Response </w:t>
      </w:r>
      <w:r>
        <w:rPr>
          <w:rFonts w:ascii="Times New Roman" w:hAnsi="Times New Roman" w:cs="Times New Roman" w:hint="eastAsia"/>
          <w:b/>
          <w:color w:val="FF0000"/>
          <w:lang w:val="en-US" w:eastAsia="zh-CN"/>
        </w:rPr>
        <w:t>6</w:t>
      </w:r>
      <w:r>
        <w:rPr>
          <w:rFonts w:ascii="Times New Roman" w:hAnsi="Times New Roman" w:cs="Times New Roman"/>
          <w:b/>
          <w:color w:val="FF0000"/>
        </w:rPr>
        <w:t>:</w:t>
      </w:r>
      <w:r>
        <w:rPr>
          <w:rFonts w:ascii="Times New Roman" w:hAnsi="Times New Roman" w:cs="Times New Roman"/>
          <w:color w:val="FF0000"/>
        </w:rPr>
        <w:t xml:space="preserve"> </w:t>
      </w:r>
      <w:r w:rsidR="00595E9D">
        <w:rPr>
          <w:rFonts w:ascii="Times New Roman" w:hAnsi="Times New Roman" w:cs="Times New Roman" w:hint="eastAsia"/>
          <w:color w:val="FF0000"/>
          <w:lang w:val="en-US" w:eastAsia="zh-CN"/>
        </w:rPr>
        <w:t xml:space="preserve">We </w:t>
      </w:r>
      <w:r w:rsidR="00595E9D">
        <w:rPr>
          <w:rFonts w:ascii="Times New Roman" w:hAnsi="Times New Roman" w:cs="Times New Roman"/>
          <w:color w:val="FF0000"/>
        </w:rPr>
        <w:t>have</w:t>
      </w:r>
      <w:r w:rsidR="00595E9D">
        <w:rPr>
          <w:rFonts w:ascii="Times New Roman" w:hAnsi="Times New Roman" w:cs="Times New Roman" w:hint="eastAsia"/>
          <w:color w:val="FF0000"/>
          <w:lang w:val="en-US" w:eastAsia="zh-CN"/>
        </w:rPr>
        <w:t xml:space="preserve"> </w:t>
      </w:r>
      <w:r w:rsidR="00595E9D" w:rsidRPr="00C94712">
        <w:rPr>
          <w:rFonts w:ascii="Times New Roman" w:hAnsi="Times New Roman" w:cs="Times New Roman"/>
          <w:color w:val="FF0000"/>
          <w:lang w:val="en-US" w:eastAsia="zh-CN"/>
        </w:rPr>
        <w:t>detect</w:t>
      </w:r>
      <w:r w:rsidR="00595E9D">
        <w:rPr>
          <w:rFonts w:ascii="Times New Roman" w:hAnsi="Times New Roman" w:cs="Times New Roman" w:hint="eastAsia"/>
          <w:color w:val="FF0000"/>
          <w:lang w:val="en-US" w:eastAsia="zh-CN"/>
        </w:rPr>
        <w:t xml:space="preserve">ed the expression </w:t>
      </w:r>
      <w:r w:rsidR="00595E9D" w:rsidRPr="00595E9D">
        <w:rPr>
          <w:rFonts w:ascii="Times New Roman" w:hAnsi="Times New Roman" w:cs="Times New Roman"/>
          <w:color w:val="FF0000"/>
          <w:lang w:val="en-US" w:eastAsia="zh-CN"/>
        </w:rPr>
        <w:t>levels</w:t>
      </w:r>
      <w:r w:rsidR="00595E9D" w:rsidRPr="00595E9D">
        <w:rPr>
          <w:rFonts w:ascii="Times New Roman" w:hAnsi="Times New Roman" w:cs="Times New Roman" w:hint="eastAsia"/>
          <w:color w:val="FF0000"/>
          <w:lang w:val="en-US" w:eastAsia="zh-CN"/>
        </w:rPr>
        <w:t xml:space="preserve"> </w:t>
      </w:r>
      <w:r w:rsidR="00595E9D">
        <w:rPr>
          <w:rFonts w:ascii="Times New Roman" w:hAnsi="Times New Roman" w:cs="Times New Roman" w:hint="eastAsia"/>
          <w:color w:val="FF0000"/>
          <w:lang w:val="en-US" w:eastAsia="zh-CN"/>
        </w:rPr>
        <w:t>of all three </w:t>
      </w:r>
      <w:r w:rsidR="00595E9D">
        <w:rPr>
          <w:rFonts w:ascii="Times New Roman" w:hAnsi="Times New Roman" w:cs="Times New Roman" w:hint="eastAsia"/>
          <w:i/>
          <w:iCs/>
          <w:color w:val="FF0000"/>
          <w:lang w:val="en-US" w:eastAsia="zh-CN"/>
        </w:rPr>
        <w:t>cpl</w:t>
      </w:r>
      <w:r w:rsidR="00595E9D">
        <w:rPr>
          <w:rFonts w:ascii="Times New Roman" w:hAnsi="Times New Roman" w:cs="Times New Roman" w:hint="eastAsia"/>
          <w:color w:val="FF0000"/>
          <w:lang w:val="en-US" w:eastAsia="zh-CN"/>
        </w:rPr>
        <w:t> genes u</w:t>
      </w:r>
      <w:r w:rsidR="00595E9D" w:rsidRPr="00C94712">
        <w:rPr>
          <w:rFonts w:ascii="Times New Roman" w:hAnsi="Times New Roman" w:cs="Times New Roman"/>
          <w:color w:val="FF0000"/>
          <w:lang w:val="en-US" w:eastAsia="zh-CN"/>
        </w:rPr>
        <w:t>nder each treatment</w:t>
      </w:r>
      <w:r w:rsidR="00595E9D">
        <w:rPr>
          <w:rFonts w:ascii="Times New Roman" w:hAnsi="Times New Roman" w:cs="Times New Roman" w:hint="eastAsia"/>
          <w:color w:val="FF0000"/>
          <w:lang w:val="en-US" w:eastAsia="zh-CN"/>
        </w:rPr>
        <w:t xml:space="preserve"> </w:t>
      </w:r>
      <w:r w:rsidR="00595E9D" w:rsidRPr="00595E9D">
        <w:rPr>
          <w:rFonts w:ascii="Times New Roman" w:hAnsi="Times New Roman" w:cs="Times New Roman"/>
          <w:color w:val="FF0000"/>
          <w:lang w:val="en-US" w:eastAsia="zh-CN"/>
        </w:rPr>
        <w:t>of five treatments</w:t>
      </w:r>
      <w:r w:rsidR="009F70A5">
        <w:rPr>
          <w:rFonts w:ascii="Times New Roman" w:hAnsi="Times New Roman" w:cs="Times New Roman" w:hint="eastAsia"/>
          <w:color w:val="FF0000"/>
          <w:lang w:val="en-US" w:eastAsia="zh-CN"/>
        </w:rPr>
        <w:t xml:space="preserve"> </w:t>
      </w:r>
      <w:r w:rsidR="009F70A5" w:rsidRPr="009F70A5">
        <w:rPr>
          <w:rFonts w:ascii="Times New Roman" w:hAnsi="Times New Roman" w:cs="Times New Roman"/>
          <w:iCs/>
          <w:color w:val="FF0000"/>
          <w:lang w:val="en-US" w:eastAsia="zh-CN"/>
        </w:rPr>
        <w:t>after</w:t>
      </w:r>
      <w:r w:rsidR="009F70A5" w:rsidRPr="009F70A5">
        <w:rPr>
          <w:rFonts w:ascii="Times New Roman" w:hAnsi="Times New Roman" w:cs="Times New Roman"/>
          <w:i/>
          <w:color w:val="FF0000"/>
          <w:lang w:val="en-US" w:eastAsia="zh-CN"/>
        </w:rPr>
        <w:t xml:space="preserve"> </w:t>
      </w:r>
      <w:r w:rsidR="009F70A5" w:rsidRPr="009F70A5">
        <w:rPr>
          <w:rFonts w:ascii="Times New Roman" w:hAnsi="Times New Roman" w:cs="Times New Roman"/>
          <w:color w:val="FF0000"/>
          <w:lang w:val="en-US" w:eastAsia="zh-CN"/>
        </w:rPr>
        <w:t>cultivation</w:t>
      </w:r>
      <w:r w:rsidR="009F70A5" w:rsidRPr="009F70A5">
        <w:rPr>
          <w:rFonts w:ascii="Times New Roman" w:hAnsi="Times New Roman" w:cs="Times New Roman" w:hint="eastAsia"/>
          <w:color w:val="FF0000"/>
          <w:lang w:val="en-US" w:eastAsia="zh-CN"/>
        </w:rPr>
        <w:t xml:space="preserve"> on </w:t>
      </w:r>
      <w:r w:rsidR="009F70A5" w:rsidRPr="009F70A5">
        <w:rPr>
          <w:rFonts w:ascii="Times New Roman" w:hAnsi="Times New Roman" w:cs="Times New Roman"/>
          <w:i/>
          <w:color w:val="FF0000"/>
          <w:lang w:val="en-US" w:eastAsia="zh-CN"/>
        </w:rPr>
        <w:t>B. cinerea</w:t>
      </w:r>
      <w:r w:rsidR="009F70A5" w:rsidRPr="009F70A5">
        <w:rPr>
          <w:rFonts w:ascii="Times New Roman" w:hAnsi="Times New Roman" w:cs="Times New Roman"/>
          <w:color w:val="FF0000"/>
          <w:lang w:val="en-US" w:eastAsia="zh-CN"/>
        </w:rPr>
        <w:t xml:space="preserve"> six days</w:t>
      </w:r>
      <w:r w:rsidR="00595E9D">
        <w:rPr>
          <w:rFonts w:ascii="Times New Roman" w:hAnsi="Times New Roman" w:cs="Times New Roman" w:hint="eastAsia"/>
          <w:color w:val="FF0000"/>
          <w:lang w:val="en-US" w:eastAsia="zh-CN"/>
        </w:rPr>
        <w:t xml:space="preserve">, and added it </w:t>
      </w:r>
      <w:r w:rsidR="00595E9D">
        <w:rPr>
          <w:rFonts w:ascii="Times New Roman" w:hAnsi="Times New Roman" w:cs="Times New Roman"/>
          <w:color w:val="FF0000"/>
        </w:rPr>
        <w:t>in our revised manuscript</w:t>
      </w:r>
      <w:r w:rsidR="00595E9D">
        <w:rPr>
          <w:rFonts w:ascii="Times New Roman" w:hAnsi="Times New Roman" w:cs="Times New Roman" w:hint="eastAsia"/>
          <w:color w:val="FF0000"/>
          <w:lang w:eastAsia="zh-CN"/>
        </w:rPr>
        <w:t>.</w:t>
      </w:r>
      <w:r w:rsidR="00831E69">
        <w:rPr>
          <w:rFonts w:ascii="Times New Roman" w:hAnsi="Times New Roman" w:cs="Times New Roman" w:hint="eastAsia"/>
          <w:color w:val="FF0000"/>
          <w:lang w:eastAsia="zh-CN"/>
        </w:rPr>
        <w:t xml:space="preserve"> </w:t>
      </w:r>
      <w:r w:rsidR="00831E69" w:rsidRPr="00831E69">
        <w:rPr>
          <w:rFonts w:ascii="Times New Roman" w:hAnsi="Times New Roman" w:cs="Times New Roman"/>
          <w:color w:val="FF0000"/>
          <w:lang w:eastAsia="zh-CN"/>
        </w:rPr>
        <w:t xml:space="preserve">Moreover, </w:t>
      </w:r>
      <w:r w:rsidR="00831E69">
        <w:rPr>
          <w:rFonts w:ascii="Times New Roman" w:hAnsi="Times New Roman" w:cs="Times New Roman" w:hint="eastAsia"/>
          <w:color w:val="FF0000"/>
          <w:lang w:eastAsia="zh-CN"/>
        </w:rPr>
        <w:t xml:space="preserve">we try the </w:t>
      </w:r>
      <w:r w:rsidR="00831E69" w:rsidRPr="00831E69">
        <w:rPr>
          <w:rFonts w:ascii="Times New Roman" w:hAnsi="Times New Roman" w:cs="Times New Roman"/>
          <w:color w:val="FF0000"/>
          <w:lang w:eastAsia="zh-CN"/>
        </w:rPr>
        <w:t>silencing of two or three </w:t>
      </w:r>
      <w:r w:rsidR="00831E69" w:rsidRPr="00831E69">
        <w:rPr>
          <w:rFonts w:ascii="Times New Roman" w:hAnsi="Times New Roman" w:cs="Times New Roman"/>
          <w:i/>
          <w:iCs/>
          <w:color w:val="FF0000"/>
          <w:lang w:eastAsia="zh-CN"/>
        </w:rPr>
        <w:t>cpl</w:t>
      </w:r>
      <w:r w:rsidR="00831E69" w:rsidRPr="00831E69">
        <w:rPr>
          <w:rFonts w:ascii="Times New Roman" w:hAnsi="Times New Roman" w:cs="Times New Roman"/>
          <w:color w:val="FF0000"/>
          <w:lang w:eastAsia="zh-CN"/>
        </w:rPr>
        <w:t> genes together</w:t>
      </w:r>
      <w:r w:rsidR="00853EF7">
        <w:rPr>
          <w:rFonts w:ascii="Times New Roman" w:hAnsi="Times New Roman" w:cs="Times New Roman" w:hint="eastAsia"/>
          <w:color w:val="FF0000"/>
          <w:lang w:eastAsia="zh-CN"/>
        </w:rPr>
        <w:t>.</w:t>
      </w:r>
      <w:r w:rsidR="00831E69">
        <w:rPr>
          <w:rFonts w:ascii="Times New Roman" w:hAnsi="Times New Roman" w:cs="Times New Roman" w:hint="eastAsia"/>
          <w:color w:val="FF0000"/>
          <w:lang w:eastAsia="zh-CN"/>
        </w:rPr>
        <w:t xml:space="preserve"> </w:t>
      </w:r>
      <w:r w:rsidR="00853EF7">
        <w:rPr>
          <w:rFonts w:ascii="Times New Roman" w:hAnsi="Times New Roman" w:cs="Times New Roman"/>
          <w:color w:val="FF0000"/>
          <w:lang w:eastAsia="zh-CN"/>
        </w:rPr>
        <w:t>H</w:t>
      </w:r>
      <w:r w:rsidR="00853EF7">
        <w:rPr>
          <w:rFonts w:ascii="Times New Roman" w:hAnsi="Times New Roman" w:cs="Times New Roman" w:hint="eastAsia"/>
          <w:color w:val="FF0000"/>
          <w:lang w:eastAsia="zh-CN"/>
        </w:rPr>
        <w:t>owever,</w:t>
      </w:r>
      <w:r w:rsidR="00831E69">
        <w:rPr>
          <w:rFonts w:ascii="Times New Roman" w:hAnsi="Times New Roman" w:cs="Times New Roman" w:hint="eastAsia"/>
          <w:color w:val="FF0000"/>
          <w:lang w:eastAsia="zh-CN"/>
        </w:rPr>
        <w:t xml:space="preserve"> </w:t>
      </w:r>
      <w:r w:rsidR="00853EF7">
        <w:rPr>
          <w:rFonts w:ascii="Times New Roman" w:hAnsi="Times New Roman" w:cs="Times New Roman" w:hint="eastAsia"/>
          <w:color w:val="FF0000"/>
          <w:lang w:eastAsia="zh-CN"/>
        </w:rPr>
        <w:t>p</w:t>
      </w:r>
      <w:r w:rsidR="00853EF7" w:rsidRPr="00853EF7">
        <w:rPr>
          <w:rFonts w:ascii="Times New Roman" w:hAnsi="Times New Roman" w:cs="Times New Roman"/>
          <w:color w:val="FF0000"/>
          <w:lang w:eastAsia="zh-CN"/>
        </w:rPr>
        <w:t xml:space="preserve">erhaps because of a faulty method, </w:t>
      </w:r>
      <w:r w:rsidR="00831E69">
        <w:rPr>
          <w:rFonts w:ascii="Times New Roman" w:hAnsi="Times New Roman" w:cs="Times New Roman" w:hint="eastAsia"/>
          <w:color w:val="FF0000"/>
          <w:lang w:eastAsia="zh-CN"/>
        </w:rPr>
        <w:t xml:space="preserve">the </w:t>
      </w:r>
      <w:r w:rsidR="00853EF7" w:rsidRPr="00853EF7">
        <w:rPr>
          <w:rFonts w:ascii="Times New Roman" w:hAnsi="Times New Roman" w:cs="Times New Roman"/>
          <w:color w:val="FF0000"/>
          <w:lang w:eastAsia="zh-CN"/>
        </w:rPr>
        <w:t>target gene was not silenced</w:t>
      </w:r>
      <w:r w:rsidR="00853EF7">
        <w:rPr>
          <w:rFonts w:ascii="Times New Roman" w:hAnsi="Times New Roman" w:cs="Times New Roman" w:hint="eastAsia"/>
          <w:color w:val="FF0000"/>
          <w:lang w:eastAsia="zh-CN"/>
        </w:rPr>
        <w:t>. So we didn</w:t>
      </w:r>
      <w:r w:rsidR="00853EF7">
        <w:rPr>
          <w:rFonts w:ascii="Times New Roman" w:hAnsi="Times New Roman" w:cs="Times New Roman"/>
          <w:color w:val="FF0000"/>
          <w:lang w:eastAsia="zh-CN"/>
        </w:rPr>
        <w:t>’</w:t>
      </w:r>
      <w:r w:rsidR="00853EF7">
        <w:rPr>
          <w:rFonts w:ascii="Times New Roman" w:hAnsi="Times New Roman" w:cs="Times New Roman" w:hint="eastAsia"/>
          <w:color w:val="FF0000"/>
          <w:lang w:eastAsia="zh-CN"/>
        </w:rPr>
        <w:t xml:space="preserve">t </w:t>
      </w:r>
      <w:r w:rsidR="00853EF7" w:rsidRPr="00853EF7">
        <w:rPr>
          <w:rFonts w:ascii="Times New Roman" w:hAnsi="Times New Roman" w:cs="Times New Roman"/>
          <w:color w:val="FF0000"/>
          <w:lang w:eastAsia="zh-CN"/>
        </w:rPr>
        <w:t>present</w:t>
      </w:r>
      <w:r w:rsidR="00595E9D">
        <w:rPr>
          <w:rFonts w:ascii="Times New Roman" w:hAnsi="Times New Roman" w:cs="Times New Roman" w:hint="eastAsia"/>
          <w:color w:val="FF0000"/>
          <w:lang w:val="en-US" w:eastAsia="zh-CN"/>
        </w:rPr>
        <w:t xml:space="preserve"> </w:t>
      </w:r>
      <w:bookmarkStart w:id="6" w:name="_GoBack"/>
      <w:bookmarkEnd w:id="6"/>
      <w:r w:rsidR="00853EF7">
        <w:rPr>
          <w:rFonts w:ascii="Times New Roman" w:hAnsi="Times New Roman" w:cs="Times New Roman" w:hint="eastAsia"/>
          <w:color w:val="FF0000"/>
          <w:lang w:eastAsia="zh-CN"/>
        </w:rPr>
        <w:t>the result.</w:t>
      </w:r>
    </w:p>
    <w:p w:rsidR="00E71A5B" w:rsidRDefault="00E71A5B">
      <w:pPr>
        <w:spacing w:before="100" w:after="100" w:line="360" w:lineRule="auto"/>
        <w:rPr>
          <w:rFonts w:ascii="Times New Roman" w:hAnsi="Times New Roman" w:cs="Times New Roman"/>
          <w:color w:val="FF0000"/>
        </w:rPr>
      </w:pPr>
    </w:p>
    <w:p w:rsidR="00E71A5B" w:rsidRDefault="00EE0E9F">
      <w:pPr>
        <w:spacing w:before="100" w:after="10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</w:rPr>
        <w:t xml:space="preserve">Point </w:t>
      </w:r>
      <w:r>
        <w:rPr>
          <w:rFonts w:ascii="Times New Roman" w:hAnsi="Times New Roman" w:cs="Times New Roman" w:hint="eastAsia"/>
          <w:b/>
          <w:lang w:val="en-US" w:eastAsia="zh-CN"/>
        </w:rPr>
        <w:t>7</w:t>
      </w:r>
      <w:r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</w:rPr>
        <w:t>Figure 8: the authors need to present the silencing efficiency of each </w:t>
      </w:r>
      <w:r>
        <w:rPr>
          <w:rFonts w:ascii="Times New Roman" w:hAnsi="Times New Roman" w:cs="Times New Roman"/>
          <w:i/>
          <w:iCs/>
          <w:color w:val="000000"/>
        </w:rPr>
        <w:t>cpl</w:t>
      </w:r>
      <w:r>
        <w:rPr>
          <w:rFonts w:ascii="Times New Roman" w:hAnsi="Times New Roman" w:cs="Times New Roman"/>
          <w:color w:val="000000"/>
        </w:rPr>
        <w:t> genes in this experiment to confirm that the different disease symptoms indeed were resulted from the knockdown of </w:t>
      </w:r>
      <w:r>
        <w:rPr>
          <w:rFonts w:ascii="Times New Roman" w:hAnsi="Times New Roman" w:cs="Times New Roman"/>
          <w:i/>
          <w:iCs/>
          <w:color w:val="000000"/>
        </w:rPr>
        <w:t>cpl</w:t>
      </w:r>
      <w:r>
        <w:rPr>
          <w:rFonts w:ascii="Times New Roman" w:hAnsi="Times New Roman" w:cs="Times New Roman"/>
          <w:color w:val="000000"/>
        </w:rPr>
        <w:t> genes.</w:t>
      </w:r>
    </w:p>
    <w:p w:rsidR="00E71A5B" w:rsidRPr="00853EF7" w:rsidRDefault="00EE0E9F">
      <w:pPr>
        <w:spacing w:before="100" w:after="100" w:line="360" w:lineRule="auto"/>
        <w:rPr>
          <w:rFonts w:ascii="Times New Roman" w:hAnsi="Times New Roman" w:cs="Times New Roman" w:hint="eastAsia"/>
          <w:color w:val="000000"/>
          <w:lang w:eastAsia="zh-CN"/>
        </w:rPr>
      </w:pPr>
      <w:r>
        <w:rPr>
          <w:rFonts w:ascii="Times New Roman" w:hAnsi="Times New Roman" w:cs="Times New Roman"/>
          <w:b/>
          <w:color w:val="FF0000"/>
        </w:rPr>
        <w:t xml:space="preserve">Response </w:t>
      </w:r>
      <w:r>
        <w:rPr>
          <w:rFonts w:ascii="Times New Roman" w:hAnsi="Times New Roman" w:cs="Times New Roman" w:hint="eastAsia"/>
          <w:b/>
          <w:color w:val="FF0000"/>
          <w:lang w:val="en-US" w:eastAsia="zh-CN"/>
        </w:rPr>
        <w:t>7</w:t>
      </w:r>
      <w:r>
        <w:rPr>
          <w:rFonts w:ascii="Times New Roman" w:hAnsi="Times New Roman" w:cs="Times New Roman"/>
          <w:b/>
          <w:color w:val="FF0000"/>
        </w:rPr>
        <w:t>:</w:t>
      </w:r>
      <w:r>
        <w:rPr>
          <w:rFonts w:ascii="Times New Roman" w:hAnsi="Times New Roman" w:cs="Times New Roman"/>
          <w:color w:val="FF0000"/>
        </w:rPr>
        <w:t xml:space="preserve"> </w:t>
      </w:r>
      <w:r w:rsidR="003535F2">
        <w:rPr>
          <w:rFonts w:ascii="Times New Roman" w:hAnsi="Times New Roman" w:cs="Times New Roman" w:hint="eastAsia"/>
          <w:color w:val="FF0000"/>
          <w:lang w:eastAsia="zh-CN"/>
        </w:rPr>
        <w:t>T</w:t>
      </w:r>
      <w:r w:rsidR="003535F2" w:rsidRPr="003535F2">
        <w:rPr>
          <w:rFonts w:ascii="Times New Roman" w:hAnsi="Times New Roman" w:cs="Times New Roman"/>
          <w:color w:val="FF0000"/>
        </w:rPr>
        <w:t xml:space="preserve">he </w:t>
      </w:r>
      <w:r w:rsidR="0033459D">
        <w:rPr>
          <w:rFonts w:ascii="Times New Roman" w:hAnsi="Times New Roman" w:cs="Times New Roman" w:hint="eastAsia"/>
          <w:color w:val="FF0000"/>
          <w:lang w:eastAsia="zh-CN"/>
        </w:rPr>
        <w:t>result</w:t>
      </w:r>
      <w:r w:rsidR="0033459D" w:rsidRPr="003535F2">
        <w:rPr>
          <w:rFonts w:ascii="Times New Roman" w:hAnsi="Times New Roman" w:cs="Times New Roman"/>
          <w:color w:val="FF0000"/>
        </w:rPr>
        <w:t xml:space="preserve"> </w:t>
      </w:r>
      <w:r w:rsidR="003535F2" w:rsidRPr="003535F2">
        <w:rPr>
          <w:rFonts w:ascii="Times New Roman" w:hAnsi="Times New Roman" w:cs="Times New Roman"/>
          <w:color w:val="FF0000"/>
        </w:rPr>
        <w:t>2.5</w:t>
      </w:r>
      <w:r w:rsidR="003535F2">
        <w:rPr>
          <w:rFonts w:ascii="Times New Roman" w:hAnsi="Times New Roman" w:cs="Times New Roman" w:hint="eastAsia"/>
          <w:color w:val="FF0000"/>
          <w:lang w:eastAsia="zh-CN"/>
        </w:rPr>
        <w:t xml:space="preserve"> was </w:t>
      </w:r>
      <w:r w:rsidR="0033459D" w:rsidRPr="003535F2">
        <w:rPr>
          <w:rFonts w:ascii="Times New Roman" w:hAnsi="Times New Roman" w:cs="Times New Roman"/>
          <w:color w:val="FF0000"/>
        </w:rPr>
        <w:t>silencing efficiency of each </w:t>
      </w:r>
      <w:r w:rsidR="0033459D" w:rsidRPr="003535F2">
        <w:rPr>
          <w:rFonts w:ascii="Times New Roman" w:hAnsi="Times New Roman" w:cs="Times New Roman"/>
          <w:i/>
          <w:iCs/>
          <w:color w:val="FF0000"/>
        </w:rPr>
        <w:t>cpl</w:t>
      </w:r>
      <w:r w:rsidR="0033459D" w:rsidRPr="003535F2">
        <w:rPr>
          <w:rFonts w:ascii="Times New Roman" w:hAnsi="Times New Roman" w:cs="Times New Roman"/>
          <w:color w:val="FF0000"/>
        </w:rPr>
        <w:t xml:space="preserve"> genes </w:t>
      </w:r>
      <w:r w:rsidR="003535F2" w:rsidRPr="003535F2">
        <w:rPr>
          <w:rFonts w:ascii="Times New Roman" w:hAnsi="Times New Roman" w:cs="Times New Roman"/>
          <w:color w:val="FF0000"/>
        </w:rPr>
        <w:t>in this experiment</w:t>
      </w:r>
      <w:r w:rsidR="003535F2">
        <w:rPr>
          <w:rFonts w:ascii="Times New Roman" w:hAnsi="Times New Roman" w:cs="Times New Roman" w:hint="eastAsia"/>
          <w:color w:val="FF0000"/>
          <w:lang w:eastAsia="zh-CN"/>
        </w:rPr>
        <w:t>.</w:t>
      </w:r>
      <w:r w:rsidR="003972D9">
        <w:rPr>
          <w:rFonts w:ascii="Times New Roman" w:hAnsi="Times New Roman" w:cs="Times New Roman" w:hint="eastAsia"/>
          <w:color w:val="FF0000"/>
          <w:lang w:eastAsia="zh-CN"/>
        </w:rPr>
        <w:t xml:space="preserve"> </w:t>
      </w:r>
      <w:r w:rsidR="003972D9" w:rsidRPr="0033459D">
        <w:rPr>
          <w:rFonts w:ascii="Times New Roman" w:hAnsi="Times New Roman" w:cs="Times New Roman"/>
          <w:color w:val="FF0000"/>
          <w:lang w:eastAsia="zh-CN"/>
        </w:rPr>
        <w:t xml:space="preserve">Due to the timeliness of rani, we speculated that the </w:t>
      </w:r>
      <w:r w:rsidR="003972D9" w:rsidRPr="003535F2">
        <w:rPr>
          <w:rFonts w:ascii="Times New Roman" w:hAnsi="Times New Roman" w:cs="Times New Roman"/>
          <w:color w:val="FF0000"/>
        </w:rPr>
        <w:t>silencing</w:t>
      </w:r>
      <w:r w:rsidR="003972D9" w:rsidRPr="0033459D">
        <w:rPr>
          <w:rFonts w:ascii="Times New Roman" w:hAnsi="Times New Roman" w:cs="Times New Roman"/>
          <w:color w:val="FF0000"/>
          <w:lang w:eastAsia="zh-CN"/>
        </w:rPr>
        <w:t xml:space="preserve"> efficiency would </w:t>
      </w:r>
      <w:r w:rsidR="003972D9" w:rsidRPr="00FB565B">
        <w:rPr>
          <w:rFonts w:ascii="Times New Roman" w:hAnsi="Times New Roman" w:cs="Times New Roman"/>
          <w:color w:val="FF0000"/>
          <w:lang w:eastAsia="zh-CN"/>
        </w:rPr>
        <w:t>gradually decline</w:t>
      </w:r>
      <w:r w:rsidR="003972D9" w:rsidRPr="0033459D">
        <w:rPr>
          <w:rFonts w:ascii="Times New Roman" w:hAnsi="Times New Roman" w:cs="Times New Roman"/>
          <w:color w:val="FF0000"/>
          <w:lang w:eastAsia="zh-CN"/>
        </w:rPr>
        <w:t xml:space="preserve"> after inoculation</w:t>
      </w:r>
      <w:r w:rsidR="003972D9">
        <w:rPr>
          <w:rFonts w:ascii="Times New Roman" w:hAnsi="Times New Roman" w:cs="Times New Roman" w:hint="eastAsia"/>
          <w:color w:val="FF0000"/>
          <w:lang w:eastAsia="zh-CN"/>
        </w:rPr>
        <w:t xml:space="preserve">. Even so, it </w:t>
      </w:r>
      <w:r w:rsidR="003972D9" w:rsidRPr="0033459D">
        <w:rPr>
          <w:rFonts w:ascii="Times New Roman" w:hAnsi="Times New Roman" w:cs="Times New Roman"/>
          <w:color w:val="FF0000"/>
          <w:lang w:eastAsia="zh-CN"/>
        </w:rPr>
        <w:t xml:space="preserve">could be explained that the different </w:t>
      </w:r>
      <w:r w:rsidR="003972D9" w:rsidRPr="003F2047">
        <w:rPr>
          <w:rFonts w:ascii="Times New Roman" w:hAnsi="Times New Roman" w:cs="Times New Roman"/>
          <w:color w:val="FF0000"/>
          <w:lang w:eastAsia="zh-CN"/>
        </w:rPr>
        <w:t xml:space="preserve">disease symptoms </w:t>
      </w:r>
      <w:r w:rsidR="003972D9" w:rsidRPr="0033459D">
        <w:rPr>
          <w:rFonts w:ascii="Times New Roman" w:hAnsi="Times New Roman" w:cs="Times New Roman"/>
          <w:color w:val="FF0000"/>
          <w:lang w:eastAsia="zh-CN"/>
        </w:rPr>
        <w:t>were resulted from the knockdown of </w:t>
      </w:r>
      <w:r w:rsidR="003972D9" w:rsidRPr="0033459D">
        <w:rPr>
          <w:rFonts w:ascii="Times New Roman" w:hAnsi="Times New Roman" w:cs="Times New Roman"/>
          <w:i/>
          <w:iCs/>
          <w:color w:val="FF0000"/>
          <w:lang w:eastAsia="zh-CN"/>
        </w:rPr>
        <w:t>cpl</w:t>
      </w:r>
      <w:r w:rsidR="003972D9" w:rsidRPr="0033459D">
        <w:rPr>
          <w:rFonts w:ascii="Times New Roman" w:hAnsi="Times New Roman" w:cs="Times New Roman"/>
          <w:color w:val="FF0000"/>
          <w:lang w:eastAsia="zh-CN"/>
        </w:rPr>
        <w:t> genes</w:t>
      </w:r>
      <w:r w:rsidR="003972D9">
        <w:rPr>
          <w:rFonts w:ascii="Times New Roman" w:hAnsi="Times New Roman" w:cs="Times New Roman" w:hint="eastAsia"/>
          <w:color w:val="FF0000"/>
          <w:lang w:eastAsia="zh-CN"/>
        </w:rPr>
        <w:t>.</w:t>
      </w:r>
      <w:r w:rsidR="00D664D4">
        <w:rPr>
          <w:rFonts w:ascii="Times New Roman" w:hAnsi="Times New Roman" w:cs="Times New Roman" w:hint="eastAsia"/>
          <w:color w:val="FF0000"/>
          <w:lang w:eastAsia="zh-CN"/>
        </w:rPr>
        <w:t xml:space="preserve"> Therefore, we didn</w:t>
      </w:r>
      <w:r w:rsidR="00D664D4">
        <w:rPr>
          <w:rFonts w:ascii="Times New Roman" w:hAnsi="Times New Roman" w:cs="Times New Roman"/>
          <w:color w:val="FF0000"/>
          <w:lang w:eastAsia="zh-CN"/>
        </w:rPr>
        <w:t>’</w:t>
      </w:r>
      <w:r w:rsidR="00D664D4">
        <w:rPr>
          <w:rFonts w:ascii="Times New Roman" w:hAnsi="Times New Roman" w:cs="Times New Roman" w:hint="eastAsia"/>
          <w:color w:val="FF0000"/>
          <w:lang w:eastAsia="zh-CN"/>
        </w:rPr>
        <w:t xml:space="preserve">t </w:t>
      </w:r>
      <w:r w:rsidR="00D664D4" w:rsidRPr="00D664D4">
        <w:rPr>
          <w:rFonts w:ascii="Times New Roman" w:hAnsi="Times New Roman" w:cs="Times New Roman"/>
          <w:color w:val="FF0000"/>
          <w:lang w:eastAsia="zh-CN"/>
        </w:rPr>
        <w:t>detect the</w:t>
      </w:r>
      <w:r w:rsidR="00D664D4">
        <w:rPr>
          <w:rFonts w:ascii="Times New Roman" w:hAnsi="Times New Roman" w:cs="Times New Roman" w:hint="eastAsia"/>
          <w:color w:val="FF0000"/>
          <w:lang w:eastAsia="zh-CN"/>
        </w:rPr>
        <w:t xml:space="preserve"> </w:t>
      </w:r>
      <w:r w:rsidR="00D664D4" w:rsidRPr="00D664D4">
        <w:rPr>
          <w:rFonts w:ascii="Times New Roman" w:hAnsi="Times New Roman" w:cs="Times New Roman"/>
          <w:color w:val="FF0000"/>
          <w:lang w:eastAsia="zh-CN"/>
        </w:rPr>
        <w:t>silencing efficiency of each </w:t>
      </w:r>
      <w:r w:rsidR="00D664D4" w:rsidRPr="00D664D4">
        <w:rPr>
          <w:rFonts w:ascii="Times New Roman" w:hAnsi="Times New Roman" w:cs="Times New Roman"/>
          <w:i/>
          <w:iCs/>
          <w:color w:val="FF0000"/>
          <w:lang w:eastAsia="zh-CN"/>
        </w:rPr>
        <w:t>cpl</w:t>
      </w:r>
      <w:r w:rsidR="00D664D4" w:rsidRPr="00D664D4">
        <w:rPr>
          <w:rFonts w:ascii="Times New Roman" w:hAnsi="Times New Roman" w:cs="Times New Roman"/>
          <w:color w:val="FF0000"/>
          <w:lang w:eastAsia="zh-CN"/>
        </w:rPr>
        <w:t> genes</w:t>
      </w:r>
      <w:r w:rsidR="00D664D4">
        <w:rPr>
          <w:rFonts w:ascii="Times New Roman" w:hAnsi="Times New Roman" w:cs="Times New Roman" w:hint="eastAsia"/>
          <w:color w:val="FF0000"/>
          <w:lang w:eastAsia="zh-CN"/>
        </w:rPr>
        <w:t xml:space="preserve"> </w:t>
      </w:r>
      <w:r w:rsidR="00D664D4" w:rsidRPr="0033459D">
        <w:rPr>
          <w:rFonts w:ascii="Times New Roman" w:hAnsi="Times New Roman" w:cs="Times New Roman"/>
          <w:color w:val="FF0000"/>
          <w:lang w:eastAsia="zh-CN"/>
        </w:rPr>
        <w:t>after inoculation</w:t>
      </w:r>
      <w:r w:rsidR="00D664D4">
        <w:rPr>
          <w:rFonts w:ascii="Times New Roman" w:hAnsi="Times New Roman" w:cs="Times New Roman" w:hint="eastAsia"/>
          <w:color w:val="FF0000"/>
          <w:lang w:eastAsia="zh-CN"/>
        </w:rPr>
        <w:t>.</w:t>
      </w:r>
    </w:p>
    <w:bookmarkEnd w:id="1"/>
    <w:p w:rsidR="00E71A5B" w:rsidRDefault="00E71A5B">
      <w:pPr>
        <w:spacing w:line="360" w:lineRule="auto"/>
        <w:rPr>
          <w:rFonts w:ascii="Times New Roman" w:hAnsi="Times New Roman" w:cs="Times New Roman"/>
        </w:rPr>
      </w:pPr>
    </w:p>
    <w:sectPr w:rsidR="00E71A5B" w:rsidSect="00E71A5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 Light">
    <w:altName w:val="Segoe Print"/>
    <w:charset w:val="00"/>
    <w:family w:val="auto"/>
    <w:pitch w:val="default"/>
    <w:sig w:usb0="00000000" w:usb1="00000000" w:usb2="00000000" w:usb3="00000000" w:csb0="00000000" w:csb1="00000000"/>
  </w:font>
  <w:font w:name="DengXi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720"/>
  <w:noPunctuationKerning/>
  <w:characterSpacingControl w:val="doNotCompress"/>
  <w:savePreviewPicture/>
  <w:compat>
    <w:balanceSingleByteDoubleByteWidth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230AF"/>
    <w:rsid w:val="000328FE"/>
    <w:rsid w:val="002B4EE5"/>
    <w:rsid w:val="0033459D"/>
    <w:rsid w:val="003535F2"/>
    <w:rsid w:val="003738AD"/>
    <w:rsid w:val="003972D9"/>
    <w:rsid w:val="003B38DA"/>
    <w:rsid w:val="003F2047"/>
    <w:rsid w:val="0049517C"/>
    <w:rsid w:val="00595E9D"/>
    <w:rsid w:val="007C2973"/>
    <w:rsid w:val="00806DA3"/>
    <w:rsid w:val="00831E69"/>
    <w:rsid w:val="00853EF7"/>
    <w:rsid w:val="009574F6"/>
    <w:rsid w:val="009F70A5"/>
    <w:rsid w:val="00BA334E"/>
    <w:rsid w:val="00BB56F4"/>
    <w:rsid w:val="00BD6E57"/>
    <w:rsid w:val="00C63F5D"/>
    <w:rsid w:val="00C82081"/>
    <w:rsid w:val="00C94712"/>
    <w:rsid w:val="00D230AF"/>
    <w:rsid w:val="00D664D4"/>
    <w:rsid w:val="00E54C41"/>
    <w:rsid w:val="00E71A5B"/>
    <w:rsid w:val="00EE0E9F"/>
    <w:rsid w:val="00FB565B"/>
    <w:rsid w:val="03A00DC0"/>
    <w:rsid w:val="03D849BF"/>
    <w:rsid w:val="07486413"/>
    <w:rsid w:val="097A2435"/>
    <w:rsid w:val="0B521344"/>
    <w:rsid w:val="0B753093"/>
    <w:rsid w:val="108C7CF1"/>
    <w:rsid w:val="1A0A5E47"/>
    <w:rsid w:val="1AF6776E"/>
    <w:rsid w:val="28DE2D6F"/>
    <w:rsid w:val="461459EC"/>
    <w:rsid w:val="47DB1409"/>
    <w:rsid w:val="57AF09E6"/>
    <w:rsid w:val="5DB3238B"/>
    <w:rsid w:val="69DC50D7"/>
    <w:rsid w:val="7A6D4C4D"/>
    <w:rsid w:val="7CE56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A5B"/>
    <w:rPr>
      <w:rFonts w:asciiTheme="minorHAnsi" w:hAnsiTheme="minorHAnsi" w:cstheme="minorBidi"/>
      <w:sz w:val="24"/>
      <w:szCs w:val="24"/>
      <w:lang w:val="en-GB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E71A5B"/>
    <w:rPr>
      <w:rFonts w:ascii="Segoe UI" w:hAnsi="Segoe UI" w:cs="Segoe UI"/>
      <w:sz w:val="18"/>
      <w:szCs w:val="18"/>
    </w:rPr>
  </w:style>
  <w:style w:type="paragraph" w:styleId="a4">
    <w:name w:val="Title"/>
    <w:basedOn w:val="a"/>
    <w:next w:val="a"/>
    <w:link w:val="Char0"/>
    <w:uiPriority w:val="10"/>
    <w:qFormat/>
    <w:rsid w:val="00E71A5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5">
    <w:name w:val="Table Grid"/>
    <w:basedOn w:val="a1"/>
    <w:uiPriority w:val="39"/>
    <w:qFormat/>
    <w:rsid w:val="00E71A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标题 Char"/>
    <w:basedOn w:val="a0"/>
    <w:link w:val="a4"/>
    <w:uiPriority w:val="10"/>
    <w:qFormat/>
    <w:rsid w:val="00E71A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E71A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2</Pages>
  <Words>528</Words>
  <Characters>3013</Characters>
  <Application>Microsoft Office Word</Application>
  <DocSecurity>0</DocSecurity>
  <Lines>25</Lines>
  <Paragraphs>7</Paragraphs>
  <ScaleCrop>false</ScaleCrop>
  <Company>MDPI AG</Company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Alistair Freeland</dc:creator>
  <cp:lastModifiedBy>Qi</cp:lastModifiedBy>
  <cp:revision>10</cp:revision>
  <cp:lastPrinted>2018-03-20T10:29:00Z</cp:lastPrinted>
  <dcterms:created xsi:type="dcterms:W3CDTF">2018-03-20T10:36:00Z</dcterms:created>
  <dcterms:modified xsi:type="dcterms:W3CDTF">2018-12-16T12:25:00Z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