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default" w:ascii="Times New Roman" w:hAnsi="Times New Roman" w:cs="Times New Roman"/>
          <w:sz w:val="36"/>
          <w:szCs w:val="36"/>
        </w:rPr>
      </w:pPr>
      <w:r>
        <w:rPr>
          <w:rFonts w:hint="default" w:ascii="Times New Roman" w:hAnsi="Times New Roman" w:cs="Times New Roman"/>
          <w:sz w:val="36"/>
          <w:szCs w:val="36"/>
        </w:rPr>
        <w:t>Respo</w:t>
      </w:r>
      <w:bookmarkStart w:id="0" w:name="_GoBack"/>
      <w:bookmarkEnd w:id="0"/>
      <w:r>
        <w:rPr>
          <w:rFonts w:hint="default" w:ascii="Times New Roman" w:hAnsi="Times New Roman" w:cs="Times New Roman"/>
          <w:sz w:val="36"/>
          <w:szCs w:val="36"/>
        </w:rPr>
        <w:t xml:space="preserve">nse to Reviewer </w:t>
      </w:r>
      <w:r>
        <w:rPr>
          <w:rFonts w:hint="eastAsia" w:ascii="Times New Roman" w:hAnsi="Times New Roman" w:eastAsia="宋体" w:cs="Times New Roman"/>
          <w:sz w:val="36"/>
          <w:szCs w:val="36"/>
          <w:lang w:val="en-US" w:eastAsia="zh-CN"/>
        </w:rPr>
        <w:t>2</w:t>
      </w:r>
      <w:r>
        <w:rPr>
          <w:rFonts w:hint="default" w:ascii="Times New Roman" w:hAnsi="Times New Roman" w:cs="Times New Roman"/>
          <w:sz w:val="36"/>
          <w:szCs w:val="36"/>
        </w:rPr>
        <w:t xml:space="preserve"> Comments</w:t>
      </w:r>
    </w:p>
    <w:p>
      <w:pPr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Dear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reviewer</w:t>
      </w:r>
      <w:r>
        <w:rPr>
          <w:rFonts w:hint="default"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Thank you for your careful comments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to improve the manuscript. The manuscript has been revised based on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your</w:t>
      </w:r>
      <w:r>
        <w:rPr>
          <w:rFonts w:hint="default" w:ascii="Times New Roman" w:hAnsi="Times New Roman" w:cs="Times New Roman"/>
          <w:sz w:val="24"/>
          <w:szCs w:val="24"/>
        </w:rPr>
        <w:t xml:space="preserve"> comments and all corresponding changes made to the manuscript are indicated by using track changes. The point-by-point responses to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your</w:t>
      </w:r>
      <w:r>
        <w:rPr>
          <w:rFonts w:hint="default" w:ascii="Times New Roman" w:hAnsi="Times New Roman" w:cs="Times New Roman"/>
          <w:sz w:val="24"/>
          <w:szCs w:val="24"/>
        </w:rPr>
        <w:t xml:space="preserve"> comments are listed below.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Point </w:t>
      </w:r>
      <w:r>
        <w:rPr>
          <w:rFonts w:hint="default" w:ascii="Times New Roman" w:hAnsi="Times New Roman" w:cs="Times New Roman"/>
          <w:b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cs="Times New Roman"/>
          <w:b/>
          <w:sz w:val="24"/>
          <w:szCs w:val="24"/>
        </w:rPr>
        <w:t>:</w:t>
      </w:r>
      <w:r>
        <w:rPr>
          <w:rFonts w:hint="default" w:ascii="Times New Roman" w:hAnsi="Times New Roman" w:cs="Times New Roman"/>
          <w:b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Fig. 1 could be replaced by a figure which shows bands after gel eletrophoresis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outlineLvl w:val="9"/>
        <w:rPr>
          <w:rFonts w:hint="default" w:ascii="Times New Roman" w:hAnsi="Times New Roman" w:cs="Times New Roman"/>
          <w:color w:val="FF000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color w:val="FF0000"/>
          <w:sz w:val="24"/>
          <w:szCs w:val="24"/>
        </w:rPr>
        <w:t xml:space="preserve">Response 1: </w:t>
      </w:r>
      <w:r>
        <w:rPr>
          <w:rFonts w:hint="default" w:ascii="Times New Roman" w:hAnsi="Times New Roman" w:cs="Times New Roman"/>
          <w:color w:val="FF0000"/>
          <w:sz w:val="24"/>
          <w:szCs w:val="24"/>
          <w:lang w:val="en-US" w:eastAsia="zh-CN"/>
        </w:rPr>
        <w:t xml:space="preserve">We have  replaced Fig. 1 by </w:t>
      </w:r>
      <w:r>
        <w:rPr>
          <w:rFonts w:hint="eastAsia" w:ascii="Times New Roman" w:hAnsi="Times New Roman" w:cs="Times New Roman"/>
          <w:color w:val="FF0000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cs="Times New Roman"/>
          <w:color w:val="FF0000"/>
          <w:sz w:val="24"/>
          <w:szCs w:val="24"/>
          <w:lang w:val="en-US" w:eastAsia="zh-CN"/>
        </w:rPr>
        <w:t xml:space="preserve"> figure which shows bands after gel eletrophoresis.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outlineLvl w:val="9"/>
        <w:rPr>
          <w:rFonts w:hint="default" w:ascii="Times New Roman" w:hAnsi="Times New Roman" w:cs="Times New Roman"/>
          <w:color w:val="FF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360" w:lineRule="auto"/>
        <w:jc w:val="left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Point 2: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000000"/>
          <w:kern w:val="0"/>
          <w:sz w:val="24"/>
          <w:szCs w:val="24"/>
        </w:rPr>
        <w:t>ddH</w:t>
      </w:r>
      <w:r>
        <w:rPr>
          <w:rFonts w:hint="default" w:ascii="Times New Roman" w:hAnsi="Times New Roman" w:cs="Times New Roman"/>
          <w:color w:val="000000"/>
          <w:kern w:val="0"/>
          <w:sz w:val="24"/>
          <w:szCs w:val="24"/>
          <w:vertAlign w:val="subscript"/>
        </w:rPr>
        <w:t>2</w:t>
      </w:r>
      <w:r>
        <w:rPr>
          <w:rFonts w:hint="default" w:ascii="Times New Roman" w:hAnsi="Times New Roman" w:cs="Times New Roman"/>
          <w:color w:val="000000"/>
          <w:kern w:val="0"/>
          <w:sz w:val="24"/>
          <w:szCs w:val="24"/>
        </w:rPr>
        <w:t>O: here 2 must be lowercase. L141: have to be ddH</w:t>
      </w:r>
      <w:r>
        <w:rPr>
          <w:rFonts w:hint="default" w:ascii="Times New Roman" w:hAnsi="Times New Roman" w:cs="Times New Roman"/>
          <w:color w:val="000000"/>
          <w:kern w:val="0"/>
          <w:sz w:val="24"/>
          <w:szCs w:val="24"/>
          <w:vertAlign w:val="subscript"/>
        </w:rPr>
        <w:t>2</w:t>
      </w:r>
      <w:r>
        <w:rPr>
          <w:rFonts w:hint="default" w:ascii="Times New Roman" w:hAnsi="Times New Roman" w:cs="Times New Roman"/>
          <w:color w:val="000000"/>
          <w:kern w:val="0"/>
          <w:sz w:val="24"/>
          <w:szCs w:val="24"/>
        </w:rPr>
        <w:t>O; also in Figure 2; L149, L153 etc.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both"/>
        <w:textAlignment w:val="auto"/>
        <w:outlineLvl w:val="9"/>
        <w:rPr>
          <w:rFonts w:hint="default" w:ascii="Times New Roman" w:hAnsi="Times New Roman" w:cs="Times New Roman"/>
          <w:b w:val="0"/>
          <w:bCs/>
          <w:color w:val="FF000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color w:val="FF0000"/>
          <w:sz w:val="24"/>
          <w:szCs w:val="24"/>
        </w:rPr>
        <w:t xml:space="preserve">Response </w:t>
      </w:r>
      <w:r>
        <w:rPr>
          <w:rFonts w:hint="default" w:ascii="Times New Roman" w:hAnsi="Times New Roman" w:cs="Times New Roman"/>
          <w:b/>
          <w:color w:val="FF0000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b/>
          <w:color w:val="FF0000"/>
          <w:sz w:val="24"/>
          <w:szCs w:val="24"/>
        </w:rPr>
        <w:t xml:space="preserve">: </w:t>
      </w:r>
      <w:r>
        <w:rPr>
          <w:rFonts w:hint="default" w:ascii="Times New Roman" w:hAnsi="Times New Roman" w:cs="Times New Roman"/>
          <w:b w:val="0"/>
          <w:bCs/>
          <w:color w:val="FF0000"/>
          <w:sz w:val="24"/>
          <w:szCs w:val="24"/>
          <w:lang w:val="en-US" w:eastAsia="zh-CN"/>
        </w:rPr>
        <w:t>We have revised it in the manuscript.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both"/>
        <w:textAlignment w:val="auto"/>
        <w:outlineLvl w:val="9"/>
        <w:rPr>
          <w:rFonts w:hint="default" w:ascii="Times New Roman" w:hAnsi="Times New Roman" w:cs="Times New Roman"/>
          <w:b w:val="0"/>
          <w:bCs/>
          <w:color w:val="FF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360" w:lineRule="auto"/>
        <w:jc w:val="left"/>
        <w:textAlignment w:val="auto"/>
        <w:outlineLvl w:val="9"/>
        <w:rPr>
          <w:rFonts w:hint="default" w:ascii="Times New Roman" w:hAnsi="Times New Roman" w:cs="Times New Roman"/>
          <w:color w:val="000000"/>
          <w:kern w:val="0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Point </w:t>
      </w:r>
      <w:r>
        <w:rPr>
          <w:rFonts w:hint="default" w:ascii="Times New Roman" w:hAnsi="Times New Roman" w:cs="Times New Roman"/>
          <w:b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cs="Times New Roman"/>
          <w:b/>
          <w:sz w:val="24"/>
          <w:szCs w:val="24"/>
        </w:rPr>
        <w:t>: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000000"/>
          <w:kern w:val="0"/>
          <w:sz w:val="24"/>
          <w:szCs w:val="24"/>
        </w:rPr>
        <w:t>L138-have to write Botrytis cinerea instead of B. cinerea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360" w:lineRule="auto"/>
        <w:jc w:val="left"/>
        <w:textAlignment w:val="auto"/>
        <w:outlineLvl w:val="9"/>
        <w:rPr>
          <w:rFonts w:hint="default" w:ascii="Times New Roman" w:hAnsi="Times New Roman" w:cs="Times New Roman"/>
          <w:color w:val="FF0000"/>
          <w:sz w:val="24"/>
          <w:szCs w:val="24"/>
        </w:rPr>
      </w:pPr>
      <w:r>
        <w:rPr>
          <w:rFonts w:hint="default" w:ascii="Times New Roman" w:hAnsi="Times New Roman" w:cs="Times New Roman"/>
          <w:b/>
          <w:color w:val="FF0000"/>
          <w:sz w:val="24"/>
          <w:szCs w:val="24"/>
        </w:rPr>
        <w:t xml:space="preserve">Response </w:t>
      </w:r>
      <w:r>
        <w:rPr>
          <w:rFonts w:hint="default" w:ascii="Times New Roman" w:hAnsi="Times New Roman" w:cs="Times New Roman"/>
          <w:b/>
          <w:color w:val="FF0000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cs="Times New Roman"/>
          <w:b/>
          <w:color w:val="FF0000"/>
          <w:sz w:val="24"/>
          <w:szCs w:val="24"/>
        </w:rPr>
        <w:t>:</w:t>
      </w:r>
      <w:r>
        <w:rPr>
          <w:rFonts w:hint="default" w:ascii="Times New Roman" w:hAnsi="Times New Roman" w:cs="Times New Roman"/>
          <w:color w:val="FF0000"/>
          <w:sz w:val="24"/>
          <w:szCs w:val="24"/>
        </w:rPr>
        <w:t xml:space="preserve"> We have revised it in the manuscript.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360" w:lineRule="auto"/>
        <w:jc w:val="left"/>
        <w:textAlignment w:val="auto"/>
        <w:outlineLvl w:val="9"/>
        <w:rPr>
          <w:rFonts w:hint="default" w:ascii="Times New Roman" w:hAnsi="Times New Roman" w:cs="Times New Roman"/>
          <w:color w:val="FF000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360" w:lineRule="auto"/>
        <w:jc w:val="left"/>
        <w:textAlignment w:val="auto"/>
        <w:outlineLvl w:val="9"/>
        <w:rPr>
          <w:rFonts w:hint="default" w:ascii="Times New Roman" w:hAnsi="Times New Roman" w:cs="Times New Roman"/>
          <w:color w:val="000000"/>
          <w:kern w:val="0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Point </w:t>
      </w:r>
      <w:r>
        <w:rPr>
          <w:rFonts w:hint="default" w:ascii="Times New Roman" w:hAnsi="Times New Roman" w:cs="Times New Roman"/>
          <w:b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/>
          <w:b/>
          <w:sz w:val="24"/>
          <w:szCs w:val="24"/>
        </w:rPr>
        <w:t>: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000000"/>
          <w:kern w:val="0"/>
          <w:sz w:val="24"/>
          <w:szCs w:val="24"/>
        </w:rPr>
        <w:t>Gene names sometime written in italic and sometime non italic. Italic would be better. Eg. L156 Bx-cpl dsRNA have to be italic. also in L279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360" w:lineRule="auto"/>
        <w:jc w:val="left"/>
        <w:textAlignment w:val="auto"/>
        <w:outlineLvl w:val="9"/>
        <w:rPr>
          <w:rFonts w:hint="default" w:ascii="Times New Roman" w:hAnsi="Times New Roman" w:cs="Times New Roman"/>
          <w:color w:val="FF0000"/>
          <w:sz w:val="24"/>
          <w:szCs w:val="24"/>
        </w:rPr>
      </w:pPr>
      <w:r>
        <w:rPr>
          <w:rFonts w:hint="default" w:ascii="Times New Roman" w:hAnsi="Times New Roman" w:cs="Times New Roman"/>
          <w:b/>
          <w:color w:val="FF0000"/>
          <w:sz w:val="24"/>
          <w:szCs w:val="24"/>
        </w:rPr>
        <w:t xml:space="preserve">Response </w:t>
      </w:r>
      <w:r>
        <w:rPr>
          <w:rFonts w:hint="default" w:ascii="Times New Roman" w:hAnsi="Times New Roman" w:cs="Times New Roman"/>
          <w:b/>
          <w:color w:val="FF0000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/>
          <w:b/>
          <w:color w:val="FF0000"/>
          <w:sz w:val="24"/>
          <w:szCs w:val="24"/>
        </w:rPr>
        <w:t>:</w:t>
      </w:r>
      <w:r>
        <w:rPr>
          <w:rFonts w:hint="default" w:ascii="Times New Roman" w:hAnsi="Times New Roman" w:cs="Times New Roman"/>
          <w:color w:val="FF0000"/>
          <w:sz w:val="24"/>
          <w:szCs w:val="24"/>
        </w:rPr>
        <w:t xml:space="preserve"> We have written </w:t>
      </w:r>
      <w:r>
        <w:rPr>
          <w:rFonts w:hint="default" w:ascii="Times New Roman" w:hAnsi="Times New Roman" w:cs="Times New Roman"/>
          <w:color w:val="FF0000"/>
          <w:sz w:val="24"/>
          <w:szCs w:val="24"/>
          <w:lang w:val="en-US" w:eastAsia="zh-CN"/>
        </w:rPr>
        <w:t>g</w:t>
      </w:r>
      <w:r>
        <w:rPr>
          <w:rFonts w:hint="default" w:ascii="Times New Roman" w:hAnsi="Times New Roman" w:cs="Times New Roman"/>
          <w:color w:val="FF0000"/>
          <w:sz w:val="24"/>
          <w:szCs w:val="24"/>
        </w:rPr>
        <w:t>ene names in italic.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360" w:lineRule="auto"/>
        <w:jc w:val="left"/>
        <w:textAlignment w:val="auto"/>
        <w:outlineLvl w:val="9"/>
        <w:rPr>
          <w:rFonts w:hint="default" w:ascii="Times New Roman" w:hAnsi="Times New Roman" w:cs="Times New Roman"/>
          <w:color w:val="FF000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360" w:lineRule="auto"/>
        <w:jc w:val="left"/>
        <w:textAlignment w:val="auto"/>
        <w:outlineLvl w:val="9"/>
        <w:rPr>
          <w:rFonts w:hint="default" w:ascii="Times New Roman" w:hAnsi="Times New Roman" w:cs="Times New Roman"/>
          <w:color w:val="000000"/>
          <w:kern w:val="0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Point </w:t>
      </w:r>
      <w:r>
        <w:rPr>
          <w:rFonts w:hint="default" w:ascii="Times New Roman" w:hAnsi="Times New Roman" w:cs="Times New Roman"/>
          <w:b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cs="Times New Roman"/>
          <w:b/>
          <w:sz w:val="24"/>
          <w:szCs w:val="24"/>
        </w:rPr>
        <w:t>: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000000"/>
          <w:kern w:val="0"/>
          <w:sz w:val="24"/>
          <w:szCs w:val="24"/>
        </w:rPr>
        <w:t>L164-Pinus massoniana instead of P. massoniana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360" w:lineRule="auto"/>
        <w:jc w:val="left"/>
        <w:textAlignment w:val="auto"/>
        <w:outlineLvl w:val="9"/>
        <w:rPr>
          <w:rFonts w:hint="default" w:ascii="Times New Roman" w:hAnsi="Times New Roman" w:cs="Times New Roman"/>
          <w:color w:val="FF0000"/>
          <w:sz w:val="24"/>
          <w:szCs w:val="24"/>
        </w:rPr>
      </w:pPr>
      <w:r>
        <w:rPr>
          <w:rFonts w:hint="default" w:ascii="Times New Roman" w:hAnsi="Times New Roman" w:cs="Times New Roman"/>
          <w:b/>
          <w:color w:val="FF0000"/>
          <w:sz w:val="24"/>
          <w:szCs w:val="24"/>
        </w:rPr>
        <w:t xml:space="preserve">Response </w:t>
      </w:r>
      <w:r>
        <w:rPr>
          <w:rFonts w:hint="default" w:ascii="Times New Roman" w:hAnsi="Times New Roman" w:cs="Times New Roman"/>
          <w:b/>
          <w:color w:val="FF0000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cs="Times New Roman"/>
          <w:b/>
          <w:color w:val="FF0000"/>
          <w:sz w:val="24"/>
          <w:szCs w:val="24"/>
        </w:rPr>
        <w:t>:</w:t>
      </w:r>
      <w:r>
        <w:rPr>
          <w:rFonts w:hint="default" w:ascii="Times New Roman" w:hAnsi="Times New Roman" w:cs="Times New Roman"/>
          <w:color w:val="FF0000"/>
          <w:sz w:val="24"/>
          <w:szCs w:val="24"/>
        </w:rPr>
        <w:t xml:space="preserve"> We have revised it in the manuscript.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360" w:lineRule="auto"/>
        <w:jc w:val="left"/>
        <w:textAlignment w:val="auto"/>
        <w:outlineLvl w:val="9"/>
        <w:rPr>
          <w:rFonts w:hint="default" w:ascii="Times New Roman" w:hAnsi="Times New Roman" w:cs="Times New Roman"/>
          <w:color w:val="FF000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360" w:lineRule="auto"/>
        <w:jc w:val="left"/>
        <w:textAlignment w:val="auto"/>
        <w:outlineLvl w:val="9"/>
        <w:rPr>
          <w:rFonts w:hint="default" w:ascii="Times New Roman" w:hAnsi="Times New Roman" w:cs="Times New Roman"/>
          <w:color w:val="000000"/>
          <w:kern w:val="0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Point </w:t>
      </w:r>
      <w:r>
        <w:rPr>
          <w:rFonts w:hint="default" w:ascii="Times New Roman" w:hAnsi="Times New Roman" w:cs="Times New Roman"/>
          <w:b/>
          <w:sz w:val="24"/>
          <w:szCs w:val="24"/>
          <w:lang w:val="en-US" w:eastAsia="zh-CN"/>
        </w:rPr>
        <w:t>6</w:t>
      </w:r>
      <w:r>
        <w:rPr>
          <w:rFonts w:hint="default" w:ascii="Times New Roman" w:hAnsi="Times New Roman" w:cs="Times New Roman"/>
          <w:b/>
          <w:sz w:val="24"/>
          <w:szCs w:val="24"/>
        </w:rPr>
        <w:t>: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000000"/>
          <w:kern w:val="0"/>
          <w:sz w:val="24"/>
          <w:szCs w:val="24"/>
        </w:rPr>
        <w:t>L276: ...were submitted to GenBank and assigned accession numbers as ....(Cause: accession number given after proper submission)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360" w:lineRule="auto"/>
        <w:jc w:val="left"/>
        <w:textAlignment w:val="auto"/>
        <w:outlineLvl w:val="9"/>
        <w:rPr>
          <w:rFonts w:hint="default" w:ascii="Times New Roman" w:hAnsi="Times New Roman" w:cs="Times New Roman"/>
          <w:color w:val="000000"/>
          <w:kern w:val="0"/>
          <w:sz w:val="24"/>
          <w:szCs w:val="24"/>
        </w:rPr>
      </w:pPr>
      <w:r>
        <w:rPr>
          <w:rFonts w:hint="default" w:ascii="Times New Roman" w:hAnsi="Times New Roman" w:cs="Times New Roman"/>
          <w:b/>
          <w:color w:val="FF0000"/>
          <w:sz w:val="24"/>
          <w:szCs w:val="24"/>
        </w:rPr>
        <w:t xml:space="preserve">Response </w:t>
      </w:r>
      <w:r>
        <w:rPr>
          <w:rFonts w:hint="default" w:ascii="Times New Roman" w:hAnsi="Times New Roman" w:cs="Times New Roman"/>
          <w:b/>
          <w:color w:val="FF0000"/>
          <w:sz w:val="24"/>
          <w:szCs w:val="24"/>
          <w:lang w:val="en-US" w:eastAsia="zh-CN"/>
        </w:rPr>
        <w:t>6</w:t>
      </w:r>
      <w:r>
        <w:rPr>
          <w:rFonts w:hint="default" w:ascii="Times New Roman" w:hAnsi="Times New Roman" w:cs="Times New Roman"/>
          <w:b/>
          <w:color w:val="FF0000"/>
          <w:sz w:val="24"/>
          <w:szCs w:val="24"/>
        </w:rPr>
        <w:t>:</w:t>
      </w:r>
      <w:r>
        <w:rPr>
          <w:rFonts w:hint="default" w:ascii="Times New Roman" w:hAnsi="Times New Roman" w:cs="Times New Roman"/>
          <w:color w:val="FF0000"/>
          <w:sz w:val="24"/>
          <w:szCs w:val="24"/>
        </w:rPr>
        <w:t xml:space="preserve"> We have revised it in the manuscript.</w:t>
      </w:r>
    </w:p>
    <w:p>
      <w:pPr>
        <w:rPr>
          <w:rFonts w:hint="default" w:ascii="Times New Roman" w:hAnsi="Times New Roman" w:cs="Times New Roman"/>
        </w:rPr>
      </w:pPr>
    </w:p>
    <w:sectPr>
      <w:pgSz w:w="11900" w:h="16840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DengXian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0AF"/>
    <w:rsid w:val="000328FE"/>
    <w:rsid w:val="002B4EE5"/>
    <w:rsid w:val="003738AD"/>
    <w:rsid w:val="003B38DA"/>
    <w:rsid w:val="0049517C"/>
    <w:rsid w:val="00806DA3"/>
    <w:rsid w:val="009574F6"/>
    <w:rsid w:val="00BA334E"/>
    <w:rsid w:val="00BB56F4"/>
    <w:rsid w:val="00BD6E57"/>
    <w:rsid w:val="00D230AF"/>
    <w:rsid w:val="00E54C41"/>
    <w:rsid w:val="097A2435"/>
    <w:rsid w:val="0B521344"/>
    <w:rsid w:val="1AF6776E"/>
    <w:rsid w:val="47DB1409"/>
    <w:rsid w:val="6EB04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eastAsia="宋体" w:asciiTheme="minorHAnsi" w:hAnsiTheme="minorHAnsi" w:cstheme="minorBidi"/>
      <w:sz w:val="24"/>
      <w:szCs w:val="24"/>
      <w:lang w:val="en-GB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3">
    <w:name w:val="Title"/>
    <w:basedOn w:val="1"/>
    <w:next w:val="1"/>
    <w:link w:val="7"/>
    <w:qFormat/>
    <w:uiPriority w:val="10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Title Char"/>
    <w:basedOn w:val="4"/>
    <w:link w:val="3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8">
    <w:name w:val="Balloon Text Char"/>
    <w:basedOn w:val="4"/>
    <w:link w:val="2"/>
    <w:semiHidden/>
    <w:qFormat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MDPI AG</Company>
  <Pages>1</Pages>
  <Words>255</Words>
  <Characters>1457</Characters>
  <Lines>12</Lines>
  <Paragraphs>3</Paragraphs>
  <TotalTime>6</TotalTime>
  <ScaleCrop>false</ScaleCrop>
  <LinksUpToDate>false</LinksUpToDate>
  <CharactersWithSpaces>1709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2018-03-20T10:36:00Z</dcterms:created>
  <dc:creator>Alistair Freeland</dc:creator>
  <cp:lastModifiedBy>Administrator</cp:lastModifiedBy>
  <cp:lastPrinted>2018-03-20T10:29:00Z</cp:lastPrinted>
  <dcterms:modified xsi:type="dcterms:W3CDTF">2018-11-02T02:10:54Z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