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68" w:rsidRPr="00D60768" w:rsidRDefault="00D60768" w:rsidP="00D60768">
      <w:pPr>
        <w:spacing w:line="480" w:lineRule="auto"/>
        <w:rPr>
          <w:rFonts w:ascii="Times New Roman" w:hAnsi="Times New Roman" w:cs="Times New Roman"/>
          <w:b/>
          <w:sz w:val="22"/>
        </w:rPr>
      </w:pPr>
      <w:r w:rsidRPr="00D60768">
        <w:rPr>
          <w:rFonts w:ascii="Times New Roman" w:hAnsi="Times New Roman" w:cs="Times New Roman"/>
          <w:b/>
          <w:sz w:val="22"/>
        </w:rPr>
        <w:t xml:space="preserve">Statement of Significance </w:t>
      </w:r>
    </w:p>
    <w:p w:rsidR="00B57882" w:rsidRDefault="00B57882" w:rsidP="00B57882">
      <w:pPr>
        <w:spacing w:after="0" w:line="480" w:lineRule="auto"/>
        <w:ind w:firstLineChars="100" w:firstLine="220"/>
        <w:rPr>
          <w:rFonts w:ascii="Times New Roman" w:hAnsi="Times New Roman" w:cs="Times New Roman" w:hint="eastAsia"/>
          <w:sz w:val="22"/>
        </w:rPr>
      </w:pPr>
      <w:r w:rsidRPr="00B57882">
        <w:rPr>
          <w:rFonts w:ascii="Times New Roman" w:hAnsi="Times New Roman" w:cs="Times New Roman"/>
          <w:sz w:val="22"/>
        </w:rPr>
        <w:t xml:space="preserve">A previous study demonstrated that biodegradable Mg alloys including yttrium did not adversely affect the growth plate, but they recommended not </w:t>
      </w:r>
      <w:proofErr w:type="gramStart"/>
      <w:r w:rsidRPr="00B57882">
        <w:rPr>
          <w:rFonts w:ascii="Times New Roman" w:hAnsi="Times New Roman" w:cs="Times New Roman"/>
          <w:sz w:val="22"/>
        </w:rPr>
        <w:t>to use</w:t>
      </w:r>
      <w:proofErr w:type="gramEnd"/>
      <w:r w:rsidRPr="00B57882">
        <w:rPr>
          <w:rFonts w:ascii="Times New Roman" w:hAnsi="Times New Roman" w:cs="Times New Roman"/>
          <w:sz w:val="22"/>
        </w:rPr>
        <w:t xml:space="preserve"> Mg alloys con</w:t>
      </w:r>
      <w:r>
        <w:rPr>
          <w:rFonts w:ascii="Times New Roman" w:hAnsi="Times New Roman" w:cs="Times New Roman"/>
          <w:sz w:val="22"/>
        </w:rPr>
        <w:t>taining rare earth elements</w:t>
      </w:r>
      <w:r>
        <w:rPr>
          <w:rFonts w:ascii="Times New Roman" w:hAnsi="Times New Roman" w:cs="Times New Roman" w:hint="eastAsia"/>
          <w:sz w:val="22"/>
        </w:rPr>
        <w:t xml:space="preserve"> for preventing long-term </w:t>
      </w:r>
      <w:r w:rsidRPr="00B57882">
        <w:rPr>
          <w:rFonts w:ascii="Times New Roman" w:hAnsi="Times New Roman" w:cs="Times New Roman"/>
          <w:sz w:val="22"/>
        </w:rPr>
        <w:t>toxic effects on adjacent</w:t>
      </w:r>
      <w:r>
        <w:rPr>
          <w:rFonts w:ascii="Times New Roman" w:hAnsi="Times New Roman" w:cs="Times New Roman"/>
          <w:sz w:val="22"/>
        </w:rPr>
        <w:t xml:space="preserve"> and distant tissues</w:t>
      </w:r>
      <w:r w:rsidRPr="00B57882">
        <w:rPr>
          <w:rFonts w:ascii="Times New Roman" w:hAnsi="Times New Roman" w:cs="Times New Roman"/>
          <w:sz w:val="22"/>
        </w:rPr>
        <w:t>. In contrast, in M-Ca-Zn alloys, all the components have good biocompatibility, and the corrosion resistance and mechanical properties are much improved compared to those of pure Mg</w:t>
      </w:r>
      <w:r>
        <w:rPr>
          <w:rFonts w:ascii="Times New Roman" w:hAnsi="Times New Roman" w:cs="Times New Roman" w:hint="eastAsia"/>
          <w:sz w:val="22"/>
        </w:rPr>
        <w:t>.</w:t>
      </w:r>
    </w:p>
    <w:p w:rsidR="006A4E7B" w:rsidRPr="00D60768" w:rsidRDefault="00D60768" w:rsidP="00B57882">
      <w:pPr>
        <w:spacing w:after="0" w:line="480" w:lineRule="auto"/>
        <w:ind w:firstLineChars="100" w:firstLine="220"/>
        <w:rPr>
          <w:rFonts w:ascii="Times New Roman" w:hAnsi="Times New Roman" w:cs="Times New Roman"/>
          <w:sz w:val="22"/>
        </w:rPr>
      </w:pPr>
      <w:r w:rsidRPr="00D60768">
        <w:rPr>
          <w:rFonts w:ascii="Times New Roman" w:hAnsi="Times New Roman" w:cs="Times New Roman"/>
          <w:sz w:val="22"/>
        </w:rPr>
        <w:t xml:space="preserve">This is the first study to evaluate the in vivo effects on the growth plate of Mg alloys that do not contain rare earth elements. Mg-Ca-Zn alloys have a slow degradation rate, making them a promising and safe biodegradable material that would not damage the growth plate. PEO coating may be an effective option to achieve optimal </w:t>
      </w:r>
      <w:bookmarkStart w:id="0" w:name="_GoBack"/>
      <w:bookmarkEnd w:id="0"/>
      <w:r w:rsidRPr="00D60768">
        <w:rPr>
          <w:rFonts w:ascii="Times New Roman" w:hAnsi="Times New Roman" w:cs="Times New Roman"/>
          <w:sz w:val="22"/>
        </w:rPr>
        <w:t>degradation of Mg-Ca-Zn alloys.</w:t>
      </w:r>
    </w:p>
    <w:sectPr w:rsidR="006A4E7B" w:rsidRPr="00D607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68"/>
    <w:rsid w:val="00AA6CDE"/>
    <w:rsid w:val="00B57882"/>
    <w:rsid w:val="00BD1F5A"/>
    <w:rsid w:val="00D362AF"/>
    <w:rsid w:val="00D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송보리</dc:creator>
  <cp:lastModifiedBy>송보리</cp:lastModifiedBy>
  <cp:revision>2</cp:revision>
  <dcterms:created xsi:type="dcterms:W3CDTF">2019-02-12T09:35:00Z</dcterms:created>
  <dcterms:modified xsi:type="dcterms:W3CDTF">2019-02-12T09:35:00Z</dcterms:modified>
</cp:coreProperties>
</file>