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59574" w14:textId="1CF2AEA4" w:rsidR="006025A1" w:rsidRDefault="00E454A1" w:rsidP="00E454A1">
      <w:pPr>
        <w:jc w:val="center"/>
      </w:pPr>
      <w:r>
        <w:rPr>
          <w:noProof/>
        </w:rPr>
        <w:drawing>
          <wp:inline distT="0" distB="0" distL="0" distR="0" wp14:anchorId="337BAA3D" wp14:editId="5DD33915">
            <wp:extent cx="4798288" cy="4708746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1146" cy="4711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2351D0" w14:textId="3FD41B1A" w:rsidR="00690476" w:rsidRPr="000553FF" w:rsidRDefault="00690476" w:rsidP="000553FF">
      <w:pPr>
        <w:spacing w:line="260" w:lineRule="exact"/>
        <w:ind w:leftChars="200" w:left="420"/>
        <w:rPr>
          <w:rFonts w:ascii="Palatino Linotype" w:hAnsi="Palatino Linotype"/>
          <w:sz w:val="18"/>
          <w:szCs w:val="20"/>
        </w:rPr>
      </w:pPr>
      <w:r w:rsidRPr="009345CE">
        <w:rPr>
          <w:rFonts w:ascii="Palatino Linotype" w:hAnsi="Palatino Linotype"/>
          <w:b/>
          <w:sz w:val="18"/>
          <w:szCs w:val="20"/>
        </w:rPr>
        <w:t>Suppl. Fig</w:t>
      </w:r>
      <w:r w:rsidR="0023687C" w:rsidRPr="009345CE">
        <w:rPr>
          <w:rFonts w:ascii="Palatino Linotype" w:hAnsi="Palatino Linotype"/>
          <w:b/>
          <w:sz w:val="18"/>
          <w:szCs w:val="20"/>
        </w:rPr>
        <w:t>ure</w:t>
      </w:r>
      <w:r w:rsidRPr="009345CE">
        <w:rPr>
          <w:rFonts w:ascii="Palatino Linotype" w:hAnsi="Palatino Linotype"/>
          <w:b/>
          <w:sz w:val="18"/>
          <w:szCs w:val="20"/>
        </w:rPr>
        <w:t xml:space="preserve"> S3</w:t>
      </w:r>
      <w:r w:rsidR="0023687C" w:rsidRPr="009345CE">
        <w:rPr>
          <w:rFonts w:ascii="Palatino Linotype" w:hAnsi="Palatino Linotype"/>
          <w:b/>
          <w:sz w:val="18"/>
          <w:szCs w:val="20"/>
        </w:rPr>
        <w:t>.</w:t>
      </w:r>
      <w:r w:rsidRPr="009345CE">
        <w:rPr>
          <w:rFonts w:ascii="Palatino Linotype" w:hAnsi="Palatino Linotype"/>
          <w:b/>
          <w:sz w:val="18"/>
          <w:szCs w:val="20"/>
        </w:rPr>
        <w:t xml:space="preserve"> </w:t>
      </w:r>
      <w:r w:rsidR="0058395C" w:rsidRPr="000553FF">
        <w:rPr>
          <w:rFonts w:ascii="Palatino Linotype" w:hAnsi="Palatino Linotype"/>
          <w:sz w:val="18"/>
          <w:szCs w:val="20"/>
        </w:rPr>
        <w:t>Abundance patterns</w:t>
      </w:r>
      <w:r w:rsidRPr="000553FF">
        <w:rPr>
          <w:rFonts w:ascii="Palatino Linotype" w:hAnsi="Palatino Linotype"/>
          <w:sz w:val="18"/>
          <w:szCs w:val="20"/>
        </w:rPr>
        <w:t xml:space="preserve"> of heat-responsive proteins in leaves of </w:t>
      </w:r>
      <w:r w:rsidR="00C3245D">
        <w:rPr>
          <w:rFonts w:ascii="Palatino Linotype" w:hAnsi="Palatino Linotype"/>
          <w:sz w:val="18"/>
          <w:szCs w:val="20"/>
        </w:rPr>
        <w:t xml:space="preserve">heat-tolerant </w:t>
      </w:r>
      <w:bookmarkStart w:id="0" w:name="_GoBack"/>
      <w:r w:rsidR="004E42E0" w:rsidRPr="004E42E0">
        <w:rPr>
          <w:rFonts w:ascii="Palatino Linotype" w:hAnsi="Palatino Linotype"/>
          <w:i/>
          <w:sz w:val="18"/>
          <w:szCs w:val="20"/>
        </w:rPr>
        <w:t>Spinacia oleracea</w:t>
      </w:r>
      <w:bookmarkEnd w:id="0"/>
      <w:r w:rsidR="00C3245D">
        <w:rPr>
          <w:rFonts w:ascii="Palatino Linotype" w:hAnsi="Palatino Linotype"/>
          <w:sz w:val="18"/>
          <w:szCs w:val="20"/>
        </w:rPr>
        <w:t xml:space="preserve"> variety </w:t>
      </w:r>
      <w:r w:rsidRPr="000553FF">
        <w:rPr>
          <w:rFonts w:ascii="Palatino Linotype" w:hAnsi="Palatino Linotype"/>
          <w:sz w:val="18"/>
          <w:szCs w:val="20"/>
        </w:rPr>
        <w:t xml:space="preserve">Sp75 and </w:t>
      </w:r>
      <w:r w:rsidR="00C3245D">
        <w:rPr>
          <w:rFonts w:ascii="Palatino Linotype" w:hAnsi="Palatino Linotype"/>
          <w:sz w:val="18"/>
          <w:szCs w:val="20"/>
        </w:rPr>
        <w:t xml:space="preserve">heat-sensitive </w:t>
      </w:r>
      <w:r w:rsidRPr="000553FF">
        <w:rPr>
          <w:rFonts w:ascii="Palatino Linotype" w:hAnsi="Palatino Linotype"/>
          <w:sz w:val="18"/>
          <w:szCs w:val="20"/>
        </w:rPr>
        <w:t>Sp73.</w:t>
      </w:r>
      <w:r w:rsidR="0058395C" w:rsidRPr="000553FF">
        <w:rPr>
          <w:sz w:val="18"/>
          <w:szCs w:val="20"/>
        </w:rPr>
        <w:t xml:space="preserve"> </w:t>
      </w:r>
      <w:r w:rsidR="0058395C" w:rsidRPr="000553FF">
        <w:rPr>
          <w:rFonts w:ascii="Palatino Linotype" w:hAnsi="Palatino Linotype"/>
          <w:sz w:val="18"/>
          <w:szCs w:val="20"/>
        </w:rPr>
        <w:t xml:space="preserve">The </w:t>
      </w:r>
      <w:r w:rsidR="00C3245D">
        <w:rPr>
          <w:rFonts w:ascii="Palatino Linotype" w:hAnsi="Palatino Linotype"/>
          <w:sz w:val="18"/>
          <w:szCs w:val="20"/>
        </w:rPr>
        <w:t>heat-</w:t>
      </w:r>
      <w:r w:rsidR="0058395C" w:rsidRPr="000553FF">
        <w:rPr>
          <w:rFonts w:ascii="Palatino Linotype" w:hAnsi="Palatino Linotype"/>
          <w:sz w:val="18"/>
          <w:szCs w:val="20"/>
        </w:rPr>
        <w:t xml:space="preserve">increased, </w:t>
      </w:r>
      <w:r w:rsidR="00C3245D">
        <w:rPr>
          <w:rFonts w:ascii="Palatino Linotype" w:hAnsi="Palatino Linotype"/>
          <w:sz w:val="18"/>
          <w:szCs w:val="20"/>
        </w:rPr>
        <w:t>heat-</w:t>
      </w:r>
      <w:r w:rsidR="0058395C" w:rsidRPr="000553FF">
        <w:rPr>
          <w:rFonts w:ascii="Palatino Linotype" w:hAnsi="Palatino Linotype"/>
          <w:sz w:val="18"/>
          <w:szCs w:val="20"/>
        </w:rPr>
        <w:t>decreased</w:t>
      </w:r>
      <w:r w:rsidR="00C3245D">
        <w:rPr>
          <w:rFonts w:ascii="Palatino Linotype" w:hAnsi="Palatino Linotype"/>
          <w:sz w:val="18"/>
          <w:szCs w:val="20"/>
        </w:rPr>
        <w:t>, and heat-</w:t>
      </w:r>
      <w:r w:rsidR="0058395C" w:rsidRPr="000553FF">
        <w:rPr>
          <w:rFonts w:ascii="Palatino Linotype" w:hAnsi="Palatino Linotype"/>
          <w:sz w:val="18"/>
          <w:szCs w:val="20"/>
        </w:rPr>
        <w:t>increased</w:t>
      </w:r>
      <w:r w:rsidR="00C3245D">
        <w:rPr>
          <w:rFonts w:ascii="Palatino Linotype" w:hAnsi="Palatino Linotype"/>
          <w:sz w:val="18"/>
          <w:szCs w:val="20"/>
        </w:rPr>
        <w:t>/</w:t>
      </w:r>
      <w:r w:rsidR="0058395C" w:rsidRPr="000553FF">
        <w:rPr>
          <w:rFonts w:ascii="Palatino Linotype" w:hAnsi="Palatino Linotype"/>
          <w:sz w:val="18"/>
          <w:szCs w:val="20"/>
        </w:rPr>
        <w:t>decreased proteins were indicated in red, green</w:t>
      </w:r>
      <w:r w:rsidR="00C3245D">
        <w:rPr>
          <w:rFonts w:ascii="Palatino Linotype" w:hAnsi="Palatino Linotype"/>
          <w:sz w:val="18"/>
          <w:szCs w:val="20"/>
        </w:rPr>
        <w:t>, and</w:t>
      </w:r>
      <w:r w:rsidR="0058395C" w:rsidRPr="000553FF">
        <w:rPr>
          <w:rFonts w:ascii="Palatino Linotype" w:hAnsi="Palatino Linotype"/>
          <w:sz w:val="18"/>
          <w:szCs w:val="20"/>
        </w:rPr>
        <w:t xml:space="preserve"> b</w:t>
      </w:r>
      <w:r w:rsidR="006635F3" w:rsidRPr="000553FF">
        <w:rPr>
          <w:rFonts w:ascii="Palatino Linotype" w:hAnsi="Palatino Linotype"/>
          <w:sz w:val="18"/>
          <w:szCs w:val="20"/>
        </w:rPr>
        <w:t>l</w:t>
      </w:r>
      <w:r w:rsidR="006635F3" w:rsidRPr="000553FF">
        <w:rPr>
          <w:rFonts w:ascii="Palatino Linotype" w:hAnsi="Palatino Linotype" w:hint="eastAsia"/>
          <w:sz w:val="18"/>
          <w:szCs w:val="20"/>
        </w:rPr>
        <w:t>a</w:t>
      </w:r>
      <w:r w:rsidR="006635F3" w:rsidRPr="000553FF">
        <w:rPr>
          <w:rFonts w:ascii="Palatino Linotype" w:hAnsi="Palatino Linotype"/>
          <w:sz w:val="18"/>
          <w:szCs w:val="20"/>
        </w:rPr>
        <w:t>ck</w:t>
      </w:r>
      <w:r w:rsidR="0058395C" w:rsidRPr="000553FF">
        <w:rPr>
          <w:rFonts w:ascii="Palatino Linotype" w:hAnsi="Palatino Linotype"/>
          <w:sz w:val="18"/>
          <w:szCs w:val="20"/>
        </w:rPr>
        <w:t>, respectively.</w:t>
      </w:r>
      <w:r w:rsidR="00892642" w:rsidRPr="000553FF">
        <w:rPr>
          <w:rFonts w:ascii="Palatino Linotype" w:hAnsi="Palatino Linotype"/>
          <w:sz w:val="18"/>
          <w:szCs w:val="20"/>
        </w:rPr>
        <w:t xml:space="preserve"> Abbreviations: SOD, superoxide dismutase; GST, glutathione S-transferase; TCA, tricarboxylic acid cycle; </w:t>
      </w:r>
      <w:r w:rsidR="00892642" w:rsidRPr="000553FF">
        <w:rPr>
          <w:rFonts w:ascii="Palatino Linotype" w:hAnsi="Palatino Linotype" w:hint="eastAsia"/>
          <w:sz w:val="18"/>
          <w:szCs w:val="20"/>
        </w:rPr>
        <w:t>A</w:t>
      </w:r>
      <w:r w:rsidR="00892642" w:rsidRPr="000553FF">
        <w:rPr>
          <w:rFonts w:ascii="Palatino Linotype" w:hAnsi="Palatino Linotype"/>
          <w:sz w:val="18"/>
          <w:szCs w:val="20"/>
        </w:rPr>
        <w:t>TP, adenosine triphosphate.</w:t>
      </w:r>
    </w:p>
    <w:p w14:paraId="04D63E7C" w14:textId="7A984B3C" w:rsidR="0058395C" w:rsidRPr="0058395C" w:rsidRDefault="0058395C">
      <w:pPr>
        <w:rPr>
          <w:rFonts w:ascii="Palatino Linotype" w:hAnsi="Palatino Linotype"/>
        </w:rPr>
      </w:pPr>
    </w:p>
    <w:sectPr w:rsidR="0058395C" w:rsidRPr="005839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1E52F" w14:textId="77777777" w:rsidR="000D1E25" w:rsidRDefault="000D1E25" w:rsidP="0058395C">
      <w:r>
        <w:separator/>
      </w:r>
    </w:p>
  </w:endnote>
  <w:endnote w:type="continuationSeparator" w:id="0">
    <w:p w14:paraId="6E1D85EF" w14:textId="77777777" w:rsidR="000D1E25" w:rsidRDefault="000D1E25" w:rsidP="00583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8AD55F" w14:textId="77777777" w:rsidR="000D1E25" w:rsidRDefault="000D1E25" w:rsidP="0058395C">
      <w:r>
        <w:separator/>
      </w:r>
    </w:p>
  </w:footnote>
  <w:footnote w:type="continuationSeparator" w:id="0">
    <w:p w14:paraId="49F65AB2" w14:textId="77777777" w:rsidR="000D1E25" w:rsidRDefault="000D1E25" w:rsidP="005839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7C2"/>
    <w:rsid w:val="0004480A"/>
    <w:rsid w:val="000553FF"/>
    <w:rsid w:val="000D1E25"/>
    <w:rsid w:val="000D77C2"/>
    <w:rsid w:val="001A477D"/>
    <w:rsid w:val="00202F96"/>
    <w:rsid w:val="0023687C"/>
    <w:rsid w:val="002478C1"/>
    <w:rsid w:val="002A19FA"/>
    <w:rsid w:val="0040249E"/>
    <w:rsid w:val="004B59CC"/>
    <w:rsid w:val="004E42E0"/>
    <w:rsid w:val="0058395C"/>
    <w:rsid w:val="006025A1"/>
    <w:rsid w:val="006635F3"/>
    <w:rsid w:val="00690476"/>
    <w:rsid w:val="006F47C0"/>
    <w:rsid w:val="007E7E08"/>
    <w:rsid w:val="00892642"/>
    <w:rsid w:val="008D65CF"/>
    <w:rsid w:val="009345CE"/>
    <w:rsid w:val="009C21D9"/>
    <w:rsid w:val="00B15AED"/>
    <w:rsid w:val="00BC189B"/>
    <w:rsid w:val="00C3245D"/>
    <w:rsid w:val="00E454A1"/>
    <w:rsid w:val="00FF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D06E13"/>
  <w15:chartTrackingRefBased/>
  <w15:docId w15:val="{B18E7F3C-B791-433F-86BF-4CC23534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39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39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39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39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5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珊珊 李</dc:creator>
  <cp:keywords/>
  <dc:description/>
  <cp:lastModifiedBy>Dai SJ</cp:lastModifiedBy>
  <cp:revision>12</cp:revision>
  <dcterms:created xsi:type="dcterms:W3CDTF">2019-07-24T12:41:00Z</dcterms:created>
  <dcterms:modified xsi:type="dcterms:W3CDTF">2019-07-28T03:59:00Z</dcterms:modified>
</cp:coreProperties>
</file>