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E04" w:rsidRPr="005610B8" w:rsidRDefault="00B44FED">
      <w:pPr>
        <w:rPr>
          <w:rFonts w:ascii="Palatino Linotype" w:hAnsi="Palatino Linotype"/>
          <w:sz w:val="18"/>
          <w:szCs w:val="18"/>
          <w:lang w:val="en-GB"/>
        </w:rPr>
      </w:pPr>
      <w:r>
        <w:rPr>
          <w:rFonts w:ascii="Palatino Linotype" w:hAnsi="Palatino Linotype"/>
          <w:b/>
          <w:bCs/>
          <w:sz w:val="18"/>
          <w:szCs w:val="18"/>
          <w:lang w:val="en-GB"/>
        </w:rPr>
        <w:t xml:space="preserve">Supplementary </w:t>
      </w:r>
      <w:r w:rsidR="005610B8" w:rsidRPr="005610B8">
        <w:rPr>
          <w:rFonts w:ascii="Palatino Linotype" w:hAnsi="Palatino Linotype"/>
          <w:b/>
          <w:bCs/>
          <w:sz w:val="18"/>
          <w:szCs w:val="18"/>
          <w:lang w:val="en-GB"/>
        </w:rPr>
        <w:t xml:space="preserve">Table </w:t>
      </w:r>
      <w:r w:rsidR="00D56F6A">
        <w:rPr>
          <w:rFonts w:ascii="Palatino Linotype" w:hAnsi="Palatino Linotype"/>
          <w:b/>
          <w:bCs/>
          <w:sz w:val="18"/>
          <w:szCs w:val="18"/>
          <w:lang w:val="en-GB"/>
        </w:rPr>
        <w:t>1</w:t>
      </w:r>
      <w:bookmarkStart w:id="0" w:name="_GoBack"/>
      <w:bookmarkEnd w:id="0"/>
      <w:r w:rsidR="005610B8" w:rsidRPr="005610B8">
        <w:rPr>
          <w:rFonts w:ascii="Palatino Linotype" w:hAnsi="Palatino Linotype"/>
          <w:b/>
          <w:bCs/>
          <w:sz w:val="18"/>
          <w:szCs w:val="18"/>
          <w:lang w:val="en-GB"/>
        </w:rPr>
        <w:t>:</w:t>
      </w:r>
      <w:r w:rsidR="005610B8" w:rsidRPr="005610B8">
        <w:rPr>
          <w:rFonts w:ascii="Palatino Linotype" w:hAnsi="Palatino Linotype"/>
          <w:sz w:val="18"/>
          <w:szCs w:val="18"/>
          <w:lang w:val="en-GB"/>
        </w:rPr>
        <w:t xml:space="preserve"> Prognostic potential of genes</w:t>
      </w:r>
      <w:r w:rsidR="008A4260">
        <w:rPr>
          <w:rFonts w:ascii="Palatino Linotype" w:hAnsi="Palatino Linotype"/>
          <w:sz w:val="18"/>
          <w:szCs w:val="18"/>
          <w:lang w:val="en-GB"/>
        </w:rPr>
        <w:t xml:space="preserve"> involved in miRNAs’ biogenesis</w:t>
      </w:r>
      <w:r w:rsidR="005610B8" w:rsidRPr="005610B8">
        <w:rPr>
          <w:rFonts w:ascii="Palatino Linotype" w:hAnsi="Palatino Linotype"/>
          <w:sz w:val="18"/>
          <w:szCs w:val="18"/>
          <w:lang w:val="en-GB"/>
        </w:rPr>
        <w:t>.</w:t>
      </w:r>
    </w:p>
    <w:tbl>
      <w:tblPr>
        <w:tblStyle w:val="Mkatabulky"/>
        <w:tblW w:w="88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9"/>
        <w:gridCol w:w="1769"/>
        <w:gridCol w:w="1769"/>
        <w:gridCol w:w="1769"/>
        <w:gridCol w:w="1769"/>
      </w:tblGrid>
      <w:tr w:rsidR="00DB0381" w:rsidRPr="00413933" w:rsidTr="009F567E">
        <w:trPr>
          <w:trHeight w:val="283"/>
        </w:trPr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381" w:rsidRPr="00413933" w:rsidRDefault="00DB0381" w:rsidP="00F75DF2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5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381" w:rsidRPr="00413933" w:rsidRDefault="00DB0381" w:rsidP="00F75DF2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DFS</w:t>
            </w:r>
          </w:p>
        </w:tc>
        <w:tc>
          <w:tcPr>
            <w:tcW w:w="35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B0381" w:rsidRPr="00413933" w:rsidRDefault="00DB0381" w:rsidP="00F75DF2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OS</w:t>
            </w:r>
          </w:p>
        </w:tc>
      </w:tr>
      <w:tr w:rsidR="005610B8" w:rsidRPr="00413933" w:rsidTr="00DB0381">
        <w:trPr>
          <w:trHeight w:val="283"/>
        </w:trPr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Gene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cut-off value</w:t>
            </w:r>
            <w:r w:rsidR="004807B5" w:rsidRPr="004807B5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  <w:lang w:val="en-US"/>
              </w:rPr>
              <w:t>#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P-value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cut-off value</w:t>
            </w:r>
            <w:r w:rsidR="004807B5" w:rsidRPr="004807B5">
              <w:rPr>
                <w:rFonts w:ascii="Palatino Linotype" w:hAnsi="Palatino Linotype"/>
                <w:b/>
                <w:bCs/>
                <w:sz w:val="18"/>
                <w:szCs w:val="18"/>
                <w:vertAlign w:val="superscript"/>
                <w:lang w:val="en-US"/>
              </w:rPr>
              <w:t>#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P-value</w:t>
            </w:r>
          </w:p>
        </w:tc>
      </w:tr>
      <w:tr w:rsidR="005610B8" w:rsidRPr="00413933" w:rsidTr="00DB0381">
        <w:trPr>
          <w:trHeight w:val="283"/>
        </w:trPr>
        <w:tc>
          <w:tcPr>
            <w:tcW w:w="1769" w:type="dxa"/>
            <w:tcBorders>
              <w:top w:val="single" w:sz="4" w:space="0" w:color="auto"/>
            </w:tcBorders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13933">
              <w:rPr>
                <w:rFonts w:ascii="Palatino Linotype" w:hAnsi="Palatino Linotype" w:cs="Arial"/>
                <w:sz w:val="18"/>
                <w:szCs w:val="18"/>
                <w:lang w:val="en-US"/>
              </w:rPr>
              <w:t>ADAR</w:t>
            </w:r>
          </w:p>
        </w:tc>
        <w:tc>
          <w:tcPr>
            <w:tcW w:w="1769" w:type="dxa"/>
            <w:tcBorders>
              <w:top w:val="single" w:sz="4" w:space="0" w:color="auto"/>
            </w:tcBorders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4.442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</w:tcBorders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0.7806</w:t>
            </w:r>
          </w:p>
        </w:tc>
        <w:tc>
          <w:tcPr>
            <w:tcW w:w="1769" w:type="dxa"/>
            <w:tcBorders>
              <w:top w:val="single" w:sz="4" w:space="0" w:color="auto"/>
            </w:tcBorders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4.127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769" w:type="dxa"/>
            <w:tcBorders>
              <w:top w:val="single" w:sz="4" w:space="0" w:color="auto"/>
            </w:tcBorders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0.8186</w:t>
            </w:r>
          </w:p>
        </w:tc>
      </w:tr>
      <w:tr w:rsidR="005610B8" w:rsidRPr="00413933" w:rsidTr="00DB0381">
        <w:trPr>
          <w:trHeight w:val="283"/>
        </w:trPr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13933">
              <w:rPr>
                <w:rFonts w:ascii="Palatino Linotype" w:hAnsi="Palatino Linotype" w:cs="Arial"/>
                <w:sz w:val="18"/>
                <w:szCs w:val="18"/>
                <w:lang w:val="en-US"/>
              </w:rPr>
              <w:t>ADARB1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0.2261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0.3440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0.1934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0.2022</w:t>
            </w:r>
          </w:p>
        </w:tc>
      </w:tr>
      <w:tr w:rsidR="005610B8" w:rsidRPr="00413933" w:rsidTr="00DB0381">
        <w:trPr>
          <w:trHeight w:val="283"/>
        </w:trPr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13933">
              <w:rPr>
                <w:rFonts w:ascii="Palatino Linotype" w:hAnsi="Palatino Linotype" w:cs="Arial"/>
                <w:sz w:val="18"/>
                <w:szCs w:val="18"/>
                <w:lang w:val="en-US"/>
              </w:rPr>
              <w:t>DDX5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17.53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0.2587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14.87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0.1785</w:t>
            </w:r>
          </w:p>
        </w:tc>
      </w:tr>
      <w:tr w:rsidR="005610B8" w:rsidRPr="00413933" w:rsidTr="00DB0381">
        <w:trPr>
          <w:trHeight w:val="283"/>
        </w:trPr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13933">
              <w:rPr>
                <w:rFonts w:ascii="Palatino Linotype" w:hAnsi="Palatino Linotype" w:cs="Arial"/>
                <w:sz w:val="18"/>
                <w:szCs w:val="18"/>
                <w:lang w:val="en-US"/>
              </w:rPr>
              <w:t>DDX17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20.73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0.1741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16.70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769" w:type="dxa"/>
            <w:vAlign w:val="center"/>
          </w:tcPr>
          <w:p w:rsidR="005610B8" w:rsidRPr="008B12B9" w:rsidRDefault="005610B8" w:rsidP="00F75DF2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8B12B9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0.0314</w:t>
            </w:r>
          </w:p>
        </w:tc>
      </w:tr>
      <w:tr w:rsidR="005610B8" w:rsidRPr="00413933" w:rsidTr="00DB0381">
        <w:trPr>
          <w:trHeight w:val="283"/>
        </w:trPr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13933">
              <w:rPr>
                <w:rFonts w:ascii="Palatino Linotype" w:hAnsi="Palatino Linotype" w:cs="Arial"/>
                <w:sz w:val="18"/>
                <w:szCs w:val="18"/>
                <w:lang w:val="en-US"/>
              </w:rPr>
              <w:t>DDX20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1.125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0.9315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1.137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0.2547</w:t>
            </w:r>
          </w:p>
        </w:tc>
      </w:tr>
      <w:tr w:rsidR="005610B8" w:rsidRPr="00413933" w:rsidTr="00DB0381">
        <w:trPr>
          <w:trHeight w:val="283"/>
        </w:trPr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13933">
              <w:rPr>
                <w:rFonts w:ascii="Palatino Linotype" w:hAnsi="Palatino Linotype" w:cs="Arial"/>
                <w:sz w:val="18"/>
                <w:szCs w:val="18"/>
                <w:lang w:val="en-US"/>
              </w:rPr>
              <w:t>DGCR8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1.297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0.5192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1.006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0.9677</w:t>
            </w:r>
          </w:p>
        </w:tc>
      </w:tr>
      <w:tr w:rsidR="005610B8" w:rsidRPr="00413933" w:rsidTr="00DB0381">
        <w:trPr>
          <w:trHeight w:val="283"/>
        </w:trPr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13933">
              <w:rPr>
                <w:rFonts w:ascii="Palatino Linotype" w:hAnsi="Palatino Linotype" w:cs="Arial"/>
                <w:sz w:val="18"/>
                <w:szCs w:val="18"/>
                <w:lang w:val="en-US"/>
              </w:rPr>
              <w:t>DICER1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1.366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0.5215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1.195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769" w:type="dxa"/>
            <w:vAlign w:val="center"/>
          </w:tcPr>
          <w:p w:rsidR="005610B8" w:rsidRPr="008B12B9" w:rsidRDefault="005610B8" w:rsidP="00F75DF2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8B12B9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0.0414</w:t>
            </w:r>
          </w:p>
        </w:tc>
      </w:tr>
      <w:tr w:rsidR="005610B8" w:rsidRPr="00413933" w:rsidTr="00DB0381">
        <w:trPr>
          <w:trHeight w:val="283"/>
        </w:trPr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13933">
              <w:rPr>
                <w:rFonts w:ascii="Palatino Linotype" w:hAnsi="Palatino Linotype" w:cs="Arial"/>
                <w:sz w:val="18"/>
                <w:szCs w:val="18"/>
                <w:lang w:val="en-US"/>
              </w:rPr>
              <w:t>DROSHA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4.982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769" w:type="dxa"/>
            <w:vAlign w:val="center"/>
          </w:tcPr>
          <w:p w:rsidR="005610B8" w:rsidRPr="008B12B9" w:rsidRDefault="005610B8" w:rsidP="00F75DF2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8B12B9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0.0287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3.992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769" w:type="dxa"/>
            <w:vAlign w:val="center"/>
          </w:tcPr>
          <w:p w:rsidR="005610B8" w:rsidRPr="008B12B9" w:rsidRDefault="005610B8" w:rsidP="00F75DF2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8B12B9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0.0436</w:t>
            </w:r>
          </w:p>
        </w:tc>
      </w:tr>
      <w:tr w:rsidR="005610B8" w:rsidRPr="00413933" w:rsidTr="00DB0381">
        <w:trPr>
          <w:trHeight w:val="283"/>
        </w:trPr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13933">
              <w:rPr>
                <w:rFonts w:ascii="Palatino Linotype" w:hAnsi="Palatino Linotype" w:cs="Arial"/>
                <w:sz w:val="18"/>
                <w:szCs w:val="18"/>
                <w:lang w:val="en-US"/>
              </w:rPr>
              <w:t>EIF2C1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0.9125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0.4095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0.9124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0.1180</w:t>
            </w:r>
          </w:p>
        </w:tc>
      </w:tr>
      <w:tr w:rsidR="005610B8" w:rsidRPr="00413933" w:rsidTr="00DB0381">
        <w:trPr>
          <w:trHeight w:val="283"/>
        </w:trPr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13933">
              <w:rPr>
                <w:rFonts w:ascii="Palatino Linotype" w:hAnsi="Palatino Linotype" w:cs="Arial"/>
                <w:sz w:val="18"/>
                <w:szCs w:val="18"/>
                <w:lang w:val="en-US"/>
              </w:rPr>
              <w:t>EIF2C2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3.479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0.2185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3.214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0.3347</w:t>
            </w:r>
          </w:p>
        </w:tc>
      </w:tr>
      <w:tr w:rsidR="005610B8" w:rsidRPr="00413933" w:rsidTr="00DB0381">
        <w:trPr>
          <w:trHeight w:val="283"/>
        </w:trPr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13933">
              <w:rPr>
                <w:rFonts w:ascii="Palatino Linotype" w:hAnsi="Palatino Linotype" w:cs="Arial"/>
                <w:sz w:val="18"/>
                <w:szCs w:val="18"/>
                <w:lang w:val="en-US"/>
              </w:rPr>
              <w:t>EIF2C3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0.2091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0.9264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0.2578</w:t>
            </w:r>
          </w:p>
        </w:tc>
        <w:tc>
          <w:tcPr>
            <w:tcW w:w="1769" w:type="dxa"/>
            <w:vAlign w:val="center"/>
          </w:tcPr>
          <w:p w:rsidR="005610B8" w:rsidRPr="008B12B9" w:rsidRDefault="005610B8" w:rsidP="00F75DF2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8B12B9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0.0432</w:t>
            </w:r>
          </w:p>
        </w:tc>
      </w:tr>
      <w:tr w:rsidR="005610B8" w:rsidRPr="00413933" w:rsidTr="00DB0381">
        <w:trPr>
          <w:trHeight w:val="283"/>
        </w:trPr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13933">
              <w:rPr>
                <w:rFonts w:ascii="Palatino Linotype" w:hAnsi="Palatino Linotype" w:cs="Arial"/>
                <w:sz w:val="18"/>
                <w:szCs w:val="18"/>
                <w:lang w:val="en-US"/>
              </w:rPr>
              <w:t>EIF2C4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1.099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769" w:type="dxa"/>
            <w:vAlign w:val="center"/>
          </w:tcPr>
          <w:p w:rsidR="005610B8" w:rsidRPr="008B12B9" w:rsidRDefault="005610B8" w:rsidP="00F75DF2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8B12B9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0.0424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0.991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0.5172</w:t>
            </w:r>
          </w:p>
        </w:tc>
      </w:tr>
      <w:tr w:rsidR="005610B8" w:rsidRPr="00413933" w:rsidTr="00DB0381">
        <w:trPr>
          <w:trHeight w:val="283"/>
        </w:trPr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13933">
              <w:rPr>
                <w:rFonts w:ascii="Palatino Linotype" w:hAnsi="Palatino Linotype" w:cs="Arial"/>
                <w:sz w:val="18"/>
                <w:szCs w:val="18"/>
                <w:lang w:val="en-US"/>
              </w:rPr>
              <w:t>GEMIN4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0.473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0.2215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0.4809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0.2613</w:t>
            </w:r>
          </w:p>
        </w:tc>
      </w:tr>
      <w:tr w:rsidR="005610B8" w:rsidRPr="00413933" w:rsidTr="00DB0381">
        <w:trPr>
          <w:trHeight w:val="283"/>
        </w:trPr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13933">
              <w:rPr>
                <w:rFonts w:ascii="Palatino Linotype" w:hAnsi="Palatino Linotype" w:cs="Arial"/>
                <w:sz w:val="18"/>
                <w:szCs w:val="18"/>
                <w:lang w:val="en-US"/>
              </w:rPr>
              <w:t>LIN28A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0.0669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0.6329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0.0653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0.1038</w:t>
            </w:r>
          </w:p>
        </w:tc>
      </w:tr>
      <w:tr w:rsidR="005610B8" w:rsidRPr="00413933" w:rsidTr="00DB0381">
        <w:trPr>
          <w:trHeight w:val="283"/>
        </w:trPr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13933">
              <w:rPr>
                <w:rFonts w:ascii="Palatino Linotype" w:hAnsi="Palatino Linotype" w:cs="Arial"/>
                <w:sz w:val="18"/>
                <w:szCs w:val="18"/>
                <w:lang w:val="en-US"/>
              </w:rPr>
              <w:t>POLR2A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2.167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0.2447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3.963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0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0.8511</w:t>
            </w:r>
          </w:p>
        </w:tc>
      </w:tr>
      <w:tr w:rsidR="005610B8" w:rsidRPr="00413933" w:rsidTr="00DB0381">
        <w:trPr>
          <w:trHeight w:val="283"/>
        </w:trPr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13933">
              <w:rPr>
                <w:rFonts w:ascii="Palatino Linotype" w:hAnsi="Palatino Linotype" w:cs="Arial"/>
                <w:sz w:val="18"/>
                <w:szCs w:val="18"/>
                <w:lang w:val="en-US"/>
              </w:rPr>
              <w:t>TARBP2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0.5964</w:t>
            </w:r>
          </w:p>
        </w:tc>
        <w:tc>
          <w:tcPr>
            <w:tcW w:w="1769" w:type="dxa"/>
            <w:vAlign w:val="center"/>
          </w:tcPr>
          <w:p w:rsidR="005610B8" w:rsidRPr="008B12B9" w:rsidRDefault="005610B8" w:rsidP="00F75DF2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8B12B9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0.0084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0.4344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0.7243</w:t>
            </w:r>
          </w:p>
        </w:tc>
      </w:tr>
      <w:tr w:rsidR="005610B8" w:rsidRPr="00413933" w:rsidTr="00DB0381">
        <w:trPr>
          <w:trHeight w:val="283"/>
        </w:trPr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13933">
              <w:rPr>
                <w:rFonts w:ascii="Palatino Linotype" w:hAnsi="Palatino Linotype" w:cs="Arial"/>
                <w:sz w:val="18"/>
                <w:szCs w:val="18"/>
                <w:lang w:val="en-US"/>
              </w:rPr>
              <w:t>TNRC6A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0.6793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0.3645</w:t>
            </w:r>
          </w:p>
        </w:tc>
        <w:tc>
          <w:tcPr>
            <w:tcW w:w="1769" w:type="dxa"/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0.6853</w:t>
            </w:r>
          </w:p>
        </w:tc>
        <w:tc>
          <w:tcPr>
            <w:tcW w:w="1769" w:type="dxa"/>
            <w:vAlign w:val="center"/>
          </w:tcPr>
          <w:p w:rsidR="005610B8" w:rsidRPr="008B12B9" w:rsidRDefault="005610B8" w:rsidP="00F75DF2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8B12B9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0.0213</w:t>
            </w:r>
          </w:p>
        </w:tc>
      </w:tr>
      <w:tr w:rsidR="005610B8" w:rsidRPr="00413933" w:rsidTr="00DB0381">
        <w:trPr>
          <w:trHeight w:val="283"/>
        </w:trPr>
        <w:tc>
          <w:tcPr>
            <w:tcW w:w="1769" w:type="dxa"/>
            <w:tcBorders>
              <w:bottom w:val="single" w:sz="4" w:space="0" w:color="auto"/>
            </w:tcBorders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GB"/>
              </w:rPr>
            </w:pPr>
            <w:r w:rsidRPr="00413933">
              <w:rPr>
                <w:rFonts w:ascii="Palatino Linotype" w:hAnsi="Palatino Linotype" w:cs="Arial"/>
                <w:sz w:val="18"/>
                <w:szCs w:val="18"/>
                <w:lang w:val="en-US"/>
              </w:rPr>
              <w:t>XPO5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0.9369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0.3998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vAlign w:val="center"/>
          </w:tcPr>
          <w:p w:rsidR="005610B8" w:rsidRPr="00413933" w:rsidRDefault="005610B8" w:rsidP="00F75DF2">
            <w:pPr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413933">
              <w:rPr>
                <w:rFonts w:ascii="Palatino Linotype" w:hAnsi="Palatino Linotype"/>
                <w:sz w:val="18"/>
                <w:szCs w:val="18"/>
                <w:lang w:val="en-US"/>
              </w:rPr>
              <w:t>0.8801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vAlign w:val="center"/>
          </w:tcPr>
          <w:p w:rsidR="005610B8" w:rsidRPr="008B12B9" w:rsidRDefault="005610B8" w:rsidP="00F75DF2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8B12B9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0.0098</w:t>
            </w:r>
          </w:p>
        </w:tc>
      </w:tr>
    </w:tbl>
    <w:p w:rsidR="0089281A" w:rsidRPr="0089281A" w:rsidRDefault="0089281A" w:rsidP="0089281A">
      <w:pPr>
        <w:jc w:val="both"/>
        <w:rPr>
          <w:rFonts w:ascii="Palatino Linotype" w:hAnsi="Palatino Linotype"/>
          <w:sz w:val="18"/>
          <w:szCs w:val="18"/>
          <w:lang w:val="en-US"/>
        </w:rPr>
      </w:pPr>
      <w:r w:rsidRPr="0089281A">
        <w:rPr>
          <w:rFonts w:ascii="Palatino Linotype" w:hAnsi="Palatino Linotype"/>
          <w:sz w:val="18"/>
          <w:szCs w:val="18"/>
          <w:lang w:val="en-US"/>
        </w:rPr>
        <w:t xml:space="preserve">DFS – disease-free survival; OS – overall survival; </w:t>
      </w:r>
      <w:r w:rsidRPr="0089281A">
        <w:rPr>
          <w:rFonts w:ascii="Palatino Linotype" w:hAnsi="Palatino Linotype"/>
          <w:sz w:val="18"/>
          <w:szCs w:val="18"/>
          <w:vertAlign w:val="superscript"/>
          <w:lang w:val="en-US"/>
        </w:rPr>
        <w:t>#</w:t>
      </w:r>
      <w:r w:rsidRPr="0089281A">
        <w:rPr>
          <w:rFonts w:ascii="Palatino Linotype" w:hAnsi="Palatino Linotype"/>
          <w:sz w:val="18"/>
          <w:szCs w:val="18"/>
          <w:lang w:val="en-US"/>
        </w:rPr>
        <w:t>expressed as 2</w:t>
      </w:r>
      <w:r w:rsidRPr="0089281A">
        <w:rPr>
          <w:rFonts w:ascii="Palatino Linotype" w:hAnsi="Palatino Linotype"/>
          <w:sz w:val="18"/>
          <w:szCs w:val="18"/>
          <w:vertAlign w:val="superscript"/>
          <w:lang w:val="en-US"/>
        </w:rPr>
        <w:t>-dCt</w:t>
      </w:r>
      <w:r w:rsidRPr="0089281A">
        <w:rPr>
          <w:rFonts w:ascii="Palatino Linotype" w:hAnsi="Palatino Linotype"/>
          <w:sz w:val="18"/>
          <w:szCs w:val="18"/>
          <w:lang w:val="en-US"/>
        </w:rPr>
        <w:t>; bold values are statistically significant (P &lt; 0.05)</w:t>
      </w:r>
    </w:p>
    <w:p w:rsidR="005610B8" w:rsidRPr="005610B8" w:rsidRDefault="005610B8" w:rsidP="0089281A">
      <w:pPr>
        <w:rPr>
          <w:rFonts w:ascii="Palatino Linotype" w:hAnsi="Palatino Linotype"/>
          <w:sz w:val="18"/>
          <w:szCs w:val="18"/>
          <w:lang w:val="en-US"/>
        </w:rPr>
      </w:pPr>
    </w:p>
    <w:sectPr w:rsidR="005610B8" w:rsidRPr="00561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20"/>
    <w:rsid w:val="00101C3B"/>
    <w:rsid w:val="00413933"/>
    <w:rsid w:val="004807B5"/>
    <w:rsid w:val="005610B8"/>
    <w:rsid w:val="006435D8"/>
    <w:rsid w:val="007A1136"/>
    <w:rsid w:val="0089281A"/>
    <w:rsid w:val="008A4260"/>
    <w:rsid w:val="008B12B9"/>
    <w:rsid w:val="00A55E04"/>
    <w:rsid w:val="00B44FED"/>
    <w:rsid w:val="00B93320"/>
    <w:rsid w:val="00D56F6A"/>
    <w:rsid w:val="00DB0381"/>
    <w:rsid w:val="00E1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EAADE"/>
  <w15:chartTrackingRefBased/>
  <w15:docId w15:val="{6D11551F-625F-4351-9B57-F066C453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93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Vychytilová</dc:creator>
  <cp:keywords/>
  <dc:description/>
  <cp:lastModifiedBy>Petra Vychytilová</cp:lastModifiedBy>
  <cp:revision>13</cp:revision>
  <dcterms:created xsi:type="dcterms:W3CDTF">2019-07-19T11:37:00Z</dcterms:created>
  <dcterms:modified xsi:type="dcterms:W3CDTF">2019-07-23T07:47:00Z</dcterms:modified>
</cp:coreProperties>
</file>