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C98" w:rsidRDefault="002F1C98" w:rsidP="002F1C98">
      <w:pPr>
        <w:pStyle w:val="Caption"/>
      </w:pPr>
      <w:r w:rsidRPr="00F83319">
        <w:rPr>
          <w:noProof/>
          <w:lang w:eastAsia="ko-KR"/>
        </w:rPr>
        <w:drawing>
          <wp:inline distT="0" distB="0" distL="0" distR="0" wp14:anchorId="2431F7AC" wp14:editId="2BF73EC7">
            <wp:extent cx="6208395" cy="1386786"/>
            <wp:effectExtent l="0" t="0" r="1905" b="4445"/>
            <wp:docPr id="3" name="Picture 3" descr="D:\Work\Publications\In process\WRKY popular\MS\PopWRKY MS to Frontiers\Review\submission\Figures\responsive and non-responsiv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Publications\In process\WRKY popular\MS\PopWRKY MS to Frontiers\Review\submission\Figures\responsive and non-responsive.tif"/>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08395" cy="1386786"/>
                    </a:xfrm>
                    <a:prstGeom prst="rect">
                      <a:avLst/>
                    </a:prstGeom>
                    <a:noFill/>
                    <a:ln>
                      <a:noFill/>
                    </a:ln>
                  </pic:spPr>
                </pic:pic>
              </a:graphicData>
            </a:graphic>
          </wp:inline>
        </w:drawing>
      </w:r>
    </w:p>
    <w:p w:rsidR="002F1C98" w:rsidRDefault="002F1C98" w:rsidP="002F1C98">
      <w:pPr>
        <w:pStyle w:val="NoSpacing"/>
        <w:jc w:val="both"/>
        <w:rPr>
          <w:rFonts w:cs="Times New Roman"/>
          <w:bCs/>
          <w:szCs w:val="24"/>
        </w:rPr>
      </w:pPr>
      <w:r w:rsidRPr="00F63A23">
        <w:rPr>
          <w:b/>
        </w:rPr>
        <w:t xml:space="preserve">Figure </w:t>
      </w:r>
      <w:r>
        <w:rPr>
          <w:b/>
        </w:rPr>
        <w:t>S</w:t>
      </w:r>
      <w:r w:rsidR="00AA5C97">
        <w:rPr>
          <w:b/>
        </w:rPr>
        <w:t>5</w:t>
      </w:r>
      <w:bookmarkStart w:id="0" w:name="_GoBack"/>
      <w:bookmarkEnd w:id="0"/>
      <w:r w:rsidRPr="00F63A23">
        <w:rPr>
          <w:b/>
        </w:rPr>
        <w:t>.</w:t>
      </w:r>
      <w:r w:rsidRPr="00F63A23">
        <w:rPr>
          <w:rFonts w:cs="Times New Roman"/>
          <w:b/>
          <w:bCs/>
          <w:szCs w:val="24"/>
        </w:rPr>
        <w:t xml:space="preserve"> </w:t>
      </w:r>
      <w:r>
        <w:rPr>
          <w:rFonts w:cs="Times New Roman"/>
          <w:b/>
          <w:bCs/>
          <w:szCs w:val="24"/>
        </w:rPr>
        <w:t>Protein sequence alignment of dehydration-responsive and non-responsive WRKY TFs</w:t>
      </w:r>
      <w:r w:rsidRPr="00F63A23">
        <w:rPr>
          <w:rFonts w:cs="Times New Roman"/>
          <w:bCs/>
          <w:szCs w:val="24"/>
        </w:rPr>
        <w:t xml:space="preserve">. </w:t>
      </w:r>
      <w:r>
        <w:rPr>
          <w:rFonts w:cs="Times New Roman"/>
          <w:bCs/>
          <w:szCs w:val="24"/>
        </w:rPr>
        <w:t>Four dehydration-induced WRKYs having highest fold change were selected among the common DEGs from tolerant cultivars and their protein sequences were aligned with four non-responsive WRKY TFs using</w:t>
      </w:r>
      <w:r w:rsidRPr="006C69D7">
        <w:rPr>
          <w:rFonts w:cs="Times New Roman"/>
          <w:bCs/>
          <w:szCs w:val="24"/>
        </w:rPr>
        <w:t xml:space="preserve"> </w:t>
      </w:r>
      <w:proofErr w:type="spellStart"/>
      <w:r w:rsidRPr="00FA14DB">
        <w:rPr>
          <w:rFonts w:cs="Times New Roman"/>
          <w:bCs/>
          <w:szCs w:val="24"/>
        </w:rPr>
        <w:t>ClustalW</w:t>
      </w:r>
      <w:proofErr w:type="spellEnd"/>
      <w:r w:rsidRPr="00FA14DB">
        <w:rPr>
          <w:rFonts w:cs="Times New Roman"/>
          <w:bCs/>
          <w:szCs w:val="24"/>
        </w:rPr>
        <w:t xml:space="preserve"> with default </w:t>
      </w:r>
      <w:r>
        <w:rPr>
          <w:rFonts w:cs="Times New Roman"/>
          <w:bCs/>
          <w:szCs w:val="24"/>
        </w:rPr>
        <w:t>parameters</w:t>
      </w:r>
      <w:r w:rsidRPr="00FA14DB">
        <w:rPr>
          <w:rFonts w:cs="Times New Roman"/>
          <w:bCs/>
          <w:szCs w:val="24"/>
        </w:rPr>
        <w:t xml:space="preserve"> in MEGA 7.0. </w:t>
      </w:r>
      <w:r>
        <w:rPr>
          <w:rFonts w:cs="Times New Roman"/>
          <w:bCs/>
          <w:szCs w:val="24"/>
        </w:rPr>
        <w:t xml:space="preserve">The purple box represents the unique isoleucine (I) amino acids present only in dehydration responsive WRKYs. Red triangle represents serine (S) repeats. The complete protein sequences are not shown, dots represents missing protein sequences. </w:t>
      </w:r>
    </w:p>
    <w:p w:rsidR="00FF346B" w:rsidRDefault="00FF346B"/>
    <w:sectPr w:rsidR="00FF3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98"/>
    <w:rsid w:val="002B1937"/>
    <w:rsid w:val="002F1C98"/>
    <w:rsid w:val="003B0139"/>
    <w:rsid w:val="00493F0C"/>
    <w:rsid w:val="004C4FA7"/>
    <w:rsid w:val="005B270D"/>
    <w:rsid w:val="0071386A"/>
    <w:rsid w:val="00804A65"/>
    <w:rsid w:val="00893D4C"/>
    <w:rsid w:val="008A6DB5"/>
    <w:rsid w:val="00AA5C97"/>
    <w:rsid w:val="00C46168"/>
    <w:rsid w:val="00E21C55"/>
    <w:rsid w:val="00FF34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C0004-67FA-4998-85D6-524EA7DBA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Spacing"/>
    <w:uiPriority w:val="35"/>
    <w:unhideWhenUsed/>
    <w:qFormat/>
    <w:rsid w:val="002F1C98"/>
    <w:pPr>
      <w:keepNext/>
      <w:spacing w:before="120" w:after="240" w:line="240" w:lineRule="auto"/>
    </w:pPr>
    <w:rPr>
      <w:rFonts w:ascii="Times New Roman" w:eastAsiaTheme="minorHAnsi" w:hAnsi="Times New Roman" w:cs="Times New Roman"/>
      <w:b/>
      <w:bCs/>
      <w:sz w:val="24"/>
      <w:szCs w:val="24"/>
      <w:lang w:eastAsia="en-US"/>
    </w:rPr>
  </w:style>
  <w:style w:type="paragraph" w:styleId="NoSpacing">
    <w:name w:val="No Spacing"/>
    <w:uiPriority w:val="99"/>
    <w:unhideWhenUsed/>
    <w:qFormat/>
    <w:rsid w:val="002F1C98"/>
    <w:pPr>
      <w:spacing w:after="0" w:line="240" w:lineRule="auto"/>
    </w:pPr>
    <w:rPr>
      <w:rFonts w:ascii="Times New Roman" w:eastAsiaTheme="minorHAnsi"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imran</dc:creator>
  <cp:keywords/>
  <dc:description/>
  <cp:lastModifiedBy>muhammad imran</cp:lastModifiedBy>
  <cp:revision>3</cp:revision>
  <cp:lastPrinted>2018-01-05T13:18:00Z</cp:lastPrinted>
  <dcterms:created xsi:type="dcterms:W3CDTF">2018-01-05T13:17:00Z</dcterms:created>
  <dcterms:modified xsi:type="dcterms:W3CDTF">2019-01-12T06:32:00Z</dcterms:modified>
</cp:coreProperties>
</file>