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254" w:rsidRDefault="00320989" w:rsidP="00B91254">
      <w:pPr>
        <w:pStyle w:val="Title"/>
      </w:pPr>
      <w:r w:rsidRPr="00320989">
        <w:rPr>
          <w:noProof/>
          <w:lang w:eastAsia="ko-KR"/>
        </w:rPr>
        <w:drawing>
          <wp:inline distT="0" distB="0" distL="0" distR="0">
            <wp:extent cx="5943600" cy="7763069"/>
            <wp:effectExtent l="0" t="0" r="0" b="9525"/>
            <wp:docPr id="1" name="Picture 1" descr="D:\Work\Publications\In process\WRKY popular\MS\To JIPB\submission\Supplementary\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Publications\In process\WRKY popular\MS\To JIPB\submission\Supplementary\S3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6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54" w:rsidRPr="008703EC" w:rsidRDefault="00B91254" w:rsidP="00B91254">
      <w:pPr>
        <w:jc w:val="both"/>
        <w:rPr>
          <w:rFonts w:cs="Times New Roman"/>
          <w:szCs w:val="24"/>
        </w:rPr>
      </w:pPr>
      <w:r w:rsidRPr="00F63A23">
        <w:rPr>
          <w:b/>
        </w:rPr>
        <w:lastRenderedPageBreak/>
        <w:t>Figure</w:t>
      </w:r>
      <w:r w:rsidRPr="008703EC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>S</w:t>
      </w:r>
      <w:r w:rsidR="009B575D">
        <w:rPr>
          <w:rFonts w:cs="Times New Roman"/>
          <w:b/>
          <w:noProof/>
          <w:szCs w:val="24"/>
        </w:rPr>
        <w:t>4</w:t>
      </w:r>
      <w:bookmarkStart w:id="0" w:name="_GoBack"/>
      <w:bookmarkEnd w:id="0"/>
      <w:r w:rsidRPr="008703EC">
        <w:rPr>
          <w:rFonts w:cs="Times New Roman"/>
          <w:b/>
          <w:szCs w:val="24"/>
        </w:rPr>
        <w:t>.</w:t>
      </w:r>
      <w:r w:rsidRPr="008703EC">
        <w:rPr>
          <w:rFonts w:cs="Times New Roman"/>
          <w:szCs w:val="24"/>
        </w:rPr>
        <w:t xml:space="preserve"> Validation of RNA-</w:t>
      </w:r>
      <w:proofErr w:type="spellStart"/>
      <w:r w:rsidRPr="008703EC">
        <w:rPr>
          <w:rFonts w:cs="Times New Roman"/>
          <w:szCs w:val="24"/>
        </w:rPr>
        <w:t>seq</w:t>
      </w:r>
      <w:proofErr w:type="spellEnd"/>
      <w:r w:rsidRPr="008703EC">
        <w:rPr>
          <w:rFonts w:cs="Times New Roman"/>
          <w:szCs w:val="24"/>
        </w:rPr>
        <w:t xml:space="preserve"> results using </w:t>
      </w:r>
      <w:proofErr w:type="spellStart"/>
      <w:r w:rsidRPr="008703EC">
        <w:rPr>
          <w:rFonts w:cs="Times New Roman"/>
          <w:szCs w:val="24"/>
        </w:rPr>
        <w:t>qRT</w:t>
      </w:r>
      <w:proofErr w:type="spellEnd"/>
      <w:r w:rsidRPr="008703EC">
        <w:rPr>
          <w:rFonts w:cs="Times New Roman"/>
          <w:szCs w:val="24"/>
        </w:rPr>
        <w:t xml:space="preserve">-PCR in sensitive popular cultivars. About fourteen different </w:t>
      </w:r>
      <w:proofErr w:type="spellStart"/>
      <w:r w:rsidRPr="008703EC">
        <w:rPr>
          <w:rFonts w:cs="Times New Roman"/>
          <w:i/>
          <w:szCs w:val="24"/>
        </w:rPr>
        <w:t>PopdaWRKys</w:t>
      </w:r>
      <w:proofErr w:type="spellEnd"/>
      <w:r w:rsidRPr="008703EC">
        <w:rPr>
          <w:rFonts w:cs="Times New Roman"/>
          <w:szCs w:val="24"/>
        </w:rPr>
        <w:t xml:space="preserve"> from Group I, II and III were analyzed. The </w:t>
      </w:r>
      <w:proofErr w:type="spellStart"/>
      <w:r w:rsidRPr="008703EC">
        <w:rPr>
          <w:rFonts w:cs="Times New Roman"/>
          <w:szCs w:val="24"/>
        </w:rPr>
        <w:t>qRT</w:t>
      </w:r>
      <w:proofErr w:type="spellEnd"/>
      <w:r w:rsidRPr="008703EC">
        <w:rPr>
          <w:rFonts w:cs="Times New Roman"/>
          <w:szCs w:val="24"/>
        </w:rPr>
        <w:t>-PCR values were used to calculate log2 of fold change (white bars) in Seogwang15 (A, B and C) and Junguk6-2 (D, E and F) popular cultivars and compared with fold change from RNA-</w:t>
      </w:r>
      <w:proofErr w:type="spellStart"/>
      <w:r w:rsidRPr="008703EC">
        <w:rPr>
          <w:rFonts w:cs="Times New Roman"/>
          <w:szCs w:val="24"/>
        </w:rPr>
        <w:t>seq</w:t>
      </w:r>
      <w:proofErr w:type="spellEnd"/>
      <w:r w:rsidRPr="008703EC">
        <w:rPr>
          <w:rFonts w:cs="Times New Roman"/>
          <w:szCs w:val="24"/>
        </w:rPr>
        <w:t xml:space="preserve"> analysis (black bars). The </w:t>
      </w:r>
      <w:r w:rsidRPr="008703EC">
        <w:rPr>
          <w:rFonts w:cs="Times New Roman"/>
          <w:i/>
          <w:szCs w:val="24"/>
        </w:rPr>
        <w:t>R</w:t>
      </w:r>
      <w:r w:rsidRPr="008703EC">
        <w:rPr>
          <w:rFonts w:cs="Times New Roman"/>
          <w:szCs w:val="24"/>
        </w:rPr>
        <w:t xml:space="preserve"> value represents correlation coefficient while error bars represents ± SE from at least three replicates.</w:t>
      </w:r>
      <w:r>
        <w:rPr>
          <w:rFonts w:cs="Times New Roman"/>
          <w:szCs w:val="24"/>
        </w:rPr>
        <w:t xml:space="preserve"> </w:t>
      </w:r>
    </w:p>
    <w:p w:rsidR="00FF346B" w:rsidRDefault="00FF346B"/>
    <w:sectPr w:rsidR="00FF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54"/>
    <w:rsid w:val="002B1937"/>
    <w:rsid w:val="00320989"/>
    <w:rsid w:val="003B0139"/>
    <w:rsid w:val="004C4FA7"/>
    <w:rsid w:val="005B270D"/>
    <w:rsid w:val="0071386A"/>
    <w:rsid w:val="00804A65"/>
    <w:rsid w:val="00893D4C"/>
    <w:rsid w:val="008A6DB5"/>
    <w:rsid w:val="009B575D"/>
    <w:rsid w:val="00B91254"/>
    <w:rsid w:val="00C46168"/>
    <w:rsid w:val="00E21C55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E6E7B0-9873-47BC-9919-C9B4D86D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254"/>
    <w:pPr>
      <w:spacing w:before="120" w:after="240" w:line="240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1254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91254"/>
    <w:rPr>
      <w:rFonts w:ascii="Times New Roman" w:eastAsiaTheme="minorHAnsi" w:hAnsi="Times New Roman" w:cs="Times New Roman"/>
      <w:b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3</cp:revision>
  <cp:lastPrinted>2018-01-05T13:14:00Z</cp:lastPrinted>
  <dcterms:created xsi:type="dcterms:W3CDTF">2018-01-05T13:14:00Z</dcterms:created>
  <dcterms:modified xsi:type="dcterms:W3CDTF">2019-01-12T06:33:00Z</dcterms:modified>
</cp:coreProperties>
</file>