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959" w:rsidRDefault="004D5959" w:rsidP="00300076">
      <w:pPr>
        <w:pStyle w:val="MDPI52figure"/>
        <w:jc w:val="both"/>
        <w:rPr>
          <w:rFonts w:eastAsia="Malgun Gothic"/>
        </w:rPr>
      </w:pPr>
      <w:bookmarkStart w:id="0" w:name="_GoBack"/>
      <w:bookmarkEnd w:id="0"/>
    </w:p>
    <w:p w:rsidR="004D5959" w:rsidRDefault="004D5959" w:rsidP="00300076">
      <w:pPr>
        <w:pStyle w:val="MDPI51figurecaption"/>
        <w:rPr>
          <w:rFonts w:eastAsia="Malgun Gothic"/>
        </w:rPr>
      </w:pPr>
      <w:r w:rsidRPr="004D5959">
        <w:rPr>
          <w:rFonts w:eastAsia="Malgun Gothic"/>
          <w:b/>
        </w:rPr>
        <w:t>Figure S1.</w:t>
      </w:r>
      <w:r w:rsidR="002A137F" w:rsidRPr="004D5959">
        <w:rPr>
          <w:rFonts w:eastAsia="Malgun Gothic"/>
          <w:b/>
        </w:rPr>
        <w:t xml:space="preserve"> </w:t>
      </w:r>
      <w:r w:rsidR="002A137F" w:rsidRPr="00D97F1C">
        <w:rPr>
          <w:rFonts w:eastAsia="Malgun Gothic"/>
        </w:rPr>
        <w:t xml:space="preserve">Subcellular localization of </w:t>
      </w:r>
      <w:proofErr w:type="spellStart"/>
      <w:r w:rsidR="002A137F" w:rsidRPr="00D97F1C">
        <w:rPr>
          <w:rFonts w:eastAsia="Malgun Gothic"/>
        </w:rPr>
        <w:t>AcYABBYs</w:t>
      </w:r>
      <w:proofErr w:type="spellEnd"/>
      <w:r w:rsidR="002A137F" w:rsidRPr="00D97F1C">
        <w:rPr>
          <w:rFonts w:eastAsia="Malgun Gothic"/>
        </w:rPr>
        <w:t xml:space="preserve"> proteins in tobacco leaves. The 35S:</w:t>
      </w:r>
      <w:proofErr w:type="gramStart"/>
      <w:r w:rsidR="002A137F" w:rsidRPr="00D97F1C">
        <w:rPr>
          <w:rFonts w:eastAsia="Malgun Gothic"/>
        </w:rPr>
        <w:t>:</w:t>
      </w:r>
      <w:proofErr w:type="spellStart"/>
      <w:r w:rsidR="002A137F" w:rsidRPr="00D97F1C">
        <w:rPr>
          <w:rFonts w:eastAsia="Malgun Gothic"/>
        </w:rPr>
        <w:t>AcYABBYs</w:t>
      </w:r>
      <w:proofErr w:type="spellEnd"/>
      <w:proofErr w:type="gramEnd"/>
      <w:r w:rsidR="002A137F" w:rsidRPr="00D97F1C">
        <w:rPr>
          <w:rFonts w:eastAsia="Malgun Gothic"/>
        </w:rPr>
        <w:t>-GFP and 35S::GFP control vectors were transiently expressed in tobacco lea</w:t>
      </w:r>
      <w:r w:rsidR="002A137F" w:rsidRPr="00D97F1C">
        <w:rPr>
          <w:rFonts w:eastAsia="宋体" w:hint="eastAsia"/>
        </w:rPr>
        <w:t>ves</w:t>
      </w:r>
      <w:r w:rsidR="002A137F" w:rsidRPr="00D97F1C">
        <w:rPr>
          <w:rFonts w:eastAsia="Malgun Gothic"/>
        </w:rPr>
        <w:t xml:space="preserve"> and visualized by a confocal microscopy after 48-72 h of infiltration, scale bar=25</w:t>
      </w:r>
      <w:r w:rsidR="002A137F" w:rsidRPr="00D97F1C">
        <w:rPr>
          <w:rFonts w:eastAsia="Malgun Gothic" w:hint="eastAsia"/>
        </w:rPr>
        <w:t>μ</w:t>
      </w:r>
      <w:r w:rsidR="002A137F" w:rsidRPr="00D97F1C">
        <w:rPr>
          <w:rFonts w:eastAsia="Malgun Gothic"/>
        </w:rPr>
        <w:t xml:space="preserve">m. </w:t>
      </w:r>
      <w:r>
        <w:rPr>
          <w:rFonts w:eastAsia="Malgun Gothic"/>
        </w:rPr>
        <w:t>.</w:t>
      </w:r>
    </w:p>
    <w:p w:rsidR="004D5959" w:rsidRDefault="004D5959" w:rsidP="004D5959">
      <w:pPr>
        <w:pStyle w:val="MDPI51figurecaption"/>
        <w:rPr>
          <w:rFonts w:eastAsia="Malgun Gothic"/>
        </w:rPr>
      </w:pPr>
      <w:r w:rsidRPr="004D5959">
        <w:rPr>
          <w:rFonts w:eastAsia="Malgun Gothic"/>
          <w:b/>
        </w:rPr>
        <w:t>Figure S2.</w:t>
      </w:r>
      <w:r w:rsidR="002A137F" w:rsidRPr="004D5959">
        <w:rPr>
          <w:rFonts w:eastAsia="Malgun Gothic"/>
          <w:b/>
        </w:rPr>
        <w:t xml:space="preserve"> </w:t>
      </w:r>
      <w:r w:rsidR="002A137F" w:rsidRPr="00D97F1C">
        <w:rPr>
          <w:rFonts w:eastAsia="Malgun Gothic"/>
        </w:rPr>
        <w:t xml:space="preserve">Subcellular localization of </w:t>
      </w:r>
      <w:proofErr w:type="spellStart"/>
      <w:r w:rsidR="002A137F" w:rsidRPr="00D97F1C">
        <w:rPr>
          <w:rFonts w:eastAsia="Malgun Gothic"/>
        </w:rPr>
        <w:t>AcYABBYs</w:t>
      </w:r>
      <w:proofErr w:type="spellEnd"/>
      <w:r w:rsidR="002A137F" w:rsidRPr="00D97F1C">
        <w:rPr>
          <w:rFonts w:eastAsia="Malgun Gothic"/>
        </w:rPr>
        <w:t xml:space="preserve"> proteins in </w:t>
      </w:r>
      <w:r w:rsidR="002A137F" w:rsidRPr="00D97F1C">
        <w:rPr>
          <w:rFonts w:eastAsia="Malgun Gothic"/>
          <w:i/>
          <w:iCs/>
        </w:rPr>
        <w:t>Arabidopsis</w:t>
      </w:r>
      <w:r w:rsidR="002A137F" w:rsidRPr="00D97F1C">
        <w:rPr>
          <w:rFonts w:eastAsia="Malgun Gothic"/>
        </w:rPr>
        <w:t xml:space="preserve"> roots. 35S:</w:t>
      </w:r>
      <w:proofErr w:type="gramStart"/>
      <w:r w:rsidR="002A137F" w:rsidRPr="00D97F1C">
        <w:rPr>
          <w:rFonts w:eastAsia="Malgun Gothic"/>
        </w:rPr>
        <w:t>:</w:t>
      </w:r>
      <w:proofErr w:type="spellStart"/>
      <w:r w:rsidR="002A137F" w:rsidRPr="00D97F1C">
        <w:rPr>
          <w:rFonts w:eastAsia="Malgun Gothic"/>
        </w:rPr>
        <w:t>AcYABBYs</w:t>
      </w:r>
      <w:proofErr w:type="spellEnd"/>
      <w:proofErr w:type="gramEnd"/>
      <w:r w:rsidR="002A137F" w:rsidRPr="00D97F1C">
        <w:rPr>
          <w:rFonts w:eastAsia="Malgun Gothic"/>
        </w:rPr>
        <w:t>-GFP and 35S::GFP expressing transgenic plants were observed by confocal microscopy after five days of growth in ½MS plates, scale bar=25</w:t>
      </w:r>
      <w:r w:rsidR="002A137F" w:rsidRPr="00D97F1C">
        <w:rPr>
          <w:rFonts w:eastAsia="Malgun Gothic" w:hint="eastAsia"/>
        </w:rPr>
        <w:t>μ</w:t>
      </w:r>
      <w:r w:rsidR="002A137F" w:rsidRPr="00D97F1C">
        <w:rPr>
          <w:rFonts w:eastAsia="Malgun Gothic"/>
        </w:rPr>
        <w:t>m.</w:t>
      </w:r>
    </w:p>
    <w:p w:rsidR="004D5959" w:rsidRDefault="004D5959" w:rsidP="00300076">
      <w:pPr>
        <w:pStyle w:val="MDPI41tablecaption"/>
        <w:rPr>
          <w:rFonts w:eastAsia="Malgun Gothic"/>
        </w:rPr>
      </w:pPr>
      <w:r w:rsidRPr="004D5959">
        <w:rPr>
          <w:rFonts w:eastAsia="Malgun Gothic"/>
          <w:b/>
        </w:rPr>
        <w:t>Table S1.</w:t>
      </w:r>
      <w:r w:rsidR="002A137F" w:rsidRPr="004D5959">
        <w:rPr>
          <w:rFonts w:eastAsia="Malgun Gothic"/>
          <w:b/>
        </w:rPr>
        <w:t xml:space="preserve"> </w:t>
      </w:r>
      <w:r w:rsidR="002A137F" w:rsidRPr="00D97F1C">
        <w:rPr>
          <w:rFonts w:eastAsia="Malgun Gothic"/>
        </w:rPr>
        <w:t>The templates used to predict structures of YABBY proteins.</w:t>
      </w:r>
    </w:p>
    <w:p w:rsidR="00055DDB" w:rsidRDefault="004D5959" w:rsidP="00300076">
      <w:pPr>
        <w:pStyle w:val="MDPI41tablecaption"/>
        <w:rPr>
          <w:rFonts w:eastAsia="Malgun Gothic"/>
        </w:rPr>
      </w:pPr>
      <w:r w:rsidRPr="004D5959">
        <w:rPr>
          <w:rFonts w:eastAsia="Malgun Gothic"/>
          <w:b/>
        </w:rPr>
        <w:t>Table S2.</w:t>
      </w:r>
      <w:r w:rsidR="002A137F" w:rsidRPr="004D5959">
        <w:rPr>
          <w:rFonts w:eastAsia="Malgun Gothic"/>
          <w:b/>
        </w:rPr>
        <w:t xml:space="preserve"> </w:t>
      </w:r>
      <w:r w:rsidR="002A137F" w:rsidRPr="00D97F1C">
        <w:rPr>
          <w:rFonts w:eastAsia="Malgun Gothic"/>
        </w:rPr>
        <w:t>The primers used in RT-</w:t>
      </w:r>
      <w:proofErr w:type="spellStart"/>
      <w:r w:rsidR="002A137F" w:rsidRPr="00D97F1C">
        <w:rPr>
          <w:rFonts w:eastAsia="Malgun Gothic"/>
        </w:rPr>
        <w:t>qPCR</w:t>
      </w:r>
      <w:proofErr w:type="spellEnd"/>
      <w:r w:rsidR="002A137F" w:rsidRPr="00D97F1C">
        <w:rPr>
          <w:rFonts w:eastAsia="Malgun Gothic"/>
        </w:rPr>
        <w:t>.</w:t>
      </w:r>
    </w:p>
    <w:p w:rsidR="004D5959" w:rsidRDefault="004D5959" w:rsidP="00300076">
      <w:pPr>
        <w:pStyle w:val="MDPI41tablecaption"/>
        <w:rPr>
          <w:rFonts w:eastAsia="Malgun Gothic"/>
        </w:rPr>
      </w:pPr>
      <w:r w:rsidRPr="004D5959">
        <w:rPr>
          <w:rFonts w:eastAsia="Malgun Gothic"/>
          <w:b/>
        </w:rPr>
        <w:t xml:space="preserve">Table S3. </w:t>
      </w:r>
      <w:r w:rsidRPr="00D97F1C">
        <w:rPr>
          <w:rFonts w:eastAsia="Malgun Gothic"/>
        </w:rPr>
        <w:t xml:space="preserve">The primers used for amplifying the full-length coding sequence of the </w:t>
      </w:r>
      <w:proofErr w:type="spellStart"/>
      <w:r w:rsidRPr="00D97F1C">
        <w:rPr>
          <w:rFonts w:eastAsia="Malgun Gothic"/>
        </w:rPr>
        <w:t>AcYABBY</w:t>
      </w:r>
      <w:proofErr w:type="spellEnd"/>
      <w:r w:rsidRPr="00D97F1C">
        <w:rPr>
          <w:rFonts w:eastAsia="Malgun Gothic"/>
        </w:rPr>
        <w:t xml:space="preserve"> genes.</w:t>
      </w:r>
    </w:p>
    <w:p w:rsidR="004D5959" w:rsidRPr="00E06592" w:rsidRDefault="00300076" w:rsidP="00300076">
      <w:pPr>
        <w:pStyle w:val="MDPI41tablecaption"/>
      </w:pPr>
      <w:r w:rsidRPr="00300076">
        <w:rPr>
          <w:rFonts w:eastAsia="Malgun Gothic"/>
          <w:b/>
        </w:rPr>
        <w:t>Table S4.</w:t>
      </w:r>
      <w:r w:rsidR="004D5959" w:rsidRPr="00300076">
        <w:rPr>
          <w:rFonts w:eastAsia="Malgun Gothic"/>
          <w:b/>
        </w:rPr>
        <w:t xml:space="preserve"> </w:t>
      </w:r>
      <w:r w:rsidR="004D5959" w:rsidRPr="00D97F1C">
        <w:rPr>
          <w:rFonts w:eastAsia="Malgun Gothic"/>
        </w:rPr>
        <w:t>The information of pineapple YABBY sequences in this study.</w:t>
      </w:r>
    </w:p>
    <w:sectPr w:rsidR="004D5959" w:rsidRPr="00E06592" w:rsidSect="00E131E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532" w:rsidRDefault="00071532" w:rsidP="00C1340D">
      <w:r>
        <w:separator/>
      </w:r>
    </w:p>
  </w:endnote>
  <w:endnote w:type="continuationSeparator" w:id="0">
    <w:p w:rsidR="00071532" w:rsidRDefault="00071532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B5" w:rsidRPr="00236C0D" w:rsidRDefault="009216B5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300076"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9216B5" w:rsidRDefault="00071532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9216B5">
              <w:fldChar w:fldCharType="begin"/>
            </w:r>
            <w:r w:rsidR="009216B5">
              <w:instrText xml:space="preserve"> PAGE  \* Arabic  \* MERGEFORMAT </w:instrText>
            </w:r>
            <w:r w:rsidR="009216B5">
              <w:fldChar w:fldCharType="separate"/>
            </w:r>
            <w:r w:rsidR="00300076">
              <w:rPr>
                <w:noProof/>
              </w:rPr>
              <w:t>1</w:t>
            </w:r>
            <w:r w:rsidR="009216B5">
              <w:fldChar w:fldCharType="end"/>
            </w:r>
          </w:sdtContent>
        </w:sdt>
      </w:p>
    </w:sdtContent>
  </w:sdt>
  <w:p w:rsidR="009216B5" w:rsidRDefault="009216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532" w:rsidRDefault="00071532" w:rsidP="00C1340D">
      <w:r>
        <w:separator/>
      </w:r>
    </w:p>
  </w:footnote>
  <w:footnote w:type="continuationSeparator" w:id="0">
    <w:p w:rsidR="00071532" w:rsidRDefault="00071532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B5" w:rsidRDefault="009216B5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B5" w:rsidRPr="00236C0D" w:rsidRDefault="009216B5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439"/>
    <w:rsid w:val="0000027D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AE3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9F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17F66"/>
    <w:rsid w:val="0002028A"/>
    <w:rsid w:val="00020343"/>
    <w:rsid w:val="0002041A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2DFD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75F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0C3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3F78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BAE"/>
    <w:rsid w:val="00043BD5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1E7B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3C5D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532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A6E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4A70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7B"/>
    <w:rsid w:val="000874AD"/>
    <w:rsid w:val="00087AF8"/>
    <w:rsid w:val="00087F1A"/>
    <w:rsid w:val="00087FCA"/>
    <w:rsid w:val="00090361"/>
    <w:rsid w:val="0009045C"/>
    <w:rsid w:val="00090588"/>
    <w:rsid w:val="00090705"/>
    <w:rsid w:val="0009074D"/>
    <w:rsid w:val="000908F8"/>
    <w:rsid w:val="00090923"/>
    <w:rsid w:val="00090ABD"/>
    <w:rsid w:val="00090DC9"/>
    <w:rsid w:val="00090F5C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6F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35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0EC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263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1D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3CE6"/>
    <w:rsid w:val="000D415B"/>
    <w:rsid w:val="000D4185"/>
    <w:rsid w:val="000D424B"/>
    <w:rsid w:val="000D42A3"/>
    <w:rsid w:val="000D4428"/>
    <w:rsid w:val="000D446E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39E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5C5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6E5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3C9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56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715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91F"/>
    <w:rsid w:val="00122A27"/>
    <w:rsid w:val="00122A57"/>
    <w:rsid w:val="00122F0A"/>
    <w:rsid w:val="00122F4A"/>
    <w:rsid w:val="001231A1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5D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2A5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53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3C6E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2C59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8CB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1F94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F8"/>
    <w:rsid w:val="00185029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33A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CE9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562"/>
    <w:rsid w:val="001A1987"/>
    <w:rsid w:val="001A1A92"/>
    <w:rsid w:val="001A1B3B"/>
    <w:rsid w:val="001A1BF5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8DC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8E4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033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0D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4A"/>
    <w:rsid w:val="001D5382"/>
    <w:rsid w:val="001D552F"/>
    <w:rsid w:val="001D5637"/>
    <w:rsid w:val="001D5C83"/>
    <w:rsid w:val="001D5CB0"/>
    <w:rsid w:val="001D5E05"/>
    <w:rsid w:val="001D64F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5CB"/>
    <w:rsid w:val="001E47D4"/>
    <w:rsid w:val="001E47EA"/>
    <w:rsid w:val="001E4AF9"/>
    <w:rsid w:val="001E4B30"/>
    <w:rsid w:val="001E4C70"/>
    <w:rsid w:val="001E4E48"/>
    <w:rsid w:val="001E5012"/>
    <w:rsid w:val="001E5418"/>
    <w:rsid w:val="001E546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41"/>
    <w:rsid w:val="001E6D60"/>
    <w:rsid w:val="001E6E3D"/>
    <w:rsid w:val="001E7037"/>
    <w:rsid w:val="001E70A7"/>
    <w:rsid w:val="001E7294"/>
    <w:rsid w:val="001E73A0"/>
    <w:rsid w:val="001E7498"/>
    <w:rsid w:val="001E7817"/>
    <w:rsid w:val="001E784F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32D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2EA1"/>
    <w:rsid w:val="002031F3"/>
    <w:rsid w:val="00203347"/>
    <w:rsid w:val="00203493"/>
    <w:rsid w:val="0020350F"/>
    <w:rsid w:val="0020351E"/>
    <w:rsid w:val="00203601"/>
    <w:rsid w:val="002037FF"/>
    <w:rsid w:val="002038D9"/>
    <w:rsid w:val="00203D3A"/>
    <w:rsid w:val="00203E4F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3BE"/>
    <w:rsid w:val="002129F4"/>
    <w:rsid w:val="00212C89"/>
    <w:rsid w:val="002131E5"/>
    <w:rsid w:val="00213269"/>
    <w:rsid w:val="00213680"/>
    <w:rsid w:val="0021398C"/>
    <w:rsid w:val="0021399F"/>
    <w:rsid w:val="00213B05"/>
    <w:rsid w:val="00213C44"/>
    <w:rsid w:val="00213EDE"/>
    <w:rsid w:val="00213EE8"/>
    <w:rsid w:val="00213F99"/>
    <w:rsid w:val="002140A3"/>
    <w:rsid w:val="00214190"/>
    <w:rsid w:val="0021437A"/>
    <w:rsid w:val="00214A3D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3A4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404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EAD"/>
    <w:rsid w:val="00226FA5"/>
    <w:rsid w:val="0022710D"/>
    <w:rsid w:val="002272A9"/>
    <w:rsid w:val="0022751A"/>
    <w:rsid w:val="00227983"/>
    <w:rsid w:val="00227AB7"/>
    <w:rsid w:val="00227B26"/>
    <w:rsid w:val="00227C56"/>
    <w:rsid w:val="002304E0"/>
    <w:rsid w:val="00230905"/>
    <w:rsid w:val="00230D0F"/>
    <w:rsid w:val="0023129A"/>
    <w:rsid w:val="0023154D"/>
    <w:rsid w:val="002315A2"/>
    <w:rsid w:val="00231718"/>
    <w:rsid w:val="0023191D"/>
    <w:rsid w:val="002319F2"/>
    <w:rsid w:val="00232427"/>
    <w:rsid w:val="002324B2"/>
    <w:rsid w:val="0023259A"/>
    <w:rsid w:val="00232A3A"/>
    <w:rsid w:val="00232AE4"/>
    <w:rsid w:val="00232D80"/>
    <w:rsid w:val="00232E5D"/>
    <w:rsid w:val="0023318A"/>
    <w:rsid w:val="00233275"/>
    <w:rsid w:val="00233402"/>
    <w:rsid w:val="00233584"/>
    <w:rsid w:val="002335BE"/>
    <w:rsid w:val="00233915"/>
    <w:rsid w:val="00233AD3"/>
    <w:rsid w:val="00233C91"/>
    <w:rsid w:val="00233D4B"/>
    <w:rsid w:val="00233E3E"/>
    <w:rsid w:val="00234137"/>
    <w:rsid w:val="00234265"/>
    <w:rsid w:val="00234377"/>
    <w:rsid w:val="002344E5"/>
    <w:rsid w:val="00234505"/>
    <w:rsid w:val="002348EB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9DB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3F"/>
    <w:rsid w:val="0024284B"/>
    <w:rsid w:val="0024285C"/>
    <w:rsid w:val="00242E0F"/>
    <w:rsid w:val="00242F6C"/>
    <w:rsid w:val="00243305"/>
    <w:rsid w:val="002434C9"/>
    <w:rsid w:val="002434EA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35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8BC"/>
    <w:rsid w:val="00255B5C"/>
    <w:rsid w:val="00255E95"/>
    <w:rsid w:val="00256153"/>
    <w:rsid w:val="002561C6"/>
    <w:rsid w:val="00256597"/>
    <w:rsid w:val="0025660B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A38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D3E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89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20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1D9B"/>
    <w:rsid w:val="00291FBA"/>
    <w:rsid w:val="002922BC"/>
    <w:rsid w:val="00292482"/>
    <w:rsid w:val="0029287A"/>
    <w:rsid w:val="00292916"/>
    <w:rsid w:val="00293207"/>
    <w:rsid w:val="002932FD"/>
    <w:rsid w:val="00293A84"/>
    <w:rsid w:val="00293DC5"/>
    <w:rsid w:val="002941FB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37F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90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DCA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7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21A"/>
    <w:rsid w:val="002F7364"/>
    <w:rsid w:val="002F759D"/>
    <w:rsid w:val="002F76BE"/>
    <w:rsid w:val="002F773D"/>
    <w:rsid w:val="002F774B"/>
    <w:rsid w:val="002F7B66"/>
    <w:rsid w:val="002F7B75"/>
    <w:rsid w:val="002F7BAB"/>
    <w:rsid w:val="002F7E52"/>
    <w:rsid w:val="00300076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27F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A4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2F65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0E4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EF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155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5DA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7C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968"/>
    <w:rsid w:val="00367C05"/>
    <w:rsid w:val="00367EC5"/>
    <w:rsid w:val="00370108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942"/>
    <w:rsid w:val="00375ACD"/>
    <w:rsid w:val="00375B82"/>
    <w:rsid w:val="00375E48"/>
    <w:rsid w:val="00375E76"/>
    <w:rsid w:val="00376E74"/>
    <w:rsid w:val="00376FA1"/>
    <w:rsid w:val="00377370"/>
    <w:rsid w:val="0037738A"/>
    <w:rsid w:val="0037766F"/>
    <w:rsid w:val="00377854"/>
    <w:rsid w:val="00380081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19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12A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DE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00"/>
    <w:rsid w:val="003B22CE"/>
    <w:rsid w:val="003B22F7"/>
    <w:rsid w:val="003B2723"/>
    <w:rsid w:val="003B27F3"/>
    <w:rsid w:val="003B28DA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D2D"/>
    <w:rsid w:val="003B7F86"/>
    <w:rsid w:val="003C014C"/>
    <w:rsid w:val="003C016F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38E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0FA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89B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185"/>
    <w:rsid w:val="003E548C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985"/>
    <w:rsid w:val="003F2BD7"/>
    <w:rsid w:val="003F2DD9"/>
    <w:rsid w:val="003F2E99"/>
    <w:rsid w:val="003F3132"/>
    <w:rsid w:val="003F3422"/>
    <w:rsid w:val="003F35A6"/>
    <w:rsid w:val="003F368E"/>
    <w:rsid w:val="003F3A6D"/>
    <w:rsid w:val="003F4193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EFC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67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AFD"/>
    <w:rsid w:val="00416D4C"/>
    <w:rsid w:val="00417667"/>
    <w:rsid w:val="004176F9"/>
    <w:rsid w:val="00417769"/>
    <w:rsid w:val="00417A0D"/>
    <w:rsid w:val="00417D07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1DD7"/>
    <w:rsid w:val="00432069"/>
    <w:rsid w:val="0043230C"/>
    <w:rsid w:val="0043257D"/>
    <w:rsid w:val="00432800"/>
    <w:rsid w:val="0043282E"/>
    <w:rsid w:val="0043285E"/>
    <w:rsid w:val="00432C7C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A0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2FB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D1D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69E"/>
    <w:rsid w:val="0044493D"/>
    <w:rsid w:val="00444981"/>
    <w:rsid w:val="00444A28"/>
    <w:rsid w:val="00444A6A"/>
    <w:rsid w:val="00444B0F"/>
    <w:rsid w:val="00444D82"/>
    <w:rsid w:val="00444FDD"/>
    <w:rsid w:val="00445056"/>
    <w:rsid w:val="004451AC"/>
    <w:rsid w:val="00445722"/>
    <w:rsid w:val="00445B12"/>
    <w:rsid w:val="00445BF1"/>
    <w:rsid w:val="00446074"/>
    <w:rsid w:val="00446594"/>
    <w:rsid w:val="004466AA"/>
    <w:rsid w:val="00446CA3"/>
    <w:rsid w:val="00446D7B"/>
    <w:rsid w:val="004471D5"/>
    <w:rsid w:val="004472C4"/>
    <w:rsid w:val="00447703"/>
    <w:rsid w:val="00447844"/>
    <w:rsid w:val="00447966"/>
    <w:rsid w:val="00447C2D"/>
    <w:rsid w:val="0045011E"/>
    <w:rsid w:val="004507B4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DD0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2B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5FDA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A6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1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01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915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5A"/>
    <w:rsid w:val="004B26C0"/>
    <w:rsid w:val="004B2DD7"/>
    <w:rsid w:val="004B2E20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16D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5D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9E5"/>
    <w:rsid w:val="004D2A3F"/>
    <w:rsid w:val="004D2AC1"/>
    <w:rsid w:val="004D2FBF"/>
    <w:rsid w:val="004D375E"/>
    <w:rsid w:val="004D3A49"/>
    <w:rsid w:val="004D3D30"/>
    <w:rsid w:val="004D3E9E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B1D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959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3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AD1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BFE"/>
    <w:rsid w:val="004F6C66"/>
    <w:rsid w:val="004F6E02"/>
    <w:rsid w:val="004F7833"/>
    <w:rsid w:val="004F7B5B"/>
    <w:rsid w:val="004F7C43"/>
    <w:rsid w:val="004F7E67"/>
    <w:rsid w:val="005002A9"/>
    <w:rsid w:val="0050079D"/>
    <w:rsid w:val="0050090A"/>
    <w:rsid w:val="00500AD1"/>
    <w:rsid w:val="00500BD3"/>
    <w:rsid w:val="0050122F"/>
    <w:rsid w:val="0050133C"/>
    <w:rsid w:val="005015C0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72A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08A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15F"/>
    <w:rsid w:val="00516424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9DF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2D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1C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37E56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6EA6"/>
    <w:rsid w:val="00546FF6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8EF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82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64C"/>
    <w:rsid w:val="00562993"/>
    <w:rsid w:val="00562C1F"/>
    <w:rsid w:val="00562DCF"/>
    <w:rsid w:val="005630A3"/>
    <w:rsid w:val="0056311D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DE8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1C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16D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15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779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848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3BC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2B"/>
    <w:rsid w:val="005C13AE"/>
    <w:rsid w:val="005C1499"/>
    <w:rsid w:val="005C178F"/>
    <w:rsid w:val="005C19AA"/>
    <w:rsid w:val="005C1A02"/>
    <w:rsid w:val="005C1B15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5BD9"/>
    <w:rsid w:val="005C6481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8B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9C1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E0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01D"/>
    <w:rsid w:val="005F1258"/>
    <w:rsid w:val="005F136B"/>
    <w:rsid w:val="005F1513"/>
    <w:rsid w:val="005F1925"/>
    <w:rsid w:val="005F1A7E"/>
    <w:rsid w:val="005F1B80"/>
    <w:rsid w:val="005F1BEA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3F3D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09B"/>
    <w:rsid w:val="00610143"/>
    <w:rsid w:val="006101B1"/>
    <w:rsid w:val="006101D8"/>
    <w:rsid w:val="006104AB"/>
    <w:rsid w:val="0061063D"/>
    <w:rsid w:val="0061073F"/>
    <w:rsid w:val="006107E5"/>
    <w:rsid w:val="00610A9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B51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3FF"/>
    <w:rsid w:val="006176B2"/>
    <w:rsid w:val="006178A6"/>
    <w:rsid w:val="00617B7F"/>
    <w:rsid w:val="00617E21"/>
    <w:rsid w:val="00617F73"/>
    <w:rsid w:val="006200E3"/>
    <w:rsid w:val="00620121"/>
    <w:rsid w:val="006202AB"/>
    <w:rsid w:val="00620B21"/>
    <w:rsid w:val="00620BF6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3B3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56"/>
    <w:rsid w:val="006377A4"/>
    <w:rsid w:val="00637886"/>
    <w:rsid w:val="006378A2"/>
    <w:rsid w:val="00637AA5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19AF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601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D83"/>
    <w:rsid w:val="00656EA8"/>
    <w:rsid w:val="006570B2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078"/>
    <w:rsid w:val="006652E3"/>
    <w:rsid w:val="00665846"/>
    <w:rsid w:val="00665F60"/>
    <w:rsid w:val="00666A21"/>
    <w:rsid w:val="00666A94"/>
    <w:rsid w:val="00666AEA"/>
    <w:rsid w:val="00666D9E"/>
    <w:rsid w:val="00666DC4"/>
    <w:rsid w:val="00666E2F"/>
    <w:rsid w:val="00666E6D"/>
    <w:rsid w:val="006673BA"/>
    <w:rsid w:val="006673C6"/>
    <w:rsid w:val="00667580"/>
    <w:rsid w:val="00667872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559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12"/>
    <w:rsid w:val="00692852"/>
    <w:rsid w:val="00692977"/>
    <w:rsid w:val="00692A6E"/>
    <w:rsid w:val="00693168"/>
    <w:rsid w:val="006932A2"/>
    <w:rsid w:val="006935F0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27E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9F7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4E4E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1E6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29B5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DC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368"/>
    <w:rsid w:val="007265D1"/>
    <w:rsid w:val="007267D0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2CAA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2EC3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4F79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0BB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3FF1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49"/>
    <w:rsid w:val="00755EAA"/>
    <w:rsid w:val="00756032"/>
    <w:rsid w:val="00756181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5E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563"/>
    <w:rsid w:val="0076278A"/>
    <w:rsid w:val="0076349F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898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09A9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189"/>
    <w:rsid w:val="007823F9"/>
    <w:rsid w:val="00782420"/>
    <w:rsid w:val="00782556"/>
    <w:rsid w:val="00782960"/>
    <w:rsid w:val="00782DEE"/>
    <w:rsid w:val="007830BF"/>
    <w:rsid w:val="0078314A"/>
    <w:rsid w:val="007832C1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BD1"/>
    <w:rsid w:val="00793C3F"/>
    <w:rsid w:val="00793C5E"/>
    <w:rsid w:val="00793CA4"/>
    <w:rsid w:val="00793E22"/>
    <w:rsid w:val="00794511"/>
    <w:rsid w:val="00794821"/>
    <w:rsid w:val="00794D6C"/>
    <w:rsid w:val="007953EB"/>
    <w:rsid w:val="00795A8A"/>
    <w:rsid w:val="00795BF0"/>
    <w:rsid w:val="0079606E"/>
    <w:rsid w:val="0079645A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2EB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7DD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5CD"/>
    <w:rsid w:val="007B660A"/>
    <w:rsid w:val="007B6653"/>
    <w:rsid w:val="007B67CF"/>
    <w:rsid w:val="007B6921"/>
    <w:rsid w:val="007B6A3C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4F8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B5D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23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0E5F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8D"/>
    <w:rsid w:val="007F2795"/>
    <w:rsid w:val="007F2918"/>
    <w:rsid w:val="007F2D03"/>
    <w:rsid w:val="007F2DC8"/>
    <w:rsid w:val="007F2FBE"/>
    <w:rsid w:val="007F3030"/>
    <w:rsid w:val="007F3184"/>
    <w:rsid w:val="007F33BE"/>
    <w:rsid w:val="007F3622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1EDE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A7E"/>
    <w:rsid w:val="00812B33"/>
    <w:rsid w:val="00812B69"/>
    <w:rsid w:val="008130BC"/>
    <w:rsid w:val="008133B8"/>
    <w:rsid w:val="00813867"/>
    <w:rsid w:val="00813AC9"/>
    <w:rsid w:val="008143F2"/>
    <w:rsid w:val="0081468F"/>
    <w:rsid w:val="00814849"/>
    <w:rsid w:val="00814969"/>
    <w:rsid w:val="00814973"/>
    <w:rsid w:val="00814B35"/>
    <w:rsid w:val="00814B4D"/>
    <w:rsid w:val="00814E34"/>
    <w:rsid w:val="00814FEA"/>
    <w:rsid w:val="00815002"/>
    <w:rsid w:val="0081511A"/>
    <w:rsid w:val="0081552E"/>
    <w:rsid w:val="008155CB"/>
    <w:rsid w:val="008156EB"/>
    <w:rsid w:val="008158EE"/>
    <w:rsid w:val="00815A7F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7E"/>
    <w:rsid w:val="008226EA"/>
    <w:rsid w:val="0082281E"/>
    <w:rsid w:val="00822B0B"/>
    <w:rsid w:val="00822B23"/>
    <w:rsid w:val="00822CDD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62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893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1F4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37F9C"/>
    <w:rsid w:val="00840039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2DBB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57DF3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94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95A"/>
    <w:rsid w:val="00880E79"/>
    <w:rsid w:val="00881176"/>
    <w:rsid w:val="0088120C"/>
    <w:rsid w:val="0088128C"/>
    <w:rsid w:val="008813A4"/>
    <w:rsid w:val="00881427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4B8D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D0E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1E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6FB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2D0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0CA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3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B2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996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5DF"/>
    <w:rsid w:val="008C6642"/>
    <w:rsid w:val="008C6675"/>
    <w:rsid w:val="008C680B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7E4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409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7A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32E7"/>
    <w:rsid w:val="008E4382"/>
    <w:rsid w:val="008E4516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5E2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0F2B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2EC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0E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8B1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6B5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C6E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27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92"/>
    <w:rsid w:val="009543C9"/>
    <w:rsid w:val="00954A48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B6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553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C1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5CD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2AE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501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4FF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13D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0B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347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9D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675"/>
    <w:rsid w:val="00995923"/>
    <w:rsid w:val="00995E52"/>
    <w:rsid w:val="00995FBD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01"/>
    <w:rsid w:val="009A3E48"/>
    <w:rsid w:val="009A3E93"/>
    <w:rsid w:val="009A4043"/>
    <w:rsid w:val="009A428D"/>
    <w:rsid w:val="009A453D"/>
    <w:rsid w:val="009A4592"/>
    <w:rsid w:val="009A4739"/>
    <w:rsid w:val="009A4824"/>
    <w:rsid w:val="009A4887"/>
    <w:rsid w:val="009A494A"/>
    <w:rsid w:val="009A4CEC"/>
    <w:rsid w:val="009A4EC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2F1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AD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4FDF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B4D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1D8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4E0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7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7A8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907"/>
    <w:rsid w:val="00A00AF5"/>
    <w:rsid w:val="00A00EA5"/>
    <w:rsid w:val="00A00FCA"/>
    <w:rsid w:val="00A01113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99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03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0A28"/>
    <w:rsid w:val="00A214E1"/>
    <w:rsid w:val="00A216C3"/>
    <w:rsid w:val="00A2178C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6D8"/>
    <w:rsid w:val="00A247E9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5FD9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25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786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6F52"/>
    <w:rsid w:val="00A3725F"/>
    <w:rsid w:val="00A3737F"/>
    <w:rsid w:val="00A373C9"/>
    <w:rsid w:val="00A373E5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632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DE0"/>
    <w:rsid w:val="00A64E0D"/>
    <w:rsid w:val="00A65071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5A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2C1"/>
    <w:rsid w:val="00A77C93"/>
    <w:rsid w:val="00A77F17"/>
    <w:rsid w:val="00A8020D"/>
    <w:rsid w:val="00A80416"/>
    <w:rsid w:val="00A8061C"/>
    <w:rsid w:val="00A8066A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1EC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5B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2AC5"/>
    <w:rsid w:val="00A92F94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29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2F76"/>
    <w:rsid w:val="00AA33CB"/>
    <w:rsid w:val="00AA379A"/>
    <w:rsid w:val="00AA3985"/>
    <w:rsid w:val="00AA3AD2"/>
    <w:rsid w:val="00AA3AF1"/>
    <w:rsid w:val="00AA3DDC"/>
    <w:rsid w:val="00AA3FEF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5FF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2F7"/>
    <w:rsid w:val="00AC4385"/>
    <w:rsid w:val="00AC4500"/>
    <w:rsid w:val="00AC4896"/>
    <w:rsid w:val="00AC489B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74C"/>
    <w:rsid w:val="00AD79F0"/>
    <w:rsid w:val="00AD7A1F"/>
    <w:rsid w:val="00AD7A96"/>
    <w:rsid w:val="00AD7C19"/>
    <w:rsid w:val="00AD7C67"/>
    <w:rsid w:val="00AD7EA3"/>
    <w:rsid w:val="00AE00C6"/>
    <w:rsid w:val="00AE022E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832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A22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4E5A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2BAA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810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D5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4B1A"/>
    <w:rsid w:val="00B1566B"/>
    <w:rsid w:val="00B1570C"/>
    <w:rsid w:val="00B157C5"/>
    <w:rsid w:val="00B15CC6"/>
    <w:rsid w:val="00B15FAD"/>
    <w:rsid w:val="00B160DF"/>
    <w:rsid w:val="00B16351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5A7A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92A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482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2ED8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0E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015"/>
    <w:rsid w:val="00B5455D"/>
    <w:rsid w:val="00B54671"/>
    <w:rsid w:val="00B546E9"/>
    <w:rsid w:val="00B54776"/>
    <w:rsid w:val="00B5487F"/>
    <w:rsid w:val="00B54913"/>
    <w:rsid w:val="00B552CE"/>
    <w:rsid w:val="00B554BC"/>
    <w:rsid w:val="00B557F8"/>
    <w:rsid w:val="00B55C02"/>
    <w:rsid w:val="00B55C5E"/>
    <w:rsid w:val="00B55CB7"/>
    <w:rsid w:val="00B55D4D"/>
    <w:rsid w:val="00B56816"/>
    <w:rsid w:val="00B56825"/>
    <w:rsid w:val="00B56899"/>
    <w:rsid w:val="00B56AF5"/>
    <w:rsid w:val="00B56B51"/>
    <w:rsid w:val="00B56DA6"/>
    <w:rsid w:val="00B56F64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10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DED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3AF7"/>
    <w:rsid w:val="00B741D0"/>
    <w:rsid w:val="00B74368"/>
    <w:rsid w:val="00B7440E"/>
    <w:rsid w:val="00B745EC"/>
    <w:rsid w:val="00B745FD"/>
    <w:rsid w:val="00B74786"/>
    <w:rsid w:val="00B748C9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417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E59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5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2AC"/>
    <w:rsid w:val="00BA356E"/>
    <w:rsid w:val="00BA38ED"/>
    <w:rsid w:val="00BA390B"/>
    <w:rsid w:val="00BA3A37"/>
    <w:rsid w:val="00BA3CB6"/>
    <w:rsid w:val="00BA3D49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997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34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241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9A5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AFE"/>
    <w:rsid w:val="00C16B58"/>
    <w:rsid w:val="00C16D41"/>
    <w:rsid w:val="00C16E93"/>
    <w:rsid w:val="00C17163"/>
    <w:rsid w:val="00C171E8"/>
    <w:rsid w:val="00C17262"/>
    <w:rsid w:val="00C175DD"/>
    <w:rsid w:val="00C17702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D02"/>
    <w:rsid w:val="00C22EC9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91"/>
    <w:rsid w:val="00C30FA4"/>
    <w:rsid w:val="00C31139"/>
    <w:rsid w:val="00C3162A"/>
    <w:rsid w:val="00C31658"/>
    <w:rsid w:val="00C31758"/>
    <w:rsid w:val="00C31793"/>
    <w:rsid w:val="00C31E08"/>
    <w:rsid w:val="00C32085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3F76"/>
    <w:rsid w:val="00C341A0"/>
    <w:rsid w:val="00C3422D"/>
    <w:rsid w:val="00C3431D"/>
    <w:rsid w:val="00C3473D"/>
    <w:rsid w:val="00C349E1"/>
    <w:rsid w:val="00C34B12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25E"/>
    <w:rsid w:val="00C41455"/>
    <w:rsid w:val="00C414AD"/>
    <w:rsid w:val="00C4157F"/>
    <w:rsid w:val="00C419D2"/>
    <w:rsid w:val="00C41CD3"/>
    <w:rsid w:val="00C41E53"/>
    <w:rsid w:val="00C41E8A"/>
    <w:rsid w:val="00C420A7"/>
    <w:rsid w:val="00C420EE"/>
    <w:rsid w:val="00C424E9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3B0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7DC"/>
    <w:rsid w:val="00C51BD0"/>
    <w:rsid w:val="00C51D7D"/>
    <w:rsid w:val="00C52003"/>
    <w:rsid w:val="00C5213B"/>
    <w:rsid w:val="00C52192"/>
    <w:rsid w:val="00C522E4"/>
    <w:rsid w:val="00C52736"/>
    <w:rsid w:val="00C52AF1"/>
    <w:rsid w:val="00C52CD6"/>
    <w:rsid w:val="00C52D43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BEC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29F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D2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954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100"/>
    <w:rsid w:val="00C832F7"/>
    <w:rsid w:val="00C8343C"/>
    <w:rsid w:val="00C83473"/>
    <w:rsid w:val="00C83747"/>
    <w:rsid w:val="00C83E36"/>
    <w:rsid w:val="00C83EE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6A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45C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15F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B46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798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54F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250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2A3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AA8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48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21"/>
    <w:rsid w:val="00CC5A6B"/>
    <w:rsid w:val="00CC5B3D"/>
    <w:rsid w:val="00CC5CAC"/>
    <w:rsid w:val="00CC5D7E"/>
    <w:rsid w:val="00CC61D0"/>
    <w:rsid w:val="00CC64E8"/>
    <w:rsid w:val="00CC6AD2"/>
    <w:rsid w:val="00CC6D20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5FDC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203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1ED5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0C4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6E0F"/>
    <w:rsid w:val="00CF7612"/>
    <w:rsid w:val="00CF7633"/>
    <w:rsid w:val="00CF790C"/>
    <w:rsid w:val="00CF79DF"/>
    <w:rsid w:val="00CF7A72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AB2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27D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5F6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00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06D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D09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982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611"/>
    <w:rsid w:val="00D64B60"/>
    <w:rsid w:val="00D64D31"/>
    <w:rsid w:val="00D64D99"/>
    <w:rsid w:val="00D651F4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6EE"/>
    <w:rsid w:val="00D6579C"/>
    <w:rsid w:val="00D6584B"/>
    <w:rsid w:val="00D65F49"/>
    <w:rsid w:val="00D66692"/>
    <w:rsid w:val="00D66724"/>
    <w:rsid w:val="00D66A3B"/>
    <w:rsid w:val="00D66F21"/>
    <w:rsid w:val="00D67068"/>
    <w:rsid w:val="00D67717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B2F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11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3C99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8CD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135"/>
    <w:rsid w:val="00D92230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7D9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D16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64C"/>
    <w:rsid w:val="00DA6798"/>
    <w:rsid w:val="00DA6BB4"/>
    <w:rsid w:val="00DA6CE0"/>
    <w:rsid w:val="00DA6CFD"/>
    <w:rsid w:val="00DA6E1F"/>
    <w:rsid w:val="00DA71F1"/>
    <w:rsid w:val="00DA7233"/>
    <w:rsid w:val="00DA74A3"/>
    <w:rsid w:val="00DA7759"/>
    <w:rsid w:val="00DA78A6"/>
    <w:rsid w:val="00DA792D"/>
    <w:rsid w:val="00DA7DEB"/>
    <w:rsid w:val="00DA7F13"/>
    <w:rsid w:val="00DB0181"/>
    <w:rsid w:val="00DB0480"/>
    <w:rsid w:val="00DB08D2"/>
    <w:rsid w:val="00DB0EAA"/>
    <w:rsid w:val="00DB0EAE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8A6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B8C"/>
    <w:rsid w:val="00DB6C33"/>
    <w:rsid w:val="00DB6C5E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082"/>
    <w:rsid w:val="00DD012E"/>
    <w:rsid w:val="00DD0295"/>
    <w:rsid w:val="00DD090F"/>
    <w:rsid w:val="00DD0A76"/>
    <w:rsid w:val="00DD10A4"/>
    <w:rsid w:val="00DD124B"/>
    <w:rsid w:val="00DD18B8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3B9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8F7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752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2C"/>
    <w:rsid w:val="00E250B0"/>
    <w:rsid w:val="00E250B6"/>
    <w:rsid w:val="00E25165"/>
    <w:rsid w:val="00E25497"/>
    <w:rsid w:val="00E25697"/>
    <w:rsid w:val="00E25736"/>
    <w:rsid w:val="00E25BCC"/>
    <w:rsid w:val="00E25C95"/>
    <w:rsid w:val="00E25D1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17F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AD9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2CE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7A"/>
    <w:rsid w:val="00E634B1"/>
    <w:rsid w:val="00E63751"/>
    <w:rsid w:val="00E63790"/>
    <w:rsid w:val="00E6391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8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E36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7FA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7D6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1FA3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7F7"/>
    <w:rsid w:val="00E83912"/>
    <w:rsid w:val="00E83B46"/>
    <w:rsid w:val="00E83BF5"/>
    <w:rsid w:val="00E83D28"/>
    <w:rsid w:val="00E83D44"/>
    <w:rsid w:val="00E840BC"/>
    <w:rsid w:val="00E842C5"/>
    <w:rsid w:val="00E84563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6C7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AB7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5DA"/>
    <w:rsid w:val="00EA37F6"/>
    <w:rsid w:val="00EA3C60"/>
    <w:rsid w:val="00EA3E61"/>
    <w:rsid w:val="00EA3FD3"/>
    <w:rsid w:val="00EA40C5"/>
    <w:rsid w:val="00EA41E7"/>
    <w:rsid w:val="00EA43BC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296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AB"/>
    <w:rsid w:val="00EC20E1"/>
    <w:rsid w:val="00EC229B"/>
    <w:rsid w:val="00EC23C3"/>
    <w:rsid w:val="00EC25BC"/>
    <w:rsid w:val="00EC2695"/>
    <w:rsid w:val="00EC2766"/>
    <w:rsid w:val="00EC32AB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0D0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1EBD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6FB5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11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796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ADC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426C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4AF"/>
    <w:rsid w:val="00F06D4D"/>
    <w:rsid w:val="00F06DA0"/>
    <w:rsid w:val="00F07530"/>
    <w:rsid w:val="00F075B7"/>
    <w:rsid w:val="00F07B0F"/>
    <w:rsid w:val="00F07B61"/>
    <w:rsid w:val="00F101F4"/>
    <w:rsid w:val="00F102DD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93E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D57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2F5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2FB1"/>
    <w:rsid w:val="00F4307B"/>
    <w:rsid w:val="00F430ED"/>
    <w:rsid w:val="00F43107"/>
    <w:rsid w:val="00F4319A"/>
    <w:rsid w:val="00F4322F"/>
    <w:rsid w:val="00F4349F"/>
    <w:rsid w:val="00F43530"/>
    <w:rsid w:val="00F436AA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BAF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A80"/>
    <w:rsid w:val="00F62AE7"/>
    <w:rsid w:val="00F62B4F"/>
    <w:rsid w:val="00F62DF1"/>
    <w:rsid w:val="00F62E22"/>
    <w:rsid w:val="00F62E6F"/>
    <w:rsid w:val="00F62FAD"/>
    <w:rsid w:val="00F6329D"/>
    <w:rsid w:val="00F634B7"/>
    <w:rsid w:val="00F635C2"/>
    <w:rsid w:val="00F63688"/>
    <w:rsid w:val="00F638F0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48A"/>
    <w:rsid w:val="00F6659B"/>
    <w:rsid w:val="00F66777"/>
    <w:rsid w:val="00F66814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3AC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9DE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0C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AF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494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439"/>
    <w:rsid w:val="00FA5695"/>
    <w:rsid w:val="00FA57DF"/>
    <w:rsid w:val="00FA5890"/>
    <w:rsid w:val="00FA5A22"/>
    <w:rsid w:val="00FA5A34"/>
    <w:rsid w:val="00FA6180"/>
    <w:rsid w:val="00FA6194"/>
    <w:rsid w:val="00FA621A"/>
    <w:rsid w:val="00FA63A8"/>
    <w:rsid w:val="00FA6560"/>
    <w:rsid w:val="00FA66E4"/>
    <w:rsid w:val="00FA66FA"/>
    <w:rsid w:val="00FA6901"/>
    <w:rsid w:val="00FA6A38"/>
    <w:rsid w:val="00FA6A8B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63F"/>
    <w:rsid w:val="00FC77BE"/>
    <w:rsid w:val="00FC789E"/>
    <w:rsid w:val="00FC7BC3"/>
    <w:rsid w:val="00FC7CA0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9C6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9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619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B99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5E11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242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59A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5EC042A-00ED-44FC-B605-35A7A588F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4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F6B67-A3F2-43C0-9A39-B5AEEB6DF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658</Characters>
  <Application>Microsoft Office Word</Application>
  <DocSecurity>0</DocSecurity>
  <Lines>11</Lines>
  <Paragraphs>6</Paragraphs>
  <ScaleCrop>false</ScaleCrop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6</cp:revision>
  <dcterms:created xsi:type="dcterms:W3CDTF">2019-11-19T03:10:00Z</dcterms:created>
  <dcterms:modified xsi:type="dcterms:W3CDTF">2019-11-21T06:40:00Z</dcterms:modified>
</cp:coreProperties>
</file>