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FCF" w:rsidRPr="00DB7AF5" w:rsidRDefault="00B54FCF" w:rsidP="00B54FCF">
      <w:pPr>
        <w:jc w:val="center"/>
        <w:rPr>
          <w:rFonts w:ascii="Palatino Linotype" w:hAnsi="Palatino Linotype" w:cs="Times New Roman"/>
          <w:sz w:val="18"/>
          <w:szCs w:val="18"/>
        </w:rPr>
      </w:pPr>
      <w:r w:rsidRPr="00DB7AF5">
        <w:rPr>
          <w:rFonts w:ascii="Palatino Linotype" w:hAnsi="Palatino Linotype" w:cs="Times New Roman"/>
          <w:sz w:val="18"/>
          <w:szCs w:val="18"/>
        </w:rPr>
        <w:t>Supplementary Table S</w:t>
      </w:r>
      <w:r w:rsidR="00BD5953">
        <w:rPr>
          <w:rFonts w:ascii="Palatino Linotype" w:hAnsi="Palatino Linotype" w:cs="Times New Roman" w:hint="eastAsia"/>
          <w:sz w:val="18"/>
          <w:szCs w:val="18"/>
        </w:rPr>
        <w:t>4</w:t>
      </w:r>
      <w:r w:rsidRPr="00DB7AF5">
        <w:rPr>
          <w:rFonts w:ascii="Palatino Linotype" w:hAnsi="Palatino Linotype" w:cs="Times New Roman"/>
          <w:sz w:val="18"/>
          <w:szCs w:val="18"/>
        </w:rPr>
        <w:t xml:space="preserve"> </w:t>
      </w:r>
      <w:r w:rsidR="000C3F5B" w:rsidRPr="000C3F5B">
        <w:rPr>
          <w:rFonts w:ascii="Palatino Linotype" w:hAnsi="Palatino Linotype" w:cs="Times New Roman"/>
          <w:sz w:val="18"/>
          <w:szCs w:val="18"/>
        </w:rPr>
        <w:t>Information of</w:t>
      </w:r>
      <w:r w:rsidR="000C3F5B" w:rsidRPr="000C3F5B">
        <w:rPr>
          <w:rFonts w:ascii="Palatino Linotype" w:hAnsi="Palatino Linotype" w:cs="Times New Roman" w:hint="eastAsia"/>
          <w:sz w:val="18"/>
          <w:szCs w:val="18"/>
        </w:rPr>
        <w:t xml:space="preserve"> </w:t>
      </w:r>
      <w:r w:rsidR="00EC7D0A">
        <w:rPr>
          <w:rFonts w:ascii="Palatino Linotype" w:hAnsi="Palatino Linotype" w:cs="Times New Roman" w:hint="eastAsia"/>
          <w:sz w:val="18"/>
          <w:szCs w:val="18"/>
        </w:rPr>
        <w:t>fifteen</w:t>
      </w:r>
      <w:r w:rsidR="000C3F5B" w:rsidRPr="000C3F5B">
        <w:rPr>
          <w:rFonts w:ascii="Palatino Linotype" w:hAnsi="Palatino Linotype" w:cs="Times New Roman" w:hint="eastAsia"/>
          <w:sz w:val="18"/>
          <w:szCs w:val="18"/>
        </w:rPr>
        <w:t xml:space="preserve"> identified </w:t>
      </w:r>
      <w:r w:rsidR="001D3DFE">
        <w:rPr>
          <w:rFonts w:ascii="Palatino Linotype" w:hAnsi="Palatino Linotype" w:cs="Times New Roman" w:hint="eastAsia"/>
          <w:sz w:val="18"/>
          <w:szCs w:val="18"/>
        </w:rPr>
        <w:t xml:space="preserve">down-regulated </w:t>
      </w:r>
      <w:r w:rsidR="000C3F5B" w:rsidRPr="000C3F5B">
        <w:rPr>
          <w:rFonts w:ascii="Palatino Linotype" w:hAnsi="Palatino Linotype" w:cs="Times New Roman" w:hint="eastAsia"/>
          <w:sz w:val="18"/>
          <w:szCs w:val="18"/>
        </w:rPr>
        <w:t>genes.</w:t>
      </w:r>
    </w:p>
    <w:p w:rsidR="00705AD9" w:rsidRPr="000C3F5B" w:rsidRDefault="00705AD9" w:rsidP="00B54FCF">
      <w:pPr>
        <w:jc w:val="center"/>
        <w:rPr>
          <w:rFonts w:ascii="Palatino Linotype" w:hAnsi="Palatino Linotype" w:cs="Times New Roman"/>
          <w:sz w:val="18"/>
          <w:szCs w:val="18"/>
        </w:rPr>
      </w:pPr>
    </w:p>
    <w:tbl>
      <w:tblPr>
        <w:tblW w:w="6683" w:type="dxa"/>
        <w:jc w:val="center"/>
        <w:tblInd w:w="108" w:type="dxa"/>
        <w:tblBorders>
          <w:top w:val="single" w:sz="4" w:space="0" w:color="auto"/>
          <w:bottom w:val="single" w:sz="4" w:space="0" w:color="auto"/>
        </w:tblBorders>
        <w:tblLook w:val="04A0"/>
      </w:tblPr>
      <w:tblGrid>
        <w:gridCol w:w="2126"/>
        <w:gridCol w:w="3307"/>
        <w:gridCol w:w="1250"/>
      </w:tblGrid>
      <w:tr w:rsidR="000C3F5B" w:rsidRPr="00362748" w:rsidTr="00BD5953">
        <w:trPr>
          <w:gridAfter w:val="1"/>
          <w:wAfter w:w="1250" w:type="dxa"/>
          <w:trHeight w:val="270"/>
          <w:jc w:val="center"/>
        </w:trPr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5B" w:rsidRPr="00362748" w:rsidRDefault="000C3F5B" w:rsidP="00344FC0">
            <w:pPr>
              <w:jc w:val="left"/>
              <w:rPr>
                <w:rFonts w:ascii="Palatino Linotype" w:eastAsia="宋体" w:hAnsi="Palatino Linotype" w:cs="宋体"/>
                <w:sz w:val="18"/>
                <w:szCs w:val="18"/>
              </w:rPr>
            </w:pPr>
            <w:r w:rsidRPr="00362748">
              <w:rPr>
                <w:rFonts w:ascii="Palatino Linotype" w:eastAsia="宋体" w:hAnsi="Palatino Linotype" w:cs="宋体"/>
                <w:sz w:val="18"/>
                <w:szCs w:val="18"/>
              </w:rPr>
              <w:t>gene_id</w:t>
            </w:r>
          </w:p>
        </w:tc>
        <w:tc>
          <w:tcPr>
            <w:tcW w:w="3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5B" w:rsidRPr="00362748" w:rsidRDefault="000C3F5B" w:rsidP="00344FC0">
            <w:pPr>
              <w:jc w:val="left"/>
              <w:rPr>
                <w:rFonts w:ascii="Palatino Linotype" w:eastAsia="宋体" w:hAnsi="Palatino Linotype" w:cs="宋体"/>
                <w:sz w:val="18"/>
                <w:szCs w:val="18"/>
              </w:rPr>
            </w:pPr>
            <w:r w:rsidRPr="00362748">
              <w:rPr>
                <w:rFonts w:ascii="Palatino Linotype" w:eastAsia="宋体" w:hAnsi="Palatino Linotype" w:cs="宋体"/>
                <w:sz w:val="18"/>
                <w:szCs w:val="18"/>
              </w:rPr>
              <w:t>description</w:t>
            </w:r>
          </w:p>
        </w:tc>
      </w:tr>
      <w:tr w:rsidR="00BD5953" w:rsidRPr="00362748" w:rsidTr="00BD5953">
        <w:trPr>
          <w:trHeight w:val="270"/>
          <w:jc w:val="center"/>
        </w:trPr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953" w:rsidRPr="00EC7D0A" w:rsidRDefault="00BD5953" w:rsidP="00EC7D0A">
            <w:pPr>
              <w:jc w:val="left"/>
              <w:rPr>
                <w:rFonts w:ascii="Palatino Linotype" w:eastAsia="宋体" w:hAnsi="Palatino Linotype" w:cs="宋体"/>
                <w:sz w:val="18"/>
                <w:szCs w:val="18"/>
              </w:rPr>
            </w:pPr>
            <w:r w:rsidRPr="00EC7D0A">
              <w:rPr>
                <w:rFonts w:ascii="Palatino Linotype" w:eastAsia="宋体" w:hAnsi="Palatino Linotype" w:cs="宋体" w:hint="eastAsia"/>
                <w:sz w:val="18"/>
                <w:szCs w:val="18"/>
              </w:rPr>
              <w:t>HORVU3Hr1G012420</w:t>
            </w:r>
          </w:p>
        </w:tc>
        <w:tc>
          <w:tcPr>
            <w:tcW w:w="455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953" w:rsidRPr="00EC7D0A" w:rsidRDefault="00BD5953" w:rsidP="00EC7D0A">
            <w:pPr>
              <w:jc w:val="left"/>
              <w:rPr>
                <w:rFonts w:ascii="Palatino Linotype" w:eastAsia="宋体" w:hAnsi="Palatino Linotype" w:cs="宋体"/>
                <w:sz w:val="18"/>
                <w:szCs w:val="18"/>
              </w:rPr>
            </w:pPr>
            <w:r w:rsidRPr="00EC7D0A">
              <w:rPr>
                <w:rFonts w:ascii="Palatino Linotype" w:eastAsia="宋体" w:hAnsi="Palatino Linotype" w:cs="宋体" w:hint="eastAsia"/>
                <w:sz w:val="18"/>
                <w:szCs w:val="18"/>
              </w:rPr>
              <w:t>tRNA-splicing endonuclease subunit Sen2-2</w:t>
            </w:r>
          </w:p>
        </w:tc>
      </w:tr>
      <w:tr w:rsidR="00BD5953" w:rsidRPr="00362748" w:rsidTr="00BD5953">
        <w:trPr>
          <w:trHeight w:val="270"/>
          <w:jc w:val="center"/>
        </w:trPr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D5953" w:rsidRPr="00EC7D0A" w:rsidRDefault="00BD5953" w:rsidP="00EC7D0A">
            <w:pPr>
              <w:jc w:val="left"/>
              <w:rPr>
                <w:rFonts w:ascii="Palatino Linotype" w:eastAsia="宋体" w:hAnsi="Palatino Linotype" w:cs="宋体"/>
                <w:sz w:val="18"/>
                <w:szCs w:val="18"/>
              </w:rPr>
            </w:pPr>
            <w:r w:rsidRPr="00EC7D0A">
              <w:rPr>
                <w:rFonts w:ascii="Palatino Linotype" w:eastAsia="宋体" w:hAnsi="Palatino Linotype" w:cs="宋体" w:hint="eastAsia"/>
                <w:sz w:val="18"/>
                <w:szCs w:val="18"/>
              </w:rPr>
              <w:t>HORVU2Hr1G089440</w:t>
            </w:r>
          </w:p>
        </w:tc>
        <w:tc>
          <w:tcPr>
            <w:tcW w:w="4557" w:type="dxa"/>
            <w:gridSpan w:val="2"/>
            <w:shd w:val="clear" w:color="auto" w:fill="auto"/>
            <w:noWrap/>
            <w:vAlign w:val="center"/>
            <w:hideMark/>
          </w:tcPr>
          <w:p w:rsidR="00BD5953" w:rsidRPr="00EC7D0A" w:rsidRDefault="00BD5953" w:rsidP="00EC7D0A">
            <w:pPr>
              <w:jc w:val="left"/>
              <w:rPr>
                <w:rFonts w:ascii="Palatino Linotype" w:eastAsia="宋体" w:hAnsi="Palatino Linotype" w:cs="宋体"/>
                <w:sz w:val="18"/>
                <w:szCs w:val="18"/>
              </w:rPr>
            </w:pPr>
            <w:r w:rsidRPr="00EC7D0A">
              <w:rPr>
                <w:rFonts w:ascii="Palatino Linotype" w:eastAsia="宋体" w:hAnsi="Palatino Linotype" w:cs="宋体" w:hint="eastAsia"/>
                <w:sz w:val="18"/>
                <w:szCs w:val="18"/>
              </w:rPr>
              <w:t>phenylalanine ammonia-lyase 2</w:t>
            </w:r>
          </w:p>
        </w:tc>
      </w:tr>
      <w:tr w:rsidR="00BD5953" w:rsidRPr="00362748" w:rsidTr="00BD5953">
        <w:trPr>
          <w:trHeight w:val="270"/>
          <w:jc w:val="center"/>
        </w:trPr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D5953" w:rsidRPr="00EC7D0A" w:rsidRDefault="00BD5953" w:rsidP="00EC7D0A">
            <w:pPr>
              <w:jc w:val="left"/>
              <w:rPr>
                <w:rFonts w:ascii="Palatino Linotype" w:eastAsia="宋体" w:hAnsi="Palatino Linotype" w:cs="宋体"/>
                <w:sz w:val="18"/>
                <w:szCs w:val="18"/>
              </w:rPr>
            </w:pPr>
            <w:r w:rsidRPr="00EC7D0A">
              <w:rPr>
                <w:rFonts w:ascii="Palatino Linotype" w:eastAsia="宋体" w:hAnsi="Palatino Linotype" w:cs="宋体" w:hint="eastAsia"/>
                <w:sz w:val="18"/>
                <w:szCs w:val="18"/>
              </w:rPr>
              <w:t>HORVU4Hr1G076420</w:t>
            </w:r>
          </w:p>
        </w:tc>
        <w:tc>
          <w:tcPr>
            <w:tcW w:w="4557" w:type="dxa"/>
            <w:gridSpan w:val="2"/>
            <w:shd w:val="clear" w:color="auto" w:fill="auto"/>
            <w:noWrap/>
            <w:vAlign w:val="center"/>
            <w:hideMark/>
          </w:tcPr>
          <w:p w:rsidR="00BD5953" w:rsidRPr="00EC7D0A" w:rsidRDefault="00BD5953" w:rsidP="00EC7D0A">
            <w:pPr>
              <w:jc w:val="left"/>
              <w:rPr>
                <w:rFonts w:ascii="Palatino Linotype" w:eastAsia="宋体" w:hAnsi="Palatino Linotype" w:cs="宋体"/>
                <w:sz w:val="18"/>
                <w:szCs w:val="18"/>
              </w:rPr>
            </w:pPr>
            <w:r w:rsidRPr="00EC7D0A">
              <w:rPr>
                <w:rFonts w:ascii="Palatino Linotype" w:eastAsia="宋体" w:hAnsi="Palatino Linotype" w:cs="宋体" w:hint="eastAsia"/>
                <w:sz w:val="18"/>
                <w:szCs w:val="18"/>
              </w:rPr>
              <w:t>NAD(P)H dehydrogenase (quinone)</w:t>
            </w:r>
          </w:p>
        </w:tc>
      </w:tr>
      <w:tr w:rsidR="00BD5953" w:rsidRPr="00362748" w:rsidTr="00BD5953">
        <w:trPr>
          <w:trHeight w:val="270"/>
          <w:jc w:val="center"/>
        </w:trPr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D5953" w:rsidRPr="00EC7D0A" w:rsidRDefault="00BD5953" w:rsidP="00EC7D0A">
            <w:pPr>
              <w:jc w:val="left"/>
              <w:rPr>
                <w:rFonts w:ascii="Palatino Linotype" w:eastAsia="宋体" w:hAnsi="Palatino Linotype" w:cs="宋体"/>
                <w:sz w:val="18"/>
                <w:szCs w:val="18"/>
              </w:rPr>
            </w:pPr>
            <w:r w:rsidRPr="00EC7D0A">
              <w:rPr>
                <w:rFonts w:ascii="Palatino Linotype" w:eastAsia="宋体" w:hAnsi="Palatino Linotype" w:cs="宋体" w:hint="eastAsia"/>
                <w:sz w:val="18"/>
                <w:szCs w:val="18"/>
              </w:rPr>
              <w:t>HORVU4Hr1G006850</w:t>
            </w:r>
          </w:p>
        </w:tc>
        <w:tc>
          <w:tcPr>
            <w:tcW w:w="4557" w:type="dxa"/>
            <w:gridSpan w:val="2"/>
            <w:shd w:val="clear" w:color="auto" w:fill="auto"/>
            <w:noWrap/>
            <w:vAlign w:val="center"/>
            <w:hideMark/>
          </w:tcPr>
          <w:p w:rsidR="00BD5953" w:rsidRPr="00EC7D0A" w:rsidRDefault="00BD5953" w:rsidP="00EC7D0A">
            <w:pPr>
              <w:jc w:val="left"/>
              <w:rPr>
                <w:rFonts w:ascii="Palatino Linotype" w:eastAsia="宋体" w:hAnsi="Palatino Linotype" w:cs="宋体"/>
                <w:sz w:val="18"/>
                <w:szCs w:val="18"/>
              </w:rPr>
            </w:pPr>
            <w:r w:rsidRPr="00EC7D0A">
              <w:rPr>
                <w:rFonts w:ascii="Palatino Linotype" w:eastAsia="宋体" w:hAnsi="Palatino Linotype" w:cs="宋体" w:hint="eastAsia"/>
                <w:sz w:val="18"/>
                <w:szCs w:val="18"/>
              </w:rPr>
              <w:t>Phospholipase A2 family protein</w:t>
            </w:r>
          </w:p>
        </w:tc>
      </w:tr>
      <w:tr w:rsidR="00BD5953" w:rsidRPr="00362748" w:rsidTr="00BD5953">
        <w:trPr>
          <w:trHeight w:val="270"/>
          <w:jc w:val="center"/>
        </w:trPr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D5953" w:rsidRPr="00EC7D0A" w:rsidRDefault="00BD5953" w:rsidP="00EC7D0A">
            <w:pPr>
              <w:jc w:val="left"/>
              <w:rPr>
                <w:rFonts w:ascii="Palatino Linotype" w:eastAsia="宋体" w:hAnsi="Palatino Linotype" w:cs="宋体"/>
                <w:sz w:val="18"/>
                <w:szCs w:val="18"/>
              </w:rPr>
            </w:pPr>
            <w:r w:rsidRPr="00EC7D0A">
              <w:rPr>
                <w:rFonts w:ascii="Palatino Linotype" w:eastAsia="宋体" w:hAnsi="Palatino Linotype" w:cs="宋体" w:hint="eastAsia"/>
                <w:sz w:val="18"/>
                <w:szCs w:val="18"/>
              </w:rPr>
              <w:t>HORVU3Hr1G105920</w:t>
            </w:r>
          </w:p>
        </w:tc>
        <w:tc>
          <w:tcPr>
            <w:tcW w:w="4557" w:type="dxa"/>
            <w:gridSpan w:val="2"/>
            <w:shd w:val="clear" w:color="auto" w:fill="auto"/>
            <w:noWrap/>
            <w:vAlign w:val="center"/>
            <w:hideMark/>
          </w:tcPr>
          <w:p w:rsidR="00BD5953" w:rsidRPr="00EC7D0A" w:rsidRDefault="00BD5953" w:rsidP="00EC7D0A">
            <w:pPr>
              <w:jc w:val="left"/>
              <w:rPr>
                <w:rFonts w:ascii="Palatino Linotype" w:eastAsia="宋体" w:hAnsi="Palatino Linotype" w:cs="宋体"/>
                <w:sz w:val="18"/>
                <w:szCs w:val="18"/>
              </w:rPr>
            </w:pPr>
            <w:r w:rsidRPr="00EC7D0A">
              <w:rPr>
                <w:rFonts w:ascii="Palatino Linotype" w:eastAsia="宋体" w:hAnsi="Palatino Linotype" w:cs="宋体" w:hint="eastAsia"/>
                <w:sz w:val="18"/>
                <w:szCs w:val="18"/>
              </w:rPr>
              <w:t>Amino-acid permease BAT1 homolog</w:t>
            </w:r>
          </w:p>
        </w:tc>
      </w:tr>
      <w:tr w:rsidR="00BD5953" w:rsidRPr="00362748" w:rsidTr="00BD5953">
        <w:trPr>
          <w:trHeight w:val="270"/>
          <w:jc w:val="center"/>
        </w:trPr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D5953" w:rsidRPr="00EC7D0A" w:rsidRDefault="00BD5953" w:rsidP="00EC7D0A">
            <w:pPr>
              <w:jc w:val="left"/>
              <w:rPr>
                <w:rFonts w:ascii="Palatino Linotype" w:eastAsia="宋体" w:hAnsi="Palatino Linotype" w:cs="宋体"/>
                <w:sz w:val="18"/>
                <w:szCs w:val="18"/>
              </w:rPr>
            </w:pPr>
            <w:r w:rsidRPr="00EC7D0A">
              <w:rPr>
                <w:rFonts w:ascii="Palatino Linotype" w:eastAsia="宋体" w:hAnsi="Palatino Linotype" w:cs="宋体" w:hint="eastAsia"/>
                <w:sz w:val="18"/>
                <w:szCs w:val="18"/>
              </w:rPr>
              <w:t>HORVU2Hr1G042220</w:t>
            </w:r>
          </w:p>
        </w:tc>
        <w:tc>
          <w:tcPr>
            <w:tcW w:w="4557" w:type="dxa"/>
            <w:gridSpan w:val="2"/>
            <w:shd w:val="clear" w:color="auto" w:fill="auto"/>
            <w:noWrap/>
            <w:vAlign w:val="center"/>
            <w:hideMark/>
          </w:tcPr>
          <w:p w:rsidR="00BD5953" w:rsidRPr="00EC7D0A" w:rsidRDefault="00BD5953" w:rsidP="00EC7D0A">
            <w:pPr>
              <w:jc w:val="left"/>
              <w:rPr>
                <w:rFonts w:ascii="Palatino Linotype" w:eastAsia="宋体" w:hAnsi="Palatino Linotype" w:cs="宋体"/>
                <w:sz w:val="18"/>
                <w:szCs w:val="18"/>
              </w:rPr>
            </w:pPr>
            <w:r w:rsidRPr="00EC7D0A">
              <w:rPr>
                <w:rFonts w:ascii="Palatino Linotype" w:eastAsia="宋体" w:hAnsi="Palatino Linotype" w:cs="宋体" w:hint="eastAsia"/>
                <w:sz w:val="18"/>
                <w:szCs w:val="18"/>
              </w:rPr>
              <w:t>Serine/threonine-protein kinase</w:t>
            </w:r>
          </w:p>
        </w:tc>
      </w:tr>
      <w:tr w:rsidR="00BD5953" w:rsidRPr="00362748" w:rsidTr="00BD5953">
        <w:trPr>
          <w:trHeight w:val="270"/>
          <w:jc w:val="center"/>
        </w:trPr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D5953" w:rsidRPr="00EC7D0A" w:rsidRDefault="00BD5953" w:rsidP="00EC7D0A">
            <w:pPr>
              <w:jc w:val="left"/>
              <w:rPr>
                <w:rFonts w:ascii="Palatino Linotype" w:eastAsia="宋体" w:hAnsi="Palatino Linotype" w:cs="宋体"/>
                <w:sz w:val="18"/>
                <w:szCs w:val="18"/>
              </w:rPr>
            </w:pPr>
            <w:r w:rsidRPr="00EC7D0A">
              <w:rPr>
                <w:rFonts w:ascii="Palatino Linotype" w:eastAsia="宋体" w:hAnsi="Palatino Linotype" w:cs="宋体" w:hint="eastAsia"/>
                <w:sz w:val="18"/>
                <w:szCs w:val="18"/>
              </w:rPr>
              <w:t>HORVU4Hr1G082000</w:t>
            </w:r>
          </w:p>
        </w:tc>
        <w:tc>
          <w:tcPr>
            <w:tcW w:w="4557" w:type="dxa"/>
            <w:gridSpan w:val="2"/>
            <w:shd w:val="clear" w:color="auto" w:fill="auto"/>
            <w:noWrap/>
            <w:vAlign w:val="center"/>
            <w:hideMark/>
          </w:tcPr>
          <w:p w:rsidR="00BD5953" w:rsidRPr="00EC7D0A" w:rsidRDefault="00BD5953" w:rsidP="00EC7D0A">
            <w:pPr>
              <w:jc w:val="left"/>
              <w:rPr>
                <w:rFonts w:ascii="Palatino Linotype" w:eastAsia="宋体" w:hAnsi="Palatino Linotype" w:cs="宋体"/>
                <w:sz w:val="18"/>
                <w:szCs w:val="18"/>
              </w:rPr>
            </w:pPr>
            <w:r w:rsidRPr="00EC7D0A">
              <w:rPr>
                <w:rFonts w:ascii="Palatino Linotype" w:eastAsia="宋体" w:hAnsi="Palatino Linotype" w:cs="宋体" w:hint="eastAsia"/>
                <w:sz w:val="18"/>
                <w:szCs w:val="18"/>
              </w:rPr>
              <w:t>Zinc transporter 2</w:t>
            </w:r>
          </w:p>
        </w:tc>
      </w:tr>
      <w:tr w:rsidR="00BD5953" w:rsidRPr="00362748" w:rsidTr="00BD5953">
        <w:trPr>
          <w:trHeight w:val="270"/>
          <w:jc w:val="center"/>
        </w:trPr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D5953" w:rsidRPr="00EC7D0A" w:rsidRDefault="00BD5953" w:rsidP="00EC7D0A">
            <w:pPr>
              <w:jc w:val="left"/>
              <w:rPr>
                <w:rFonts w:ascii="Palatino Linotype" w:eastAsia="宋体" w:hAnsi="Palatino Linotype" w:cs="宋体"/>
                <w:sz w:val="18"/>
                <w:szCs w:val="18"/>
              </w:rPr>
            </w:pPr>
            <w:r w:rsidRPr="00EC7D0A">
              <w:rPr>
                <w:rFonts w:ascii="Palatino Linotype" w:eastAsia="宋体" w:hAnsi="Palatino Linotype" w:cs="宋体" w:hint="eastAsia"/>
                <w:sz w:val="18"/>
                <w:szCs w:val="18"/>
              </w:rPr>
              <w:t>HORVU4Hr1G084740</w:t>
            </w:r>
          </w:p>
        </w:tc>
        <w:tc>
          <w:tcPr>
            <w:tcW w:w="4557" w:type="dxa"/>
            <w:gridSpan w:val="2"/>
            <w:shd w:val="clear" w:color="auto" w:fill="auto"/>
            <w:noWrap/>
            <w:vAlign w:val="center"/>
            <w:hideMark/>
          </w:tcPr>
          <w:p w:rsidR="00BD5953" w:rsidRPr="00EC7D0A" w:rsidRDefault="00BD5953" w:rsidP="00EC7D0A">
            <w:pPr>
              <w:jc w:val="left"/>
              <w:rPr>
                <w:rFonts w:ascii="Palatino Linotype" w:eastAsia="宋体" w:hAnsi="Palatino Linotype" w:cs="宋体"/>
                <w:sz w:val="18"/>
                <w:szCs w:val="18"/>
              </w:rPr>
            </w:pPr>
            <w:r w:rsidRPr="00EC7D0A">
              <w:rPr>
                <w:rFonts w:ascii="Palatino Linotype" w:eastAsia="宋体" w:hAnsi="Palatino Linotype" w:cs="宋体" w:hint="eastAsia"/>
                <w:sz w:val="18"/>
                <w:szCs w:val="18"/>
              </w:rPr>
              <w:t>sugar transporter 1</w:t>
            </w:r>
          </w:p>
        </w:tc>
      </w:tr>
      <w:tr w:rsidR="00BD5953" w:rsidRPr="00362748" w:rsidTr="00BD5953">
        <w:trPr>
          <w:trHeight w:val="270"/>
          <w:jc w:val="center"/>
        </w:trPr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D5953" w:rsidRPr="00EC7D0A" w:rsidRDefault="00BD5953" w:rsidP="00EC7D0A">
            <w:pPr>
              <w:jc w:val="left"/>
              <w:rPr>
                <w:rFonts w:ascii="Palatino Linotype" w:eastAsia="宋体" w:hAnsi="Palatino Linotype" w:cs="宋体"/>
                <w:sz w:val="18"/>
                <w:szCs w:val="18"/>
              </w:rPr>
            </w:pPr>
            <w:r w:rsidRPr="00EC7D0A">
              <w:rPr>
                <w:rFonts w:ascii="Palatino Linotype" w:eastAsia="宋体" w:hAnsi="Palatino Linotype" w:cs="宋体" w:hint="eastAsia"/>
                <w:sz w:val="18"/>
                <w:szCs w:val="18"/>
              </w:rPr>
              <w:t>HORVU1Hr1G092310</w:t>
            </w:r>
          </w:p>
        </w:tc>
        <w:tc>
          <w:tcPr>
            <w:tcW w:w="4557" w:type="dxa"/>
            <w:gridSpan w:val="2"/>
            <w:shd w:val="clear" w:color="auto" w:fill="auto"/>
            <w:noWrap/>
            <w:vAlign w:val="center"/>
            <w:hideMark/>
          </w:tcPr>
          <w:p w:rsidR="00BD5953" w:rsidRPr="00EC7D0A" w:rsidRDefault="00BD5953" w:rsidP="00EC7D0A">
            <w:pPr>
              <w:jc w:val="left"/>
              <w:rPr>
                <w:rFonts w:ascii="Palatino Linotype" w:eastAsia="宋体" w:hAnsi="Palatino Linotype" w:cs="宋体"/>
                <w:sz w:val="18"/>
                <w:szCs w:val="18"/>
              </w:rPr>
            </w:pPr>
            <w:r w:rsidRPr="00EC7D0A">
              <w:rPr>
                <w:rFonts w:ascii="Palatino Linotype" w:eastAsia="宋体" w:hAnsi="Palatino Linotype" w:cs="宋体" w:hint="eastAsia"/>
                <w:sz w:val="18"/>
                <w:szCs w:val="18"/>
              </w:rPr>
              <w:t>Glucan endo-1,3-beta-glucosidase 13</w:t>
            </w:r>
          </w:p>
        </w:tc>
      </w:tr>
      <w:tr w:rsidR="00BD5953" w:rsidRPr="00362748" w:rsidTr="00BD5953">
        <w:trPr>
          <w:trHeight w:val="270"/>
          <w:jc w:val="center"/>
        </w:trPr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D5953" w:rsidRPr="00EC7D0A" w:rsidRDefault="00BD5953" w:rsidP="00EC7D0A">
            <w:pPr>
              <w:jc w:val="left"/>
              <w:rPr>
                <w:rFonts w:ascii="Palatino Linotype" w:eastAsia="宋体" w:hAnsi="Palatino Linotype" w:cs="宋体"/>
                <w:sz w:val="18"/>
                <w:szCs w:val="18"/>
              </w:rPr>
            </w:pPr>
            <w:r w:rsidRPr="00EC7D0A">
              <w:rPr>
                <w:rFonts w:ascii="Palatino Linotype" w:eastAsia="宋体" w:hAnsi="Palatino Linotype" w:cs="宋体" w:hint="eastAsia"/>
                <w:sz w:val="18"/>
                <w:szCs w:val="18"/>
              </w:rPr>
              <w:t>HORVU2Hr1G084130</w:t>
            </w:r>
          </w:p>
        </w:tc>
        <w:tc>
          <w:tcPr>
            <w:tcW w:w="4557" w:type="dxa"/>
            <w:gridSpan w:val="2"/>
            <w:shd w:val="clear" w:color="auto" w:fill="auto"/>
            <w:noWrap/>
            <w:vAlign w:val="center"/>
            <w:hideMark/>
          </w:tcPr>
          <w:p w:rsidR="00BD5953" w:rsidRPr="00EC7D0A" w:rsidRDefault="00BD5953" w:rsidP="00EC7D0A">
            <w:pPr>
              <w:jc w:val="left"/>
              <w:rPr>
                <w:rFonts w:ascii="Palatino Linotype" w:eastAsia="宋体" w:hAnsi="Palatino Linotype" w:cs="宋体"/>
                <w:sz w:val="18"/>
                <w:szCs w:val="18"/>
              </w:rPr>
            </w:pPr>
            <w:r w:rsidRPr="00EC7D0A">
              <w:rPr>
                <w:rFonts w:ascii="Palatino Linotype" w:eastAsia="宋体" w:hAnsi="Palatino Linotype" w:cs="宋体" w:hint="eastAsia"/>
                <w:sz w:val="18"/>
                <w:szCs w:val="18"/>
              </w:rPr>
              <w:t>malate synthase</w:t>
            </w:r>
          </w:p>
        </w:tc>
      </w:tr>
      <w:tr w:rsidR="00BD5953" w:rsidRPr="00362748" w:rsidTr="00BD5953">
        <w:trPr>
          <w:trHeight w:val="270"/>
          <w:jc w:val="center"/>
        </w:trPr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D5953" w:rsidRPr="00EC7D0A" w:rsidRDefault="00BD5953" w:rsidP="00EC7D0A">
            <w:pPr>
              <w:jc w:val="left"/>
              <w:rPr>
                <w:rFonts w:ascii="Palatino Linotype" w:eastAsia="宋体" w:hAnsi="Palatino Linotype" w:cs="宋体"/>
                <w:sz w:val="18"/>
                <w:szCs w:val="18"/>
              </w:rPr>
            </w:pPr>
            <w:r w:rsidRPr="00EC7D0A">
              <w:rPr>
                <w:rFonts w:ascii="Palatino Linotype" w:eastAsia="宋体" w:hAnsi="Palatino Linotype" w:cs="宋体" w:hint="eastAsia"/>
                <w:sz w:val="18"/>
                <w:szCs w:val="18"/>
              </w:rPr>
              <w:t>HORVU5Hr1G072780</w:t>
            </w:r>
          </w:p>
        </w:tc>
        <w:tc>
          <w:tcPr>
            <w:tcW w:w="4557" w:type="dxa"/>
            <w:gridSpan w:val="2"/>
            <w:shd w:val="clear" w:color="auto" w:fill="auto"/>
            <w:noWrap/>
            <w:vAlign w:val="center"/>
            <w:hideMark/>
          </w:tcPr>
          <w:p w:rsidR="00BD5953" w:rsidRPr="00EC7D0A" w:rsidRDefault="00BD5953" w:rsidP="00EC7D0A">
            <w:pPr>
              <w:jc w:val="left"/>
              <w:rPr>
                <w:rFonts w:ascii="Palatino Linotype" w:eastAsia="宋体" w:hAnsi="Palatino Linotype" w:cs="宋体"/>
                <w:sz w:val="18"/>
                <w:szCs w:val="18"/>
              </w:rPr>
            </w:pPr>
            <w:r w:rsidRPr="00EC7D0A">
              <w:rPr>
                <w:rFonts w:ascii="Palatino Linotype" w:eastAsia="宋体" w:hAnsi="Palatino Linotype" w:cs="宋体" w:hint="eastAsia"/>
                <w:sz w:val="18"/>
                <w:szCs w:val="18"/>
              </w:rPr>
              <w:t>tonoplast dicarboxylate transporter</w:t>
            </w:r>
          </w:p>
        </w:tc>
      </w:tr>
      <w:tr w:rsidR="00BD5953" w:rsidRPr="00362748" w:rsidTr="00BD5953">
        <w:trPr>
          <w:trHeight w:val="270"/>
          <w:jc w:val="center"/>
        </w:trPr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D5953" w:rsidRPr="00EC7D0A" w:rsidRDefault="00BD5953" w:rsidP="00EC7D0A">
            <w:pPr>
              <w:jc w:val="left"/>
              <w:rPr>
                <w:rFonts w:ascii="Palatino Linotype" w:eastAsia="宋体" w:hAnsi="Palatino Linotype" w:cs="宋体"/>
                <w:sz w:val="18"/>
                <w:szCs w:val="18"/>
              </w:rPr>
            </w:pPr>
            <w:r w:rsidRPr="00EC7D0A">
              <w:rPr>
                <w:rFonts w:ascii="Palatino Linotype" w:eastAsia="宋体" w:hAnsi="Palatino Linotype" w:cs="宋体" w:hint="eastAsia"/>
                <w:sz w:val="18"/>
                <w:szCs w:val="18"/>
              </w:rPr>
              <w:t>HORVU2Hr1G040800</w:t>
            </w:r>
          </w:p>
        </w:tc>
        <w:tc>
          <w:tcPr>
            <w:tcW w:w="4557" w:type="dxa"/>
            <w:gridSpan w:val="2"/>
            <w:shd w:val="clear" w:color="auto" w:fill="auto"/>
            <w:noWrap/>
            <w:vAlign w:val="center"/>
            <w:hideMark/>
          </w:tcPr>
          <w:p w:rsidR="00BD5953" w:rsidRPr="00EC7D0A" w:rsidRDefault="00BD5953" w:rsidP="00EC7D0A">
            <w:pPr>
              <w:jc w:val="left"/>
              <w:rPr>
                <w:rFonts w:ascii="Palatino Linotype" w:eastAsia="宋体" w:hAnsi="Palatino Linotype" w:cs="宋体"/>
                <w:sz w:val="18"/>
                <w:szCs w:val="18"/>
              </w:rPr>
            </w:pPr>
            <w:r w:rsidRPr="00EC7D0A">
              <w:rPr>
                <w:rFonts w:ascii="Palatino Linotype" w:eastAsia="宋体" w:hAnsi="Palatino Linotype" w:cs="宋体" w:hint="eastAsia"/>
                <w:sz w:val="18"/>
                <w:szCs w:val="18"/>
              </w:rPr>
              <w:t>Solute carrier family 22 member 3</w:t>
            </w:r>
          </w:p>
        </w:tc>
      </w:tr>
      <w:tr w:rsidR="00BD5953" w:rsidRPr="00362748" w:rsidTr="00BD5953">
        <w:trPr>
          <w:trHeight w:val="270"/>
          <w:jc w:val="center"/>
        </w:trPr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D5953" w:rsidRPr="00EC7D0A" w:rsidRDefault="00BD5953" w:rsidP="00EC7D0A">
            <w:pPr>
              <w:jc w:val="left"/>
              <w:rPr>
                <w:rFonts w:ascii="Palatino Linotype" w:eastAsia="宋体" w:hAnsi="Palatino Linotype" w:cs="宋体"/>
                <w:sz w:val="18"/>
                <w:szCs w:val="18"/>
              </w:rPr>
            </w:pPr>
            <w:r w:rsidRPr="00EC7D0A">
              <w:rPr>
                <w:rFonts w:ascii="Palatino Linotype" w:eastAsia="宋体" w:hAnsi="Palatino Linotype" w:cs="宋体" w:hint="eastAsia"/>
                <w:sz w:val="18"/>
                <w:szCs w:val="18"/>
              </w:rPr>
              <w:t>HORVU7Hr1G015380</w:t>
            </w:r>
          </w:p>
        </w:tc>
        <w:tc>
          <w:tcPr>
            <w:tcW w:w="4557" w:type="dxa"/>
            <w:gridSpan w:val="2"/>
            <w:shd w:val="clear" w:color="auto" w:fill="auto"/>
            <w:noWrap/>
            <w:vAlign w:val="center"/>
            <w:hideMark/>
          </w:tcPr>
          <w:p w:rsidR="00BD5953" w:rsidRPr="00EC7D0A" w:rsidRDefault="00BD5953" w:rsidP="00EC7D0A">
            <w:pPr>
              <w:jc w:val="left"/>
              <w:rPr>
                <w:rFonts w:ascii="Palatino Linotype" w:eastAsia="宋体" w:hAnsi="Palatino Linotype" w:cs="宋体"/>
                <w:sz w:val="18"/>
                <w:szCs w:val="18"/>
              </w:rPr>
            </w:pPr>
            <w:r w:rsidRPr="00EC7D0A">
              <w:rPr>
                <w:rFonts w:ascii="Palatino Linotype" w:eastAsia="宋体" w:hAnsi="Palatino Linotype" w:cs="宋体" w:hint="eastAsia"/>
                <w:sz w:val="18"/>
                <w:szCs w:val="18"/>
              </w:rPr>
              <w:t>receptor kinase 3</w:t>
            </w:r>
          </w:p>
        </w:tc>
      </w:tr>
      <w:tr w:rsidR="00BD5953" w:rsidRPr="00362748" w:rsidTr="00BD5953">
        <w:trPr>
          <w:trHeight w:val="270"/>
          <w:jc w:val="center"/>
        </w:trPr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D5953" w:rsidRPr="00EC7D0A" w:rsidRDefault="00BD5953" w:rsidP="00EC7D0A">
            <w:pPr>
              <w:jc w:val="left"/>
              <w:rPr>
                <w:rFonts w:ascii="Palatino Linotype" w:eastAsia="宋体" w:hAnsi="Palatino Linotype" w:cs="宋体"/>
                <w:sz w:val="18"/>
                <w:szCs w:val="18"/>
              </w:rPr>
            </w:pPr>
            <w:r w:rsidRPr="00EC7D0A">
              <w:rPr>
                <w:rFonts w:ascii="Palatino Linotype" w:eastAsia="宋体" w:hAnsi="Palatino Linotype" w:cs="宋体" w:hint="eastAsia"/>
                <w:sz w:val="18"/>
                <w:szCs w:val="18"/>
              </w:rPr>
              <w:t>HORVU4Hr1G073840</w:t>
            </w:r>
          </w:p>
        </w:tc>
        <w:tc>
          <w:tcPr>
            <w:tcW w:w="4557" w:type="dxa"/>
            <w:gridSpan w:val="2"/>
            <w:shd w:val="clear" w:color="auto" w:fill="auto"/>
            <w:noWrap/>
            <w:vAlign w:val="center"/>
            <w:hideMark/>
          </w:tcPr>
          <w:p w:rsidR="00BD5953" w:rsidRPr="00EC7D0A" w:rsidRDefault="00BD5953" w:rsidP="00EC7D0A">
            <w:pPr>
              <w:jc w:val="left"/>
              <w:rPr>
                <w:rFonts w:ascii="Palatino Linotype" w:eastAsia="宋体" w:hAnsi="Palatino Linotype" w:cs="宋体"/>
                <w:sz w:val="18"/>
                <w:szCs w:val="18"/>
              </w:rPr>
            </w:pPr>
            <w:r w:rsidRPr="00EC7D0A">
              <w:rPr>
                <w:rFonts w:ascii="Palatino Linotype" w:eastAsia="宋体" w:hAnsi="Palatino Linotype" w:cs="宋体" w:hint="eastAsia"/>
                <w:sz w:val="18"/>
                <w:szCs w:val="18"/>
              </w:rPr>
              <w:t>3-ketoacyl-CoA synthase 11</w:t>
            </w:r>
          </w:p>
        </w:tc>
      </w:tr>
      <w:tr w:rsidR="00BD5953" w:rsidRPr="00362748" w:rsidTr="00BD5953">
        <w:trPr>
          <w:trHeight w:val="270"/>
          <w:jc w:val="center"/>
        </w:trPr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D5953" w:rsidRPr="00EC7D0A" w:rsidRDefault="00BD5953" w:rsidP="00EC7D0A">
            <w:pPr>
              <w:jc w:val="left"/>
              <w:rPr>
                <w:rFonts w:ascii="Palatino Linotype" w:eastAsia="宋体" w:hAnsi="Palatino Linotype" w:cs="宋体"/>
                <w:sz w:val="18"/>
                <w:szCs w:val="18"/>
              </w:rPr>
            </w:pPr>
            <w:r w:rsidRPr="00EC7D0A">
              <w:rPr>
                <w:rFonts w:ascii="Palatino Linotype" w:eastAsia="宋体" w:hAnsi="Palatino Linotype" w:cs="宋体" w:hint="eastAsia"/>
                <w:sz w:val="18"/>
                <w:szCs w:val="18"/>
              </w:rPr>
              <w:t>HORVU1Hr1G092240</w:t>
            </w:r>
          </w:p>
        </w:tc>
        <w:tc>
          <w:tcPr>
            <w:tcW w:w="4557" w:type="dxa"/>
            <w:gridSpan w:val="2"/>
            <w:shd w:val="clear" w:color="auto" w:fill="auto"/>
            <w:noWrap/>
            <w:vAlign w:val="center"/>
            <w:hideMark/>
          </w:tcPr>
          <w:p w:rsidR="00BD5953" w:rsidRPr="00EC7D0A" w:rsidRDefault="00BD5953" w:rsidP="00EC7D0A">
            <w:pPr>
              <w:jc w:val="left"/>
              <w:rPr>
                <w:rFonts w:ascii="Palatino Linotype" w:eastAsia="宋体" w:hAnsi="Palatino Linotype" w:cs="宋体"/>
                <w:sz w:val="18"/>
                <w:szCs w:val="18"/>
              </w:rPr>
            </w:pPr>
            <w:r w:rsidRPr="00EC7D0A">
              <w:rPr>
                <w:rFonts w:ascii="Palatino Linotype" w:eastAsia="宋体" w:hAnsi="Palatino Linotype" w:cs="宋体" w:hint="eastAsia"/>
                <w:sz w:val="18"/>
                <w:szCs w:val="18"/>
              </w:rPr>
              <w:t>Glucan endo-1,3-beta-glucosidase 13</w:t>
            </w:r>
          </w:p>
        </w:tc>
      </w:tr>
    </w:tbl>
    <w:p w:rsidR="00B85CCE" w:rsidRPr="00DB7AF5" w:rsidRDefault="00B85CCE">
      <w:pPr>
        <w:rPr>
          <w:rFonts w:ascii="Palatino Linotype" w:hAnsi="Palatino Linotype" w:cs="Times New Roman"/>
          <w:sz w:val="18"/>
          <w:szCs w:val="18"/>
        </w:rPr>
      </w:pPr>
    </w:p>
    <w:sectPr w:rsidR="00B85CCE" w:rsidRPr="00DB7AF5" w:rsidSect="001675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6B11" w:rsidRDefault="00796B11" w:rsidP="00B54FCF">
      <w:r>
        <w:separator/>
      </w:r>
    </w:p>
  </w:endnote>
  <w:endnote w:type="continuationSeparator" w:id="1">
    <w:p w:rsidR="00796B11" w:rsidRDefault="00796B11" w:rsidP="00B54F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6B11" w:rsidRDefault="00796B11" w:rsidP="00B54FCF">
      <w:r>
        <w:separator/>
      </w:r>
    </w:p>
  </w:footnote>
  <w:footnote w:type="continuationSeparator" w:id="1">
    <w:p w:rsidR="00796B11" w:rsidRDefault="00796B11" w:rsidP="00B54F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54FCF"/>
    <w:rsid w:val="00002C0C"/>
    <w:rsid w:val="000239D5"/>
    <w:rsid w:val="000612EA"/>
    <w:rsid w:val="00075407"/>
    <w:rsid w:val="000C3F5B"/>
    <w:rsid w:val="000D076E"/>
    <w:rsid w:val="000F3E2F"/>
    <w:rsid w:val="001127BB"/>
    <w:rsid w:val="00131F4D"/>
    <w:rsid w:val="001A6E1A"/>
    <w:rsid w:val="001B5312"/>
    <w:rsid w:val="001D3DFE"/>
    <w:rsid w:val="001D589B"/>
    <w:rsid w:val="001F0669"/>
    <w:rsid w:val="001F6158"/>
    <w:rsid w:val="001F69CB"/>
    <w:rsid w:val="00236367"/>
    <w:rsid w:val="0024625D"/>
    <w:rsid w:val="002D2891"/>
    <w:rsid w:val="002E60DC"/>
    <w:rsid w:val="003302C0"/>
    <w:rsid w:val="00347C6B"/>
    <w:rsid w:val="003910EB"/>
    <w:rsid w:val="00394EAC"/>
    <w:rsid w:val="003E5896"/>
    <w:rsid w:val="00426B90"/>
    <w:rsid w:val="004301AE"/>
    <w:rsid w:val="00443F04"/>
    <w:rsid w:val="00456D84"/>
    <w:rsid w:val="00486E53"/>
    <w:rsid w:val="004A6B4C"/>
    <w:rsid w:val="005439A6"/>
    <w:rsid w:val="005807CA"/>
    <w:rsid w:val="005B0F67"/>
    <w:rsid w:val="005B71A0"/>
    <w:rsid w:val="005D4936"/>
    <w:rsid w:val="005E3C62"/>
    <w:rsid w:val="005E79E2"/>
    <w:rsid w:val="006505E5"/>
    <w:rsid w:val="00670F4E"/>
    <w:rsid w:val="006B42CE"/>
    <w:rsid w:val="00705AD9"/>
    <w:rsid w:val="00730524"/>
    <w:rsid w:val="007378C7"/>
    <w:rsid w:val="00744607"/>
    <w:rsid w:val="007577A9"/>
    <w:rsid w:val="00796B11"/>
    <w:rsid w:val="007C6159"/>
    <w:rsid w:val="007D051E"/>
    <w:rsid w:val="007F7A9D"/>
    <w:rsid w:val="00823C67"/>
    <w:rsid w:val="00825FD0"/>
    <w:rsid w:val="00861012"/>
    <w:rsid w:val="008739E9"/>
    <w:rsid w:val="00891322"/>
    <w:rsid w:val="008C7203"/>
    <w:rsid w:val="009032E7"/>
    <w:rsid w:val="00927F06"/>
    <w:rsid w:val="0094651E"/>
    <w:rsid w:val="00970EEC"/>
    <w:rsid w:val="00972B31"/>
    <w:rsid w:val="009B1FF5"/>
    <w:rsid w:val="009C58C3"/>
    <w:rsid w:val="009E5917"/>
    <w:rsid w:val="00A01A01"/>
    <w:rsid w:val="00A2574C"/>
    <w:rsid w:val="00A4547A"/>
    <w:rsid w:val="00A463CF"/>
    <w:rsid w:val="00A771E6"/>
    <w:rsid w:val="00A849BB"/>
    <w:rsid w:val="00AA00FD"/>
    <w:rsid w:val="00AC73C4"/>
    <w:rsid w:val="00AF261D"/>
    <w:rsid w:val="00AF6856"/>
    <w:rsid w:val="00B1062F"/>
    <w:rsid w:val="00B54FCF"/>
    <w:rsid w:val="00B77251"/>
    <w:rsid w:val="00B85CCE"/>
    <w:rsid w:val="00B93379"/>
    <w:rsid w:val="00BD5953"/>
    <w:rsid w:val="00BE339E"/>
    <w:rsid w:val="00C30397"/>
    <w:rsid w:val="00C675C9"/>
    <w:rsid w:val="00CA11EF"/>
    <w:rsid w:val="00CA4EB0"/>
    <w:rsid w:val="00D1015A"/>
    <w:rsid w:val="00DA4BE1"/>
    <w:rsid w:val="00DB6509"/>
    <w:rsid w:val="00DB7AF5"/>
    <w:rsid w:val="00DC7EC4"/>
    <w:rsid w:val="00DF70E6"/>
    <w:rsid w:val="00E05446"/>
    <w:rsid w:val="00E170D5"/>
    <w:rsid w:val="00E21C9C"/>
    <w:rsid w:val="00E25D60"/>
    <w:rsid w:val="00EC7D0A"/>
    <w:rsid w:val="00EF6AC2"/>
    <w:rsid w:val="00F4114B"/>
    <w:rsid w:val="00F428DF"/>
    <w:rsid w:val="00F668B6"/>
    <w:rsid w:val="00FA7B7B"/>
    <w:rsid w:val="00FE4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F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54F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54FC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54F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54FCF"/>
    <w:rPr>
      <w:sz w:val="18"/>
      <w:szCs w:val="18"/>
    </w:rPr>
  </w:style>
  <w:style w:type="character" w:customStyle="1" w:styleId="apple-converted-space">
    <w:name w:val="apple-converted-space"/>
    <w:basedOn w:val="a0"/>
    <w:rsid w:val="00B54FCF"/>
  </w:style>
  <w:style w:type="paragraph" w:styleId="HTML">
    <w:name w:val="HTML Preformatted"/>
    <w:basedOn w:val="a"/>
    <w:link w:val="HTMLChar"/>
    <w:uiPriority w:val="99"/>
    <w:unhideWhenUsed/>
    <w:rsid w:val="005B0F6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5B0F67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6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2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121</Words>
  <Characters>694</Characters>
  <Application>Microsoft Office Word</Application>
  <DocSecurity>0</DocSecurity>
  <Lines>5</Lines>
  <Paragraphs>1</Paragraphs>
  <ScaleCrop>false</ScaleCrop>
  <Company>Sky123.Org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Administrator</cp:lastModifiedBy>
  <cp:revision>79</cp:revision>
  <dcterms:created xsi:type="dcterms:W3CDTF">2018-03-26T07:21:00Z</dcterms:created>
  <dcterms:modified xsi:type="dcterms:W3CDTF">2019-12-19T02:02:00Z</dcterms:modified>
</cp:coreProperties>
</file>