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F503E5" w14:textId="289321E4" w:rsidR="00796CEF" w:rsidRPr="003A7B5A" w:rsidRDefault="00796CEF" w:rsidP="003A7B5A">
      <w:pPr>
        <w:pStyle w:val="MDPI21heading1"/>
      </w:pPr>
      <w:r w:rsidRPr="009C5933">
        <w:t>Supplementary materials</w:t>
      </w:r>
    </w:p>
    <w:p w14:paraId="2FC84809" w14:textId="0679F0AE" w:rsidR="00796CEF" w:rsidRPr="003A7B5A" w:rsidRDefault="00796CEF" w:rsidP="003A7B5A">
      <w:pPr>
        <w:pStyle w:val="MDPI22heading2"/>
      </w:pPr>
      <w:r w:rsidRPr="003A7B5A">
        <w:t>Constitutive models</w:t>
      </w:r>
    </w:p>
    <w:p w14:paraId="31805B69" w14:textId="77777777" w:rsidR="00796CEF" w:rsidRPr="009C5933" w:rsidRDefault="00796CEF" w:rsidP="003A7B5A">
      <w:pPr>
        <w:pStyle w:val="MDPI31text"/>
      </w:pPr>
      <w:r w:rsidRPr="009C5933">
        <w:t xml:space="preserve">In a previous work </w:t>
      </w:r>
      <w:r w:rsidRPr="009C5933">
        <w:fldChar w:fldCharType="begin"/>
      </w:r>
      <w:r w:rsidRPr="009C5933">
        <w:instrText xml:space="preserve"> ADDIN ZOTERO_ITEM CSL_CITATION {"citationID":"UdiL16sd","properties":{"formattedCitation":"[1]","plainCitation":"[1]","noteIndex":0},"citationItems":[{"id":735,"uris":["http://zotero.org/users/local/jy9bpaJ5/items/HPTQEB9I"],"uri":["http://zotero.org/users/local/jy9bpaJ5/items/HPTQEB9I"],"itemData":{"id":735,"type":"article-journal","abstract":"The forces that allow body movement can be divided into active (generated by sarcomeric contractile proteins) and passive (sustained by intra-sarcomeric proteins, fibre cytoskeleton and extracellular matrix (ECM)). These are needed to transmit the active forces to the tendon and the skeleton. However, the relative contribution of the intra- and extra- sarcomeric components in transmitting the passive forces is still under debate. There is limited data in the literature about human muscle and so it is difficult to make predictions using multiscale models, imposing a purely phenomenological description for passive forces. In this paper, we apply a method for the experimental characterization of the passive properties of fibres and ECM to human biopsy and propose their clear separation in a Finite Element Model. Experimental data were collected on human single muscle fibres and bundles, taken from vastus lateralis muscle of elderly subjects. Both were progressively elongated to obtain two stress-strain curves which were fitted to exponential equations. The mechanical properties of the extracellular passive components in a bundle of fibres were deduced by the subtraction of the passive tension observed in single fibres from the passive tension observed in the bundle itself. Our results showed that modulus and tensile load bearing capability of ECM are higher than those of fibres and defined their quantitative characterization that can be used in macroscopic models to study their role in the transmission of forces in physiological and pathophysiological conditions.","container-title":"PLOS ONE","DOI":"10.1371/journal.pone.0224232","ISSN":"1932-6203","issue":"11","journalAbbreviation":"PLOS ONE","language":"en","page":"e0224232","source":"PLoS Journals","title":"Fibre and extracellular matrix contributions to passive forces in human skeletal muscles: An experimental based constitutive law for numerical modelling of the passive element in the classical Hill-type three element model","title-short":"Fibre and extracellular matrix contributions to passive forces in human skeletal muscles","URL":"https://journals.plos.org/plosone/article?id=10.1371/journal.pone.0224232","volume":"14","author":[{"family":"Marcucci","given":"Lorenzo"},{"family":"Bondì","given":"Michela"},{"family":"Randazzo","given":"Giulia"},{"family":"Reggiani","given":"Carlo"},{"family":"Natali","given":"Arturo N."},{"family":"Pavan","given":"Piero G."}],"accessed":{"date-parts":[["2020",1,28]]},"issued":{"date-parts":[["2019",11,5]]}}}],"schema":"https://github.com/citation-style-language/schema/raw/master/csl-citation.json"} </w:instrText>
      </w:r>
      <w:r w:rsidRPr="009C5933">
        <w:fldChar w:fldCharType="separate"/>
      </w:r>
      <w:r w:rsidRPr="009C5933">
        <w:rPr>
          <w:noProof/>
        </w:rPr>
        <w:t>[1]</w:t>
      </w:r>
      <w:r w:rsidRPr="009C5933">
        <w:fldChar w:fldCharType="end"/>
      </w:r>
      <w:r w:rsidRPr="009C5933">
        <w:t xml:space="preserve"> the </w:t>
      </w:r>
      <w:proofErr w:type="spellStart"/>
      <w:r w:rsidRPr="009C5933">
        <w:t>uni</w:t>
      </w:r>
      <w:proofErr w:type="spellEnd"/>
      <w:r w:rsidRPr="009C5933">
        <w:t xml:space="preserve">-axial passive </w:t>
      </w:r>
      <w:proofErr w:type="spellStart"/>
      <w:r w:rsidRPr="009C5933">
        <w:t>behaviour</w:t>
      </w:r>
      <w:proofErr w:type="spellEnd"/>
      <w:r w:rsidRPr="009C5933">
        <w:t xml:space="preserve"> of the fibres was described in terms of nominal stress as:</w:t>
      </w:r>
    </w:p>
    <w:tbl>
      <w:tblPr>
        <w:tblW w:w="0" w:type="auto"/>
        <w:jc w:val="center"/>
        <w:tblLayout w:type="fixed"/>
        <w:tblLook w:val="0000" w:firstRow="0" w:lastRow="0" w:firstColumn="0" w:lastColumn="0" w:noHBand="0" w:noVBand="0"/>
      </w:tblPr>
      <w:tblGrid>
        <w:gridCol w:w="8220"/>
      </w:tblGrid>
      <w:tr w:rsidR="003E4917" w14:paraId="7EBA7364" w14:textId="77777777" w:rsidTr="003A7B5A">
        <w:trPr>
          <w:trHeight w:val="340"/>
          <w:jc w:val="center"/>
        </w:trPr>
        <w:tc>
          <w:tcPr>
            <w:tcW w:w="8220" w:type="dxa"/>
            <w:shd w:val="clear" w:color="auto" w:fill="auto"/>
            <w:vAlign w:val="center"/>
          </w:tcPr>
          <w:p w14:paraId="5C2E0ED7" w14:textId="014FF843" w:rsidR="003E4917" w:rsidRDefault="003E4917" w:rsidP="000C638D">
            <w:pPr>
              <w:pStyle w:val="Text"/>
              <w:tabs>
                <w:tab w:val="left" w:pos="567"/>
                <w:tab w:val="left" w:pos="5844"/>
                <w:tab w:val="right" w:pos="8789"/>
              </w:tabs>
              <w:spacing w:before="120" w:after="120" w:line="260" w:lineRule="atLeast"/>
              <w:ind w:left="706" w:firstLine="0"/>
              <w:jc w:val="center"/>
              <w:rPr>
                <w:rFonts w:ascii="Palatino Linotype" w:hAnsi="Palatino Linotype" w:cstheme="minorHAnsi"/>
                <w:color w:val="000000" w:themeColor="text1"/>
              </w:rPr>
            </w:pPr>
            <w:r w:rsidRPr="009C5933">
              <w:rPr>
                <w:rFonts w:ascii="Palatino Linotype" w:hAnsi="Palatino Linotype" w:cstheme="minorHAnsi"/>
                <w:noProof/>
                <w:color w:val="000000"/>
                <w:position w:val="-36"/>
              </w:rPr>
              <w:object w:dxaOrig="3200" w:dyaOrig="820" w14:anchorId="51E9C4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9.6pt;height:41.4pt;mso-width-percent:0;mso-height-percent:0;mso-width-percent:0;mso-height-percent:0" o:ole="">
                  <v:imagedata r:id="rId7" o:title=""/>
                  <o:lock v:ext="edit" aspectratio="f"/>
                </v:shape>
                <o:OLEObject Type="Embed" ProgID="Equation.DSMT4" ShapeID="_x0000_i1025" DrawAspect="Content" ObjectID="_1652598504" r:id="rId8"/>
              </w:object>
            </w:r>
            <w:r w:rsidR="000C638D">
              <w:rPr>
                <w:rFonts w:ascii="Palatino Linotype" w:hAnsi="Palatino Linotype" w:cstheme="minorHAnsi"/>
                <w:noProof/>
                <w:color w:val="000000"/>
              </w:rPr>
              <w:tab/>
            </w:r>
            <w:r w:rsidRPr="009C5933">
              <w:rPr>
                <w:rFonts w:ascii="Palatino Linotype" w:hAnsi="Palatino Linotype" w:cstheme="minorHAnsi"/>
                <w:noProof/>
                <w:color w:val="000000"/>
              </w:rPr>
              <w:t>(s1)</w:t>
            </w:r>
          </w:p>
        </w:tc>
      </w:tr>
    </w:tbl>
    <w:p w14:paraId="35DD696C" w14:textId="77777777" w:rsidR="00796CEF" w:rsidRPr="009C5933" w:rsidRDefault="00796CEF" w:rsidP="00796CEF">
      <w:pPr>
        <w:pStyle w:val="Text"/>
        <w:spacing w:after="0" w:line="240" w:lineRule="auto"/>
        <w:ind w:firstLine="0"/>
        <w:rPr>
          <w:rFonts w:ascii="Palatino Linotype" w:hAnsi="Palatino Linotype" w:cstheme="minorHAnsi"/>
          <w:color w:val="000000" w:themeColor="text1"/>
        </w:rPr>
      </w:pPr>
      <w:r w:rsidRPr="009C5933">
        <w:rPr>
          <w:rFonts w:ascii="Palatino Linotype" w:hAnsi="Palatino Linotype" w:cstheme="minorHAnsi"/>
          <w:noProof/>
        </w:rPr>
        <w:t xml:space="preserve">where the scalar </w:t>
      </w:r>
      <w:r w:rsidRPr="009C5933">
        <w:rPr>
          <w:rFonts w:ascii="Palatino Linotype" w:hAnsi="Palatino Linotype" w:cstheme="minorHAnsi"/>
          <w:i/>
          <w:iCs/>
          <w:noProof/>
        </w:rPr>
        <w:t>A</w:t>
      </w:r>
      <w:r w:rsidRPr="009C5933">
        <w:rPr>
          <w:rFonts w:ascii="Palatino Linotype" w:hAnsi="Palatino Linotype" w:cstheme="minorHAnsi"/>
          <w:noProof/>
        </w:rPr>
        <w:t xml:space="preserve"> is a stress-like parameter and </w:t>
      </w:r>
      <w:r w:rsidRPr="009C5933">
        <w:rPr>
          <w:noProof/>
          <w:position w:val="-14"/>
        </w:rPr>
        <w:object w:dxaOrig="880" w:dyaOrig="360" w14:anchorId="5E86267C">
          <v:shape id="_x0000_i1026" type="#_x0000_t75" alt="" style="width:43.8pt;height:18.6pt;mso-width-percent:0;mso-height-percent:0;mso-width-percent:0;mso-height-percent:0" o:ole="">
            <v:imagedata r:id="rId9" o:title=""/>
          </v:shape>
          <o:OLEObject Type="Embed" ProgID="Equation.DSMT4" ShapeID="_x0000_i1026" DrawAspect="Content" ObjectID="_1652598505" r:id="rId10"/>
        </w:object>
      </w:r>
      <w:r>
        <w:rPr>
          <w:rFonts w:ascii="Palatino Linotype" w:hAnsi="Palatino Linotype" w:cstheme="minorHAnsi"/>
          <w:color w:val="000000" w:themeColor="text1"/>
        </w:rPr>
        <w:t xml:space="preserve"> </w:t>
      </w:r>
      <w:r w:rsidRPr="009C5933">
        <w:rPr>
          <w:rFonts w:ascii="Palatino Linotype" w:hAnsi="Palatino Linotype" w:cstheme="minorHAnsi"/>
          <w:color w:val="000000" w:themeColor="text1"/>
        </w:rPr>
        <w:t xml:space="preserve">is the stretch, deduced from the deformed length of the sarcomere </w:t>
      </w:r>
      <w:r w:rsidRPr="009C5933">
        <w:rPr>
          <w:rFonts w:ascii="Palatino Linotype" w:hAnsi="Palatino Linotype" w:cstheme="minorHAnsi"/>
          <w:i/>
          <w:color w:val="000000" w:themeColor="text1"/>
        </w:rPr>
        <w:t>L</w:t>
      </w:r>
      <w:r w:rsidRPr="009C5933">
        <w:rPr>
          <w:rFonts w:ascii="Palatino Linotype" w:hAnsi="Palatino Linotype" w:cstheme="minorHAnsi"/>
          <w:color w:val="000000" w:themeColor="text1"/>
        </w:rPr>
        <w:t xml:space="preserve"> and its initial length </w:t>
      </w:r>
      <w:r w:rsidRPr="009C5933">
        <w:rPr>
          <w:rFonts w:ascii="Palatino Linotype" w:hAnsi="Palatino Linotype" w:cstheme="minorHAnsi"/>
          <w:i/>
          <w:iCs/>
          <w:color w:val="000000" w:themeColor="text1"/>
        </w:rPr>
        <w:t>L</w:t>
      </w:r>
      <w:r w:rsidRPr="009C5933">
        <w:rPr>
          <w:rFonts w:ascii="Palatino Linotype" w:hAnsi="Palatino Linotype" w:cstheme="minorHAnsi"/>
          <w:color w:val="000000" w:themeColor="text1"/>
          <w:vertAlign w:val="subscript"/>
        </w:rPr>
        <w:t>0</w:t>
      </w:r>
      <w:r w:rsidRPr="009C5933">
        <w:rPr>
          <w:rFonts w:ascii="Palatino Linotype" w:hAnsi="Palatino Linotype" w:cstheme="minorHAnsi"/>
          <w:color w:val="000000" w:themeColor="text1"/>
        </w:rPr>
        <w:t xml:space="preserve">. The passive behaviour of the bundle in </w:t>
      </w:r>
      <w:proofErr w:type="spellStart"/>
      <w:r w:rsidRPr="009C5933">
        <w:rPr>
          <w:rFonts w:ascii="Palatino Linotype" w:hAnsi="Palatino Linotype" w:cstheme="minorHAnsi"/>
          <w:color w:val="000000" w:themeColor="text1"/>
        </w:rPr>
        <w:t>uni</w:t>
      </w:r>
      <w:proofErr w:type="spellEnd"/>
      <w:r w:rsidRPr="009C5933">
        <w:rPr>
          <w:rFonts w:ascii="Palatino Linotype" w:hAnsi="Palatino Linotype" w:cstheme="minorHAnsi"/>
          <w:color w:val="000000" w:themeColor="text1"/>
        </w:rPr>
        <w:t>-axial tensile conditions has been modelled as:</w:t>
      </w:r>
    </w:p>
    <w:tbl>
      <w:tblPr>
        <w:tblW w:w="0" w:type="auto"/>
        <w:jc w:val="center"/>
        <w:tblLayout w:type="fixed"/>
        <w:tblLook w:val="0000" w:firstRow="0" w:lastRow="0" w:firstColumn="0" w:lastColumn="0" w:noHBand="0" w:noVBand="0"/>
      </w:tblPr>
      <w:tblGrid>
        <w:gridCol w:w="8220"/>
        <w:gridCol w:w="646"/>
      </w:tblGrid>
      <w:tr w:rsidR="003E4917" w14:paraId="45486E8F" w14:textId="77777777" w:rsidTr="003E4917">
        <w:trPr>
          <w:trHeight w:val="340"/>
          <w:jc w:val="center"/>
        </w:trPr>
        <w:tc>
          <w:tcPr>
            <w:tcW w:w="8220" w:type="dxa"/>
            <w:shd w:val="clear" w:color="auto" w:fill="auto"/>
            <w:vAlign w:val="center"/>
          </w:tcPr>
          <w:p w14:paraId="4651B4E3" w14:textId="6C6CCC60" w:rsidR="003E4917" w:rsidRDefault="003E4917" w:rsidP="003E4917">
            <w:pPr>
              <w:tabs>
                <w:tab w:val="left" w:pos="567"/>
                <w:tab w:val="right" w:pos="8789"/>
              </w:tabs>
              <w:spacing w:before="120" w:after="120" w:line="260" w:lineRule="atLeast"/>
              <w:ind w:left="706"/>
              <w:jc w:val="center"/>
              <w:rPr>
                <w:rFonts w:ascii="Palatino Linotype" w:hAnsi="Palatino Linotype" w:cstheme="minorHAnsi"/>
                <w:noProof/>
                <w:color w:val="000000" w:themeColor="text1"/>
                <w:sz w:val="20"/>
                <w:szCs w:val="20"/>
                <w:lang w:val="en-GB"/>
              </w:rPr>
            </w:pPr>
            <w:r w:rsidRPr="009C5933">
              <w:rPr>
                <w:rFonts w:ascii="Palatino Linotype" w:hAnsi="Palatino Linotype" w:cstheme="minorHAnsi"/>
                <w:noProof/>
                <w:color w:val="000000"/>
                <w:position w:val="-34"/>
                <w:sz w:val="20"/>
                <w:szCs w:val="20"/>
              </w:rPr>
              <w:object w:dxaOrig="5640" w:dyaOrig="680" w14:anchorId="06C636C0">
                <v:shape id="_x0000_i1027" type="#_x0000_t75" alt="" style="width:280.8pt;height:34.8pt;mso-width-percent:0;mso-height-percent:0;mso-width-percent:0;mso-height-percent:0" o:ole="">
                  <v:imagedata r:id="rId11" o:title=""/>
                  <o:lock v:ext="edit" aspectratio="f"/>
                </v:shape>
                <o:OLEObject Type="Embed" ProgID="Equation.DSMT4" ShapeID="_x0000_i1027" DrawAspect="Content" ObjectID="_1652598506" r:id="rId12"/>
              </w:object>
            </w:r>
            <w:r w:rsidRPr="009C5933">
              <w:rPr>
                <w:rFonts w:ascii="Palatino Linotype" w:hAnsi="Palatino Linotype" w:cstheme="minorHAnsi"/>
                <w:noProof/>
                <w:color w:val="000000"/>
                <w:sz w:val="20"/>
                <w:szCs w:val="20"/>
                <w:lang w:val="en-US"/>
              </w:rPr>
              <w:tab/>
              <w:t>(s2)</w:t>
            </w:r>
          </w:p>
        </w:tc>
        <w:tc>
          <w:tcPr>
            <w:tcW w:w="646" w:type="dxa"/>
            <w:shd w:val="clear" w:color="auto" w:fill="auto"/>
            <w:vAlign w:val="center"/>
          </w:tcPr>
          <w:p w14:paraId="47954A19" w14:textId="0A5E1AA2" w:rsidR="003E4917" w:rsidRPr="003E4917" w:rsidRDefault="003E4917" w:rsidP="003E4917">
            <w:pPr>
              <w:tabs>
                <w:tab w:val="left" w:pos="567"/>
                <w:tab w:val="right" w:pos="8789"/>
              </w:tabs>
              <w:spacing w:before="120" w:after="120" w:line="260" w:lineRule="atLeast"/>
              <w:ind w:right="600"/>
              <w:rPr>
                <w:rFonts w:ascii="Palatino Linotype" w:hAnsi="Palatino Linotype" w:cstheme="minorHAnsi"/>
                <w:noProof/>
                <w:color w:val="000000" w:themeColor="text1"/>
                <w:sz w:val="20"/>
                <w:szCs w:val="20"/>
                <w:lang w:val="en-GB"/>
              </w:rPr>
            </w:pPr>
          </w:p>
        </w:tc>
      </w:tr>
    </w:tbl>
    <w:p w14:paraId="5ACA5208" w14:textId="77777777" w:rsidR="00796CEF" w:rsidRPr="009C5933" w:rsidRDefault="00796CEF" w:rsidP="00796CEF">
      <w:pPr>
        <w:pStyle w:val="Text"/>
        <w:spacing w:after="0" w:line="240" w:lineRule="auto"/>
        <w:ind w:firstLine="0"/>
        <w:rPr>
          <w:rFonts w:ascii="Palatino Linotype" w:hAnsi="Palatino Linotype"/>
        </w:rPr>
      </w:pPr>
      <w:r w:rsidRPr="009C5933">
        <w:rPr>
          <w:rFonts w:ascii="Palatino Linotype" w:hAnsi="Palatino Linotype" w:cstheme="minorHAnsi"/>
          <w:noProof/>
          <w:color w:val="000000" w:themeColor="text1"/>
        </w:rPr>
        <w:t xml:space="preserve">with the definition </w:t>
      </w:r>
      <w:r w:rsidRPr="009C5933">
        <w:rPr>
          <w:noProof/>
          <w:position w:val="-12"/>
        </w:rPr>
        <w:object w:dxaOrig="859" w:dyaOrig="340" w14:anchorId="3B4422A8">
          <v:shape id="_x0000_i1028" type="#_x0000_t75" alt="" style="width:43.2pt;height:16.8pt;mso-width-percent:0;mso-height-percent:0;mso-width-percent:0;mso-height-percent:0" o:ole="">
            <v:imagedata r:id="rId13" o:title=""/>
          </v:shape>
          <o:OLEObject Type="Embed" ProgID="Equation.DSMT4" ShapeID="_x0000_i1028" DrawAspect="Content" ObjectID="_1652598507" r:id="rId14"/>
        </w:object>
      </w:r>
      <w:r w:rsidRPr="009C5933">
        <w:rPr>
          <w:rFonts w:ascii="Palatino Linotype" w:hAnsi="Palatino Linotype" w:cstheme="minorHAnsi"/>
          <w:noProof/>
          <w:color w:val="000000" w:themeColor="text1"/>
        </w:rPr>
        <w:t xml:space="preserve">, where </w:t>
      </w:r>
      <w:r w:rsidRPr="009C5933">
        <w:rPr>
          <w:rFonts w:ascii="Palatino Linotype" w:hAnsi="Palatino Linotype" w:cstheme="minorHAnsi"/>
          <w:i/>
          <w:noProof/>
          <w:color w:val="000000" w:themeColor="text1"/>
        </w:rPr>
        <w:t>L</w:t>
      </w:r>
      <w:r w:rsidRPr="009C5933">
        <w:rPr>
          <w:rFonts w:ascii="Palatino Linotype" w:hAnsi="Palatino Linotype" w:cstheme="minorHAnsi"/>
          <w:noProof/>
          <w:color w:val="000000" w:themeColor="text1"/>
        </w:rPr>
        <w:t xml:space="preserve"> is the current length of the bundle and </w:t>
      </w:r>
      <w:r w:rsidRPr="009C5933">
        <w:rPr>
          <w:rFonts w:ascii="Palatino Linotype" w:hAnsi="Palatino Linotype" w:cstheme="minorHAnsi"/>
          <w:i/>
          <w:noProof/>
          <w:color w:val="000000" w:themeColor="text1"/>
        </w:rPr>
        <w:t>L</w:t>
      </w:r>
      <w:r w:rsidRPr="009C5933">
        <w:rPr>
          <w:rFonts w:ascii="Palatino Linotype" w:hAnsi="Palatino Linotype" w:cstheme="minorHAnsi"/>
          <w:noProof/>
          <w:color w:val="000000" w:themeColor="text1"/>
          <w:vertAlign w:val="subscript"/>
        </w:rPr>
        <w:t>0</w:t>
      </w:r>
      <w:r w:rsidRPr="009C5933">
        <w:rPr>
          <w:rFonts w:ascii="Palatino Linotype" w:hAnsi="Palatino Linotype" w:cstheme="minorHAnsi"/>
          <w:i/>
          <w:noProof/>
          <w:color w:val="000000" w:themeColor="text1"/>
          <w:vertAlign w:val="subscript"/>
        </w:rPr>
        <w:t>b</w:t>
      </w:r>
      <w:r w:rsidRPr="009C5933">
        <w:rPr>
          <w:rFonts w:ascii="Palatino Linotype" w:hAnsi="Palatino Linotype" w:cstheme="minorHAnsi"/>
          <w:noProof/>
          <w:color w:val="000000" w:themeColor="text1"/>
        </w:rPr>
        <w:t xml:space="preserve"> its stress-free length. The scalar </w:t>
      </w:r>
      <w:r w:rsidRPr="00D65E7C">
        <w:rPr>
          <w:noProof/>
          <w:position w:val="-12"/>
        </w:rPr>
        <w:object w:dxaOrig="460" w:dyaOrig="340" w14:anchorId="3FF24A8B">
          <v:shape id="_x0000_i1029" type="#_x0000_t75" alt="" style="width:22.8pt;height:16.8pt;mso-width-percent:0;mso-height-percent:0;mso-width-percent:0;mso-height-percent:0" o:ole="">
            <v:imagedata r:id="rId15" o:title=""/>
          </v:shape>
          <o:OLEObject Type="Embed" ProgID="Equation.DSMT4" ShapeID="_x0000_i1029" DrawAspect="Content" ObjectID="_1652598508" r:id="rId16"/>
        </w:object>
      </w:r>
      <w:r w:rsidRPr="009C5933">
        <w:rPr>
          <w:rFonts w:ascii="Palatino Linotype" w:hAnsi="Palatino Linotype" w:cstheme="minorHAnsi"/>
          <w:noProof/>
          <w:color w:val="000000"/>
        </w:rPr>
        <w:t xml:space="preserve"> is the area fraction of ECM and the stress-like parameter </w:t>
      </w:r>
      <w:r w:rsidRPr="009C5933">
        <w:rPr>
          <w:rFonts w:ascii="Palatino Linotype" w:hAnsi="Palatino Linotype"/>
          <w:noProof/>
          <w:position w:val="-10"/>
        </w:rPr>
        <w:object w:dxaOrig="220" w:dyaOrig="279" w14:anchorId="4D228339">
          <v:shape id="_x0000_i1030" type="#_x0000_t75" alt="" style="width:11.4pt;height:13.8pt;mso-width-percent:0;mso-height-percent:0;mso-width-percent:0;mso-height-percent:0" o:ole="">
            <v:imagedata r:id="rId17" o:title=""/>
          </v:shape>
          <o:OLEObject Type="Embed" ProgID="Equation.DSMT4" ShapeID="_x0000_i1030" DrawAspect="Content" ObjectID="_1652598509" r:id="rId18"/>
        </w:object>
      </w:r>
      <w:r w:rsidRPr="009C5933">
        <w:rPr>
          <w:rFonts w:ascii="Palatino Linotype" w:hAnsi="Palatino Linotype" w:cstheme="minorHAnsi"/>
          <w:noProof/>
          <w:color w:val="000000"/>
        </w:rPr>
        <w:t xml:space="preserve"> is related to its stiffness; in particular, it can be demonstrated that the initial (i.e. at small strains) longitudinal elastic modulus is given by </w:t>
      </w:r>
      <w:r w:rsidRPr="009C5933">
        <w:rPr>
          <w:rFonts w:ascii="Palatino Linotype" w:hAnsi="Palatino Linotype" w:cstheme="minorHAnsi"/>
          <w:noProof/>
          <w:color w:val="000000"/>
          <w:position w:val="-10"/>
        </w:rPr>
        <w:object w:dxaOrig="780" w:dyaOrig="360" w14:anchorId="4010FB8C">
          <v:shape id="_x0000_i1031" type="#_x0000_t75" alt="" style="width:39pt;height:18.6pt;mso-width-percent:0;mso-height-percent:0;mso-width-percent:0;mso-height-percent:0" o:ole="">
            <v:imagedata r:id="rId19" o:title=""/>
            <o:lock v:ext="edit" aspectratio="f"/>
          </v:shape>
          <o:OLEObject Type="Embed" ProgID="Equation.DSMT4" ShapeID="_x0000_i1031" DrawAspect="Content" ObjectID="_1652598510" r:id="rId20"/>
        </w:object>
      </w:r>
      <w:r w:rsidRPr="009C5933">
        <w:rPr>
          <w:rFonts w:ascii="Palatino Linotype" w:hAnsi="Palatino Linotype"/>
        </w:rPr>
        <w:t>.</w:t>
      </w:r>
    </w:p>
    <w:p w14:paraId="1EB9E98E" w14:textId="77777777" w:rsidR="00796CEF" w:rsidRPr="009C5933" w:rsidRDefault="00796CEF" w:rsidP="00796CEF">
      <w:pPr>
        <w:pStyle w:val="Text"/>
        <w:spacing w:after="0" w:line="240" w:lineRule="auto"/>
        <w:ind w:firstLine="0"/>
        <w:rPr>
          <w:rFonts w:ascii="Palatino Linotype" w:hAnsi="Palatino Linotype"/>
        </w:rPr>
      </w:pPr>
      <w:r w:rsidRPr="009C5933">
        <w:rPr>
          <w:rFonts w:ascii="Palatino Linotype" w:hAnsi="Palatino Linotype"/>
        </w:rPr>
        <w:t xml:space="preserve">We have performed a multiple fitting equation (s1) on the whole set of data of the fibres for an initial length of 2.44 </w:t>
      </w:r>
      <w:proofErr w:type="spellStart"/>
      <w:r w:rsidRPr="009C5933">
        <w:rPr>
          <w:rFonts w:ascii="Palatino Linotype" w:hAnsi="Palatino Linotype"/>
        </w:rPr>
        <w:t>μm</w:t>
      </w:r>
      <w:proofErr w:type="spellEnd"/>
      <w:r w:rsidRPr="009C5933">
        <w:rPr>
          <w:rFonts w:ascii="Palatino Linotype" w:hAnsi="Palatino Linotype"/>
        </w:rPr>
        <w:t xml:space="preserve">, finding the value 9.96 kPa for the parameter </w:t>
      </w:r>
      <w:r w:rsidRPr="009C5933">
        <w:rPr>
          <w:rFonts w:ascii="Palatino Linotype" w:hAnsi="Palatino Linotype"/>
          <w:i/>
          <w:iCs/>
        </w:rPr>
        <w:t>A</w:t>
      </w:r>
      <w:r w:rsidRPr="009C5933">
        <w:rPr>
          <w:rFonts w:ascii="Palatino Linotype" w:hAnsi="Palatino Linotype"/>
        </w:rPr>
        <w:t xml:space="preserve">. With this data we have performed a separate fitting of equation (s2) on the data of young bundles (with </w:t>
      </w:r>
      <w:r w:rsidRPr="00D65E7C">
        <w:rPr>
          <w:noProof/>
          <w:position w:val="-12"/>
        </w:rPr>
        <w:object w:dxaOrig="1140" w:dyaOrig="340" w14:anchorId="668EFB87">
          <v:shape id="_x0000_i1032" type="#_x0000_t75" alt="" style="width:57pt;height:16.8pt;mso-width-percent:0;mso-height-percent:0;mso-width-percent:0;mso-height-percent:0" o:ole="">
            <v:imagedata r:id="rId21" o:title=""/>
          </v:shape>
          <o:OLEObject Type="Embed" ProgID="Equation.DSMT4" ShapeID="_x0000_i1032" DrawAspect="Content" ObjectID="_1652598511" r:id="rId22"/>
        </w:object>
      </w:r>
      <w:r w:rsidRPr="009C5933">
        <w:rPr>
          <w:rFonts w:ascii="Palatino Linotype" w:hAnsi="Palatino Linotype" w:cstheme="minorHAnsi"/>
          <w:noProof/>
          <w:color w:val="000000"/>
        </w:rPr>
        <w:t xml:space="preserve">) and elderly bundles </w:t>
      </w:r>
      <w:r w:rsidRPr="009C5933">
        <w:rPr>
          <w:rFonts w:ascii="Palatino Linotype" w:hAnsi="Palatino Linotype"/>
        </w:rPr>
        <w:t xml:space="preserve">(with </w:t>
      </w:r>
      <w:r w:rsidRPr="00D65E7C">
        <w:rPr>
          <w:noProof/>
          <w:position w:val="-12"/>
        </w:rPr>
        <w:object w:dxaOrig="1140" w:dyaOrig="340" w14:anchorId="165469CC">
          <v:shape id="_x0000_i1033" type="#_x0000_t75" alt="" style="width:57pt;height:16.8pt;mso-width-percent:0;mso-height-percent:0;mso-width-percent:0;mso-height-percent:0" o:ole="">
            <v:imagedata r:id="rId23" o:title=""/>
          </v:shape>
          <o:OLEObject Type="Embed" ProgID="Equation.DSMT4" ShapeID="_x0000_i1033" DrawAspect="Content" ObjectID="_1652598512" r:id="rId24"/>
        </w:object>
      </w:r>
      <w:r w:rsidRPr="009C5933">
        <w:rPr>
          <w:rFonts w:ascii="Palatino Linotype" w:hAnsi="Palatino Linotype" w:cstheme="minorHAnsi"/>
          <w:noProof/>
          <w:color w:val="000000"/>
        </w:rPr>
        <w:t xml:space="preserve">) for the same value </w:t>
      </w:r>
      <w:r w:rsidRPr="00D65E7C">
        <w:rPr>
          <w:noProof/>
          <w:position w:val="-12"/>
        </w:rPr>
        <w:object w:dxaOrig="1240" w:dyaOrig="340" w14:anchorId="3F6B8556">
          <v:shape id="_x0000_i1034" type="#_x0000_t75" alt="" style="width:62.4pt;height:16.8pt;mso-width-percent:0;mso-height-percent:0;mso-width-percent:0;mso-height-percent:0" o:ole="">
            <v:imagedata r:id="rId25" o:title=""/>
          </v:shape>
          <o:OLEObject Type="Embed" ProgID="Equation.DSMT4" ShapeID="_x0000_i1034" DrawAspect="Content" ObjectID="_1652598513" r:id="rId26"/>
        </w:object>
      </w:r>
      <w:r w:rsidRPr="009C5933">
        <w:rPr>
          <w:rFonts w:ascii="Palatino Linotype" w:hAnsi="Palatino Linotype" w:cstheme="minorHAnsi"/>
          <w:noProof/>
          <w:color w:val="000000"/>
        </w:rPr>
        <w:t xml:space="preserve">, obtaining </w:t>
      </w:r>
      <w:r w:rsidRPr="009C5933">
        <w:rPr>
          <w:noProof/>
          <w:position w:val="-10"/>
        </w:rPr>
        <w:object w:dxaOrig="1260" w:dyaOrig="300" w14:anchorId="1AE6FFFF">
          <v:shape id="_x0000_i1035" type="#_x0000_t75" alt="" style="width:63pt;height:15pt;mso-width-percent:0;mso-height-percent:0;mso-width-percent:0;mso-height-percent:0" o:ole="">
            <v:imagedata r:id="rId27" o:title=""/>
          </v:shape>
          <o:OLEObject Type="Embed" ProgID="Equation.DSMT4" ShapeID="_x0000_i1035" DrawAspect="Content" ObjectID="_1652598514" r:id="rId28"/>
        </w:object>
      </w:r>
      <w:r w:rsidRPr="009C5933">
        <w:rPr>
          <w:rFonts w:ascii="Palatino Linotype" w:hAnsi="Palatino Linotype" w:cstheme="minorHAnsi"/>
          <w:noProof/>
          <w:color w:val="000000"/>
        </w:rPr>
        <w:t xml:space="preserve"> for elderly bundles and </w:t>
      </w:r>
      <w:r w:rsidRPr="009C5933">
        <w:rPr>
          <w:noProof/>
          <w:position w:val="-10"/>
        </w:rPr>
        <w:object w:dxaOrig="1260" w:dyaOrig="300" w14:anchorId="2AF7A59E">
          <v:shape id="_x0000_i1036" type="#_x0000_t75" alt="" style="width:63pt;height:15pt;mso-width-percent:0;mso-height-percent:0;mso-width-percent:0;mso-height-percent:0" o:ole="">
            <v:imagedata r:id="rId29" o:title=""/>
          </v:shape>
          <o:OLEObject Type="Embed" ProgID="Equation.DSMT4" ShapeID="_x0000_i1036" DrawAspect="Content" ObjectID="_1652598515" r:id="rId30"/>
        </w:object>
      </w:r>
      <w:r w:rsidRPr="009C5933">
        <w:rPr>
          <w:rFonts w:ascii="Palatino Linotype" w:hAnsi="Palatino Linotype" w:cstheme="minorHAnsi"/>
          <w:noProof/>
          <w:color w:val="000000"/>
        </w:rPr>
        <w:t xml:space="preserve"> for young bundles.</w:t>
      </w:r>
    </w:p>
    <w:p w14:paraId="5D41AE99" w14:textId="77777777" w:rsidR="00796CEF" w:rsidRPr="009C5933" w:rsidRDefault="00796CEF" w:rsidP="00796CEF">
      <w:pPr>
        <w:spacing w:after="160" w:line="259" w:lineRule="auto"/>
        <w:rPr>
          <w:rFonts w:ascii="Palatino Linotype" w:hAnsi="Palatino Linotype" w:cstheme="minorHAnsi"/>
          <w:color w:val="000000" w:themeColor="text1"/>
          <w:sz w:val="20"/>
          <w:szCs w:val="20"/>
          <w:lang w:val="en-US" w:eastAsia="en-US"/>
        </w:rPr>
      </w:pPr>
      <w:r w:rsidRPr="009C5933">
        <w:rPr>
          <w:rFonts w:ascii="Palatino Linotype" w:hAnsi="Palatino Linotype" w:cstheme="minorHAnsi"/>
          <w:color w:val="000000" w:themeColor="text1"/>
          <w:sz w:val="20"/>
          <w:szCs w:val="20"/>
          <w:lang w:val="en-US"/>
        </w:rPr>
        <w:br w:type="page"/>
      </w:r>
    </w:p>
    <w:p w14:paraId="3BD3FE65" w14:textId="77777777" w:rsidR="00796CEF" w:rsidRPr="009C5933" w:rsidRDefault="00796CEF" w:rsidP="00E11DB4">
      <w:pPr>
        <w:pStyle w:val="MDPI21heading1"/>
      </w:pPr>
      <w:r w:rsidRPr="009C5933">
        <w:lastRenderedPageBreak/>
        <w:t>Supplementary Figure S1</w:t>
      </w:r>
    </w:p>
    <w:p w14:paraId="4ED34839" w14:textId="77777777" w:rsidR="00796CEF" w:rsidRPr="009C5933" w:rsidRDefault="00796CEF" w:rsidP="000C638D">
      <w:pPr>
        <w:pStyle w:val="MDPI52figure"/>
        <w:rPr>
          <w:lang w:eastAsia="ja-JP"/>
        </w:rPr>
      </w:pPr>
      <w:r w:rsidRPr="009C5933">
        <w:rPr>
          <w:noProof/>
        </w:rPr>
        <w:drawing>
          <wp:inline distT="0" distB="0" distL="0" distR="0" wp14:anchorId="295233D3" wp14:editId="519AEB43">
            <wp:extent cx="4762500" cy="4199270"/>
            <wp:effectExtent l="0" t="0" r="0" b="0"/>
            <wp:docPr id="16" name="Immagine 4"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65990" cy="4202347"/>
                    </a:xfrm>
                    <a:prstGeom prst="rect">
                      <a:avLst/>
                    </a:prstGeom>
                    <a:noFill/>
                    <a:ln>
                      <a:noFill/>
                    </a:ln>
                  </pic:spPr>
                </pic:pic>
              </a:graphicData>
            </a:graphic>
          </wp:inline>
        </w:drawing>
      </w:r>
    </w:p>
    <w:p w14:paraId="3A31A159" w14:textId="3FA32583" w:rsidR="00796CEF" w:rsidRPr="007F5FAC" w:rsidRDefault="000C638D" w:rsidP="007F5FAC">
      <w:pPr>
        <w:pStyle w:val="MDPI51figurecaption"/>
      </w:pPr>
      <w:bookmarkStart w:id="0" w:name="_Hlk41985525"/>
      <w:r w:rsidRPr="000C638D">
        <w:rPr>
          <w:b/>
        </w:rPr>
        <w:t xml:space="preserve">Figure </w:t>
      </w:r>
      <w:r w:rsidR="00555907">
        <w:rPr>
          <w:b/>
        </w:rPr>
        <w:t>S</w:t>
      </w:r>
      <w:r w:rsidRPr="000C638D">
        <w:rPr>
          <w:b/>
        </w:rPr>
        <w:t xml:space="preserve">1. </w:t>
      </w:r>
      <w:r w:rsidR="00796CEF" w:rsidRPr="009C5933">
        <w:t>Individual data obtained after interpolation of experimental data from each tensile test on fibers and bundles</w:t>
      </w:r>
      <w:bookmarkEnd w:id="0"/>
      <w:r w:rsidR="00796CEF" w:rsidRPr="009C5933">
        <w:t>. The graphs are proposed with the same scale for the stress, to show the different response among the four groups considered. Each fiber or each bundle is identified by a different color. Young samples: 12 fibers and 13 bundles. Elderly samples: 11 fibers and 11 bundles.</w:t>
      </w:r>
    </w:p>
    <w:p w14:paraId="1D0797AB" w14:textId="77777777" w:rsidR="00796CEF" w:rsidRPr="009C5933" w:rsidRDefault="00796CEF" w:rsidP="00796CEF">
      <w:pPr>
        <w:spacing w:after="160" w:line="259" w:lineRule="auto"/>
        <w:rPr>
          <w:rFonts w:ascii="Palatino Linotype" w:hAnsi="Palatino Linotype" w:cstheme="minorHAnsi"/>
          <w:sz w:val="20"/>
          <w:szCs w:val="20"/>
          <w:lang w:val="en-US"/>
        </w:rPr>
      </w:pPr>
      <w:r w:rsidRPr="009C5933">
        <w:rPr>
          <w:rFonts w:ascii="Palatino Linotype" w:hAnsi="Palatino Linotype" w:cstheme="minorHAnsi"/>
          <w:sz w:val="20"/>
          <w:szCs w:val="20"/>
          <w:lang w:val="en-US"/>
        </w:rPr>
        <w:br w:type="page"/>
      </w:r>
    </w:p>
    <w:p w14:paraId="3A9849CD" w14:textId="52A52490" w:rsidR="00796CEF" w:rsidRPr="00E11DB4" w:rsidRDefault="00796CEF" w:rsidP="00E11DB4">
      <w:pPr>
        <w:pStyle w:val="MDPI21heading1"/>
      </w:pPr>
      <w:r w:rsidRPr="007F5FAC">
        <w:lastRenderedPageBreak/>
        <w:t>Supplementary Table 1</w:t>
      </w:r>
    </w:p>
    <w:p w14:paraId="5773F0B8" w14:textId="6B724B92" w:rsidR="00796CEF" w:rsidRPr="00F93A7D" w:rsidRDefault="00796CEF" w:rsidP="00F93A7D">
      <w:pPr>
        <w:pStyle w:val="MDPI31text"/>
      </w:pPr>
      <w:bookmarkStart w:id="1" w:name="_Hlk41985625"/>
      <w:r w:rsidRPr="007F5FAC">
        <w:t xml:space="preserve">A) subjects (all males) who volunteered for the biopsy sampling </w:t>
      </w:r>
    </w:p>
    <w:tbl>
      <w:tblPr>
        <w:tblStyle w:val="TableGrid"/>
        <w:tblW w:w="0" w:type="auto"/>
        <w:jc w:val="center"/>
        <w:tblBorders>
          <w:top w:val="single" w:sz="8" w:space="0" w:color="auto"/>
          <w:left w:val="none" w:sz="0" w:space="0" w:color="auto"/>
          <w:bottom w:val="single" w:sz="8" w:space="0" w:color="auto"/>
          <w:right w:val="none" w:sz="0" w:space="0" w:color="auto"/>
          <w:insideV w:val="none" w:sz="0" w:space="0" w:color="auto"/>
        </w:tblBorders>
        <w:tblLook w:val="04A0" w:firstRow="1" w:lastRow="0" w:firstColumn="1" w:lastColumn="0" w:noHBand="0" w:noVBand="1"/>
      </w:tblPr>
      <w:tblGrid>
        <w:gridCol w:w="1342"/>
        <w:gridCol w:w="1141"/>
        <w:gridCol w:w="1475"/>
        <w:gridCol w:w="1191"/>
        <w:gridCol w:w="1116"/>
        <w:gridCol w:w="1431"/>
      </w:tblGrid>
      <w:tr w:rsidR="00B06EB0" w:rsidRPr="00B06EB0" w14:paraId="1CD074A8" w14:textId="77777777" w:rsidTr="00B06EB0">
        <w:trPr>
          <w:jc w:val="center"/>
        </w:trPr>
        <w:tc>
          <w:tcPr>
            <w:tcW w:w="0" w:type="auto"/>
            <w:tcBorders>
              <w:top w:val="single" w:sz="8" w:space="0" w:color="auto"/>
              <w:bottom w:val="single" w:sz="4" w:space="0" w:color="auto"/>
            </w:tcBorders>
            <w:shd w:val="clear" w:color="auto" w:fill="D0CECE" w:themeFill="background2" w:themeFillShade="E6"/>
            <w:vAlign w:val="center"/>
          </w:tcPr>
          <w:bookmarkEnd w:id="1"/>
          <w:p w14:paraId="15E69498" w14:textId="77777777" w:rsidR="00796CEF" w:rsidRPr="00B06EB0" w:rsidRDefault="00796CEF" w:rsidP="00B06EB0">
            <w:pPr>
              <w:autoSpaceDE w:val="0"/>
              <w:autoSpaceDN w:val="0"/>
              <w:adjustRightInd w:val="0"/>
              <w:snapToGrid w:val="0"/>
              <w:jc w:val="center"/>
              <w:rPr>
                <w:rFonts w:ascii="Palatino Linotype" w:hAnsi="Palatino Linotype"/>
                <w:b/>
                <w:sz w:val="18"/>
                <w:lang w:val="en-GB"/>
              </w:rPr>
            </w:pPr>
            <w:r w:rsidRPr="00B06EB0">
              <w:rPr>
                <w:rFonts w:ascii="Palatino Linotype" w:hAnsi="Palatino Linotype"/>
                <w:b/>
                <w:sz w:val="18"/>
                <w:lang w:val="en-GB"/>
              </w:rPr>
              <w:t>Young Group</w:t>
            </w:r>
          </w:p>
        </w:tc>
        <w:tc>
          <w:tcPr>
            <w:tcW w:w="0" w:type="auto"/>
            <w:tcBorders>
              <w:top w:val="single" w:sz="8" w:space="0" w:color="auto"/>
              <w:bottom w:val="single" w:sz="4" w:space="0" w:color="auto"/>
            </w:tcBorders>
            <w:shd w:val="clear" w:color="auto" w:fill="D0CECE" w:themeFill="background2" w:themeFillShade="E6"/>
            <w:vAlign w:val="center"/>
          </w:tcPr>
          <w:p w14:paraId="49DF4537" w14:textId="77777777" w:rsidR="00796CEF" w:rsidRPr="00B06EB0" w:rsidRDefault="00796CEF" w:rsidP="00B06EB0">
            <w:pPr>
              <w:autoSpaceDE w:val="0"/>
              <w:autoSpaceDN w:val="0"/>
              <w:adjustRightInd w:val="0"/>
              <w:snapToGrid w:val="0"/>
              <w:jc w:val="center"/>
              <w:rPr>
                <w:rFonts w:ascii="Palatino Linotype" w:hAnsi="Palatino Linotype"/>
                <w:b/>
                <w:sz w:val="18"/>
                <w:lang w:val="en-GB"/>
              </w:rPr>
            </w:pPr>
            <w:r w:rsidRPr="00B06EB0">
              <w:rPr>
                <w:rFonts w:ascii="Palatino Linotype" w:hAnsi="Palatino Linotype"/>
                <w:b/>
                <w:sz w:val="18"/>
                <w:lang w:val="en-GB"/>
              </w:rPr>
              <w:t>Age (years)</w:t>
            </w:r>
          </w:p>
        </w:tc>
        <w:tc>
          <w:tcPr>
            <w:tcW w:w="0" w:type="auto"/>
            <w:tcBorders>
              <w:top w:val="single" w:sz="8" w:space="0" w:color="auto"/>
              <w:bottom w:val="single" w:sz="4" w:space="0" w:color="auto"/>
            </w:tcBorders>
            <w:shd w:val="clear" w:color="auto" w:fill="D0CECE" w:themeFill="background2" w:themeFillShade="E6"/>
            <w:vAlign w:val="center"/>
          </w:tcPr>
          <w:p w14:paraId="156F1916" w14:textId="77777777" w:rsidR="00796CEF" w:rsidRPr="00B06EB0" w:rsidRDefault="00796CEF" w:rsidP="00B06EB0">
            <w:pPr>
              <w:autoSpaceDE w:val="0"/>
              <w:autoSpaceDN w:val="0"/>
              <w:adjustRightInd w:val="0"/>
              <w:snapToGrid w:val="0"/>
              <w:jc w:val="center"/>
              <w:rPr>
                <w:rFonts w:ascii="Palatino Linotype" w:hAnsi="Palatino Linotype"/>
                <w:b/>
                <w:sz w:val="18"/>
                <w:lang w:val="en-GB"/>
              </w:rPr>
            </w:pPr>
            <w:r w:rsidRPr="00B06EB0">
              <w:rPr>
                <w:rFonts w:ascii="Palatino Linotype" w:hAnsi="Palatino Linotype"/>
                <w:b/>
                <w:sz w:val="18"/>
                <w:lang w:val="en-GB"/>
              </w:rPr>
              <w:t>Body mass (kg)</w:t>
            </w:r>
          </w:p>
        </w:tc>
        <w:tc>
          <w:tcPr>
            <w:tcW w:w="0" w:type="auto"/>
            <w:tcBorders>
              <w:top w:val="single" w:sz="8" w:space="0" w:color="auto"/>
              <w:bottom w:val="single" w:sz="4" w:space="0" w:color="auto"/>
            </w:tcBorders>
            <w:shd w:val="clear" w:color="auto" w:fill="D0CECE" w:themeFill="background2" w:themeFillShade="E6"/>
            <w:vAlign w:val="center"/>
          </w:tcPr>
          <w:p w14:paraId="62222D1E" w14:textId="77777777" w:rsidR="00796CEF" w:rsidRPr="00B06EB0" w:rsidRDefault="00796CEF" w:rsidP="00B06EB0">
            <w:pPr>
              <w:autoSpaceDE w:val="0"/>
              <w:autoSpaceDN w:val="0"/>
              <w:adjustRightInd w:val="0"/>
              <w:snapToGrid w:val="0"/>
              <w:jc w:val="center"/>
              <w:rPr>
                <w:rFonts w:ascii="Palatino Linotype" w:hAnsi="Palatino Linotype"/>
                <w:b/>
                <w:sz w:val="18"/>
                <w:lang w:val="en-GB"/>
              </w:rPr>
            </w:pPr>
            <w:r w:rsidRPr="00B06EB0">
              <w:rPr>
                <w:rFonts w:ascii="Palatino Linotype" w:hAnsi="Palatino Linotype"/>
                <w:b/>
                <w:sz w:val="18"/>
                <w:lang w:val="en-GB"/>
              </w:rPr>
              <w:t>Height (cm)</w:t>
            </w:r>
          </w:p>
        </w:tc>
        <w:tc>
          <w:tcPr>
            <w:tcW w:w="0" w:type="auto"/>
            <w:tcBorders>
              <w:top w:val="single" w:sz="8" w:space="0" w:color="auto"/>
              <w:bottom w:val="single" w:sz="4" w:space="0" w:color="auto"/>
            </w:tcBorders>
            <w:shd w:val="clear" w:color="auto" w:fill="D0CECE" w:themeFill="background2" w:themeFillShade="E6"/>
            <w:vAlign w:val="center"/>
          </w:tcPr>
          <w:p w14:paraId="5429C6B7" w14:textId="77777777" w:rsidR="00796CEF" w:rsidRPr="00B06EB0" w:rsidRDefault="00796CEF" w:rsidP="00B06EB0">
            <w:pPr>
              <w:autoSpaceDE w:val="0"/>
              <w:autoSpaceDN w:val="0"/>
              <w:adjustRightInd w:val="0"/>
              <w:snapToGrid w:val="0"/>
              <w:jc w:val="center"/>
              <w:rPr>
                <w:rFonts w:ascii="Palatino Linotype" w:hAnsi="Palatino Linotype"/>
                <w:b/>
                <w:sz w:val="18"/>
                <w:lang w:val="en-GB"/>
              </w:rPr>
            </w:pPr>
            <w:r w:rsidRPr="00B06EB0">
              <w:rPr>
                <w:rFonts w:ascii="Palatino Linotype" w:hAnsi="Palatino Linotype"/>
                <w:b/>
                <w:sz w:val="18"/>
                <w:lang w:val="en-GB"/>
              </w:rPr>
              <w:t>BMI</w:t>
            </w:r>
          </w:p>
        </w:tc>
        <w:tc>
          <w:tcPr>
            <w:tcW w:w="0" w:type="auto"/>
            <w:tcBorders>
              <w:top w:val="single" w:sz="8" w:space="0" w:color="auto"/>
              <w:bottom w:val="single" w:sz="4" w:space="0" w:color="auto"/>
            </w:tcBorders>
            <w:shd w:val="clear" w:color="auto" w:fill="D0CECE" w:themeFill="background2" w:themeFillShade="E6"/>
            <w:vAlign w:val="center"/>
          </w:tcPr>
          <w:p w14:paraId="61B94D1E" w14:textId="77777777" w:rsidR="00796CEF" w:rsidRPr="00B06EB0" w:rsidRDefault="00796CEF" w:rsidP="00B06EB0">
            <w:pPr>
              <w:autoSpaceDE w:val="0"/>
              <w:autoSpaceDN w:val="0"/>
              <w:adjustRightInd w:val="0"/>
              <w:snapToGrid w:val="0"/>
              <w:jc w:val="center"/>
              <w:rPr>
                <w:rFonts w:ascii="Palatino Linotype" w:hAnsi="Palatino Linotype"/>
                <w:b/>
                <w:sz w:val="18"/>
                <w:lang w:val="en-GB"/>
              </w:rPr>
            </w:pPr>
            <w:r w:rsidRPr="00B06EB0">
              <w:rPr>
                <w:rFonts w:ascii="Palatino Linotype" w:hAnsi="Palatino Linotype"/>
                <w:b/>
                <w:sz w:val="18"/>
                <w:lang w:val="en-GB"/>
              </w:rPr>
              <w:t>Physical status</w:t>
            </w:r>
          </w:p>
        </w:tc>
      </w:tr>
      <w:tr w:rsidR="00B06EB0" w:rsidRPr="00B06EB0" w14:paraId="4648FB13" w14:textId="77777777" w:rsidTr="00B06EB0">
        <w:trPr>
          <w:jc w:val="center"/>
        </w:trPr>
        <w:tc>
          <w:tcPr>
            <w:tcW w:w="0" w:type="auto"/>
            <w:tcBorders>
              <w:top w:val="single" w:sz="4" w:space="0" w:color="auto"/>
            </w:tcBorders>
            <w:vAlign w:val="center"/>
          </w:tcPr>
          <w:p w14:paraId="04181512"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1</w:t>
            </w:r>
          </w:p>
        </w:tc>
        <w:tc>
          <w:tcPr>
            <w:tcW w:w="0" w:type="auto"/>
            <w:tcBorders>
              <w:top w:val="single" w:sz="4" w:space="0" w:color="auto"/>
            </w:tcBorders>
            <w:vAlign w:val="center"/>
          </w:tcPr>
          <w:p w14:paraId="2AED0452"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21</w:t>
            </w:r>
          </w:p>
        </w:tc>
        <w:tc>
          <w:tcPr>
            <w:tcW w:w="0" w:type="auto"/>
            <w:tcBorders>
              <w:top w:val="single" w:sz="4" w:space="0" w:color="auto"/>
            </w:tcBorders>
            <w:vAlign w:val="center"/>
          </w:tcPr>
          <w:p w14:paraId="61CB7AC7"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77.2</w:t>
            </w:r>
          </w:p>
        </w:tc>
        <w:tc>
          <w:tcPr>
            <w:tcW w:w="0" w:type="auto"/>
            <w:tcBorders>
              <w:top w:val="single" w:sz="4" w:space="0" w:color="auto"/>
            </w:tcBorders>
            <w:vAlign w:val="center"/>
          </w:tcPr>
          <w:p w14:paraId="56321EF3"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188</w:t>
            </w:r>
          </w:p>
        </w:tc>
        <w:tc>
          <w:tcPr>
            <w:tcW w:w="0" w:type="auto"/>
            <w:tcBorders>
              <w:top w:val="single" w:sz="4" w:space="0" w:color="auto"/>
            </w:tcBorders>
            <w:vAlign w:val="center"/>
          </w:tcPr>
          <w:p w14:paraId="5BDA3761"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21.8</w:t>
            </w:r>
          </w:p>
        </w:tc>
        <w:tc>
          <w:tcPr>
            <w:tcW w:w="0" w:type="auto"/>
            <w:tcBorders>
              <w:top w:val="single" w:sz="4" w:space="0" w:color="auto"/>
            </w:tcBorders>
            <w:vAlign w:val="center"/>
          </w:tcPr>
          <w:p w14:paraId="5D8B5BAE" w14:textId="77777777" w:rsidR="00796CEF" w:rsidRPr="00B06EB0" w:rsidRDefault="00796CEF" w:rsidP="0038188C">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Mod. active</w:t>
            </w:r>
          </w:p>
        </w:tc>
      </w:tr>
      <w:tr w:rsidR="00B06EB0" w:rsidRPr="00B06EB0" w14:paraId="6F691578" w14:textId="77777777" w:rsidTr="00B06EB0">
        <w:trPr>
          <w:jc w:val="center"/>
        </w:trPr>
        <w:tc>
          <w:tcPr>
            <w:tcW w:w="0" w:type="auto"/>
            <w:vAlign w:val="center"/>
          </w:tcPr>
          <w:p w14:paraId="78D4F213"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2</w:t>
            </w:r>
          </w:p>
        </w:tc>
        <w:tc>
          <w:tcPr>
            <w:tcW w:w="0" w:type="auto"/>
            <w:vAlign w:val="center"/>
          </w:tcPr>
          <w:p w14:paraId="1C57AB81"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21</w:t>
            </w:r>
          </w:p>
        </w:tc>
        <w:tc>
          <w:tcPr>
            <w:tcW w:w="0" w:type="auto"/>
            <w:vAlign w:val="center"/>
          </w:tcPr>
          <w:p w14:paraId="6A5B3D37"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105.4</w:t>
            </w:r>
          </w:p>
        </w:tc>
        <w:tc>
          <w:tcPr>
            <w:tcW w:w="0" w:type="auto"/>
            <w:vAlign w:val="center"/>
          </w:tcPr>
          <w:p w14:paraId="49486084"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192</w:t>
            </w:r>
          </w:p>
        </w:tc>
        <w:tc>
          <w:tcPr>
            <w:tcW w:w="0" w:type="auto"/>
            <w:vAlign w:val="center"/>
          </w:tcPr>
          <w:p w14:paraId="78AB7341"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28.5</w:t>
            </w:r>
          </w:p>
        </w:tc>
        <w:tc>
          <w:tcPr>
            <w:tcW w:w="0" w:type="auto"/>
            <w:vAlign w:val="center"/>
          </w:tcPr>
          <w:p w14:paraId="64717381" w14:textId="77777777" w:rsidR="00796CEF" w:rsidRPr="00B06EB0" w:rsidRDefault="00796CEF" w:rsidP="0038188C">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Mod. active</w:t>
            </w:r>
          </w:p>
        </w:tc>
      </w:tr>
      <w:tr w:rsidR="00B06EB0" w:rsidRPr="00B06EB0" w14:paraId="60683845" w14:textId="77777777" w:rsidTr="00B06EB0">
        <w:trPr>
          <w:jc w:val="center"/>
        </w:trPr>
        <w:tc>
          <w:tcPr>
            <w:tcW w:w="0" w:type="auto"/>
            <w:vAlign w:val="center"/>
          </w:tcPr>
          <w:p w14:paraId="2D69953B"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3</w:t>
            </w:r>
          </w:p>
        </w:tc>
        <w:tc>
          <w:tcPr>
            <w:tcW w:w="0" w:type="auto"/>
            <w:vAlign w:val="center"/>
          </w:tcPr>
          <w:p w14:paraId="468EBCFE"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21</w:t>
            </w:r>
          </w:p>
        </w:tc>
        <w:tc>
          <w:tcPr>
            <w:tcW w:w="0" w:type="auto"/>
            <w:vAlign w:val="center"/>
          </w:tcPr>
          <w:p w14:paraId="6CF53DD4"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69.9</w:t>
            </w:r>
          </w:p>
        </w:tc>
        <w:tc>
          <w:tcPr>
            <w:tcW w:w="0" w:type="auto"/>
            <w:vAlign w:val="center"/>
          </w:tcPr>
          <w:p w14:paraId="1751DAE4"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182</w:t>
            </w:r>
          </w:p>
        </w:tc>
        <w:tc>
          <w:tcPr>
            <w:tcW w:w="0" w:type="auto"/>
            <w:vAlign w:val="center"/>
          </w:tcPr>
          <w:p w14:paraId="3A470D75"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21.2</w:t>
            </w:r>
          </w:p>
        </w:tc>
        <w:tc>
          <w:tcPr>
            <w:tcW w:w="0" w:type="auto"/>
            <w:vAlign w:val="center"/>
          </w:tcPr>
          <w:p w14:paraId="52DC16EC" w14:textId="77777777" w:rsidR="00796CEF" w:rsidRPr="00B06EB0" w:rsidRDefault="00796CEF" w:rsidP="0038188C">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Mod. active</w:t>
            </w:r>
          </w:p>
        </w:tc>
      </w:tr>
      <w:tr w:rsidR="00B06EB0" w:rsidRPr="00B06EB0" w14:paraId="4DBF0070" w14:textId="77777777" w:rsidTr="00B06EB0">
        <w:trPr>
          <w:jc w:val="center"/>
        </w:trPr>
        <w:tc>
          <w:tcPr>
            <w:tcW w:w="0" w:type="auto"/>
            <w:vAlign w:val="center"/>
          </w:tcPr>
          <w:p w14:paraId="1943956C"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4</w:t>
            </w:r>
          </w:p>
        </w:tc>
        <w:tc>
          <w:tcPr>
            <w:tcW w:w="0" w:type="auto"/>
            <w:vAlign w:val="center"/>
          </w:tcPr>
          <w:p w14:paraId="50C8085B"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19</w:t>
            </w:r>
          </w:p>
        </w:tc>
        <w:tc>
          <w:tcPr>
            <w:tcW w:w="0" w:type="auto"/>
            <w:vAlign w:val="center"/>
          </w:tcPr>
          <w:p w14:paraId="24F566C6"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67.5</w:t>
            </w:r>
          </w:p>
        </w:tc>
        <w:tc>
          <w:tcPr>
            <w:tcW w:w="0" w:type="auto"/>
            <w:vAlign w:val="center"/>
          </w:tcPr>
          <w:p w14:paraId="757479FE"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178</w:t>
            </w:r>
          </w:p>
        </w:tc>
        <w:tc>
          <w:tcPr>
            <w:tcW w:w="0" w:type="auto"/>
            <w:vAlign w:val="center"/>
          </w:tcPr>
          <w:p w14:paraId="1078EABB" w14:textId="77777777" w:rsidR="00796CEF" w:rsidRPr="00B06EB0" w:rsidRDefault="00796CEF" w:rsidP="00B06EB0">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21.3</w:t>
            </w:r>
          </w:p>
        </w:tc>
        <w:tc>
          <w:tcPr>
            <w:tcW w:w="0" w:type="auto"/>
            <w:vAlign w:val="center"/>
          </w:tcPr>
          <w:p w14:paraId="09D1B951" w14:textId="77777777" w:rsidR="00796CEF" w:rsidRPr="00B06EB0" w:rsidRDefault="00796CEF" w:rsidP="0038188C">
            <w:pPr>
              <w:autoSpaceDE w:val="0"/>
              <w:autoSpaceDN w:val="0"/>
              <w:adjustRightInd w:val="0"/>
              <w:snapToGrid w:val="0"/>
              <w:jc w:val="center"/>
              <w:rPr>
                <w:rFonts w:ascii="Palatino Linotype" w:hAnsi="Palatino Linotype"/>
                <w:sz w:val="18"/>
                <w:lang w:val="en-GB"/>
              </w:rPr>
            </w:pPr>
            <w:r w:rsidRPr="00B06EB0">
              <w:rPr>
                <w:rFonts w:ascii="Palatino Linotype" w:hAnsi="Palatino Linotype"/>
                <w:sz w:val="18"/>
                <w:lang w:val="en-GB"/>
              </w:rPr>
              <w:t>Mod. active</w:t>
            </w:r>
          </w:p>
        </w:tc>
      </w:tr>
      <w:tr w:rsidR="00B06EB0" w:rsidRPr="00B06EB0" w14:paraId="456A171F" w14:textId="77777777" w:rsidTr="00B06EB0">
        <w:trPr>
          <w:jc w:val="center"/>
        </w:trPr>
        <w:tc>
          <w:tcPr>
            <w:tcW w:w="0" w:type="auto"/>
          </w:tcPr>
          <w:p w14:paraId="3380A261" w14:textId="77777777" w:rsidR="00796CEF" w:rsidRPr="00B06EB0" w:rsidRDefault="00796CEF" w:rsidP="00E55CFB">
            <w:pPr>
              <w:rPr>
                <w:rFonts w:ascii="Palatino Linotype" w:hAnsi="Palatino Linotype"/>
                <w:sz w:val="18"/>
                <w:lang w:val="en-GB"/>
              </w:rPr>
            </w:pPr>
            <w:r w:rsidRPr="00B06EB0">
              <w:rPr>
                <w:rFonts w:ascii="Palatino Linotype" w:hAnsi="Palatino Linotype"/>
                <w:sz w:val="18"/>
                <w:lang w:val="en-GB"/>
              </w:rPr>
              <w:t>5</w:t>
            </w:r>
          </w:p>
        </w:tc>
        <w:tc>
          <w:tcPr>
            <w:tcW w:w="0" w:type="auto"/>
            <w:vAlign w:val="center"/>
          </w:tcPr>
          <w:p w14:paraId="68E226F9" w14:textId="77777777" w:rsidR="00796CEF" w:rsidRPr="00B06EB0" w:rsidRDefault="00796CEF" w:rsidP="00E55CFB">
            <w:pPr>
              <w:jc w:val="center"/>
              <w:rPr>
                <w:rFonts w:ascii="Palatino Linotype" w:hAnsi="Palatino Linotype"/>
                <w:sz w:val="18"/>
                <w:lang w:val="en-GB"/>
              </w:rPr>
            </w:pPr>
            <w:r w:rsidRPr="00B06EB0">
              <w:rPr>
                <w:rFonts w:ascii="Palatino Linotype" w:hAnsi="Palatino Linotype"/>
                <w:sz w:val="18"/>
                <w:lang w:val="en-GB"/>
              </w:rPr>
              <w:t>21</w:t>
            </w:r>
          </w:p>
        </w:tc>
        <w:tc>
          <w:tcPr>
            <w:tcW w:w="0" w:type="auto"/>
            <w:vAlign w:val="center"/>
          </w:tcPr>
          <w:p w14:paraId="46FE0017" w14:textId="77777777" w:rsidR="00796CEF" w:rsidRPr="00B06EB0" w:rsidRDefault="00796CEF" w:rsidP="00E55CFB">
            <w:pPr>
              <w:jc w:val="center"/>
              <w:rPr>
                <w:rFonts w:ascii="Palatino Linotype" w:hAnsi="Palatino Linotype"/>
                <w:sz w:val="18"/>
                <w:lang w:val="en-GB"/>
              </w:rPr>
            </w:pPr>
            <w:r w:rsidRPr="00B06EB0">
              <w:rPr>
                <w:rFonts w:ascii="Palatino Linotype" w:hAnsi="Palatino Linotype"/>
                <w:sz w:val="18"/>
                <w:lang w:val="en-GB"/>
              </w:rPr>
              <w:t>75.5</w:t>
            </w:r>
          </w:p>
        </w:tc>
        <w:tc>
          <w:tcPr>
            <w:tcW w:w="0" w:type="auto"/>
            <w:vAlign w:val="center"/>
          </w:tcPr>
          <w:p w14:paraId="19563FD6" w14:textId="77777777" w:rsidR="00796CEF" w:rsidRPr="00B06EB0" w:rsidRDefault="00796CEF" w:rsidP="00E55CFB">
            <w:pPr>
              <w:jc w:val="center"/>
              <w:rPr>
                <w:rFonts w:ascii="Palatino Linotype" w:hAnsi="Palatino Linotype"/>
                <w:sz w:val="18"/>
                <w:lang w:val="en-GB"/>
              </w:rPr>
            </w:pPr>
            <w:r w:rsidRPr="00B06EB0">
              <w:rPr>
                <w:rFonts w:ascii="Palatino Linotype" w:hAnsi="Palatino Linotype"/>
                <w:sz w:val="18"/>
                <w:lang w:val="en-GB"/>
              </w:rPr>
              <w:t>181</w:t>
            </w:r>
          </w:p>
        </w:tc>
        <w:tc>
          <w:tcPr>
            <w:tcW w:w="0" w:type="auto"/>
            <w:vAlign w:val="center"/>
          </w:tcPr>
          <w:p w14:paraId="1CDBA12D" w14:textId="77777777" w:rsidR="00796CEF" w:rsidRPr="00B06EB0" w:rsidRDefault="00796CEF" w:rsidP="00E55CFB">
            <w:pPr>
              <w:jc w:val="center"/>
              <w:rPr>
                <w:rFonts w:ascii="Palatino Linotype" w:hAnsi="Palatino Linotype"/>
                <w:sz w:val="18"/>
                <w:lang w:val="en-GB"/>
              </w:rPr>
            </w:pPr>
            <w:r w:rsidRPr="00B06EB0">
              <w:rPr>
                <w:rFonts w:ascii="Palatino Linotype" w:hAnsi="Palatino Linotype"/>
                <w:sz w:val="18"/>
                <w:lang w:val="en-GB"/>
              </w:rPr>
              <w:t>23.0</w:t>
            </w:r>
          </w:p>
        </w:tc>
        <w:tc>
          <w:tcPr>
            <w:tcW w:w="0" w:type="auto"/>
          </w:tcPr>
          <w:p w14:paraId="30C30A2C" w14:textId="77777777" w:rsidR="00796CEF" w:rsidRPr="00B06EB0" w:rsidRDefault="00796CEF" w:rsidP="0038188C">
            <w:pPr>
              <w:jc w:val="center"/>
              <w:rPr>
                <w:rFonts w:ascii="Palatino Linotype" w:hAnsi="Palatino Linotype"/>
                <w:sz w:val="18"/>
                <w:lang w:val="en-GB"/>
              </w:rPr>
            </w:pPr>
            <w:r w:rsidRPr="00B06EB0">
              <w:rPr>
                <w:rFonts w:ascii="Palatino Linotype" w:hAnsi="Palatino Linotype"/>
                <w:sz w:val="18"/>
                <w:lang w:val="en-GB"/>
              </w:rPr>
              <w:t>Mod. active</w:t>
            </w:r>
          </w:p>
        </w:tc>
      </w:tr>
      <w:tr w:rsidR="00B06EB0" w:rsidRPr="00B06EB0" w14:paraId="62F3A354" w14:textId="77777777" w:rsidTr="00B06EB0">
        <w:trPr>
          <w:jc w:val="center"/>
        </w:trPr>
        <w:tc>
          <w:tcPr>
            <w:tcW w:w="0" w:type="auto"/>
          </w:tcPr>
          <w:p w14:paraId="1205D1A3" w14:textId="77777777" w:rsidR="00796CEF" w:rsidRPr="00B06EB0" w:rsidRDefault="00796CEF" w:rsidP="00E55CFB">
            <w:pPr>
              <w:rPr>
                <w:rFonts w:ascii="Palatino Linotype" w:hAnsi="Palatino Linotype"/>
                <w:sz w:val="18"/>
                <w:lang w:val="en-GB"/>
              </w:rPr>
            </w:pPr>
            <w:r w:rsidRPr="00B06EB0">
              <w:rPr>
                <w:rFonts w:ascii="Palatino Linotype" w:hAnsi="Palatino Linotype"/>
                <w:sz w:val="18"/>
                <w:lang w:val="en-GB"/>
              </w:rPr>
              <w:t>mean ±SE</w:t>
            </w:r>
          </w:p>
        </w:tc>
        <w:tc>
          <w:tcPr>
            <w:tcW w:w="0" w:type="auto"/>
            <w:vAlign w:val="center"/>
          </w:tcPr>
          <w:p w14:paraId="044817BC" w14:textId="79E183EE" w:rsidR="00796CEF" w:rsidRPr="00B06EB0" w:rsidRDefault="00796CEF" w:rsidP="00E55CFB">
            <w:pPr>
              <w:jc w:val="center"/>
              <w:rPr>
                <w:rFonts w:ascii="Palatino Linotype" w:hAnsi="Palatino Linotype"/>
                <w:color w:val="000000"/>
                <w:sz w:val="18"/>
              </w:rPr>
            </w:pPr>
            <w:r w:rsidRPr="00B06EB0">
              <w:rPr>
                <w:rFonts w:ascii="Palatino Linotype" w:hAnsi="Palatino Linotype"/>
                <w:color w:val="000000"/>
                <w:sz w:val="18"/>
              </w:rPr>
              <w:t>20.6</w:t>
            </w:r>
            <w:r w:rsidR="00B06EB0">
              <w:rPr>
                <w:rFonts w:ascii="Palatino Linotype" w:hAnsi="Palatino Linotype"/>
                <w:color w:val="000000"/>
                <w:sz w:val="18"/>
              </w:rPr>
              <w:t xml:space="preserve"> </w:t>
            </w:r>
            <w:r w:rsidRPr="00B06EB0">
              <w:rPr>
                <w:rFonts w:ascii="Palatino Linotype" w:hAnsi="Palatino Linotype"/>
                <w:sz w:val="18"/>
                <w:lang w:val="en-GB"/>
              </w:rPr>
              <w:t>±</w:t>
            </w:r>
            <w:r w:rsidR="00B06EB0">
              <w:rPr>
                <w:rFonts w:ascii="Palatino Linotype" w:hAnsi="Palatino Linotype"/>
                <w:sz w:val="18"/>
                <w:lang w:val="en-GB"/>
              </w:rPr>
              <w:t xml:space="preserve"> </w:t>
            </w:r>
            <w:r w:rsidRPr="00B06EB0">
              <w:rPr>
                <w:rFonts w:ascii="Palatino Linotype" w:hAnsi="Palatino Linotype"/>
                <w:sz w:val="18"/>
                <w:lang w:val="en-GB"/>
              </w:rPr>
              <w:t>0.4</w:t>
            </w:r>
          </w:p>
        </w:tc>
        <w:tc>
          <w:tcPr>
            <w:tcW w:w="0" w:type="auto"/>
            <w:vAlign w:val="center"/>
          </w:tcPr>
          <w:p w14:paraId="5CC33FA4" w14:textId="1FA0A20F" w:rsidR="00796CEF" w:rsidRPr="00B06EB0" w:rsidRDefault="00796CEF" w:rsidP="00E55CFB">
            <w:pPr>
              <w:jc w:val="center"/>
              <w:rPr>
                <w:rFonts w:ascii="Palatino Linotype" w:hAnsi="Palatino Linotype"/>
                <w:color w:val="000000"/>
                <w:sz w:val="18"/>
              </w:rPr>
            </w:pPr>
            <w:r w:rsidRPr="00B06EB0">
              <w:rPr>
                <w:rFonts w:ascii="Palatino Linotype" w:hAnsi="Palatino Linotype"/>
                <w:color w:val="000000"/>
                <w:sz w:val="18"/>
              </w:rPr>
              <w:t>79.1</w:t>
            </w:r>
            <w:r w:rsidR="00B06EB0">
              <w:rPr>
                <w:rFonts w:ascii="Palatino Linotype" w:hAnsi="Palatino Linotype"/>
                <w:color w:val="000000"/>
                <w:sz w:val="18"/>
              </w:rPr>
              <w:t xml:space="preserve"> </w:t>
            </w:r>
            <w:r w:rsidRPr="00B06EB0">
              <w:rPr>
                <w:rFonts w:ascii="Palatino Linotype" w:hAnsi="Palatino Linotype"/>
                <w:sz w:val="18"/>
                <w:lang w:val="en-GB"/>
              </w:rPr>
              <w:t>±</w:t>
            </w:r>
            <w:r w:rsidR="00B06EB0">
              <w:rPr>
                <w:rFonts w:ascii="Palatino Linotype" w:hAnsi="Palatino Linotype"/>
                <w:sz w:val="18"/>
                <w:lang w:val="en-GB"/>
              </w:rPr>
              <w:t xml:space="preserve"> </w:t>
            </w:r>
            <w:r w:rsidRPr="00B06EB0">
              <w:rPr>
                <w:rFonts w:ascii="Palatino Linotype" w:hAnsi="Palatino Linotype"/>
                <w:sz w:val="18"/>
                <w:lang w:val="en-GB"/>
              </w:rPr>
              <w:t>6.81</w:t>
            </w:r>
          </w:p>
        </w:tc>
        <w:tc>
          <w:tcPr>
            <w:tcW w:w="0" w:type="auto"/>
            <w:vAlign w:val="center"/>
          </w:tcPr>
          <w:p w14:paraId="496D6732" w14:textId="75376FC1" w:rsidR="00796CEF" w:rsidRPr="00B06EB0" w:rsidRDefault="00796CEF" w:rsidP="00E55CFB">
            <w:pPr>
              <w:jc w:val="center"/>
              <w:rPr>
                <w:rFonts w:ascii="Palatino Linotype" w:hAnsi="Palatino Linotype"/>
                <w:color w:val="000000"/>
                <w:sz w:val="18"/>
              </w:rPr>
            </w:pPr>
            <w:r w:rsidRPr="00B06EB0">
              <w:rPr>
                <w:rFonts w:ascii="Palatino Linotype" w:hAnsi="Palatino Linotype"/>
                <w:color w:val="000000"/>
                <w:sz w:val="18"/>
              </w:rPr>
              <w:t>184.2</w:t>
            </w:r>
            <w:r w:rsidR="00B06EB0">
              <w:rPr>
                <w:rFonts w:ascii="Palatino Linotype" w:hAnsi="Palatino Linotype"/>
                <w:color w:val="000000"/>
                <w:sz w:val="18"/>
              </w:rPr>
              <w:t xml:space="preserve"> </w:t>
            </w:r>
            <w:r w:rsidRPr="00B06EB0">
              <w:rPr>
                <w:rFonts w:ascii="Palatino Linotype" w:hAnsi="Palatino Linotype"/>
                <w:sz w:val="18"/>
                <w:lang w:val="en-GB"/>
              </w:rPr>
              <w:t>±</w:t>
            </w:r>
            <w:r w:rsidR="00B06EB0">
              <w:rPr>
                <w:rFonts w:ascii="Palatino Linotype" w:hAnsi="Palatino Linotype"/>
                <w:sz w:val="18"/>
                <w:lang w:val="en-GB"/>
              </w:rPr>
              <w:t xml:space="preserve"> </w:t>
            </w:r>
            <w:r w:rsidRPr="00B06EB0">
              <w:rPr>
                <w:rFonts w:ascii="Palatino Linotype" w:hAnsi="Palatino Linotype"/>
                <w:sz w:val="18"/>
                <w:lang w:val="en-GB"/>
              </w:rPr>
              <w:t>2.53</w:t>
            </w:r>
          </w:p>
        </w:tc>
        <w:tc>
          <w:tcPr>
            <w:tcW w:w="0" w:type="auto"/>
            <w:vAlign w:val="center"/>
          </w:tcPr>
          <w:p w14:paraId="051CC33B" w14:textId="45A30ED9" w:rsidR="00796CEF" w:rsidRPr="00B06EB0" w:rsidRDefault="00796CEF" w:rsidP="00E55CFB">
            <w:pPr>
              <w:jc w:val="center"/>
              <w:rPr>
                <w:rFonts w:ascii="Palatino Linotype" w:hAnsi="Palatino Linotype"/>
                <w:color w:val="000000"/>
                <w:sz w:val="18"/>
              </w:rPr>
            </w:pPr>
            <w:r w:rsidRPr="00B06EB0">
              <w:rPr>
                <w:rFonts w:ascii="Palatino Linotype" w:hAnsi="Palatino Linotype"/>
                <w:color w:val="000000"/>
                <w:sz w:val="18"/>
              </w:rPr>
              <w:t>23.16</w:t>
            </w:r>
            <w:r w:rsidR="00B06EB0">
              <w:rPr>
                <w:rFonts w:ascii="Palatino Linotype" w:hAnsi="Palatino Linotype"/>
                <w:color w:val="000000"/>
                <w:sz w:val="18"/>
              </w:rPr>
              <w:t xml:space="preserve"> </w:t>
            </w:r>
            <w:r w:rsidRPr="00B06EB0">
              <w:rPr>
                <w:rFonts w:ascii="Palatino Linotype" w:hAnsi="Palatino Linotype"/>
                <w:sz w:val="18"/>
                <w:lang w:val="en-GB"/>
              </w:rPr>
              <w:t>±</w:t>
            </w:r>
            <w:r w:rsidR="00B06EB0">
              <w:rPr>
                <w:rFonts w:ascii="Palatino Linotype" w:hAnsi="Palatino Linotype"/>
                <w:sz w:val="18"/>
                <w:lang w:val="en-GB"/>
              </w:rPr>
              <w:t xml:space="preserve"> </w:t>
            </w:r>
            <w:r w:rsidRPr="00B06EB0">
              <w:rPr>
                <w:rFonts w:ascii="Palatino Linotype" w:hAnsi="Palatino Linotype"/>
                <w:sz w:val="18"/>
                <w:lang w:val="en-GB"/>
              </w:rPr>
              <w:t>1.37</w:t>
            </w:r>
          </w:p>
        </w:tc>
        <w:tc>
          <w:tcPr>
            <w:tcW w:w="0" w:type="auto"/>
          </w:tcPr>
          <w:p w14:paraId="3B7A6EA6" w14:textId="77777777" w:rsidR="00796CEF" w:rsidRPr="00B06EB0" w:rsidRDefault="00796CEF" w:rsidP="00E55CFB">
            <w:pPr>
              <w:rPr>
                <w:rFonts w:ascii="Palatino Linotype" w:hAnsi="Palatino Linotype"/>
                <w:sz w:val="18"/>
                <w:lang w:val="en-GB"/>
              </w:rPr>
            </w:pPr>
          </w:p>
        </w:tc>
      </w:tr>
      <w:tr w:rsidR="00B06EB0" w:rsidRPr="00B06EB0" w14:paraId="0A9CD9CC" w14:textId="77777777" w:rsidTr="00B06EB0">
        <w:trPr>
          <w:jc w:val="center"/>
        </w:trPr>
        <w:tc>
          <w:tcPr>
            <w:tcW w:w="0" w:type="auto"/>
            <w:shd w:val="clear" w:color="auto" w:fill="D0CECE" w:themeFill="background2" w:themeFillShade="E6"/>
          </w:tcPr>
          <w:p w14:paraId="37CDC33B" w14:textId="77777777" w:rsidR="00796CEF" w:rsidRPr="00B06EB0" w:rsidRDefault="00796CEF" w:rsidP="00E55CFB">
            <w:pPr>
              <w:rPr>
                <w:rFonts w:ascii="Palatino Linotype" w:hAnsi="Palatino Linotype"/>
                <w:b/>
                <w:bCs/>
                <w:sz w:val="18"/>
                <w:lang w:val="en-GB"/>
              </w:rPr>
            </w:pPr>
            <w:r w:rsidRPr="00B06EB0">
              <w:rPr>
                <w:rFonts w:ascii="Palatino Linotype" w:hAnsi="Palatino Linotype"/>
                <w:b/>
                <w:bCs/>
                <w:sz w:val="18"/>
                <w:lang w:val="en-US"/>
              </w:rPr>
              <w:t>Elder Group</w:t>
            </w:r>
          </w:p>
        </w:tc>
        <w:tc>
          <w:tcPr>
            <w:tcW w:w="0" w:type="auto"/>
            <w:shd w:val="clear" w:color="auto" w:fill="D0CECE" w:themeFill="background2" w:themeFillShade="E6"/>
          </w:tcPr>
          <w:p w14:paraId="6BC76F9E" w14:textId="77777777" w:rsidR="00796CEF" w:rsidRPr="00B06EB0" w:rsidRDefault="00796CEF" w:rsidP="00E55CFB">
            <w:pPr>
              <w:jc w:val="center"/>
              <w:rPr>
                <w:rFonts w:ascii="Palatino Linotype" w:hAnsi="Palatino Linotype"/>
                <w:b/>
                <w:bCs/>
                <w:sz w:val="18"/>
                <w:lang w:val="en-GB"/>
              </w:rPr>
            </w:pPr>
            <w:r w:rsidRPr="00B06EB0">
              <w:rPr>
                <w:rFonts w:ascii="Palatino Linotype" w:hAnsi="Palatino Linotype"/>
                <w:b/>
                <w:bCs/>
                <w:sz w:val="18"/>
                <w:lang w:val="en-GB"/>
              </w:rPr>
              <w:t>Age (years)</w:t>
            </w:r>
          </w:p>
        </w:tc>
        <w:tc>
          <w:tcPr>
            <w:tcW w:w="0" w:type="auto"/>
            <w:shd w:val="clear" w:color="auto" w:fill="D0CECE" w:themeFill="background2" w:themeFillShade="E6"/>
          </w:tcPr>
          <w:p w14:paraId="5D1201A6" w14:textId="77777777" w:rsidR="00796CEF" w:rsidRPr="00B06EB0" w:rsidRDefault="00796CEF" w:rsidP="00E55CFB">
            <w:pPr>
              <w:jc w:val="center"/>
              <w:rPr>
                <w:rFonts w:ascii="Palatino Linotype" w:hAnsi="Palatino Linotype"/>
                <w:b/>
                <w:bCs/>
                <w:sz w:val="18"/>
                <w:lang w:val="en-GB"/>
              </w:rPr>
            </w:pPr>
            <w:r w:rsidRPr="00B06EB0">
              <w:rPr>
                <w:rFonts w:ascii="Palatino Linotype" w:hAnsi="Palatino Linotype"/>
                <w:b/>
                <w:bCs/>
                <w:sz w:val="18"/>
                <w:lang w:val="en-GB"/>
              </w:rPr>
              <w:t>Body mass (kg)</w:t>
            </w:r>
          </w:p>
        </w:tc>
        <w:tc>
          <w:tcPr>
            <w:tcW w:w="0" w:type="auto"/>
            <w:shd w:val="clear" w:color="auto" w:fill="D0CECE" w:themeFill="background2" w:themeFillShade="E6"/>
          </w:tcPr>
          <w:p w14:paraId="16D623E2" w14:textId="77777777" w:rsidR="00796CEF" w:rsidRPr="00B06EB0" w:rsidRDefault="00796CEF" w:rsidP="00E55CFB">
            <w:pPr>
              <w:jc w:val="center"/>
              <w:rPr>
                <w:rFonts w:ascii="Palatino Linotype" w:hAnsi="Palatino Linotype"/>
                <w:b/>
                <w:bCs/>
                <w:sz w:val="18"/>
                <w:lang w:val="en-GB"/>
              </w:rPr>
            </w:pPr>
            <w:r w:rsidRPr="00B06EB0">
              <w:rPr>
                <w:rFonts w:ascii="Palatino Linotype" w:hAnsi="Palatino Linotype"/>
                <w:b/>
                <w:bCs/>
                <w:sz w:val="18"/>
                <w:lang w:val="en-GB"/>
              </w:rPr>
              <w:t>Height (cm)</w:t>
            </w:r>
          </w:p>
        </w:tc>
        <w:tc>
          <w:tcPr>
            <w:tcW w:w="0" w:type="auto"/>
            <w:shd w:val="clear" w:color="auto" w:fill="D0CECE" w:themeFill="background2" w:themeFillShade="E6"/>
          </w:tcPr>
          <w:p w14:paraId="302B6221" w14:textId="77777777" w:rsidR="00796CEF" w:rsidRPr="00B06EB0" w:rsidRDefault="00796CEF" w:rsidP="00E55CFB">
            <w:pPr>
              <w:jc w:val="center"/>
              <w:rPr>
                <w:rFonts w:ascii="Palatino Linotype" w:hAnsi="Palatino Linotype"/>
                <w:b/>
                <w:bCs/>
                <w:sz w:val="18"/>
                <w:lang w:val="en-GB"/>
              </w:rPr>
            </w:pPr>
            <w:r w:rsidRPr="00B06EB0">
              <w:rPr>
                <w:rFonts w:ascii="Palatino Linotype" w:hAnsi="Palatino Linotype"/>
                <w:b/>
                <w:bCs/>
                <w:sz w:val="18"/>
                <w:lang w:val="en-GB"/>
              </w:rPr>
              <w:t>BMI</w:t>
            </w:r>
          </w:p>
        </w:tc>
        <w:tc>
          <w:tcPr>
            <w:tcW w:w="0" w:type="auto"/>
            <w:shd w:val="clear" w:color="auto" w:fill="D0CECE" w:themeFill="background2" w:themeFillShade="E6"/>
          </w:tcPr>
          <w:p w14:paraId="0B605B57" w14:textId="77777777" w:rsidR="00796CEF" w:rsidRPr="00B06EB0" w:rsidRDefault="00796CEF" w:rsidP="00E55CFB">
            <w:pPr>
              <w:rPr>
                <w:rFonts w:ascii="Palatino Linotype" w:hAnsi="Palatino Linotype"/>
                <w:b/>
                <w:bCs/>
                <w:sz w:val="18"/>
                <w:lang w:val="en-GB"/>
              </w:rPr>
            </w:pPr>
            <w:r w:rsidRPr="00B06EB0">
              <w:rPr>
                <w:rFonts w:ascii="Palatino Linotype" w:hAnsi="Palatino Linotype"/>
                <w:b/>
                <w:bCs/>
                <w:sz w:val="18"/>
                <w:lang w:val="en-GB"/>
              </w:rPr>
              <w:t>Physical status</w:t>
            </w:r>
          </w:p>
        </w:tc>
      </w:tr>
      <w:tr w:rsidR="00B06EB0" w:rsidRPr="00B06EB0" w14:paraId="2EC85343" w14:textId="77777777" w:rsidTr="00B06EB0">
        <w:trPr>
          <w:jc w:val="center"/>
        </w:trPr>
        <w:tc>
          <w:tcPr>
            <w:tcW w:w="0" w:type="auto"/>
          </w:tcPr>
          <w:p w14:paraId="3E5C1BA2" w14:textId="06014CDF" w:rsidR="00796CEF" w:rsidRPr="00B06EB0" w:rsidRDefault="00796CEF" w:rsidP="00E55CFB">
            <w:pPr>
              <w:rPr>
                <w:rFonts w:ascii="Palatino Linotype" w:hAnsi="Palatino Linotype"/>
                <w:sz w:val="18"/>
                <w:lang w:val="en-GB"/>
              </w:rPr>
            </w:pPr>
            <w:r w:rsidRPr="00B06EB0">
              <w:rPr>
                <w:rFonts w:ascii="Palatino Linotype" w:hAnsi="Palatino Linotype"/>
                <w:sz w:val="18"/>
                <w:lang w:val="en-GB"/>
              </w:rPr>
              <w:t>1</w:t>
            </w:r>
          </w:p>
        </w:tc>
        <w:tc>
          <w:tcPr>
            <w:tcW w:w="0" w:type="auto"/>
            <w:vAlign w:val="center"/>
          </w:tcPr>
          <w:p w14:paraId="6E9CFC5A" w14:textId="77777777" w:rsidR="00796CEF" w:rsidRPr="00B06EB0" w:rsidRDefault="00796CEF" w:rsidP="00E55CFB">
            <w:pPr>
              <w:jc w:val="center"/>
              <w:rPr>
                <w:rFonts w:ascii="Palatino Linotype" w:hAnsi="Palatino Linotype"/>
                <w:sz w:val="18"/>
                <w:lang w:val="en-GB"/>
              </w:rPr>
            </w:pPr>
            <w:r w:rsidRPr="00B06EB0">
              <w:rPr>
                <w:rFonts w:ascii="Palatino Linotype" w:hAnsi="Palatino Linotype"/>
                <w:sz w:val="18"/>
                <w:lang w:val="en-GB"/>
              </w:rPr>
              <w:t>69</w:t>
            </w:r>
          </w:p>
        </w:tc>
        <w:tc>
          <w:tcPr>
            <w:tcW w:w="0" w:type="auto"/>
            <w:vAlign w:val="center"/>
          </w:tcPr>
          <w:p w14:paraId="1789F51F" w14:textId="77777777" w:rsidR="00796CEF" w:rsidRPr="00B06EB0" w:rsidRDefault="00796CEF" w:rsidP="00E55CFB">
            <w:pPr>
              <w:jc w:val="center"/>
              <w:rPr>
                <w:rFonts w:ascii="Palatino Linotype" w:hAnsi="Palatino Linotype"/>
                <w:color w:val="000000"/>
                <w:sz w:val="18"/>
              </w:rPr>
            </w:pPr>
            <w:r w:rsidRPr="00B06EB0">
              <w:rPr>
                <w:rFonts w:ascii="Palatino Linotype" w:hAnsi="Palatino Linotype"/>
                <w:color w:val="000000"/>
                <w:sz w:val="18"/>
              </w:rPr>
              <w:t>78.7</w:t>
            </w:r>
          </w:p>
        </w:tc>
        <w:tc>
          <w:tcPr>
            <w:tcW w:w="0" w:type="auto"/>
            <w:vAlign w:val="center"/>
          </w:tcPr>
          <w:p w14:paraId="228D5372" w14:textId="77777777" w:rsidR="00796CEF" w:rsidRPr="00B06EB0" w:rsidRDefault="00796CEF" w:rsidP="00E55CFB">
            <w:pPr>
              <w:jc w:val="center"/>
              <w:rPr>
                <w:rFonts w:ascii="Palatino Linotype" w:hAnsi="Palatino Linotype"/>
                <w:color w:val="000000"/>
                <w:sz w:val="18"/>
              </w:rPr>
            </w:pPr>
            <w:r w:rsidRPr="00B06EB0">
              <w:rPr>
                <w:rFonts w:ascii="Palatino Linotype" w:hAnsi="Palatino Linotype"/>
                <w:color w:val="000000"/>
                <w:sz w:val="18"/>
              </w:rPr>
              <w:t>170</w:t>
            </w:r>
          </w:p>
        </w:tc>
        <w:tc>
          <w:tcPr>
            <w:tcW w:w="0" w:type="auto"/>
            <w:vAlign w:val="center"/>
          </w:tcPr>
          <w:p w14:paraId="22C70433" w14:textId="77777777" w:rsidR="00796CEF" w:rsidRPr="00B06EB0" w:rsidRDefault="00796CEF" w:rsidP="00E55CFB">
            <w:pPr>
              <w:jc w:val="center"/>
              <w:rPr>
                <w:rFonts w:ascii="Palatino Linotype" w:hAnsi="Palatino Linotype"/>
                <w:color w:val="000000"/>
                <w:sz w:val="18"/>
              </w:rPr>
            </w:pPr>
            <w:r w:rsidRPr="00B06EB0">
              <w:rPr>
                <w:rFonts w:ascii="Palatino Linotype" w:hAnsi="Palatino Linotype"/>
                <w:color w:val="000000"/>
                <w:sz w:val="18"/>
              </w:rPr>
              <w:t>27.2</w:t>
            </w:r>
          </w:p>
        </w:tc>
        <w:tc>
          <w:tcPr>
            <w:tcW w:w="0" w:type="auto"/>
          </w:tcPr>
          <w:p w14:paraId="47F8CC74" w14:textId="77777777" w:rsidR="00796CEF" w:rsidRPr="00B06EB0" w:rsidRDefault="00796CEF" w:rsidP="00E55CFB">
            <w:pPr>
              <w:rPr>
                <w:rFonts w:ascii="Palatino Linotype" w:hAnsi="Palatino Linotype"/>
                <w:sz w:val="18"/>
                <w:lang w:val="en-GB"/>
              </w:rPr>
            </w:pPr>
            <w:r w:rsidRPr="00B06EB0">
              <w:rPr>
                <w:rFonts w:ascii="Palatino Linotype" w:hAnsi="Palatino Linotype"/>
                <w:sz w:val="18"/>
                <w:lang w:val="en-GB"/>
              </w:rPr>
              <w:t>Mod. active</w:t>
            </w:r>
          </w:p>
        </w:tc>
      </w:tr>
      <w:tr w:rsidR="00B06EB0" w:rsidRPr="00B06EB0" w14:paraId="3B2A4BD7" w14:textId="77777777" w:rsidTr="00B06EB0">
        <w:trPr>
          <w:jc w:val="center"/>
        </w:trPr>
        <w:tc>
          <w:tcPr>
            <w:tcW w:w="0" w:type="auto"/>
          </w:tcPr>
          <w:p w14:paraId="562EF200" w14:textId="7AEEC307" w:rsidR="00796CEF" w:rsidRPr="00B06EB0" w:rsidRDefault="00796CEF" w:rsidP="00E55CFB">
            <w:pPr>
              <w:rPr>
                <w:rFonts w:ascii="Palatino Linotype" w:hAnsi="Palatino Linotype"/>
                <w:sz w:val="18"/>
                <w:lang w:val="en-GB"/>
              </w:rPr>
            </w:pPr>
            <w:r w:rsidRPr="00B06EB0">
              <w:rPr>
                <w:rFonts w:ascii="Palatino Linotype" w:hAnsi="Palatino Linotype"/>
                <w:sz w:val="18"/>
                <w:lang w:val="en-GB"/>
              </w:rPr>
              <w:t>2</w:t>
            </w:r>
          </w:p>
        </w:tc>
        <w:tc>
          <w:tcPr>
            <w:tcW w:w="0" w:type="auto"/>
            <w:vAlign w:val="center"/>
          </w:tcPr>
          <w:p w14:paraId="6206E0D6" w14:textId="77777777" w:rsidR="00796CEF" w:rsidRPr="00B06EB0" w:rsidRDefault="00796CEF" w:rsidP="00E55CFB">
            <w:pPr>
              <w:jc w:val="center"/>
              <w:rPr>
                <w:rFonts w:ascii="Palatino Linotype" w:hAnsi="Palatino Linotype"/>
                <w:sz w:val="18"/>
                <w:lang w:val="en-GB"/>
              </w:rPr>
            </w:pPr>
            <w:r w:rsidRPr="00B06EB0">
              <w:rPr>
                <w:rFonts w:ascii="Palatino Linotype" w:hAnsi="Palatino Linotype"/>
                <w:sz w:val="18"/>
                <w:lang w:val="en-GB"/>
              </w:rPr>
              <w:t>65</w:t>
            </w:r>
          </w:p>
        </w:tc>
        <w:tc>
          <w:tcPr>
            <w:tcW w:w="0" w:type="auto"/>
            <w:vAlign w:val="center"/>
          </w:tcPr>
          <w:p w14:paraId="3CEC4EBB" w14:textId="77777777" w:rsidR="00796CEF" w:rsidRPr="00B06EB0" w:rsidRDefault="00796CEF" w:rsidP="00E55CFB">
            <w:pPr>
              <w:jc w:val="center"/>
              <w:rPr>
                <w:rFonts w:ascii="Palatino Linotype" w:hAnsi="Palatino Linotype"/>
                <w:color w:val="000000"/>
                <w:sz w:val="18"/>
              </w:rPr>
            </w:pPr>
            <w:r w:rsidRPr="00B06EB0">
              <w:rPr>
                <w:rFonts w:ascii="Palatino Linotype" w:hAnsi="Palatino Linotype"/>
                <w:color w:val="000000"/>
                <w:sz w:val="18"/>
              </w:rPr>
              <w:t>85</w:t>
            </w:r>
          </w:p>
        </w:tc>
        <w:tc>
          <w:tcPr>
            <w:tcW w:w="0" w:type="auto"/>
            <w:vAlign w:val="center"/>
          </w:tcPr>
          <w:p w14:paraId="50951F5E" w14:textId="77777777" w:rsidR="00796CEF" w:rsidRPr="00B06EB0" w:rsidRDefault="00796CEF" w:rsidP="00E55CFB">
            <w:pPr>
              <w:jc w:val="center"/>
              <w:rPr>
                <w:rFonts w:ascii="Palatino Linotype" w:hAnsi="Palatino Linotype"/>
                <w:color w:val="000000"/>
                <w:sz w:val="18"/>
              </w:rPr>
            </w:pPr>
            <w:r w:rsidRPr="00B06EB0">
              <w:rPr>
                <w:rFonts w:ascii="Palatino Linotype" w:hAnsi="Palatino Linotype"/>
                <w:color w:val="000000"/>
                <w:sz w:val="18"/>
              </w:rPr>
              <w:t>171</w:t>
            </w:r>
          </w:p>
        </w:tc>
        <w:tc>
          <w:tcPr>
            <w:tcW w:w="0" w:type="auto"/>
            <w:vAlign w:val="center"/>
          </w:tcPr>
          <w:p w14:paraId="03E14546" w14:textId="77777777" w:rsidR="00796CEF" w:rsidRPr="00B06EB0" w:rsidRDefault="00796CEF" w:rsidP="00E55CFB">
            <w:pPr>
              <w:jc w:val="center"/>
              <w:rPr>
                <w:rFonts w:ascii="Palatino Linotype" w:hAnsi="Palatino Linotype"/>
                <w:color w:val="000000"/>
                <w:sz w:val="18"/>
              </w:rPr>
            </w:pPr>
            <w:r w:rsidRPr="00B06EB0">
              <w:rPr>
                <w:rFonts w:ascii="Palatino Linotype" w:hAnsi="Palatino Linotype"/>
                <w:color w:val="000000"/>
                <w:sz w:val="18"/>
              </w:rPr>
              <w:t>29.1</w:t>
            </w:r>
          </w:p>
        </w:tc>
        <w:tc>
          <w:tcPr>
            <w:tcW w:w="0" w:type="auto"/>
          </w:tcPr>
          <w:p w14:paraId="742B4606" w14:textId="77777777" w:rsidR="00796CEF" w:rsidRPr="00B06EB0" w:rsidRDefault="00796CEF" w:rsidP="00E55CFB">
            <w:pPr>
              <w:rPr>
                <w:rFonts w:ascii="Palatino Linotype" w:hAnsi="Palatino Linotype"/>
                <w:sz w:val="18"/>
                <w:lang w:val="en-GB"/>
              </w:rPr>
            </w:pPr>
            <w:r w:rsidRPr="00B06EB0">
              <w:rPr>
                <w:rFonts w:ascii="Palatino Linotype" w:hAnsi="Palatino Linotype"/>
                <w:sz w:val="18"/>
                <w:lang w:val="en-GB"/>
              </w:rPr>
              <w:t>Mod. active</w:t>
            </w:r>
          </w:p>
        </w:tc>
      </w:tr>
      <w:tr w:rsidR="00B06EB0" w:rsidRPr="00B06EB0" w14:paraId="358FF63D" w14:textId="77777777" w:rsidTr="00B06EB0">
        <w:trPr>
          <w:jc w:val="center"/>
        </w:trPr>
        <w:tc>
          <w:tcPr>
            <w:tcW w:w="0" w:type="auto"/>
          </w:tcPr>
          <w:p w14:paraId="60AC5417" w14:textId="77777777" w:rsidR="00796CEF" w:rsidRPr="00B06EB0" w:rsidRDefault="00796CEF" w:rsidP="00E55CFB">
            <w:pPr>
              <w:rPr>
                <w:rFonts w:ascii="Palatino Linotype" w:hAnsi="Palatino Linotype"/>
                <w:sz w:val="18"/>
                <w:lang w:val="en-GB"/>
              </w:rPr>
            </w:pPr>
            <w:r w:rsidRPr="00B06EB0">
              <w:rPr>
                <w:rFonts w:ascii="Palatino Linotype" w:hAnsi="Palatino Linotype"/>
                <w:sz w:val="18"/>
                <w:lang w:val="en-GB"/>
              </w:rPr>
              <w:t>mean ±SE</w:t>
            </w:r>
          </w:p>
        </w:tc>
        <w:tc>
          <w:tcPr>
            <w:tcW w:w="0" w:type="auto"/>
            <w:vAlign w:val="center"/>
          </w:tcPr>
          <w:p w14:paraId="4E22E027" w14:textId="52D95571" w:rsidR="00796CEF" w:rsidRPr="00B06EB0" w:rsidRDefault="00796CEF" w:rsidP="00E55CFB">
            <w:pPr>
              <w:jc w:val="center"/>
              <w:rPr>
                <w:rFonts w:ascii="Palatino Linotype" w:hAnsi="Palatino Linotype"/>
                <w:color w:val="000000"/>
                <w:sz w:val="18"/>
              </w:rPr>
            </w:pPr>
            <w:r w:rsidRPr="00B06EB0">
              <w:rPr>
                <w:rFonts w:ascii="Palatino Linotype" w:hAnsi="Palatino Linotype"/>
                <w:color w:val="000000"/>
                <w:sz w:val="18"/>
              </w:rPr>
              <w:t>67</w:t>
            </w:r>
            <w:r w:rsidR="00B06EB0">
              <w:rPr>
                <w:rFonts w:ascii="Palatino Linotype" w:hAnsi="Palatino Linotype"/>
                <w:color w:val="000000"/>
                <w:sz w:val="18"/>
              </w:rPr>
              <w:t xml:space="preserve"> </w:t>
            </w:r>
            <w:r w:rsidRPr="00B06EB0">
              <w:rPr>
                <w:rFonts w:ascii="Palatino Linotype" w:hAnsi="Palatino Linotype"/>
                <w:sz w:val="18"/>
                <w:lang w:val="en-GB"/>
              </w:rPr>
              <w:t>±</w:t>
            </w:r>
            <w:r w:rsidR="00B06EB0">
              <w:rPr>
                <w:rFonts w:ascii="Palatino Linotype" w:hAnsi="Palatino Linotype"/>
                <w:sz w:val="18"/>
                <w:lang w:val="en-GB"/>
              </w:rPr>
              <w:t xml:space="preserve"> </w:t>
            </w:r>
            <w:r w:rsidRPr="00B06EB0">
              <w:rPr>
                <w:rFonts w:ascii="Palatino Linotype" w:hAnsi="Palatino Linotype"/>
                <w:sz w:val="18"/>
                <w:lang w:val="en-GB"/>
              </w:rPr>
              <w:t>2</w:t>
            </w:r>
          </w:p>
        </w:tc>
        <w:tc>
          <w:tcPr>
            <w:tcW w:w="0" w:type="auto"/>
            <w:vAlign w:val="center"/>
          </w:tcPr>
          <w:p w14:paraId="2AFE244B" w14:textId="51781884" w:rsidR="00796CEF" w:rsidRPr="00B06EB0" w:rsidRDefault="00796CEF" w:rsidP="00E55CFB">
            <w:pPr>
              <w:jc w:val="center"/>
              <w:rPr>
                <w:rFonts w:ascii="Palatino Linotype" w:hAnsi="Palatino Linotype"/>
                <w:color w:val="000000"/>
                <w:sz w:val="18"/>
              </w:rPr>
            </w:pPr>
            <w:r w:rsidRPr="00B06EB0">
              <w:rPr>
                <w:rFonts w:ascii="Palatino Linotype" w:hAnsi="Palatino Linotype"/>
                <w:color w:val="000000"/>
                <w:sz w:val="18"/>
              </w:rPr>
              <w:t>81.85</w:t>
            </w:r>
            <w:r w:rsidR="00B06EB0">
              <w:rPr>
                <w:rFonts w:ascii="Palatino Linotype" w:hAnsi="Palatino Linotype"/>
                <w:color w:val="000000"/>
                <w:sz w:val="18"/>
              </w:rPr>
              <w:t xml:space="preserve"> </w:t>
            </w:r>
            <w:r w:rsidRPr="00B06EB0">
              <w:rPr>
                <w:rFonts w:ascii="Palatino Linotype" w:hAnsi="Palatino Linotype"/>
                <w:sz w:val="18"/>
                <w:lang w:val="en-GB"/>
              </w:rPr>
              <w:t>±</w:t>
            </w:r>
            <w:r w:rsidR="00B06EB0">
              <w:rPr>
                <w:rFonts w:ascii="Palatino Linotype" w:hAnsi="Palatino Linotype"/>
                <w:sz w:val="18"/>
                <w:lang w:val="en-GB"/>
              </w:rPr>
              <w:t xml:space="preserve"> </w:t>
            </w:r>
            <w:r w:rsidRPr="00B06EB0">
              <w:rPr>
                <w:rFonts w:ascii="Palatino Linotype" w:hAnsi="Palatino Linotype"/>
                <w:sz w:val="18"/>
                <w:lang w:val="en-GB"/>
              </w:rPr>
              <w:t>3.1</w:t>
            </w:r>
          </w:p>
        </w:tc>
        <w:tc>
          <w:tcPr>
            <w:tcW w:w="0" w:type="auto"/>
            <w:vAlign w:val="center"/>
          </w:tcPr>
          <w:p w14:paraId="72C308D7" w14:textId="0073729E" w:rsidR="00796CEF" w:rsidRPr="00B06EB0" w:rsidRDefault="00796CEF" w:rsidP="00E55CFB">
            <w:pPr>
              <w:jc w:val="center"/>
              <w:rPr>
                <w:rFonts w:ascii="Palatino Linotype" w:hAnsi="Palatino Linotype"/>
                <w:color w:val="000000"/>
                <w:sz w:val="18"/>
              </w:rPr>
            </w:pPr>
            <w:r w:rsidRPr="00B06EB0">
              <w:rPr>
                <w:rFonts w:ascii="Palatino Linotype" w:hAnsi="Palatino Linotype"/>
                <w:color w:val="000000"/>
                <w:sz w:val="18"/>
              </w:rPr>
              <w:t>170.5</w:t>
            </w:r>
            <w:r w:rsidR="00B06EB0">
              <w:rPr>
                <w:rFonts w:ascii="Palatino Linotype" w:hAnsi="Palatino Linotype"/>
                <w:color w:val="000000"/>
                <w:sz w:val="18"/>
              </w:rPr>
              <w:t xml:space="preserve"> </w:t>
            </w:r>
            <w:r w:rsidRPr="00B06EB0">
              <w:rPr>
                <w:rFonts w:ascii="Palatino Linotype" w:hAnsi="Palatino Linotype"/>
                <w:sz w:val="18"/>
                <w:lang w:val="en-GB"/>
              </w:rPr>
              <w:t>±</w:t>
            </w:r>
            <w:r w:rsidR="00B06EB0">
              <w:rPr>
                <w:rFonts w:ascii="Palatino Linotype" w:hAnsi="Palatino Linotype"/>
                <w:sz w:val="18"/>
                <w:lang w:val="en-GB"/>
              </w:rPr>
              <w:t xml:space="preserve"> </w:t>
            </w:r>
            <w:r w:rsidRPr="00B06EB0">
              <w:rPr>
                <w:rFonts w:ascii="Palatino Linotype" w:hAnsi="Palatino Linotype"/>
                <w:sz w:val="18"/>
                <w:lang w:val="en-GB"/>
              </w:rPr>
              <w:t>0.5</w:t>
            </w:r>
          </w:p>
        </w:tc>
        <w:tc>
          <w:tcPr>
            <w:tcW w:w="0" w:type="auto"/>
            <w:vAlign w:val="center"/>
          </w:tcPr>
          <w:p w14:paraId="3F3717C4" w14:textId="3146AEBE" w:rsidR="00796CEF" w:rsidRPr="00B06EB0" w:rsidRDefault="00796CEF" w:rsidP="00E55CFB">
            <w:pPr>
              <w:jc w:val="center"/>
              <w:rPr>
                <w:rFonts w:ascii="Palatino Linotype" w:hAnsi="Palatino Linotype"/>
                <w:color w:val="000000"/>
                <w:sz w:val="18"/>
              </w:rPr>
            </w:pPr>
            <w:r w:rsidRPr="00B06EB0">
              <w:rPr>
                <w:rFonts w:ascii="Palatino Linotype" w:hAnsi="Palatino Linotype"/>
                <w:color w:val="000000"/>
                <w:sz w:val="18"/>
              </w:rPr>
              <w:t>28.15</w:t>
            </w:r>
            <w:r w:rsidR="00B06EB0">
              <w:rPr>
                <w:rFonts w:ascii="Palatino Linotype" w:hAnsi="Palatino Linotype"/>
                <w:color w:val="000000"/>
                <w:sz w:val="18"/>
              </w:rPr>
              <w:t xml:space="preserve"> </w:t>
            </w:r>
            <w:r w:rsidRPr="00B06EB0">
              <w:rPr>
                <w:rFonts w:ascii="Palatino Linotype" w:hAnsi="Palatino Linotype"/>
                <w:sz w:val="18"/>
                <w:lang w:val="en-GB"/>
              </w:rPr>
              <w:t>±</w:t>
            </w:r>
            <w:r w:rsidR="00B06EB0">
              <w:rPr>
                <w:rFonts w:ascii="Palatino Linotype" w:hAnsi="Palatino Linotype"/>
                <w:sz w:val="18"/>
                <w:lang w:val="en-GB"/>
              </w:rPr>
              <w:t xml:space="preserve"> </w:t>
            </w:r>
            <w:r w:rsidRPr="00B06EB0">
              <w:rPr>
                <w:rFonts w:ascii="Palatino Linotype" w:hAnsi="Palatino Linotype"/>
                <w:sz w:val="18"/>
                <w:lang w:val="en-GB"/>
              </w:rPr>
              <w:t>0.91</w:t>
            </w:r>
          </w:p>
        </w:tc>
        <w:tc>
          <w:tcPr>
            <w:tcW w:w="0" w:type="auto"/>
          </w:tcPr>
          <w:p w14:paraId="3F979731" w14:textId="77777777" w:rsidR="00796CEF" w:rsidRPr="00B06EB0" w:rsidRDefault="00796CEF" w:rsidP="00E55CFB">
            <w:pPr>
              <w:rPr>
                <w:rFonts w:ascii="Palatino Linotype" w:hAnsi="Palatino Linotype"/>
                <w:sz w:val="18"/>
                <w:lang w:val="en-GB"/>
              </w:rPr>
            </w:pPr>
          </w:p>
        </w:tc>
      </w:tr>
    </w:tbl>
    <w:p w14:paraId="3AD16E3F" w14:textId="77777777" w:rsidR="00942A61" w:rsidRDefault="00942A61" w:rsidP="007A19A5">
      <w:pPr>
        <w:pStyle w:val="MDPI31text"/>
      </w:pPr>
    </w:p>
    <w:p w14:paraId="1361E056" w14:textId="3303FB6E" w:rsidR="00796CEF" w:rsidRPr="007F5FAC" w:rsidRDefault="00796CEF" w:rsidP="007A19A5">
      <w:pPr>
        <w:pStyle w:val="MDPI31text"/>
      </w:pPr>
      <w:r w:rsidRPr="007F5FAC">
        <w:t>B) subjects who gave their consent to use for research a sample collected during surgery</w:t>
      </w:r>
    </w:p>
    <w:tbl>
      <w:tblPr>
        <w:tblW w:w="4111" w:type="dxa"/>
        <w:jc w:val="center"/>
        <w:tblBorders>
          <w:top w:val="single" w:sz="8" w:space="0" w:color="auto"/>
          <w:bottom w:val="single" w:sz="8" w:space="0" w:color="auto"/>
          <w:insideH w:val="single" w:sz="4" w:space="0" w:color="auto"/>
        </w:tblBorders>
        <w:tblLook w:val="04A0" w:firstRow="1" w:lastRow="0" w:firstColumn="1" w:lastColumn="0" w:noHBand="0" w:noVBand="1"/>
      </w:tblPr>
      <w:tblGrid>
        <w:gridCol w:w="1549"/>
        <w:gridCol w:w="1549"/>
        <w:gridCol w:w="1013"/>
      </w:tblGrid>
      <w:tr w:rsidR="007A19A5" w:rsidRPr="007A19A5" w14:paraId="77B9B67B" w14:textId="77777777" w:rsidTr="007A19A5">
        <w:trPr>
          <w:jc w:val="center"/>
        </w:trPr>
        <w:tc>
          <w:tcPr>
            <w:tcW w:w="0" w:type="auto"/>
            <w:tcBorders>
              <w:top w:val="single" w:sz="8" w:space="0" w:color="auto"/>
              <w:bottom w:val="single" w:sz="4" w:space="0" w:color="auto"/>
            </w:tcBorders>
            <w:shd w:val="clear" w:color="auto" w:fill="D0CECE" w:themeFill="background2" w:themeFillShade="E6"/>
            <w:noWrap/>
            <w:vAlign w:val="center"/>
            <w:hideMark/>
          </w:tcPr>
          <w:p w14:paraId="2CE7EE54" w14:textId="77777777" w:rsidR="00796CEF" w:rsidRPr="007A19A5" w:rsidRDefault="00796CEF" w:rsidP="007A19A5">
            <w:pPr>
              <w:autoSpaceDE w:val="0"/>
              <w:autoSpaceDN w:val="0"/>
              <w:adjustRightInd w:val="0"/>
              <w:snapToGrid w:val="0"/>
              <w:jc w:val="center"/>
              <w:rPr>
                <w:rFonts w:ascii="Palatino Linotype" w:eastAsia="DengXian" w:hAnsi="Palatino Linotype"/>
                <w:b/>
                <w:color w:val="000000"/>
                <w:sz w:val="18"/>
              </w:rPr>
            </w:pPr>
            <w:r w:rsidRPr="007A19A5">
              <w:rPr>
                <w:rFonts w:ascii="Palatino Linotype" w:eastAsia="DengXian" w:hAnsi="Palatino Linotype"/>
                <w:b/>
                <w:color w:val="000000"/>
                <w:sz w:val="18"/>
              </w:rPr>
              <w:t>S</w:t>
            </w:r>
            <w:r w:rsidRPr="007A19A5">
              <w:rPr>
                <w:rFonts w:ascii="Palatino Linotype" w:eastAsia="DengXian" w:hAnsi="Palatino Linotype"/>
                <w:b/>
                <w:sz w:val="18"/>
              </w:rPr>
              <w:t>ubject</w:t>
            </w:r>
          </w:p>
        </w:tc>
        <w:tc>
          <w:tcPr>
            <w:tcW w:w="0" w:type="auto"/>
            <w:tcBorders>
              <w:top w:val="single" w:sz="8" w:space="0" w:color="auto"/>
              <w:bottom w:val="single" w:sz="4" w:space="0" w:color="auto"/>
            </w:tcBorders>
            <w:shd w:val="clear" w:color="auto" w:fill="D0CECE" w:themeFill="background2" w:themeFillShade="E6"/>
            <w:noWrap/>
            <w:vAlign w:val="center"/>
            <w:hideMark/>
          </w:tcPr>
          <w:p w14:paraId="58AED100" w14:textId="0499EFA3" w:rsidR="00796CEF" w:rsidRPr="007A19A5" w:rsidRDefault="00796CEF" w:rsidP="007A19A5">
            <w:pPr>
              <w:autoSpaceDE w:val="0"/>
              <w:autoSpaceDN w:val="0"/>
              <w:adjustRightInd w:val="0"/>
              <w:snapToGrid w:val="0"/>
              <w:jc w:val="center"/>
              <w:rPr>
                <w:rFonts w:ascii="Palatino Linotype" w:eastAsia="DengXian" w:hAnsi="Palatino Linotype"/>
                <w:b/>
                <w:color w:val="000000"/>
                <w:sz w:val="18"/>
              </w:rPr>
            </w:pPr>
            <w:r w:rsidRPr="007A19A5">
              <w:rPr>
                <w:rFonts w:ascii="Palatino Linotype" w:eastAsia="DengXian" w:hAnsi="Palatino Linotype"/>
                <w:b/>
                <w:color w:val="000000"/>
                <w:sz w:val="18"/>
              </w:rPr>
              <w:t>Gender</w:t>
            </w:r>
          </w:p>
        </w:tc>
        <w:tc>
          <w:tcPr>
            <w:tcW w:w="0" w:type="auto"/>
            <w:tcBorders>
              <w:top w:val="single" w:sz="8" w:space="0" w:color="auto"/>
              <w:bottom w:val="single" w:sz="4" w:space="0" w:color="auto"/>
            </w:tcBorders>
            <w:shd w:val="clear" w:color="auto" w:fill="D0CECE" w:themeFill="background2" w:themeFillShade="E6"/>
            <w:noWrap/>
            <w:vAlign w:val="center"/>
            <w:hideMark/>
          </w:tcPr>
          <w:p w14:paraId="4594C797" w14:textId="0D7741B1" w:rsidR="00796CEF" w:rsidRPr="007A19A5" w:rsidRDefault="00796CEF" w:rsidP="007A19A5">
            <w:pPr>
              <w:autoSpaceDE w:val="0"/>
              <w:autoSpaceDN w:val="0"/>
              <w:adjustRightInd w:val="0"/>
              <w:snapToGrid w:val="0"/>
              <w:jc w:val="center"/>
              <w:rPr>
                <w:rFonts w:ascii="Palatino Linotype" w:eastAsia="DengXian" w:hAnsi="Palatino Linotype"/>
                <w:b/>
                <w:color w:val="000000"/>
                <w:sz w:val="18"/>
              </w:rPr>
            </w:pPr>
            <w:r w:rsidRPr="007A19A5">
              <w:rPr>
                <w:rFonts w:ascii="Palatino Linotype" w:eastAsia="DengXian" w:hAnsi="Palatino Linotype"/>
                <w:b/>
                <w:color w:val="000000"/>
                <w:sz w:val="18"/>
              </w:rPr>
              <w:t>Age</w:t>
            </w:r>
          </w:p>
        </w:tc>
      </w:tr>
      <w:tr w:rsidR="007A19A5" w:rsidRPr="007A19A5" w14:paraId="0984F502" w14:textId="77777777" w:rsidTr="007A19A5">
        <w:trPr>
          <w:jc w:val="center"/>
        </w:trPr>
        <w:tc>
          <w:tcPr>
            <w:tcW w:w="0" w:type="auto"/>
            <w:tcBorders>
              <w:top w:val="single" w:sz="4" w:space="0" w:color="auto"/>
            </w:tcBorders>
            <w:shd w:val="clear" w:color="auto" w:fill="auto"/>
            <w:noWrap/>
            <w:vAlign w:val="center"/>
            <w:hideMark/>
          </w:tcPr>
          <w:p w14:paraId="2A9A8997"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1</w:t>
            </w:r>
          </w:p>
        </w:tc>
        <w:tc>
          <w:tcPr>
            <w:tcW w:w="0" w:type="auto"/>
            <w:tcBorders>
              <w:top w:val="single" w:sz="4" w:space="0" w:color="auto"/>
            </w:tcBorders>
            <w:shd w:val="clear" w:color="auto" w:fill="auto"/>
            <w:noWrap/>
            <w:vAlign w:val="center"/>
            <w:hideMark/>
          </w:tcPr>
          <w:p w14:paraId="059D37E8"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F</w:t>
            </w:r>
          </w:p>
        </w:tc>
        <w:tc>
          <w:tcPr>
            <w:tcW w:w="0" w:type="auto"/>
            <w:tcBorders>
              <w:top w:val="single" w:sz="4" w:space="0" w:color="auto"/>
            </w:tcBorders>
            <w:shd w:val="clear" w:color="auto" w:fill="auto"/>
            <w:noWrap/>
            <w:vAlign w:val="center"/>
            <w:hideMark/>
          </w:tcPr>
          <w:p w14:paraId="7B766EC8"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55</w:t>
            </w:r>
          </w:p>
        </w:tc>
      </w:tr>
      <w:tr w:rsidR="007A19A5" w:rsidRPr="007A19A5" w14:paraId="6E4720C4" w14:textId="77777777" w:rsidTr="007A19A5">
        <w:trPr>
          <w:jc w:val="center"/>
        </w:trPr>
        <w:tc>
          <w:tcPr>
            <w:tcW w:w="0" w:type="auto"/>
            <w:shd w:val="clear" w:color="auto" w:fill="auto"/>
            <w:noWrap/>
            <w:vAlign w:val="center"/>
            <w:hideMark/>
          </w:tcPr>
          <w:p w14:paraId="4CB7F510"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2</w:t>
            </w:r>
          </w:p>
        </w:tc>
        <w:tc>
          <w:tcPr>
            <w:tcW w:w="0" w:type="auto"/>
            <w:shd w:val="clear" w:color="auto" w:fill="auto"/>
            <w:noWrap/>
            <w:vAlign w:val="center"/>
            <w:hideMark/>
          </w:tcPr>
          <w:p w14:paraId="48414E83"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M</w:t>
            </w:r>
          </w:p>
        </w:tc>
        <w:tc>
          <w:tcPr>
            <w:tcW w:w="0" w:type="auto"/>
            <w:shd w:val="clear" w:color="auto" w:fill="auto"/>
            <w:noWrap/>
            <w:vAlign w:val="center"/>
            <w:hideMark/>
          </w:tcPr>
          <w:p w14:paraId="0C6DE06B"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42</w:t>
            </w:r>
          </w:p>
        </w:tc>
      </w:tr>
      <w:tr w:rsidR="007A19A5" w:rsidRPr="007A19A5" w14:paraId="49C24F05" w14:textId="77777777" w:rsidTr="007A19A5">
        <w:trPr>
          <w:jc w:val="center"/>
        </w:trPr>
        <w:tc>
          <w:tcPr>
            <w:tcW w:w="0" w:type="auto"/>
            <w:shd w:val="clear" w:color="auto" w:fill="auto"/>
            <w:noWrap/>
            <w:vAlign w:val="center"/>
            <w:hideMark/>
          </w:tcPr>
          <w:p w14:paraId="39C0EC60"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3</w:t>
            </w:r>
          </w:p>
        </w:tc>
        <w:tc>
          <w:tcPr>
            <w:tcW w:w="0" w:type="auto"/>
            <w:shd w:val="clear" w:color="auto" w:fill="auto"/>
            <w:noWrap/>
            <w:vAlign w:val="center"/>
            <w:hideMark/>
          </w:tcPr>
          <w:p w14:paraId="3938EB61"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M</w:t>
            </w:r>
          </w:p>
        </w:tc>
        <w:tc>
          <w:tcPr>
            <w:tcW w:w="0" w:type="auto"/>
            <w:shd w:val="clear" w:color="auto" w:fill="auto"/>
            <w:noWrap/>
            <w:vAlign w:val="center"/>
            <w:hideMark/>
          </w:tcPr>
          <w:p w14:paraId="57AAAD2C"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41</w:t>
            </w:r>
          </w:p>
        </w:tc>
      </w:tr>
      <w:tr w:rsidR="007A19A5" w:rsidRPr="007A19A5" w14:paraId="031D66A1" w14:textId="77777777" w:rsidTr="007A19A5">
        <w:trPr>
          <w:jc w:val="center"/>
        </w:trPr>
        <w:tc>
          <w:tcPr>
            <w:tcW w:w="0" w:type="auto"/>
            <w:shd w:val="clear" w:color="auto" w:fill="auto"/>
            <w:noWrap/>
            <w:vAlign w:val="center"/>
            <w:hideMark/>
          </w:tcPr>
          <w:p w14:paraId="3E5E4B15"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4</w:t>
            </w:r>
          </w:p>
        </w:tc>
        <w:tc>
          <w:tcPr>
            <w:tcW w:w="0" w:type="auto"/>
            <w:shd w:val="clear" w:color="auto" w:fill="auto"/>
            <w:noWrap/>
            <w:vAlign w:val="center"/>
            <w:hideMark/>
          </w:tcPr>
          <w:p w14:paraId="42733D6B"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M</w:t>
            </w:r>
          </w:p>
        </w:tc>
        <w:tc>
          <w:tcPr>
            <w:tcW w:w="0" w:type="auto"/>
            <w:shd w:val="clear" w:color="auto" w:fill="auto"/>
            <w:noWrap/>
            <w:vAlign w:val="center"/>
            <w:hideMark/>
          </w:tcPr>
          <w:p w14:paraId="5A081513"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27</w:t>
            </w:r>
          </w:p>
        </w:tc>
      </w:tr>
      <w:tr w:rsidR="007A19A5" w:rsidRPr="007A19A5" w14:paraId="287D981A" w14:textId="77777777" w:rsidTr="007A19A5">
        <w:trPr>
          <w:jc w:val="center"/>
        </w:trPr>
        <w:tc>
          <w:tcPr>
            <w:tcW w:w="0" w:type="auto"/>
            <w:shd w:val="clear" w:color="auto" w:fill="auto"/>
            <w:noWrap/>
            <w:vAlign w:val="center"/>
            <w:hideMark/>
          </w:tcPr>
          <w:p w14:paraId="19F6D11C"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5</w:t>
            </w:r>
          </w:p>
        </w:tc>
        <w:tc>
          <w:tcPr>
            <w:tcW w:w="0" w:type="auto"/>
            <w:shd w:val="clear" w:color="auto" w:fill="auto"/>
            <w:noWrap/>
            <w:vAlign w:val="center"/>
            <w:hideMark/>
          </w:tcPr>
          <w:p w14:paraId="2CC0CF81"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M</w:t>
            </w:r>
          </w:p>
        </w:tc>
        <w:tc>
          <w:tcPr>
            <w:tcW w:w="0" w:type="auto"/>
            <w:shd w:val="clear" w:color="auto" w:fill="auto"/>
            <w:noWrap/>
            <w:vAlign w:val="center"/>
            <w:hideMark/>
          </w:tcPr>
          <w:p w14:paraId="7BE55868"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39</w:t>
            </w:r>
          </w:p>
        </w:tc>
      </w:tr>
      <w:tr w:rsidR="007A19A5" w:rsidRPr="007A19A5" w14:paraId="15E59065" w14:textId="77777777" w:rsidTr="007A19A5">
        <w:trPr>
          <w:jc w:val="center"/>
        </w:trPr>
        <w:tc>
          <w:tcPr>
            <w:tcW w:w="0" w:type="auto"/>
            <w:shd w:val="clear" w:color="auto" w:fill="auto"/>
            <w:noWrap/>
            <w:vAlign w:val="center"/>
            <w:hideMark/>
          </w:tcPr>
          <w:p w14:paraId="7540DCE8"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6</w:t>
            </w:r>
          </w:p>
        </w:tc>
        <w:tc>
          <w:tcPr>
            <w:tcW w:w="0" w:type="auto"/>
            <w:shd w:val="clear" w:color="auto" w:fill="auto"/>
            <w:noWrap/>
            <w:vAlign w:val="center"/>
            <w:hideMark/>
          </w:tcPr>
          <w:p w14:paraId="5467AAB7"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M</w:t>
            </w:r>
          </w:p>
        </w:tc>
        <w:tc>
          <w:tcPr>
            <w:tcW w:w="0" w:type="auto"/>
            <w:shd w:val="clear" w:color="auto" w:fill="auto"/>
            <w:noWrap/>
            <w:vAlign w:val="center"/>
            <w:hideMark/>
          </w:tcPr>
          <w:p w14:paraId="280D00D4"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18</w:t>
            </w:r>
          </w:p>
        </w:tc>
      </w:tr>
      <w:tr w:rsidR="007A19A5" w:rsidRPr="007A19A5" w14:paraId="3552BE47" w14:textId="77777777" w:rsidTr="007A19A5">
        <w:trPr>
          <w:jc w:val="center"/>
        </w:trPr>
        <w:tc>
          <w:tcPr>
            <w:tcW w:w="0" w:type="auto"/>
            <w:shd w:val="clear" w:color="auto" w:fill="auto"/>
            <w:noWrap/>
            <w:vAlign w:val="center"/>
            <w:hideMark/>
          </w:tcPr>
          <w:p w14:paraId="22E14231"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7</w:t>
            </w:r>
          </w:p>
        </w:tc>
        <w:tc>
          <w:tcPr>
            <w:tcW w:w="0" w:type="auto"/>
            <w:shd w:val="clear" w:color="auto" w:fill="auto"/>
            <w:noWrap/>
            <w:vAlign w:val="center"/>
            <w:hideMark/>
          </w:tcPr>
          <w:p w14:paraId="36B520ED"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F</w:t>
            </w:r>
          </w:p>
        </w:tc>
        <w:tc>
          <w:tcPr>
            <w:tcW w:w="0" w:type="auto"/>
            <w:shd w:val="clear" w:color="auto" w:fill="auto"/>
            <w:noWrap/>
            <w:vAlign w:val="center"/>
            <w:hideMark/>
          </w:tcPr>
          <w:p w14:paraId="5DBCF6BE"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49</w:t>
            </w:r>
          </w:p>
        </w:tc>
      </w:tr>
      <w:tr w:rsidR="007A19A5" w:rsidRPr="007A19A5" w14:paraId="5296352C" w14:textId="77777777" w:rsidTr="007A19A5">
        <w:trPr>
          <w:jc w:val="center"/>
        </w:trPr>
        <w:tc>
          <w:tcPr>
            <w:tcW w:w="0" w:type="auto"/>
            <w:shd w:val="clear" w:color="auto" w:fill="auto"/>
            <w:noWrap/>
            <w:vAlign w:val="center"/>
            <w:hideMark/>
          </w:tcPr>
          <w:p w14:paraId="425A68CF"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8</w:t>
            </w:r>
          </w:p>
        </w:tc>
        <w:tc>
          <w:tcPr>
            <w:tcW w:w="0" w:type="auto"/>
            <w:shd w:val="clear" w:color="auto" w:fill="auto"/>
            <w:noWrap/>
            <w:vAlign w:val="center"/>
            <w:hideMark/>
          </w:tcPr>
          <w:p w14:paraId="21739DD3"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M</w:t>
            </w:r>
          </w:p>
        </w:tc>
        <w:tc>
          <w:tcPr>
            <w:tcW w:w="0" w:type="auto"/>
            <w:shd w:val="clear" w:color="auto" w:fill="auto"/>
            <w:noWrap/>
            <w:vAlign w:val="center"/>
            <w:hideMark/>
          </w:tcPr>
          <w:p w14:paraId="6B7A6C36"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45</w:t>
            </w:r>
          </w:p>
        </w:tc>
      </w:tr>
      <w:tr w:rsidR="007A19A5" w:rsidRPr="007A19A5" w14:paraId="0BA8C5A2" w14:textId="77777777" w:rsidTr="007A19A5">
        <w:trPr>
          <w:jc w:val="center"/>
        </w:trPr>
        <w:tc>
          <w:tcPr>
            <w:tcW w:w="0" w:type="auto"/>
            <w:shd w:val="clear" w:color="auto" w:fill="auto"/>
            <w:noWrap/>
            <w:vAlign w:val="center"/>
            <w:hideMark/>
          </w:tcPr>
          <w:p w14:paraId="6782C601"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9</w:t>
            </w:r>
          </w:p>
        </w:tc>
        <w:tc>
          <w:tcPr>
            <w:tcW w:w="0" w:type="auto"/>
            <w:shd w:val="clear" w:color="auto" w:fill="auto"/>
            <w:noWrap/>
            <w:vAlign w:val="center"/>
            <w:hideMark/>
          </w:tcPr>
          <w:p w14:paraId="1EF2F938"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M</w:t>
            </w:r>
          </w:p>
        </w:tc>
        <w:tc>
          <w:tcPr>
            <w:tcW w:w="0" w:type="auto"/>
            <w:shd w:val="clear" w:color="auto" w:fill="auto"/>
            <w:noWrap/>
            <w:vAlign w:val="center"/>
            <w:hideMark/>
          </w:tcPr>
          <w:p w14:paraId="6A4F9F8D"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32</w:t>
            </w:r>
          </w:p>
        </w:tc>
      </w:tr>
      <w:tr w:rsidR="007A19A5" w:rsidRPr="007A19A5" w14:paraId="7104E207" w14:textId="77777777" w:rsidTr="007A19A5">
        <w:trPr>
          <w:jc w:val="center"/>
        </w:trPr>
        <w:tc>
          <w:tcPr>
            <w:tcW w:w="0" w:type="auto"/>
            <w:shd w:val="clear" w:color="auto" w:fill="auto"/>
            <w:noWrap/>
            <w:vAlign w:val="center"/>
          </w:tcPr>
          <w:p w14:paraId="64B2906C"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10</w:t>
            </w:r>
          </w:p>
        </w:tc>
        <w:tc>
          <w:tcPr>
            <w:tcW w:w="0" w:type="auto"/>
            <w:shd w:val="clear" w:color="auto" w:fill="auto"/>
            <w:noWrap/>
            <w:vAlign w:val="center"/>
          </w:tcPr>
          <w:p w14:paraId="315B5E65"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M</w:t>
            </w:r>
          </w:p>
        </w:tc>
        <w:tc>
          <w:tcPr>
            <w:tcW w:w="0" w:type="auto"/>
            <w:shd w:val="clear" w:color="auto" w:fill="auto"/>
            <w:noWrap/>
            <w:vAlign w:val="center"/>
          </w:tcPr>
          <w:p w14:paraId="19411665"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63</w:t>
            </w:r>
          </w:p>
        </w:tc>
      </w:tr>
      <w:tr w:rsidR="007A19A5" w:rsidRPr="007A19A5" w14:paraId="3204E01C" w14:textId="77777777" w:rsidTr="007A19A5">
        <w:trPr>
          <w:jc w:val="center"/>
        </w:trPr>
        <w:tc>
          <w:tcPr>
            <w:tcW w:w="0" w:type="auto"/>
            <w:shd w:val="clear" w:color="auto" w:fill="auto"/>
            <w:noWrap/>
            <w:vAlign w:val="center"/>
          </w:tcPr>
          <w:p w14:paraId="63600F5E"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11</w:t>
            </w:r>
          </w:p>
        </w:tc>
        <w:tc>
          <w:tcPr>
            <w:tcW w:w="0" w:type="auto"/>
            <w:shd w:val="clear" w:color="auto" w:fill="auto"/>
            <w:noWrap/>
            <w:vAlign w:val="center"/>
          </w:tcPr>
          <w:p w14:paraId="773A677B"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M</w:t>
            </w:r>
          </w:p>
        </w:tc>
        <w:tc>
          <w:tcPr>
            <w:tcW w:w="0" w:type="auto"/>
            <w:shd w:val="clear" w:color="auto" w:fill="auto"/>
            <w:noWrap/>
            <w:vAlign w:val="center"/>
          </w:tcPr>
          <w:p w14:paraId="16A0CDD3"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79</w:t>
            </w:r>
          </w:p>
        </w:tc>
      </w:tr>
      <w:tr w:rsidR="007A19A5" w:rsidRPr="007A19A5" w14:paraId="308408BF" w14:textId="77777777" w:rsidTr="007A19A5">
        <w:trPr>
          <w:jc w:val="center"/>
        </w:trPr>
        <w:tc>
          <w:tcPr>
            <w:tcW w:w="0" w:type="auto"/>
            <w:shd w:val="clear" w:color="auto" w:fill="auto"/>
            <w:noWrap/>
            <w:vAlign w:val="center"/>
          </w:tcPr>
          <w:p w14:paraId="00165E74"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12</w:t>
            </w:r>
          </w:p>
        </w:tc>
        <w:tc>
          <w:tcPr>
            <w:tcW w:w="0" w:type="auto"/>
            <w:shd w:val="clear" w:color="auto" w:fill="auto"/>
            <w:noWrap/>
            <w:vAlign w:val="center"/>
          </w:tcPr>
          <w:p w14:paraId="7532382B"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M</w:t>
            </w:r>
          </w:p>
        </w:tc>
        <w:tc>
          <w:tcPr>
            <w:tcW w:w="0" w:type="auto"/>
            <w:shd w:val="clear" w:color="auto" w:fill="auto"/>
            <w:noWrap/>
            <w:vAlign w:val="center"/>
          </w:tcPr>
          <w:p w14:paraId="22A1B406"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79</w:t>
            </w:r>
          </w:p>
        </w:tc>
      </w:tr>
      <w:tr w:rsidR="007A19A5" w:rsidRPr="007A19A5" w14:paraId="75217F76" w14:textId="77777777" w:rsidTr="007A19A5">
        <w:trPr>
          <w:jc w:val="center"/>
        </w:trPr>
        <w:tc>
          <w:tcPr>
            <w:tcW w:w="0" w:type="auto"/>
            <w:shd w:val="clear" w:color="auto" w:fill="auto"/>
            <w:noWrap/>
            <w:vAlign w:val="center"/>
          </w:tcPr>
          <w:p w14:paraId="54505490"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13</w:t>
            </w:r>
          </w:p>
        </w:tc>
        <w:tc>
          <w:tcPr>
            <w:tcW w:w="0" w:type="auto"/>
            <w:shd w:val="clear" w:color="auto" w:fill="auto"/>
            <w:noWrap/>
            <w:vAlign w:val="center"/>
          </w:tcPr>
          <w:p w14:paraId="28C8F59A"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F</w:t>
            </w:r>
          </w:p>
        </w:tc>
        <w:tc>
          <w:tcPr>
            <w:tcW w:w="0" w:type="auto"/>
            <w:shd w:val="clear" w:color="auto" w:fill="auto"/>
            <w:noWrap/>
            <w:vAlign w:val="center"/>
          </w:tcPr>
          <w:p w14:paraId="4082CDE4"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94</w:t>
            </w:r>
          </w:p>
        </w:tc>
      </w:tr>
      <w:tr w:rsidR="007A19A5" w:rsidRPr="007A19A5" w14:paraId="48BCB917" w14:textId="77777777" w:rsidTr="007A19A5">
        <w:trPr>
          <w:jc w:val="center"/>
        </w:trPr>
        <w:tc>
          <w:tcPr>
            <w:tcW w:w="0" w:type="auto"/>
            <w:shd w:val="clear" w:color="auto" w:fill="auto"/>
            <w:noWrap/>
            <w:vAlign w:val="center"/>
          </w:tcPr>
          <w:p w14:paraId="2123D7B1"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14</w:t>
            </w:r>
          </w:p>
        </w:tc>
        <w:tc>
          <w:tcPr>
            <w:tcW w:w="0" w:type="auto"/>
            <w:shd w:val="clear" w:color="auto" w:fill="auto"/>
            <w:noWrap/>
            <w:vAlign w:val="center"/>
          </w:tcPr>
          <w:p w14:paraId="771664A9"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M</w:t>
            </w:r>
          </w:p>
        </w:tc>
        <w:tc>
          <w:tcPr>
            <w:tcW w:w="0" w:type="auto"/>
            <w:shd w:val="clear" w:color="auto" w:fill="auto"/>
            <w:noWrap/>
            <w:vAlign w:val="center"/>
          </w:tcPr>
          <w:p w14:paraId="31208C8D"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94</w:t>
            </w:r>
          </w:p>
        </w:tc>
      </w:tr>
      <w:tr w:rsidR="007A19A5" w:rsidRPr="007A19A5" w14:paraId="0BB6CF2A" w14:textId="77777777" w:rsidTr="007A19A5">
        <w:trPr>
          <w:jc w:val="center"/>
        </w:trPr>
        <w:tc>
          <w:tcPr>
            <w:tcW w:w="0" w:type="auto"/>
            <w:shd w:val="clear" w:color="auto" w:fill="auto"/>
            <w:noWrap/>
            <w:vAlign w:val="center"/>
          </w:tcPr>
          <w:p w14:paraId="0B158638"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15</w:t>
            </w:r>
          </w:p>
        </w:tc>
        <w:tc>
          <w:tcPr>
            <w:tcW w:w="0" w:type="auto"/>
            <w:shd w:val="clear" w:color="auto" w:fill="auto"/>
            <w:noWrap/>
            <w:vAlign w:val="center"/>
          </w:tcPr>
          <w:p w14:paraId="53CAC42C"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M</w:t>
            </w:r>
          </w:p>
        </w:tc>
        <w:tc>
          <w:tcPr>
            <w:tcW w:w="0" w:type="auto"/>
            <w:shd w:val="clear" w:color="auto" w:fill="auto"/>
            <w:noWrap/>
            <w:vAlign w:val="center"/>
          </w:tcPr>
          <w:p w14:paraId="24D49DCF"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61</w:t>
            </w:r>
          </w:p>
        </w:tc>
      </w:tr>
      <w:tr w:rsidR="007A19A5" w:rsidRPr="007A19A5" w14:paraId="25AF563A" w14:textId="77777777" w:rsidTr="007A19A5">
        <w:trPr>
          <w:jc w:val="center"/>
        </w:trPr>
        <w:tc>
          <w:tcPr>
            <w:tcW w:w="0" w:type="auto"/>
            <w:shd w:val="clear" w:color="auto" w:fill="auto"/>
            <w:noWrap/>
            <w:vAlign w:val="center"/>
            <w:hideMark/>
          </w:tcPr>
          <w:p w14:paraId="7F36443D"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16</w:t>
            </w:r>
          </w:p>
        </w:tc>
        <w:tc>
          <w:tcPr>
            <w:tcW w:w="0" w:type="auto"/>
            <w:shd w:val="clear" w:color="auto" w:fill="auto"/>
            <w:noWrap/>
            <w:vAlign w:val="center"/>
            <w:hideMark/>
          </w:tcPr>
          <w:p w14:paraId="5FE4CB06"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M</w:t>
            </w:r>
          </w:p>
        </w:tc>
        <w:tc>
          <w:tcPr>
            <w:tcW w:w="0" w:type="auto"/>
            <w:shd w:val="clear" w:color="auto" w:fill="auto"/>
            <w:noWrap/>
            <w:vAlign w:val="center"/>
            <w:hideMark/>
          </w:tcPr>
          <w:p w14:paraId="674D908D" w14:textId="77777777" w:rsidR="00796CEF" w:rsidRPr="007A19A5" w:rsidRDefault="00796CEF" w:rsidP="007A19A5">
            <w:pPr>
              <w:autoSpaceDE w:val="0"/>
              <w:autoSpaceDN w:val="0"/>
              <w:adjustRightInd w:val="0"/>
              <w:snapToGrid w:val="0"/>
              <w:jc w:val="center"/>
              <w:rPr>
                <w:rFonts w:ascii="Palatino Linotype" w:eastAsia="DengXian" w:hAnsi="Palatino Linotype"/>
                <w:sz w:val="18"/>
              </w:rPr>
            </w:pPr>
            <w:r w:rsidRPr="007A19A5">
              <w:rPr>
                <w:rFonts w:ascii="Palatino Linotype" w:eastAsia="DengXian" w:hAnsi="Palatino Linotype"/>
                <w:sz w:val="18"/>
              </w:rPr>
              <w:t>74</w:t>
            </w:r>
          </w:p>
        </w:tc>
      </w:tr>
    </w:tbl>
    <w:p w14:paraId="0ED8E121" w14:textId="7D2E8523" w:rsidR="00796CEF" w:rsidRPr="007A19A5" w:rsidRDefault="00796CEF" w:rsidP="00796CEF">
      <w:pPr>
        <w:pStyle w:val="Text"/>
        <w:spacing w:after="0" w:line="240" w:lineRule="auto"/>
        <w:ind w:firstLine="0"/>
        <w:rPr>
          <w:rFonts w:ascii="Palatino Linotype" w:hAnsi="Palatino Linotype" w:cstheme="minorHAnsi"/>
          <w:b/>
          <w:bCs/>
          <w:sz w:val="18"/>
          <w:szCs w:val="18"/>
          <w:lang w:val="en-US" w:eastAsia="ja-JP"/>
        </w:rPr>
      </w:pPr>
      <w:r w:rsidRPr="007A19A5">
        <w:rPr>
          <w:rFonts w:ascii="Palatino Linotype" w:hAnsi="Palatino Linotype" w:cstheme="minorHAnsi"/>
          <w:b/>
          <w:bCs/>
          <w:sz w:val="18"/>
          <w:szCs w:val="18"/>
          <w:lang w:val="en-US" w:eastAsia="ja-JP"/>
        </w:rPr>
        <w:t>References</w:t>
      </w:r>
    </w:p>
    <w:p w14:paraId="314160BE" w14:textId="4860BC0F" w:rsidR="00796CEF" w:rsidRPr="00967090" w:rsidRDefault="00796CEF" w:rsidP="00796CEF">
      <w:pPr>
        <w:pStyle w:val="Bibliography"/>
        <w:rPr>
          <w:rFonts w:ascii="Calibri" w:hAnsiTheme="minorHAnsi" w:cs="Calibri"/>
          <w:lang w:val="en-GB"/>
        </w:rPr>
      </w:pPr>
      <w:r>
        <w:rPr>
          <w:rFonts w:cstheme="minorHAnsi"/>
          <w:lang w:val="en-US"/>
        </w:rPr>
        <w:fldChar w:fldCharType="begin"/>
      </w:r>
      <w:r>
        <w:rPr>
          <w:rFonts w:cstheme="minorHAnsi"/>
          <w:lang w:val="en-US"/>
        </w:rPr>
        <w:instrText xml:space="preserve"> ADDIN ZOTERO_BIBL {"uncited":[],"omitted":[],"custom":[]} CSL_BIBLIOGRAPHY </w:instrText>
      </w:r>
      <w:r>
        <w:rPr>
          <w:rFonts w:cstheme="minorHAnsi"/>
          <w:lang w:val="en-US"/>
        </w:rPr>
        <w:fldChar w:fldCharType="separate"/>
      </w:r>
      <w:r w:rsidRPr="00967090">
        <w:rPr>
          <w:rFonts w:ascii="Calibri" w:hAnsiTheme="minorHAnsi" w:cs="Calibri"/>
          <w:lang w:val="en-GB"/>
        </w:rPr>
        <w:t>1.</w:t>
      </w:r>
      <w:r w:rsidRPr="00967090">
        <w:rPr>
          <w:rFonts w:ascii="Calibri" w:hAnsiTheme="minorHAnsi" w:cs="Calibri"/>
          <w:lang w:val="en-GB"/>
        </w:rPr>
        <w:tab/>
      </w:r>
      <w:r w:rsidRPr="00DC2374">
        <w:rPr>
          <w:rFonts w:ascii="Palatino Linotype" w:hAnsi="Palatino Linotype" w:cs="Calibri"/>
          <w:sz w:val="18"/>
          <w:szCs w:val="18"/>
          <w:lang w:val="en-GB"/>
        </w:rPr>
        <w:t xml:space="preserve">Marcucci, L.; Bondì, M.; Randazzo, G.; Reggiani, C.; Natali, A.N.; Pavan, P.G. Fibre and extracellular matrix contributions to passive forces in human skeletal muscles: An experimental based constitutive law for numerical modelling of the passive element in the classical Hill-type three element model. </w:t>
      </w:r>
      <w:r w:rsidRPr="00DC2374">
        <w:rPr>
          <w:rFonts w:ascii="Palatino Linotype" w:hAnsi="Palatino Linotype" w:cs="Calibri"/>
          <w:i/>
          <w:iCs/>
          <w:sz w:val="18"/>
          <w:szCs w:val="18"/>
          <w:lang w:val="en-GB"/>
        </w:rPr>
        <w:t>PL</w:t>
      </w:r>
      <w:r w:rsidR="00DC2374">
        <w:rPr>
          <w:rFonts w:ascii="Palatino Linotype" w:hAnsi="Palatino Linotype" w:cs="Calibri"/>
          <w:i/>
          <w:iCs/>
          <w:sz w:val="18"/>
          <w:szCs w:val="18"/>
          <w:lang w:val="en-GB"/>
        </w:rPr>
        <w:t>o</w:t>
      </w:r>
      <w:r w:rsidRPr="00DC2374">
        <w:rPr>
          <w:rFonts w:ascii="Palatino Linotype" w:hAnsi="Palatino Linotype" w:cs="Calibri"/>
          <w:i/>
          <w:iCs/>
          <w:sz w:val="18"/>
          <w:szCs w:val="18"/>
          <w:lang w:val="en-GB"/>
        </w:rPr>
        <w:t>S ONE</w:t>
      </w:r>
      <w:r w:rsidRPr="00DC2374">
        <w:rPr>
          <w:rFonts w:ascii="Palatino Linotype" w:hAnsi="Palatino Linotype" w:cs="Calibri"/>
          <w:sz w:val="18"/>
          <w:szCs w:val="18"/>
          <w:lang w:val="en-GB"/>
        </w:rPr>
        <w:t xml:space="preserve"> </w:t>
      </w:r>
      <w:r w:rsidRPr="00DC2374">
        <w:rPr>
          <w:rFonts w:ascii="Palatino Linotype" w:hAnsi="Palatino Linotype" w:cs="Calibri"/>
          <w:b/>
          <w:bCs/>
          <w:sz w:val="18"/>
          <w:szCs w:val="18"/>
          <w:lang w:val="en-GB"/>
        </w:rPr>
        <w:t>2019</w:t>
      </w:r>
      <w:r w:rsidRPr="00DC2374">
        <w:rPr>
          <w:rFonts w:ascii="Palatino Linotype" w:hAnsi="Palatino Linotype" w:cs="Calibri"/>
          <w:sz w:val="18"/>
          <w:szCs w:val="18"/>
          <w:lang w:val="en-GB"/>
        </w:rPr>
        <w:t xml:space="preserve">, </w:t>
      </w:r>
      <w:r w:rsidRPr="00DC2374">
        <w:rPr>
          <w:rFonts w:ascii="Palatino Linotype" w:hAnsi="Palatino Linotype" w:cs="Calibri"/>
          <w:i/>
          <w:iCs/>
          <w:sz w:val="18"/>
          <w:szCs w:val="18"/>
          <w:lang w:val="en-GB"/>
        </w:rPr>
        <w:t>14</w:t>
      </w:r>
      <w:r w:rsidRPr="00DC2374">
        <w:rPr>
          <w:rFonts w:ascii="Palatino Linotype" w:hAnsi="Palatino Linotype" w:cs="Calibri"/>
          <w:sz w:val="18"/>
          <w:szCs w:val="18"/>
          <w:lang w:val="en-GB"/>
        </w:rPr>
        <w:t>, doi:10.1371/journal.pone.0224232.</w:t>
      </w:r>
    </w:p>
    <w:p w14:paraId="6F46D29A" w14:textId="77777777" w:rsidR="00942A61" w:rsidRPr="00F171E5" w:rsidRDefault="00796CEF" w:rsidP="00796CEF">
      <w:pPr>
        <w:pStyle w:val="MDPI71References"/>
        <w:numPr>
          <w:ilvl w:val="0"/>
          <w:numId w:val="0"/>
        </w:numPr>
        <w:spacing w:after="240"/>
        <w:rPr>
          <w:rFonts w:eastAsia="SimSun"/>
        </w:rPr>
      </w:pPr>
      <w:r>
        <w:rPr>
          <w:rFonts w:cstheme="minorHAnsi"/>
          <w:sz w:val="24"/>
          <w:szCs w:val="24"/>
          <w:lang w:eastAsia="ja-JP"/>
        </w:rPr>
        <w:fldChar w:fldCharType="end"/>
      </w:r>
    </w:p>
    <w:tbl>
      <w:tblPr>
        <w:tblW w:w="0" w:type="auto"/>
        <w:jc w:val="center"/>
        <w:tblLook w:val="04A0" w:firstRow="1" w:lastRow="0" w:firstColumn="1" w:lastColumn="0" w:noHBand="0" w:noVBand="1"/>
      </w:tblPr>
      <w:tblGrid>
        <w:gridCol w:w="2166"/>
        <w:gridCol w:w="6542"/>
      </w:tblGrid>
      <w:tr w:rsidR="00942A61" w:rsidRPr="003E7640" w14:paraId="2B088734" w14:textId="77777777" w:rsidTr="00E55CFB">
        <w:trPr>
          <w:trHeight w:val="537"/>
          <w:jc w:val="center"/>
        </w:trPr>
        <w:tc>
          <w:tcPr>
            <w:tcW w:w="1899" w:type="dxa"/>
            <w:shd w:val="clear" w:color="auto" w:fill="auto"/>
            <w:vAlign w:val="center"/>
          </w:tcPr>
          <w:p w14:paraId="0B0A52C3" w14:textId="77777777" w:rsidR="00942A61" w:rsidRPr="003E7640" w:rsidRDefault="00942A61" w:rsidP="00E55CFB">
            <w:pPr>
              <w:pStyle w:val="MDPI71References"/>
              <w:numPr>
                <w:ilvl w:val="0"/>
                <w:numId w:val="0"/>
              </w:numPr>
              <w:ind w:left="780" w:hanging="420"/>
              <w:rPr>
                <w:rFonts w:eastAsia="SimSun"/>
              </w:rPr>
            </w:pPr>
            <w:r w:rsidRPr="003E7640">
              <w:rPr>
                <w:rFonts w:eastAsia="SimSun"/>
                <w:noProof/>
                <w:lang w:eastAsia="en-US" w:bidi="ar-SA"/>
              </w:rPr>
              <w:drawing>
                <wp:inline distT="0" distB="0" distL="0" distR="0" wp14:anchorId="01378D6B" wp14:editId="4B38E5D6">
                  <wp:extent cx="1000125" cy="357505"/>
                  <wp:effectExtent l="0" t="0" r="9525" b="4445"/>
                  <wp:docPr id="1" name="Picture 1" descr="copy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opyRight"/>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00125" cy="357505"/>
                          </a:xfrm>
                          <a:prstGeom prst="rect">
                            <a:avLst/>
                          </a:prstGeom>
                          <a:noFill/>
                          <a:ln>
                            <a:noFill/>
                          </a:ln>
                        </pic:spPr>
                      </pic:pic>
                    </a:graphicData>
                  </a:graphic>
                </wp:inline>
              </w:drawing>
            </w:r>
          </w:p>
        </w:tc>
        <w:tc>
          <w:tcPr>
            <w:tcW w:w="6542" w:type="dxa"/>
            <w:shd w:val="clear" w:color="auto" w:fill="auto"/>
            <w:vAlign w:val="center"/>
          </w:tcPr>
          <w:p w14:paraId="2615BD36" w14:textId="77777777" w:rsidR="00942A61" w:rsidRPr="003E7640" w:rsidRDefault="00942A61" w:rsidP="00E55CFB">
            <w:pPr>
              <w:pStyle w:val="MDPI71References"/>
              <w:numPr>
                <w:ilvl w:val="0"/>
                <w:numId w:val="0"/>
              </w:numPr>
              <w:ind w:left="-85"/>
              <w:rPr>
                <w:rFonts w:eastAsia="SimSun"/>
                <w:bCs/>
              </w:rPr>
            </w:pPr>
            <w:r>
              <w:rPr>
                <w:rFonts w:eastAsia="SimSun"/>
                <w:bCs/>
              </w:rPr>
              <w:t>© 2020</w:t>
            </w:r>
            <w:r w:rsidRPr="003E7640">
              <w:rPr>
                <w:rFonts w:eastAsia="SimSun"/>
                <w:bCs/>
              </w:rPr>
              <w:t xml:space="preserve"> by the authors. Submitted for possible open access publication under the terms and conditions of the Creative Commons Attribution (CC BY) license (http://creativecommons.org/licenses/by/4.0/).</w:t>
            </w:r>
          </w:p>
        </w:tc>
      </w:tr>
    </w:tbl>
    <w:p w14:paraId="36DECD7B" w14:textId="6F74CF6F" w:rsidR="00646BFC" w:rsidRPr="00942A61" w:rsidRDefault="00646BFC" w:rsidP="00796CEF">
      <w:pPr>
        <w:pStyle w:val="MDPI71References"/>
        <w:numPr>
          <w:ilvl w:val="0"/>
          <w:numId w:val="0"/>
        </w:numPr>
        <w:spacing w:after="240"/>
        <w:rPr>
          <w:rFonts w:eastAsia="SimSun"/>
          <w:lang w:val="it-IT"/>
        </w:rPr>
      </w:pPr>
    </w:p>
    <w:sectPr w:rsidR="00646BFC" w:rsidRPr="00942A61" w:rsidSect="00942A61">
      <w:headerReference w:type="even" r:id="rId33"/>
      <w:headerReference w:type="default" r:id="rId34"/>
      <w:footerReference w:type="default" r:id="rId35"/>
      <w:headerReference w:type="first" r:id="rId36"/>
      <w:footerReference w:type="first" r:id="rId37"/>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7E4400" w14:textId="77777777" w:rsidR="00B67EDF" w:rsidRDefault="00B67EDF">
      <w:r>
        <w:separator/>
      </w:r>
    </w:p>
  </w:endnote>
  <w:endnote w:type="continuationSeparator" w:id="0">
    <w:p w14:paraId="1329BF0C" w14:textId="77777777" w:rsidR="00B67EDF" w:rsidRDefault="00B67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A354C" w14:textId="77777777" w:rsidR="0004400E" w:rsidRPr="00A71A3D" w:rsidRDefault="0004400E" w:rsidP="0004400E">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EBF00" w14:textId="77777777" w:rsidR="0004400E" w:rsidRPr="008B308E" w:rsidRDefault="0004400E" w:rsidP="00EC23EC">
    <w:pPr>
      <w:pStyle w:val="MDPIfooterfirstpage"/>
      <w:spacing w:line="240" w:lineRule="auto"/>
      <w:jc w:val="both"/>
      <w:rPr>
        <w:lang w:val="fr-CH"/>
      </w:rPr>
    </w:pPr>
    <w:r w:rsidRPr="00B04A30">
      <w:rPr>
        <w:i/>
        <w:iCs/>
        <w:lang w:val="fr-CH"/>
      </w:rPr>
      <w:t xml:space="preserve">Int. J. Mol. </w:t>
    </w:r>
    <w:proofErr w:type="spellStart"/>
    <w:r w:rsidRPr="00B04A30">
      <w:rPr>
        <w:i/>
        <w:iCs/>
        <w:lang w:val="fr-CH"/>
      </w:rPr>
      <w:t>Sci</w:t>
    </w:r>
    <w:proofErr w:type="spellEnd"/>
    <w:r w:rsidRPr="00B04A30">
      <w:rPr>
        <w:i/>
        <w:iCs/>
        <w:lang w:val="fr-CH"/>
      </w:rPr>
      <w:t>.</w:t>
    </w:r>
    <w:r w:rsidRPr="00176A50">
      <w:rPr>
        <w:i/>
        <w:lang w:val="fr-CH"/>
      </w:rPr>
      <w:t xml:space="preserve"> </w:t>
    </w:r>
    <w:r w:rsidR="00506BC0" w:rsidRPr="00506BC0">
      <w:rPr>
        <w:b/>
        <w:iCs/>
        <w:lang w:val="fr-CH"/>
      </w:rPr>
      <w:t>20</w:t>
    </w:r>
    <w:r w:rsidR="00EC23EC">
      <w:rPr>
        <w:b/>
        <w:iCs/>
        <w:lang w:val="fr-CH"/>
      </w:rPr>
      <w:t>20</w:t>
    </w:r>
    <w:r w:rsidR="00506BC0" w:rsidRPr="00506BC0">
      <w:rPr>
        <w:iCs/>
        <w:lang w:val="fr-CH"/>
      </w:rPr>
      <w:t xml:space="preserve">, </w:t>
    </w:r>
    <w:r w:rsidR="00506BC0" w:rsidRPr="00506BC0">
      <w:rPr>
        <w:i/>
        <w:iCs/>
        <w:lang w:val="fr-CH"/>
      </w:rPr>
      <w:t>2</w:t>
    </w:r>
    <w:r w:rsidR="00EC23EC">
      <w:rPr>
        <w:i/>
        <w:iCs/>
        <w:lang w:val="fr-CH"/>
      </w:rPr>
      <w:t>1</w:t>
    </w:r>
    <w:r w:rsidR="00506BC0" w:rsidRPr="00506BC0">
      <w:rPr>
        <w:iCs/>
        <w:lang w:val="fr-CH"/>
      </w:rPr>
      <w:t xml:space="preserve">, </w:t>
    </w:r>
    <w:proofErr w:type="gramStart"/>
    <w:r w:rsidR="000B74CE">
      <w:rPr>
        <w:iCs/>
        <w:lang w:val="fr-CH"/>
      </w:rPr>
      <w:t>x;</w:t>
    </w:r>
    <w:proofErr w:type="gramEnd"/>
    <w:r w:rsidR="000B74CE">
      <w:rPr>
        <w:iCs/>
        <w:lang w:val="fr-CH"/>
      </w:rPr>
      <w:t xml:space="preserve"> </w:t>
    </w:r>
    <w:proofErr w:type="spellStart"/>
    <w:r w:rsidR="000B74CE">
      <w:rPr>
        <w:iCs/>
        <w:lang w:val="fr-CH"/>
      </w:rPr>
      <w:t>doi</w:t>
    </w:r>
    <w:proofErr w:type="spellEnd"/>
    <w:r w:rsidR="000B74CE">
      <w:rPr>
        <w:iCs/>
        <w:lang w:val="fr-CH"/>
      </w:rPr>
      <w:t>: FOR PEER REVIEW</w:t>
    </w:r>
    <w:r w:rsidR="00CC7AAB" w:rsidRPr="008B308E">
      <w:rPr>
        <w:lang w:val="fr-CH"/>
      </w:rPr>
      <w:tab/>
    </w:r>
    <w:r w:rsidRPr="008B308E">
      <w:rPr>
        <w:lang w:val="fr-CH"/>
      </w:rPr>
      <w:t>www.mdpi.com/journal/</w:t>
    </w:r>
    <w:proofErr w:type="spellStart"/>
    <w:r>
      <w:t>ijms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38908F" w14:textId="77777777" w:rsidR="00B67EDF" w:rsidRDefault="00B67EDF">
      <w:r>
        <w:separator/>
      </w:r>
    </w:p>
  </w:footnote>
  <w:footnote w:type="continuationSeparator" w:id="0">
    <w:p w14:paraId="01F58EB3" w14:textId="77777777" w:rsidR="00B67EDF" w:rsidRDefault="00B67E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4084C" w14:textId="77777777" w:rsidR="0004400E" w:rsidRDefault="0004400E" w:rsidP="0004400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8087C" w14:textId="77777777" w:rsidR="0004400E" w:rsidRPr="003257E1" w:rsidRDefault="0004400E" w:rsidP="00EC23EC">
    <w:pPr>
      <w:tabs>
        <w:tab w:val="right" w:pos="8844"/>
      </w:tabs>
      <w:adjustRightInd w:val="0"/>
      <w:snapToGrid w:val="0"/>
      <w:spacing w:after="240"/>
      <w:rPr>
        <w:rFonts w:ascii="Palatino Linotype" w:hAnsi="Palatino Linotype"/>
        <w:sz w:val="16"/>
      </w:rPr>
    </w:pPr>
    <w:r>
      <w:rPr>
        <w:rFonts w:ascii="Palatino Linotype" w:hAnsi="Palatino Linotype"/>
        <w:i/>
        <w:sz w:val="16"/>
      </w:rPr>
      <w:t xml:space="preserve">Int. J. Mol. Sci. </w:t>
    </w:r>
    <w:r w:rsidR="00506BC0" w:rsidRPr="00506BC0">
      <w:rPr>
        <w:rFonts w:ascii="Palatino Linotype" w:hAnsi="Palatino Linotype"/>
        <w:b/>
        <w:sz w:val="16"/>
      </w:rPr>
      <w:t>20</w:t>
    </w:r>
    <w:r w:rsidR="00EC23EC">
      <w:rPr>
        <w:rFonts w:ascii="Palatino Linotype" w:hAnsi="Palatino Linotype"/>
        <w:b/>
        <w:sz w:val="16"/>
      </w:rPr>
      <w:t>20</w:t>
    </w:r>
    <w:r w:rsidR="00506BC0" w:rsidRPr="00506BC0">
      <w:rPr>
        <w:rFonts w:ascii="Palatino Linotype" w:hAnsi="Palatino Linotype"/>
        <w:sz w:val="16"/>
      </w:rPr>
      <w:t xml:space="preserve">, </w:t>
    </w:r>
    <w:r w:rsidR="00506BC0" w:rsidRPr="00506BC0">
      <w:rPr>
        <w:rFonts w:ascii="Palatino Linotype" w:hAnsi="Palatino Linotype"/>
        <w:i/>
        <w:sz w:val="16"/>
      </w:rPr>
      <w:t>2</w:t>
    </w:r>
    <w:r w:rsidR="00EC23EC">
      <w:rPr>
        <w:rFonts w:ascii="Palatino Linotype" w:hAnsi="Palatino Linotype"/>
        <w:i/>
        <w:sz w:val="16"/>
      </w:rPr>
      <w:t>1</w:t>
    </w:r>
    <w:r w:rsidR="000B74CE">
      <w:rPr>
        <w:rFonts w:ascii="Palatino Linotype" w:hAnsi="Palatino Linotype"/>
        <w:sz w:val="16"/>
      </w:rPr>
      <w:t>, x FOR PEER REVIEW</w:t>
    </w:r>
    <w:r w:rsidR="00CC7AAB">
      <w:rPr>
        <w:rFonts w:ascii="Palatino Linotype" w:hAnsi="Palatino Linotype"/>
        <w:sz w:val="16"/>
      </w:rPr>
      <w:tab/>
    </w:r>
    <w:r w:rsidR="000B74CE">
      <w:rPr>
        <w:rFonts w:ascii="Palatino Linotype" w:hAnsi="Palatino Linotype"/>
        <w:sz w:val="16"/>
      </w:rPr>
      <w:fldChar w:fldCharType="begin"/>
    </w:r>
    <w:r w:rsidR="000B74CE">
      <w:rPr>
        <w:rFonts w:ascii="Palatino Linotype" w:hAnsi="Palatino Linotype"/>
        <w:sz w:val="16"/>
      </w:rPr>
      <w:instrText xml:space="preserve"> PAGE   \* MERGEFORMAT </w:instrText>
    </w:r>
    <w:r w:rsidR="000B74CE">
      <w:rPr>
        <w:rFonts w:ascii="Palatino Linotype" w:hAnsi="Palatino Linotype"/>
        <w:sz w:val="16"/>
      </w:rPr>
      <w:fldChar w:fldCharType="separate"/>
    </w:r>
    <w:r w:rsidR="00605718">
      <w:rPr>
        <w:rFonts w:ascii="Palatino Linotype" w:hAnsi="Palatino Linotype"/>
        <w:noProof/>
        <w:sz w:val="16"/>
      </w:rPr>
      <w:t>3</w:t>
    </w:r>
    <w:r w:rsidR="000B74CE">
      <w:rPr>
        <w:rFonts w:ascii="Palatino Linotype" w:hAnsi="Palatino Linotype"/>
        <w:sz w:val="16"/>
      </w:rPr>
      <w:fldChar w:fldCharType="end"/>
    </w:r>
    <w:r w:rsidR="000B74CE">
      <w:rPr>
        <w:rFonts w:ascii="Palatino Linotype" w:hAnsi="Palatino Linotype"/>
        <w:sz w:val="16"/>
      </w:rPr>
      <w:t xml:space="preserve"> of </w:t>
    </w:r>
    <w:r w:rsidR="000B74CE">
      <w:rPr>
        <w:rFonts w:ascii="Palatino Linotype" w:hAnsi="Palatino Linotype"/>
        <w:sz w:val="16"/>
      </w:rPr>
      <w:fldChar w:fldCharType="begin"/>
    </w:r>
    <w:r w:rsidR="000B74CE">
      <w:rPr>
        <w:rFonts w:ascii="Palatino Linotype" w:hAnsi="Palatino Linotype"/>
        <w:sz w:val="16"/>
      </w:rPr>
      <w:instrText xml:space="preserve"> NUMPAGES   \* MERGEFORMAT </w:instrText>
    </w:r>
    <w:r w:rsidR="000B74CE">
      <w:rPr>
        <w:rFonts w:ascii="Palatino Linotype" w:hAnsi="Palatino Linotype"/>
        <w:sz w:val="16"/>
      </w:rPr>
      <w:fldChar w:fldCharType="separate"/>
    </w:r>
    <w:r w:rsidR="00605718">
      <w:rPr>
        <w:rFonts w:ascii="Palatino Linotype" w:hAnsi="Palatino Linotype"/>
        <w:noProof/>
        <w:sz w:val="16"/>
      </w:rPr>
      <w:t>5</w:t>
    </w:r>
    <w:r w:rsidR="000B74CE">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C7436" w14:textId="418767A3" w:rsidR="0004400E" w:rsidRDefault="003A22F3" w:rsidP="0004400E">
    <w:pPr>
      <w:pStyle w:val="MDPIheaderjournallogo"/>
    </w:pPr>
    <w:r>
      <w:rPr>
        <w:noProof/>
        <w:lang w:eastAsia="zh-CN"/>
      </w:rPr>
      <mc:AlternateContent>
        <mc:Choice Requires="wps">
          <w:drawing>
            <wp:anchor distT="45720" distB="45720" distL="114300" distR="114300" simplePos="0" relativeHeight="251657728" behindDoc="1" locked="0" layoutInCell="1" allowOverlap="1" wp14:anchorId="6E2B1927" wp14:editId="152B8484">
              <wp:simplePos x="0" y="0"/>
              <wp:positionH relativeFrom="page">
                <wp:posOffset>6029960</wp:posOffset>
              </wp:positionH>
              <wp:positionV relativeFrom="page">
                <wp:posOffset>647700</wp:posOffset>
              </wp:positionV>
              <wp:extent cx="5403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3204ED3A" w14:textId="423E2FDE" w:rsidR="0004400E" w:rsidRDefault="003A22F3" w:rsidP="0004400E">
                          <w:pPr>
                            <w:pStyle w:val="MDPIheaderjournallogo"/>
                            <w:jc w:val="center"/>
                            <w:textboxTightWrap w:val="allLines"/>
                            <w:rPr>
                              <w:i w:val="0"/>
                              <w:szCs w:val="16"/>
                            </w:rPr>
                          </w:pPr>
                          <w:r w:rsidRPr="00646BFC">
                            <w:rPr>
                              <w:i w:val="0"/>
                              <w:noProof/>
                              <w:szCs w:val="16"/>
                              <w:lang w:eastAsia="zh-CN"/>
                            </w:rPr>
                            <w:drawing>
                              <wp:inline distT="0" distB="0" distL="0" distR="0" wp14:anchorId="05E9738D" wp14:editId="61242221">
                                <wp:extent cx="537210" cy="358140"/>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10" cy="35814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2B1927"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14:paraId="3204ED3A" w14:textId="423E2FDE" w:rsidR="0004400E" w:rsidRDefault="003A22F3" w:rsidP="0004400E">
                    <w:pPr>
                      <w:pStyle w:val="MDPIheaderjournallogo"/>
                      <w:jc w:val="center"/>
                      <w:textboxTightWrap w:val="allLines"/>
                      <w:rPr>
                        <w:i w:val="0"/>
                        <w:szCs w:val="16"/>
                      </w:rPr>
                    </w:pPr>
                    <w:r w:rsidRPr="00646BFC">
                      <w:rPr>
                        <w:i w:val="0"/>
                        <w:noProof/>
                        <w:szCs w:val="16"/>
                        <w:lang w:eastAsia="zh-CN"/>
                      </w:rPr>
                      <w:drawing>
                        <wp:inline distT="0" distB="0" distL="0" distR="0" wp14:anchorId="05E9738D" wp14:editId="61242221">
                          <wp:extent cx="537210" cy="358140"/>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7210" cy="358140"/>
                                  </a:xfrm>
                                  <a:prstGeom prst="rect">
                                    <a:avLst/>
                                  </a:prstGeom>
                                  <a:noFill/>
                                  <a:ln>
                                    <a:noFill/>
                                  </a:ln>
                                </pic:spPr>
                              </pic:pic>
                            </a:graphicData>
                          </a:graphic>
                        </wp:inline>
                      </w:drawing>
                    </w:r>
                  </w:p>
                </w:txbxContent>
              </v:textbox>
              <w10:wrap anchorx="page" anchory="page"/>
            </v:shape>
          </w:pict>
        </mc:Fallback>
      </mc:AlternateContent>
    </w:r>
    <w:r w:rsidRPr="00A04686">
      <w:rPr>
        <w:noProof/>
        <w:lang w:eastAsia="zh-CN"/>
      </w:rPr>
      <w:drawing>
        <wp:inline distT="0" distB="0" distL="0" distR="0" wp14:anchorId="0670D76C" wp14:editId="79A49E12">
          <wp:extent cx="1668780" cy="434975"/>
          <wp:effectExtent l="0" t="0" r="0" b="0"/>
          <wp:docPr id="5" name="Picture 3" descr="C:\Users\home\Desktop\logos\ij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ijms_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68780" cy="434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2F3"/>
    <w:rsid w:val="0004400E"/>
    <w:rsid w:val="0004721A"/>
    <w:rsid w:val="00053EBF"/>
    <w:rsid w:val="000B74CE"/>
    <w:rsid w:val="000C151B"/>
    <w:rsid w:val="000C2465"/>
    <w:rsid w:val="000C504E"/>
    <w:rsid w:val="000C638D"/>
    <w:rsid w:val="0016006D"/>
    <w:rsid w:val="001D349C"/>
    <w:rsid w:val="001D4D23"/>
    <w:rsid w:val="001E2AEB"/>
    <w:rsid w:val="001E4A07"/>
    <w:rsid w:val="0021217E"/>
    <w:rsid w:val="002223FC"/>
    <w:rsid w:val="00240486"/>
    <w:rsid w:val="003040E0"/>
    <w:rsid w:val="00324292"/>
    <w:rsid w:val="00326141"/>
    <w:rsid w:val="00370EC8"/>
    <w:rsid w:val="0037766B"/>
    <w:rsid w:val="0038188C"/>
    <w:rsid w:val="003A15E9"/>
    <w:rsid w:val="003A22F3"/>
    <w:rsid w:val="003A791E"/>
    <w:rsid w:val="003A7B5A"/>
    <w:rsid w:val="003B7C96"/>
    <w:rsid w:val="003D3232"/>
    <w:rsid w:val="003E4917"/>
    <w:rsid w:val="003F1497"/>
    <w:rsid w:val="00401D30"/>
    <w:rsid w:val="00443AAF"/>
    <w:rsid w:val="004504C9"/>
    <w:rsid w:val="004669B4"/>
    <w:rsid w:val="004A046F"/>
    <w:rsid w:val="004D3B65"/>
    <w:rsid w:val="00506BC0"/>
    <w:rsid w:val="0053256F"/>
    <w:rsid w:val="00555907"/>
    <w:rsid w:val="00562123"/>
    <w:rsid w:val="005664C6"/>
    <w:rsid w:val="005B6005"/>
    <w:rsid w:val="005C5DE8"/>
    <w:rsid w:val="00605718"/>
    <w:rsid w:val="00646BFC"/>
    <w:rsid w:val="00666C02"/>
    <w:rsid w:val="00691777"/>
    <w:rsid w:val="00692393"/>
    <w:rsid w:val="006A5F56"/>
    <w:rsid w:val="007648D8"/>
    <w:rsid w:val="00796CEF"/>
    <w:rsid w:val="007A19A5"/>
    <w:rsid w:val="007C021F"/>
    <w:rsid w:val="007F5FAC"/>
    <w:rsid w:val="008145DC"/>
    <w:rsid w:val="008474ED"/>
    <w:rsid w:val="008A3D4D"/>
    <w:rsid w:val="008B6A2E"/>
    <w:rsid w:val="008F2594"/>
    <w:rsid w:val="00914F7D"/>
    <w:rsid w:val="00942A61"/>
    <w:rsid w:val="00993114"/>
    <w:rsid w:val="009F5C65"/>
    <w:rsid w:val="009F70E6"/>
    <w:rsid w:val="00A15FF4"/>
    <w:rsid w:val="00A563F4"/>
    <w:rsid w:val="00A56FF8"/>
    <w:rsid w:val="00A65FB0"/>
    <w:rsid w:val="00AB5AEE"/>
    <w:rsid w:val="00B06EB0"/>
    <w:rsid w:val="00B46F24"/>
    <w:rsid w:val="00B60928"/>
    <w:rsid w:val="00B67EDF"/>
    <w:rsid w:val="00B72696"/>
    <w:rsid w:val="00B9184A"/>
    <w:rsid w:val="00B93109"/>
    <w:rsid w:val="00BA0B87"/>
    <w:rsid w:val="00CC7AAB"/>
    <w:rsid w:val="00CD54D3"/>
    <w:rsid w:val="00DA6AE2"/>
    <w:rsid w:val="00DC2374"/>
    <w:rsid w:val="00DE07DE"/>
    <w:rsid w:val="00E03F44"/>
    <w:rsid w:val="00E11DB4"/>
    <w:rsid w:val="00E20009"/>
    <w:rsid w:val="00E26A84"/>
    <w:rsid w:val="00E82DCF"/>
    <w:rsid w:val="00EA591D"/>
    <w:rsid w:val="00EC23EC"/>
    <w:rsid w:val="00F42807"/>
    <w:rsid w:val="00F54E21"/>
    <w:rsid w:val="00F8065D"/>
    <w:rsid w:val="00F879E4"/>
    <w:rsid w:val="00F93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917760"/>
  <w15:chartTrackingRefBased/>
  <w15:docId w15:val="{E34833F2-3E31-45E8-98D9-7F9425BAC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CEF"/>
    <w:rPr>
      <w:rFonts w:ascii="Times New Roman" w:eastAsia="Times New Roman" w:hAnsi="Times New Roman"/>
      <w:sz w:val="24"/>
      <w:szCs w:val="24"/>
      <w:lang w:val="it-IT"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646BFC"/>
    <w:pPr>
      <w:spacing w:before="240" w:line="240" w:lineRule="auto"/>
      <w:ind w:firstLine="0"/>
      <w:jc w:val="left"/>
    </w:pPr>
    <w:rPr>
      <w:i/>
    </w:rPr>
  </w:style>
  <w:style w:type="paragraph" w:customStyle="1" w:styleId="MDPI12title">
    <w:name w:val="MDPI_1.2_title"/>
    <w:next w:val="MDPI13authornames"/>
    <w:qFormat/>
    <w:rsid w:val="00646BFC"/>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646BFC"/>
    <w:pPr>
      <w:spacing w:after="120"/>
      <w:ind w:firstLine="0"/>
      <w:jc w:val="left"/>
    </w:pPr>
    <w:rPr>
      <w:b/>
      <w:snapToGrid/>
    </w:rPr>
  </w:style>
  <w:style w:type="paragraph" w:customStyle="1" w:styleId="MDPI14history">
    <w:name w:val="MDPI_1.4_history"/>
    <w:basedOn w:val="MDPI62Acknowledgments"/>
    <w:next w:val="Normal"/>
    <w:qFormat/>
    <w:rsid w:val="00646BFC"/>
    <w:pPr>
      <w:ind w:left="113"/>
      <w:jc w:val="left"/>
    </w:pPr>
    <w:rPr>
      <w:snapToGrid/>
    </w:rPr>
  </w:style>
  <w:style w:type="paragraph" w:customStyle="1" w:styleId="MDPI16affiliation">
    <w:name w:val="MDPI_1.6_affiliation"/>
    <w:basedOn w:val="MDPI62Acknowledgments"/>
    <w:qFormat/>
    <w:rsid w:val="00646BFC"/>
    <w:pPr>
      <w:spacing w:before="0"/>
      <w:ind w:left="311" w:hanging="198"/>
      <w:jc w:val="left"/>
    </w:pPr>
    <w:rPr>
      <w:snapToGrid/>
      <w:szCs w:val="18"/>
    </w:rPr>
  </w:style>
  <w:style w:type="paragraph" w:customStyle="1" w:styleId="MDPI17abstract">
    <w:name w:val="MDPI_1.7_abstract"/>
    <w:basedOn w:val="MDPI31text"/>
    <w:next w:val="MDPI18keywords"/>
    <w:qFormat/>
    <w:rsid w:val="00646BFC"/>
    <w:pPr>
      <w:spacing w:before="240"/>
      <w:ind w:left="113" w:firstLine="0"/>
    </w:pPr>
    <w:rPr>
      <w:snapToGrid/>
    </w:rPr>
  </w:style>
  <w:style w:type="paragraph" w:customStyle="1" w:styleId="MDPI18keywords">
    <w:name w:val="MDPI_1.8_keywords"/>
    <w:basedOn w:val="MDPI31text"/>
    <w:next w:val="Normal"/>
    <w:qFormat/>
    <w:rsid w:val="00646BFC"/>
    <w:pPr>
      <w:spacing w:before="240"/>
      <w:ind w:left="113" w:firstLine="0"/>
    </w:pPr>
  </w:style>
  <w:style w:type="paragraph" w:customStyle="1" w:styleId="MDPI19line">
    <w:name w:val="MDPI_1.9_line"/>
    <w:basedOn w:val="MDPI31text"/>
    <w:qFormat/>
    <w:rsid w:val="00646BFC"/>
    <w:pPr>
      <w:pBdr>
        <w:bottom w:val="single" w:sz="6" w:space="1" w:color="auto"/>
      </w:pBdr>
      <w:ind w:firstLine="0"/>
    </w:pPr>
    <w:rPr>
      <w:snapToGrid/>
      <w:szCs w:val="24"/>
    </w:rPr>
  </w:style>
  <w:style w:type="paragraph" w:styleId="Footer">
    <w:name w:val="footer"/>
    <w:basedOn w:val="Normal"/>
    <w:link w:val="FooterChar"/>
    <w:uiPriority w:val="99"/>
    <w:rsid w:val="00646BFC"/>
    <w:pPr>
      <w:tabs>
        <w:tab w:val="center" w:pos="4153"/>
        <w:tab w:val="right" w:pos="8306"/>
      </w:tabs>
      <w:snapToGrid w:val="0"/>
      <w:spacing w:line="240" w:lineRule="atLeast"/>
      <w:jc w:val="both"/>
    </w:pPr>
    <w:rPr>
      <w:color w:val="000000"/>
      <w:sz w:val="18"/>
      <w:szCs w:val="18"/>
      <w:lang w:val="en-US" w:eastAsia="de-DE"/>
    </w:rPr>
  </w:style>
  <w:style w:type="character" w:customStyle="1" w:styleId="FooterChar">
    <w:name w:val="Footer Char"/>
    <w:link w:val="Footer"/>
    <w:uiPriority w:val="99"/>
    <w:rsid w:val="00646BFC"/>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646BFC"/>
    <w:pPr>
      <w:pBdr>
        <w:bottom w:val="single" w:sz="6" w:space="1" w:color="auto"/>
      </w:pBdr>
      <w:tabs>
        <w:tab w:val="center" w:pos="4153"/>
        <w:tab w:val="right" w:pos="8306"/>
      </w:tabs>
      <w:snapToGrid w:val="0"/>
      <w:spacing w:line="240" w:lineRule="atLeast"/>
      <w:jc w:val="center"/>
    </w:pPr>
    <w:rPr>
      <w:color w:val="000000"/>
      <w:sz w:val="18"/>
      <w:szCs w:val="18"/>
      <w:lang w:val="en-US" w:eastAsia="de-DE"/>
    </w:rPr>
  </w:style>
  <w:style w:type="character" w:customStyle="1" w:styleId="HeaderChar">
    <w:name w:val="Header Char"/>
    <w:link w:val="Header"/>
    <w:uiPriority w:val="99"/>
    <w:rsid w:val="00646BFC"/>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646BFC"/>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646BFC"/>
    <w:pPr>
      <w:ind w:firstLine="0"/>
    </w:pPr>
  </w:style>
  <w:style w:type="paragraph" w:customStyle="1" w:styleId="MDPI33textspaceafter">
    <w:name w:val="MDPI_3.3_text_space_after"/>
    <w:basedOn w:val="MDPI31text"/>
    <w:qFormat/>
    <w:rsid w:val="00646BFC"/>
    <w:pPr>
      <w:spacing w:after="240"/>
    </w:pPr>
  </w:style>
  <w:style w:type="paragraph" w:customStyle="1" w:styleId="MDPI34textspacebefore">
    <w:name w:val="MDPI_3.4_text_space_before"/>
    <w:basedOn w:val="MDPI31text"/>
    <w:qFormat/>
    <w:rsid w:val="00646BFC"/>
    <w:pPr>
      <w:spacing w:before="240"/>
    </w:pPr>
  </w:style>
  <w:style w:type="paragraph" w:customStyle="1" w:styleId="MDPI35textbeforelist">
    <w:name w:val="MDPI_3.5_text_before_list"/>
    <w:basedOn w:val="MDPI31text"/>
    <w:qFormat/>
    <w:rsid w:val="00646BFC"/>
    <w:pPr>
      <w:spacing w:after="120"/>
    </w:pPr>
  </w:style>
  <w:style w:type="paragraph" w:customStyle="1" w:styleId="MDPI36textafterlist">
    <w:name w:val="MDPI_3.6_text_after_list"/>
    <w:basedOn w:val="MDPI31text"/>
    <w:qFormat/>
    <w:rsid w:val="00646BFC"/>
    <w:pPr>
      <w:spacing w:before="120"/>
    </w:pPr>
  </w:style>
  <w:style w:type="paragraph" w:customStyle="1" w:styleId="MDPI37itemize">
    <w:name w:val="MDPI_3.7_itemize"/>
    <w:basedOn w:val="MDPI31text"/>
    <w:qFormat/>
    <w:rsid w:val="00646BFC"/>
    <w:pPr>
      <w:numPr>
        <w:numId w:val="1"/>
      </w:numPr>
      <w:ind w:left="425" w:hanging="425"/>
    </w:pPr>
  </w:style>
  <w:style w:type="paragraph" w:customStyle="1" w:styleId="MDPI38bullet">
    <w:name w:val="MDPI_3.8_bullet"/>
    <w:basedOn w:val="MDPI31text"/>
    <w:qFormat/>
    <w:rsid w:val="00646BFC"/>
    <w:pPr>
      <w:numPr>
        <w:numId w:val="2"/>
      </w:numPr>
      <w:ind w:left="425" w:hanging="425"/>
    </w:pPr>
  </w:style>
  <w:style w:type="paragraph" w:customStyle="1" w:styleId="MDPI39equation">
    <w:name w:val="MDPI_3.9_equation"/>
    <w:basedOn w:val="MDPI31text"/>
    <w:qFormat/>
    <w:rsid w:val="00646BFC"/>
    <w:pPr>
      <w:spacing w:before="120" w:after="120"/>
      <w:ind w:left="709" w:firstLine="0"/>
      <w:jc w:val="center"/>
    </w:pPr>
  </w:style>
  <w:style w:type="paragraph" w:customStyle="1" w:styleId="MDPI3aequationnumber">
    <w:name w:val="MDPI_3.a_equation_number"/>
    <w:basedOn w:val="MDPI31text"/>
    <w:qFormat/>
    <w:rsid w:val="00646BFC"/>
    <w:pPr>
      <w:spacing w:before="120" w:after="120" w:line="240" w:lineRule="auto"/>
      <w:ind w:firstLine="0"/>
      <w:jc w:val="right"/>
    </w:pPr>
  </w:style>
  <w:style w:type="paragraph" w:customStyle="1" w:styleId="MDPI62Acknowledgments">
    <w:name w:val="MDPI_6.2_Acknowledgments"/>
    <w:qFormat/>
    <w:rsid w:val="00646BFC"/>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646BFC"/>
    <w:pPr>
      <w:spacing w:before="240" w:after="120" w:line="260" w:lineRule="atLeast"/>
      <w:ind w:left="425" w:right="425"/>
    </w:pPr>
    <w:rPr>
      <w:snapToGrid/>
      <w:szCs w:val="22"/>
    </w:rPr>
  </w:style>
  <w:style w:type="paragraph" w:customStyle="1" w:styleId="MDPI42tablebody">
    <w:name w:val="MDPI_4.2_table_body"/>
    <w:qFormat/>
    <w:rsid w:val="00B72696"/>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646BFC"/>
    <w:pPr>
      <w:spacing w:before="0"/>
      <w:ind w:left="0" w:right="0"/>
    </w:pPr>
  </w:style>
  <w:style w:type="paragraph" w:customStyle="1" w:styleId="MDPI51figurecaption">
    <w:name w:val="MDPI_5.1_figure_caption"/>
    <w:basedOn w:val="MDPI62Acknowledgments"/>
    <w:qFormat/>
    <w:rsid w:val="00646BFC"/>
    <w:pPr>
      <w:spacing w:after="240" w:line="260" w:lineRule="atLeast"/>
      <w:ind w:left="425" w:right="425"/>
    </w:pPr>
    <w:rPr>
      <w:snapToGrid/>
    </w:rPr>
  </w:style>
  <w:style w:type="paragraph" w:customStyle="1" w:styleId="MDPI52figure">
    <w:name w:val="MDPI_5.2_figure"/>
    <w:qFormat/>
    <w:rsid w:val="00646BFC"/>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646BFC"/>
    <w:pPr>
      <w:spacing w:before="240"/>
    </w:pPr>
    <w:rPr>
      <w:lang w:eastAsia="en-US"/>
    </w:rPr>
  </w:style>
  <w:style w:type="paragraph" w:customStyle="1" w:styleId="MDPI63AuthorContributions">
    <w:name w:val="MDPI_6.3_AuthorContributions"/>
    <w:basedOn w:val="MDPI62Acknowledgments"/>
    <w:qFormat/>
    <w:rsid w:val="00646BFC"/>
    <w:rPr>
      <w:rFonts w:eastAsia="SimSun"/>
      <w:color w:val="auto"/>
      <w:lang w:eastAsia="en-US"/>
    </w:rPr>
  </w:style>
  <w:style w:type="paragraph" w:customStyle="1" w:styleId="MDPI81theorem">
    <w:name w:val="MDPI_8.1_theorem"/>
    <w:basedOn w:val="MDPI32textnoindent"/>
    <w:qFormat/>
    <w:rsid w:val="00646BFC"/>
    <w:rPr>
      <w:i/>
    </w:rPr>
  </w:style>
  <w:style w:type="paragraph" w:customStyle="1" w:styleId="MDPI82proof">
    <w:name w:val="MDPI_8.2_proof"/>
    <w:basedOn w:val="MDPI32textnoindent"/>
    <w:qFormat/>
    <w:rsid w:val="00646BFC"/>
  </w:style>
  <w:style w:type="paragraph" w:customStyle="1" w:styleId="MDPIfooterfirstpage">
    <w:name w:val="MDPI_footer_firstpage"/>
    <w:basedOn w:val="Normal"/>
    <w:qFormat/>
    <w:rsid w:val="00646BFC"/>
    <w:pPr>
      <w:tabs>
        <w:tab w:val="right" w:pos="8845"/>
      </w:tabs>
      <w:adjustRightInd w:val="0"/>
      <w:snapToGrid w:val="0"/>
      <w:spacing w:before="120" w:line="160" w:lineRule="exact"/>
    </w:pPr>
    <w:rPr>
      <w:rFonts w:ascii="Palatino Linotype" w:hAnsi="Palatino Linotype"/>
      <w:sz w:val="16"/>
      <w:szCs w:val="20"/>
      <w:lang w:val="en-US" w:eastAsia="de-DE"/>
    </w:rPr>
  </w:style>
  <w:style w:type="paragraph" w:customStyle="1" w:styleId="MDPI31text">
    <w:name w:val="MDPI_3.1_text"/>
    <w:qFormat/>
    <w:rsid w:val="00646BFC"/>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646BFC"/>
    <w:pPr>
      <w:spacing w:before="240" w:after="120"/>
      <w:ind w:firstLine="0"/>
      <w:jc w:val="left"/>
      <w:outlineLvl w:val="2"/>
    </w:pPr>
  </w:style>
  <w:style w:type="paragraph" w:customStyle="1" w:styleId="MDPI21heading1">
    <w:name w:val="MDPI_2.1_heading1"/>
    <w:basedOn w:val="MDPI23heading3"/>
    <w:qFormat/>
    <w:rsid w:val="00646BFC"/>
    <w:pPr>
      <w:outlineLvl w:val="0"/>
    </w:pPr>
    <w:rPr>
      <w:b/>
    </w:rPr>
  </w:style>
  <w:style w:type="paragraph" w:customStyle="1" w:styleId="MDPI22heading2">
    <w:name w:val="MDPI_2.2_heading2"/>
    <w:basedOn w:val="Normal"/>
    <w:qFormat/>
    <w:rsid w:val="00646BFC"/>
    <w:pPr>
      <w:kinsoku w:val="0"/>
      <w:overflowPunct w:val="0"/>
      <w:autoSpaceDE w:val="0"/>
      <w:autoSpaceDN w:val="0"/>
      <w:adjustRightInd w:val="0"/>
      <w:snapToGrid w:val="0"/>
      <w:spacing w:before="240" w:after="120" w:line="260" w:lineRule="atLeast"/>
      <w:outlineLvl w:val="1"/>
    </w:pPr>
    <w:rPr>
      <w:rFonts w:ascii="Palatino Linotype" w:hAnsi="Palatino Linotype"/>
      <w:i/>
      <w:noProof/>
      <w:snapToGrid w:val="0"/>
      <w:color w:val="000000"/>
      <w:sz w:val="20"/>
      <w:szCs w:val="22"/>
      <w:lang w:val="en-US" w:eastAsia="de-DE" w:bidi="en-US"/>
    </w:rPr>
  </w:style>
  <w:style w:type="paragraph" w:customStyle="1" w:styleId="MDPI71References">
    <w:name w:val="MDPI_7.1_References"/>
    <w:basedOn w:val="MDPI62Acknowledgments"/>
    <w:qFormat/>
    <w:rsid w:val="00646BFC"/>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646BFC"/>
    <w:pPr>
      <w:jc w:val="both"/>
    </w:pPr>
    <w:rPr>
      <w:color w:val="000000"/>
      <w:sz w:val="18"/>
      <w:szCs w:val="18"/>
      <w:lang w:val="en-US" w:eastAsia="de-DE"/>
    </w:rPr>
  </w:style>
  <w:style w:type="character" w:customStyle="1" w:styleId="BalloonTextChar">
    <w:name w:val="Balloon Text Char"/>
    <w:link w:val="BalloonText"/>
    <w:uiPriority w:val="99"/>
    <w:semiHidden/>
    <w:rsid w:val="00646BFC"/>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646BFC"/>
  </w:style>
  <w:style w:type="table" w:customStyle="1" w:styleId="MDPI41threelinetable">
    <w:name w:val="MDPI_4.1_three_line_table"/>
    <w:basedOn w:val="TableNormal"/>
    <w:uiPriority w:val="99"/>
    <w:rsid w:val="00B72696"/>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3A791E"/>
    <w:rPr>
      <w:color w:val="0563C1"/>
      <w:u w:val="single"/>
    </w:rPr>
  </w:style>
  <w:style w:type="character" w:styleId="UnresolvedMention">
    <w:name w:val="Unresolved Mention"/>
    <w:uiPriority w:val="99"/>
    <w:semiHidden/>
    <w:unhideWhenUsed/>
    <w:rsid w:val="00A65FB0"/>
    <w:rPr>
      <w:color w:val="605E5C"/>
      <w:shd w:val="clear" w:color="auto" w:fill="E1DFDD"/>
    </w:rPr>
  </w:style>
  <w:style w:type="table" w:styleId="TableGrid">
    <w:name w:val="Table Grid"/>
    <w:basedOn w:val="TableNormal"/>
    <w:uiPriority w:val="59"/>
    <w:rsid w:val="00506B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506B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Text">
    <w:name w:val="Text"/>
    <w:basedOn w:val="Normal"/>
    <w:rsid w:val="00796CEF"/>
    <w:pPr>
      <w:widowControl w:val="0"/>
      <w:autoSpaceDE w:val="0"/>
      <w:autoSpaceDN w:val="0"/>
      <w:spacing w:after="200" w:line="252" w:lineRule="auto"/>
      <w:ind w:firstLine="170"/>
      <w:jc w:val="both"/>
    </w:pPr>
    <w:rPr>
      <w:rFonts w:asciiTheme="minorHAnsi" w:hAnsiTheme="minorHAnsi" w:cstheme="minorBidi"/>
      <w:sz w:val="20"/>
      <w:szCs w:val="20"/>
      <w:lang w:val="en-GB" w:eastAsia="en-US"/>
    </w:rPr>
  </w:style>
  <w:style w:type="paragraph" w:styleId="Bibliography">
    <w:name w:val="Bibliography"/>
    <w:basedOn w:val="Normal"/>
    <w:next w:val="Normal"/>
    <w:uiPriority w:val="37"/>
    <w:unhideWhenUsed/>
    <w:rsid w:val="00796CEF"/>
    <w:pPr>
      <w:tabs>
        <w:tab w:val="left" w:pos="380"/>
      </w:tabs>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iso-8859-6"/>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theme" Target="theme/theme1.xml"/><Relationship Id="rId21" Type="http://schemas.openxmlformats.org/officeDocument/2006/relationships/image" Target="media/image8.wmf"/><Relationship Id="rId34"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4.png"/><Relationship Id="rId37"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header" Target="header3.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footer" Target="footer1.xml"/><Relationship Id="rId8" Type="http://schemas.openxmlformats.org/officeDocument/2006/relationships/oleObject" Target="embeddings/oleObject1.bin"/><Relationship Id="rId3" Type="http://schemas.openxmlformats.org/officeDocument/2006/relationships/settings" Target="settings.xml"/></Relationships>
</file>

<file path=word/_rels/header3.xml.rels><?xml version="1.0" encoding="UTF-8" standalone="yes"?>
<Relationships xmlns="http://schemas.openxmlformats.org/package/2006/relationships"><Relationship Id="rId3" Type="http://schemas.openxmlformats.org/officeDocument/2006/relationships/image" Target="media/image16.png"/><Relationship Id="rId2" Type="http://schemas.openxmlformats.org/officeDocument/2006/relationships/image" Target="media/image150.png"/><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MDPI\IJMS%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IJMS TEMPLATE</Template>
  <TotalTime>5</TotalTime>
  <Pages>3</Pages>
  <Words>514</Words>
  <Characters>2357</Characters>
  <Application>Microsoft Office Word</Application>
  <DocSecurity>0</DocSecurity>
  <Lines>158</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2748</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MDPI</dc:creator>
  <cp:keywords/>
  <dc:description/>
  <cp:lastModifiedBy>Tamara Ugarkovic</cp:lastModifiedBy>
  <cp:revision>3</cp:revision>
  <dcterms:created xsi:type="dcterms:W3CDTF">2020-06-02T07:10:00Z</dcterms:created>
  <dcterms:modified xsi:type="dcterms:W3CDTF">2020-06-02T08:21:00Z</dcterms:modified>
</cp:coreProperties>
</file>