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077" w:rsidRDefault="003E7077" w:rsidP="003E7077">
      <w:pPr>
        <w:jc w:val="both"/>
        <w:rPr>
          <w:rFonts w:ascii="Calibri" w:hAnsi="Calibri"/>
          <w:b/>
          <w:sz w:val="24"/>
          <w:szCs w:val="24"/>
          <w:lang w:val="en-US"/>
        </w:rPr>
      </w:pPr>
      <w:r w:rsidRPr="00AF698C">
        <w:rPr>
          <w:rFonts w:ascii="Calibri" w:hAnsi="Calibri"/>
          <w:b/>
          <w:sz w:val="24"/>
          <w:szCs w:val="24"/>
          <w:lang w:val="en-US"/>
        </w:rPr>
        <w:t>Table S</w:t>
      </w:r>
      <w:bookmarkStart w:id="0" w:name="_GoBack"/>
      <w:r w:rsidR="00BC0941">
        <w:rPr>
          <w:rFonts w:ascii="Calibri" w:hAnsi="Calibri"/>
          <w:b/>
          <w:sz w:val="24"/>
          <w:szCs w:val="24"/>
          <w:lang w:val="en-US"/>
        </w:rPr>
        <w:t>6</w:t>
      </w:r>
      <w:bookmarkEnd w:id="0"/>
      <w:r>
        <w:rPr>
          <w:rFonts w:ascii="Calibri" w:hAnsi="Calibri"/>
          <w:b/>
          <w:sz w:val="24"/>
          <w:szCs w:val="24"/>
          <w:lang w:val="en-US"/>
        </w:rPr>
        <w:t>. Primer Sequences</w:t>
      </w:r>
    </w:p>
    <w:p w:rsidR="003E7077" w:rsidRPr="00AF698C" w:rsidRDefault="003E7077" w:rsidP="003E7077">
      <w:pPr>
        <w:jc w:val="both"/>
        <w:rPr>
          <w:rFonts w:ascii="Calibri" w:hAnsi="Calibri"/>
          <w:b/>
          <w:sz w:val="24"/>
          <w:szCs w:val="24"/>
          <w:lang w:val="en-US"/>
        </w:rPr>
      </w:pPr>
    </w:p>
    <w:tbl>
      <w:tblPr>
        <w:tblStyle w:val="TableGrid"/>
        <w:tblW w:w="9322" w:type="dxa"/>
        <w:tblBorders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236"/>
        <w:gridCol w:w="4300"/>
        <w:gridCol w:w="3260"/>
      </w:tblGrid>
      <w:tr w:rsidR="003E7077" w:rsidRPr="00B35820" w:rsidTr="00404114">
        <w:tc>
          <w:tcPr>
            <w:tcW w:w="93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E7077" w:rsidRPr="00404114" w:rsidRDefault="003E7077" w:rsidP="00404114">
            <w:pPr>
              <w:ind w:left="-142" w:right="-108"/>
              <w:jc w:val="center"/>
              <w:rPr>
                <w:rFonts w:asciiTheme="minorHAnsi" w:hAnsiTheme="minorHAnsi" w:cstheme="minorHAnsi"/>
                <w:b/>
                <w:bCs/>
                <w:lang w:val="en-US"/>
              </w:rPr>
            </w:pPr>
            <w:proofErr w:type="spellStart"/>
            <w:r w:rsidRPr="00404114">
              <w:rPr>
                <w:rFonts w:asciiTheme="minorHAnsi" w:hAnsiTheme="minorHAnsi" w:cstheme="minorHAnsi"/>
                <w:b/>
                <w:bCs/>
                <w:lang w:val="en-US"/>
              </w:rPr>
              <w:t>cMNR</w:t>
            </w:r>
            <w:proofErr w:type="spellEnd"/>
            <w:r w:rsidRPr="00404114">
              <w:rPr>
                <w:rFonts w:asciiTheme="minorHAnsi" w:hAnsiTheme="minorHAnsi" w:cstheme="minorHAnsi"/>
                <w:b/>
                <w:bCs/>
                <w:lang w:val="en-US"/>
              </w:rPr>
              <w:t xml:space="preserve"> Mutation Analysis</w:t>
            </w:r>
          </w:p>
        </w:tc>
      </w:tr>
      <w:tr w:rsidR="003E7077" w:rsidRPr="00B35820" w:rsidTr="00404114"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lang w:val="en-US"/>
              </w:rPr>
            </w:pPr>
            <w:r w:rsidRPr="00404114">
              <w:rPr>
                <w:rFonts w:asciiTheme="minorHAnsi" w:hAnsiTheme="minorHAnsi" w:cstheme="minorHAnsi"/>
                <w:lang w:val="en-US"/>
              </w:rPr>
              <w:t>Gene</w:t>
            </w:r>
          </w:p>
          <w:p w:rsidR="003E7077" w:rsidRPr="00404114" w:rsidRDefault="003E7077" w:rsidP="007422AE">
            <w:pPr>
              <w:rPr>
                <w:rFonts w:asciiTheme="minorHAnsi" w:hAnsiTheme="minorHAnsi" w:cstheme="minorHAnsi"/>
                <w:b/>
                <w:bCs/>
                <w:lang w:val="en-US"/>
              </w:rPr>
            </w:pPr>
            <w:r w:rsidRPr="00404114">
              <w:rPr>
                <w:rFonts w:asciiTheme="minorHAnsi" w:hAnsiTheme="minorHAnsi" w:cstheme="minorHAnsi"/>
                <w:lang w:val="en-US"/>
              </w:rPr>
              <w:t>Symbol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lang w:val="en-US"/>
              </w:rPr>
            </w:pPr>
            <w:r w:rsidRPr="00404114">
              <w:rPr>
                <w:rFonts w:asciiTheme="minorHAnsi" w:hAnsiTheme="minorHAnsi" w:cstheme="minorHAnsi"/>
                <w:lang w:val="en-US"/>
              </w:rPr>
              <w:t>Forward Primer</w:t>
            </w:r>
            <w:r w:rsidR="000D578D" w:rsidRPr="00404114">
              <w:rPr>
                <w:rFonts w:asciiTheme="minorHAnsi" w:hAnsiTheme="minorHAnsi" w:cstheme="minorHAnsi"/>
                <w:lang w:val="en-US"/>
              </w:rPr>
              <w:t xml:space="preserve"> (5’-3’)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lang w:val="en-US"/>
              </w:rPr>
            </w:pPr>
            <w:r w:rsidRPr="00404114">
              <w:rPr>
                <w:rFonts w:asciiTheme="minorHAnsi" w:hAnsiTheme="minorHAnsi" w:cstheme="minorHAnsi"/>
                <w:lang w:val="en-US"/>
              </w:rPr>
              <w:t>Reverse Primer</w:t>
            </w:r>
            <w:r w:rsidR="000D578D" w:rsidRPr="00404114">
              <w:rPr>
                <w:rFonts w:asciiTheme="minorHAnsi" w:hAnsiTheme="minorHAnsi" w:cstheme="minorHAnsi"/>
                <w:lang w:val="en-US"/>
              </w:rPr>
              <w:t xml:space="preserve"> (5’-3’)</w:t>
            </w:r>
          </w:p>
        </w:tc>
      </w:tr>
      <w:tr w:rsidR="003E7077" w:rsidTr="00404114">
        <w:tc>
          <w:tcPr>
            <w:tcW w:w="1526" w:type="dxa"/>
            <w:tcBorders>
              <w:top w:val="single" w:sz="4" w:space="0" w:color="auto"/>
              <w:left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i/>
                <w:iCs/>
                <w:lang w:val="en-US"/>
              </w:rPr>
            </w:pPr>
            <w:r w:rsidRPr="00404114">
              <w:rPr>
                <w:rFonts w:asciiTheme="minorHAnsi" w:hAnsiTheme="minorHAnsi" w:cstheme="minorHAnsi"/>
                <w:i/>
                <w:iCs/>
                <w:lang w:val="en-US"/>
              </w:rPr>
              <w:t>SMG1</w:t>
            </w:r>
          </w:p>
        </w:tc>
        <w:tc>
          <w:tcPr>
            <w:tcW w:w="236" w:type="dxa"/>
            <w:tcBorders>
              <w:top w:val="single" w:sz="4" w:space="0" w:color="auto"/>
              <w:bottom w:val="nil"/>
            </w:tcBorders>
          </w:tcPr>
          <w:p w:rsidR="003E7077" w:rsidRPr="00404114" w:rsidRDefault="003E7077" w:rsidP="007422AE">
            <w:pPr>
              <w:rPr>
                <w:rStyle w:val="sequence"/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4300" w:type="dxa"/>
            <w:tcBorders>
              <w:top w:val="single" w:sz="4" w:space="0" w:color="auto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lang w:val="en-US"/>
              </w:rPr>
            </w:pPr>
            <w:r w:rsidRPr="00404114">
              <w:rPr>
                <w:rStyle w:val="sequence"/>
                <w:rFonts w:asciiTheme="minorHAnsi" w:hAnsiTheme="minorHAnsi" w:cstheme="minorHAnsi"/>
                <w:lang w:val="en-US"/>
              </w:rPr>
              <w:t>AGCTGCTTGTTTTCCCCATT</w:t>
            </w:r>
          </w:p>
        </w:tc>
        <w:tc>
          <w:tcPr>
            <w:tcW w:w="3260" w:type="dxa"/>
            <w:tcBorders>
              <w:top w:val="single" w:sz="4" w:space="0" w:color="auto"/>
              <w:bottom w:val="nil"/>
              <w:right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</w:rPr>
            </w:pPr>
            <w:r w:rsidRPr="00404114">
              <w:rPr>
                <w:rStyle w:val="sequence"/>
                <w:rFonts w:asciiTheme="minorHAnsi" w:hAnsiTheme="minorHAnsi" w:cstheme="minorHAnsi"/>
                <w:lang w:val="en-US"/>
              </w:rPr>
              <w:t>CCGAGCAAAACACCAA</w:t>
            </w:r>
            <w:r w:rsidRPr="00404114">
              <w:rPr>
                <w:rStyle w:val="sequence"/>
                <w:rFonts w:asciiTheme="minorHAnsi" w:hAnsiTheme="minorHAnsi" w:cstheme="minorHAnsi"/>
              </w:rPr>
              <w:t>CAC</w:t>
            </w:r>
          </w:p>
        </w:tc>
      </w:tr>
      <w:tr w:rsidR="003E7077" w:rsidTr="00404114">
        <w:tc>
          <w:tcPr>
            <w:tcW w:w="1526" w:type="dxa"/>
            <w:tcBorders>
              <w:top w:val="nil"/>
              <w:left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i/>
                <w:iCs/>
              </w:rPr>
            </w:pPr>
            <w:r w:rsidRPr="00404114">
              <w:rPr>
                <w:rFonts w:asciiTheme="minorHAnsi" w:hAnsiTheme="minorHAnsi" w:cstheme="minorHAnsi"/>
                <w:i/>
                <w:iCs/>
              </w:rPr>
              <w:t>SMG1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E7077" w:rsidRPr="00404114" w:rsidRDefault="003E7077" w:rsidP="007422AE">
            <w:pPr>
              <w:rPr>
                <w:rStyle w:val="sequence"/>
                <w:rFonts w:asciiTheme="minorHAnsi" w:hAnsiTheme="minorHAnsi" w:cstheme="minorHAnsi"/>
              </w:rPr>
            </w:pPr>
          </w:p>
        </w:tc>
        <w:tc>
          <w:tcPr>
            <w:tcW w:w="4300" w:type="dxa"/>
            <w:tcBorders>
              <w:top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</w:rPr>
            </w:pPr>
            <w:r w:rsidRPr="00404114">
              <w:rPr>
                <w:rStyle w:val="sequence"/>
                <w:rFonts w:asciiTheme="minorHAnsi" w:hAnsiTheme="minorHAnsi" w:cstheme="minorHAnsi"/>
              </w:rPr>
              <w:t>ACGGTGCTTGGTGGAGTATC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</w:rPr>
            </w:pPr>
            <w:r w:rsidRPr="00404114">
              <w:rPr>
                <w:rStyle w:val="sequence"/>
                <w:rFonts w:asciiTheme="minorHAnsi" w:hAnsiTheme="minorHAnsi" w:cstheme="minorHAnsi"/>
              </w:rPr>
              <w:t>TTGAGCCACCAACTCTTTCTC</w:t>
            </w:r>
          </w:p>
        </w:tc>
      </w:tr>
      <w:tr w:rsidR="003E7077" w:rsidTr="00404114">
        <w:tc>
          <w:tcPr>
            <w:tcW w:w="1526" w:type="dxa"/>
            <w:tcBorders>
              <w:top w:val="nil"/>
              <w:left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i/>
                <w:iCs/>
              </w:rPr>
            </w:pPr>
            <w:r w:rsidRPr="00404114">
              <w:rPr>
                <w:rFonts w:asciiTheme="minorHAnsi" w:hAnsiTheme="minorHAnsi" w:cstheme="minorHAnsi"/>
                <w:i/>
                <w:iCs/>
              </w:rPr>
              <w:t>SMG1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E7077" w:rsidRPr="00404114" w:rsidRDefault="003E7077" w:rsidP="007422AE">
            <w:pPr>
              <w:rPr>
                <w:rStyle w:val="sequence"/>
                <w:rFonts w:asciiTheme="minorHAnsi" w:hAnsiTheme="minorHAnsi" w:cstheme="minorHAnsi"/>
              </w:rPr>
            </w:pPr>
          </w:p>
        </w:tc>
        <w:tc>
          <w:tcPr>
            <w:tcW w:w="4300" w:type="dxa"/>
            <w:tcBorders>
              <w:top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</w:rPr>
            </w:pPr>
            <w:r w:rsidRPr="00404114">
              <w:rPr>
                <w:rStyle w:val="sequence"/>
                <w:rFonts w:asciiTheme="minorHAnsi" w:hAnsiTheme="minorHAnsi" w:cstheme="minorHAnsi"/>
              </w:rPr>
              <w:t>GGTACCACAGAGCCTGAAGAA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</w:rPr>
            </w:pPr>
            <w:r w:rsidRPr="00404114">
              <w:rPr>
                <w:rStyle w:val="sequence"/>
                <w:rFonts w:asciiTheme="minorHAnsi" w:hAnsiTheme="minorHAnsi" w:cstheme="minorHAnsi"/>
              </w:rPr>
              <w:t>GCTTGGCGAAAGATTGACAT</w:t>
            </w:r>
          </w:p>
        </w:tc>
      </w:tr>
      <w:tr w:rsidR="003E7077" w:rsidTr="00404114">
        <w:tc>
          <w:tcPr>
            <w:tcW w:w="1526" w:type="dxa"/>
            <w:tcBorders>
              <w:top w:val="nil"/>
              <w:left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i/>
                <w:iCs/>
              </w:rPr>
            </w:pPr>
            <w:r w:rsidRPr="00404114">
              <w:rPr>
                <w:rFonts w:asciiTheme="minorHAnsi" w:hAnsiTheme="minorHAnsi" w:cstheme="minorHAnsi"/>
                <w:i/>
                <w:iCs/>
              </w:rPr>
              <w:t>SMG5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0" w:type="dxa"/>
            <w:tcBorders>
              <w:top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</w:rPr>
            </w:pPr>
            <w:r w:rsidRPr="00404114">
              <w:rPr>
                <w:rFonts w:asciiTheme="minorHAnsi" w:hAnsiTheme="minorHAnsi" w:cstheme="minorHAnsi"/>
                <w:lang w:val="en-GB"/>
              </w:rPr>
              <w:t>AGTGTTGGCGGTAGTGGTG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lang w:val="en-GB"/>
              </w:rPr>
            </w:pPr>
            <w:r w:rsidRPr="00404114">
              <w:rPr>
                <w:rFonts w:asciiTheme="minorHAnsi" w:hAnsiTheme="minorHAnsi" w:cstheme="minorHAnsi"/>
                <w:lang w:val="en-GB"/>
              </w:rPr>
              <w:t>GGTAAAGCCGCTTAGTGTGG</w:t>
            </w:r>
          </w:p>
        </w:tc>
      </w:tr>
      <w:tr w:rsidR="003E7077" w:rsidTr="00404114">
        <w:tc>
          <w:tcPr>
            <w:tcW w:w="1526" w:type="dxa"/>
            <w:tcBorders>
              <w:top w:val="nil"/>
              <w:left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i/>
                <w:iCs/>
              </w:rPr>
            </w:pPr>
            <w:r w:rsidRPr="00404114">
              <w:rPr>
                <w:rFonts w:asciiTheme="minorHAnsi" w:hAnsiTheme="minorHAnsi" w:cstheme="minorHAnsi"/>
                <w:i/>
                <w:iCs/>
              </w:rPr>
              <w:t>SMG7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E7077" w:rsidRPr="00404114" w:rsidRDefault="003E7077" w:rsidP="007422AE">
            <w:pPr>
              <w:rPr>
                <w:rStyle w:val="sequence"/>
                <w:rFonts w:asciiTheme="minorHAnsi" w:hAnsiTheme="minorHAnsi" w:cstheme="minorHAnsi"/>
              </w:rPr>
            </w:pPr>
          </w:p>
        </w:tc>
        <w:tc>
          <w:tcPr>
            <w:tcW w:w="4300" w:type="dxa"/>
            <w:tcBorders>
              <w:top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</w:rPr>
            </w:pPr>
            <w:r w:rsidRPr="00404114">
              <w:rPr>
                <w:rStyle w:val="sequence"/>
                <w:rFonts w:asciiTheme="minorHAnsi" w:hAnsiTheme="minorHAnsi" w:cstheme="minorHAnsi"/>
              </w:rPr>
              <w:t>CAGACCCAAGACCCCATAAA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</w:rPr>
            </w:pPr>
            <w:r w:rsidRPr="00404114">
              <w:rPr>
                <w:rStyle w:val="sequence"/>
                <w:rFonts w:asciiTheme="minorHAnsi" w:hAnsiTheme="minorHAnsi" w:cstheme="minorHAnsi"/>
              </w:rPr>
              <w:t>TGGGACCTTGACTTCTGAGG</w:t>
            </w:r>
          </w:p>
        </w:tc>
      </w:tr>
      <w:tr w:rsidR="003E7077" w:rsidTr="00404114">
        <w:tc>
          <w:tcPr>
            <w:tcW w:w="1526" w:type="dxa"/>
            <w:tcBorders>
              <w:top w:val="nil"/>
              <w:left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i/>
                <w:iCs/>
              </w:rPr>
            </w:pPr>
            <w:r w:rsidRPr="00404114">
              <w:rPr>
                <w:rFonts w:asciiTheme="minorHAnsi" w:hAnsiTheme="minorHAnsi" w:cstheme="minorHAnsi"/>
                <w:i/>
                <w:iCs/>
              </w:rPr>
              <w:t>UPF2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E7077" w:rsidRPr="00404114" w:rsidRDefault="003E7077" w:rsidP="007422AE">
            <w:pPr>
              <w:rPr>
                <w:rStyle w:val="sequence"/>
                <w:rFonts w:asciiTheme="minorHAnsi" w:hAnsiTheme="minorHAnsi" w:cstheme="minorHAnsi"/>
              </w:rPr>
            </w:pPr>
          </w:p>
        </w:tc>
        <w:tc>
          <w:tcPr>
            <w:tcW w:w="4300" w:type="dxa"/>
            <w:tcBorders>
              <w:top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</w:rPr>
            </w:pPr>
            <w:r w:rsidRPr="00404114">
              <w:rPr>
                <w:rStyle w:val="sequence"/>
                <w:rFonts w:asciiTheme="minorHAnsi" w:hAnsiTheme="minorHAnsi" w:cstheme="minorHAnsi"/>
              </w:rPr>
              <w:t>ACGTTTGGCCTGCTCTTCT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</w:rPr>
            </w:pPr>
            <w:r w:rsidRPr="00404114">
              <w:rPr>
                <w:rStyle w:val="sequence"/>
                <w:rFonts w:asciiTheme="minorHAnsi" w:hAnsiTheme="minorHAnsi" w:cstheme="minorHAnsi"/>
              </w:rPr>
              <w:t>GGAAGACAAGGAACGCAAGA</w:t>
            </w:r>
          </w:p>
        </w:tc>
      </w:tr>
      <w:tr w:rsidR="003E7077" w:rsidTr="00404114">
        <w:tc>
          <w:tcPr>
            <w:tcW w:w="1526" w:type="dxa"/>
            <w:tcBorders>
              <w:top w:val="nil"/>
              <w:left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i/>
                <w:iCs/>
              </w:rPr>
            </w:pPr>
            <w:r w:rsidRPr="00404114">
              <w:rPr>
                <w:rFonts w:asciiTheme="minorHAnsi" w:hAnsiTheme="minorHAnsi" w:cstheme="minorHAnsi"/>
                <w:i/>
                <w:iCs/>
              </w:rPr>
              <w:t>UPF3A</w:t>
            </w:r>
            <w:r w:rsidR="00BC7747" w:rsidRPr="00404114">
              <w:rPr>
                <w:rFonts w:asciiTheme="minorHAnsi" w:hAnsiTheme="minorHAnsi" w:cstheme="minorHAnsi"/>
                <w:i/>
                <w:iCs/>
              </w:rPr>
              <w:t>(A7)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E7077" w:rsidRPr="00404114" w:rsidRDefault="003E7077" w:rsidP="007422AE">
            <w:pPr>
              <w:rPr>
                <w:rStyle w:val="sequence"/>
                <w:rFonts w:asciiTheme="minorHAnsi" w:hAnsiTheme="minorHAnsi" w:cstheme="minorHAnsi"/>
              </w:rPr>
            </w:pPr>
          </w:p>
        </w:tc>
        <w:tc>
          <w:tcPr>
            <w:tcW w:w="4300" w:type="dxa"/>
            <w:tcBorders>
              <w:top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</w:rPr>
            </w:pPr>
            <w:r w:rsidRPr="00404114">
              <w:rPr>
                <w:rStyle w:val="sequence"/>
                <w:rFonts w:asciiTheme="minorHAnsi" w:hAnsiTheme="minorHAnsi" w:cstheme="minorHAnsi"/>
              </w:rPr>
              <w:t>TCAGAATGGCTTCTGGAACA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</w:rPr>
            </w:pPr>
            <w:r w:rsidRPr="00404114">
              <w:rPr>
                <w:rStyle w:val="sequence"/>
                <w:rFonts w:asciiTheme="minorHAnsi" w:hAnsiTheme="minorHAnsi" w:cstheme="minorHAnsi"/>
              </w:rPr>
              <w:t>TCGATGCTTCCAGTCTTGG</w:t>
            </w:r>
          </w:p>
        </w:tc>
      </w:tr>
      <w:tr w:rsidR="003E7077" w:rsidTr="00404114">
        <w:tc>
          <w:tcPr>
            <w:tcW w:w="1526" w:type="dxa"/>
            <w:tcBorders>
              <w:top w:val="nil"/>
              <w:left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i/>
                <w:iCs/>
              </w:rPr>
            </w:pPr>
            <w:r w:rsidRPr="00404114">
              <w:rPr>
                <w:rFonts w:asciiTheme="minorHAnsi" w:hAnsiTheme="minorHAnsi" w:cstheme="minorHAnsi"/>
                <w:i/>
                <w:iCs/>
              </w:rPr>
              <w:t>UPF3A</w:t>
            </w:r>
            <w:r w:rsidR="00BC7747" w:rsidRPr="00404114">
              <w:rPr>
                <w:rFonts w:asciiTheme="minorHAnsi" w:hAnsiTheme="minorHAnsi" w:cstheme="minorHAnsi"/>
                <w:i/>
                <w:iCs/>
              </w:rPr>
              <w:t>(A9)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E7077" w:rsidRPr="00404114" w:rsidRDefault="003E7077" w:rsidP="007422AE">
            <w:pPr>
              <w:rPr>
                <w:rStyle w:val="sequence"/>
                <w:rFonts w:asciiTheme="minorHAnsi" w:hAnsiTheme="minorHAnsi" w:cstheme="minorHAnsi"/>
              </w:rPr>
            </w:pPr>
          </w:p>
        </w:tc>
        <w:tc>
          <w:tcPr>
            <w:tcW w:w="4300" w:type="dxa"/>
            <w:tcBorders>
              <w:top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</w:rPr>
            </w:pPr>
            <w:r w:rsidRPr="00404114">
              <w:rPr>
                <w:rStyle w:val="sequence"/>
                <w:rFonts w:asciiTheme="minorHAnsi" w:hAnsiTheme="minorHAnsi" w:cstheme="minorHAnsi"/>
              </w:rPr>
              <w:t>GTTTGCGGGAAGAGGAAAA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</w:rPr>
            </w:pPr>
            <w:r w:rsidRPr="00404114">
              <w:rPr>
                <w:rStyle w:val="sequence"/>
                <w:rFonts w:asciiTheme="minorHAnsi" w:hAnsiTheme="minorHAnsi" w:cstheme="minorHAnsi"/>
              </w:rPr>
              <w:t>GGAAATGTTTCCTCAGAATTACCTT</w:t>
            </w:r>
          </w:p>
        </w:tc>
      </w:tr>
      <w:tr w:rsidR="003E7077" w:rsidTr="00404114">
        <w:tc>
          <w:tcPr>
            <w:tcW w:w="1526" w:type="dxa"/>
            <w:tcBorders>
              <w:top w:val="nil"/>
              <w:left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i/>
                <w:iCs/>
              </w:rPr>
            </w:pPr>
            <w:r w:rsidRPr="00404114">
              <w:rPr>
                <w:rFonts w:asciiTheme="minorHAnsi" w:hAnsiTheme="minorHAnsi" w:cstheme="minorHAnsi"/>
                <w:i/>
                <w:iCs/>
              </w:rPr>
              <w:t>UPF3B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0" w:type="dxa"/>
            <w:tcBorders>
              <w:top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</w:rPr>
            </w:pPr>
            <w:r w:rsidRPr="00404114">
              <w:rPr>
                <w:rFonts w:asciiTheme="minorHAnsi" w:hAnsiTheme="minorHAnsi" w:cstheme="minorHAnsi"/>
                <w:lang w:val="en-GB"/>
              </w:rPr>
              <w:t>GCATTTCTTAAGGTGGTAATTCG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</w:rPr>
            </w:pPr>
            <w:r w:rsidRPr="00404114">
              <w:rPr>
                <w:rFonts w:asciiTheme="minorHAnsi" w:hAnsiTheme="minorHAnsi" w:cstheme="minorHAnsi"/>
                <w:lang w:val="en-GB"/>
              </w:rPr>
              <w:t>TTTTTTTTTTACCTCGTATCATTAGA</w:t>
            </w:r>
          </w:p>
        </w:tc>
      </w:tr>
      <w:tr w:rsidR="003E7077" w:rsidTr="00404114">
        <w:tc>
          <w:tcPr>
            <w:tcW w:w="1526" w:type="dxa"/>
            <w:tcBorders>
              <w:top w:val="nil"/>
              <w:left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0" w:type="dxa"/>
            <w:tcBorders>
              <w:top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0D578D" w:rsidTr="00404114"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D578D" w:rsidRPr="00404114" w:rsidRDefault="000D578D" w:rsidP="000D578D">
            <w:pPr>
              <w:jc w:val="center"/>
              <w:rPr>
                <w:rFonts w:asciiTheme="minorHAnsi" w:hAnsiTheme="minorHAnsi" w:cstheme="minorHAnsi"/>
                <w:lang w:val="en-GB"/>
              </w:rPr>
            </w:pPr>
            <w:r w:rsidRPr="00404114">
              <w:rPr>
                <w:rFonts w:asciiTheme="minorHAnsi" w:hAnsiTheme="minorHAnsi" w:cstheme="minorHAnsi"/>
                <w:b/>
                <w:bCs/>
                <w:lang w:val="en-GB"/>
              </w:rPr>
              <w:t>RT-PCR Analysis</w:t>
            </w:r>
          </w:p>
        </w:tc>
      </w:tr>
      <w:tr w:rsidR="000D578D" w:rsidTr="00404114">
        <w:tc>
          <w:tcPr>
            <w:tcW w:w="1526" w:type="dxa"/>
            <w:tcBorders>
              <w:top w:val="nil"/>
              <w:left w:val="nil"/>
              <w:bottom w:val="nil"/>
            </w:tcBorders>
          </w:tcPr>
          <w:p w:rsidR="000D578D" w:rsidRPr="00404114" w:rsidRDefault="000D578D" w:rsidP="007422AE">
            <w:pPr>
              <w:rPr>
                <w:rFonts w:asciiTheme="minorHAnsi" w:hAnsiTheme="minorHAnsi" w:cstheme="minorHAnsi"/>
                <w:i/>
                <w:iCs/>
              </w:rPr>
            </w:pPr>
            <w:r w:rsidRPr="00404114">
              <w:rPr>
                <w:rFonts w:asciiTheme="minorHAnsi" w:hAnsiTheme="minorHAnsi" w:cstheme="minorHAnsi"/>
                <w:i/>
                <w:iCs/>
              </w:rPr>
              <w:t>UPF3A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D578D" w:rsidRPr="00404114" w:rsidRDefault="000D578D" w:rsidP="007422AE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0" w:type="dxa"/>
            <w:tcBorders>
              <w:top w:val="nil"/>
              <w:bottom w:val="nil"/>
            </w:tcBorders>
          </w:tcPr>
          <w:p w:rsidR="000D578D" w:rsidRPr="00404114" w:rsidRDefault="000D578D" w:rsidP="007422AE">
            <w:pPr>
              <w:rPr>
                <w:rFonts w:asciiTheme="minorHAnsi" w:hAnsiTheme="minorHAnsi" w:cstheme="minorHAnsi"/>
                <w:lang w:val="en-GB"/>
              </w:rPr>
            </w:pPr>
            <w:r w:rsidRPr="00404114">
              <w:rPr>
                <w:rFonts w:asciiTheme="minorHAnsi" w:hAnsiTheme="minorHAnsi" w:cstheme="minorHAnsi"/>
                <w:lang w:val="en-US"/>
              </w:rPr>
              <w:t>TGCCAGCACACGACTACTTC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:rsidR="000D578D" w:rsidRPr="00404114" w:rsidRDefault="000D578D" w:rsidP="007422AE">
            <w:pPr>
              <w:rPr>
                <w:rFonts w:asciiTheme="minorHAnsi" w:hAnsiTheme="minorHAnsi" w:cstheme="minorHAnsi"/>
                <w:lang w:val="en-GB"/>
              </w:rPr>
            </w:pPr>
            <w:r w:rsidRPr="00404114">
              <w:rPr>
                <w:rFonts w:asciiTheme="minorHAnsi" w:hAnsiTheme="minorHAnsi" w:cstheme="minorHAnsi"/>
                <w:lang w:val="en-US"/>
              </w:rPr>
              <w:t>TCTGTGGTTGGTTCCTCTCC</w:t>
            </w:r>
          </w:p>
        </w:tc>
      </w:tr>
      <w:tr w:rsidR="000D578D" w:rsidTr="00404114">
        <w:tc>
          <w:tcPr>
            <w:tcW w:w="1526" w:type="dxa"/>
            <w:tcBorders>
              <w:top w:val="nil"/>
              <w:left w:val="nil"/>
              <w:bottom w:val="nil"/>
            </w:tcBorders>
          </w:tcPr>
          <w:p w:rsidR="000D578D" w:rsidRPr="00404114" w:rsidRDefault="000D578D" w:rsidP="007422AE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0D578D" w:rsidRPr="00404114" w:rsidRDefault="000D578D" w:rsidP="007422AE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0" w:type="dxa"/>
            <w:tcBorders>
              <w:top w:val="nil"/>
              <w:bottom w:val="nil"/>
            </w:tcBorders>
          </w:tcPr>
          <w:p w:rsidR="000D578D" w:rsidRPr="00404114" w:rsidRDefault="000D578D" w:rsidP="007422AE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:rsidR="000D578D" w:rsidRPr="00404114" w:rsidRDefault="000D578D" w:rsidP="007422AE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3E7077" w:rsidRPr="00B35820" w:rsidTr="00404114">
        <w:tc>
          <w:tcPr>
            <w:tcW w:w="932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E7077" w:rsidRPr="00404114" w:rsidRDefault="003E7077" w:rsidP="007422AE">
            <w:pPr>
              <w:jc w:val="center"/>
              <w:rPr>
                <w:rFonts w:asciiTheme="minorHAnsi" w:hAnsiTheme="minorHAnsi" w:cstheme="minorHAnsi"/>
                <w:b/>
                <w:bCs/>
                <w:lang w:val="en-GB"/>
              </w:rPr>
            </w:pPr>
            <w:r w:rsidRPr="00404114">
              <w:rPr>
                <w:rFonts w:asciiTheme="minorHAnsi" w:hAnsiTheme="minorHAnsi" w:cstheme="minorHAnsi"/>
                <w:b/>
                <w:bCs/>
                <w:lang w:val="en-GB"/>
              </w:rPr>
              <w:t xml:space="preserve">cDNA </w:t>
            </w:r>
            <w:proofErr w:type="spellStart"/>
            <w:r w:rsidRPr="00404114">
              <w:rPr>
                <w:rFonts w:asciiTheme="minorHAnsi" w:hAnsiTheme="minorHAnsi" w:cstheme="minorHAnsi"/>
                <w:b/>
                <w:bCs/>
                <w:lang w:val="en-GB"/>
              </w:rPr>
              <w:t>Subcloning</w:t>
            </w:r>
            <w:proofErr w:type="spellEnd"/>
          </w:p>
        </w:tc>
      </w:tr>
      <w:tr w:rsidR="003E7077" w:rsidTr="00404114">
        <w:tc>
          <w:tcPr>
            <w:tcW w:w="1526" w:type="dxa"/>
            <w:tcBorders>
              <w:top w:val="nil"/>
              <w:left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</w:rPr>
            </w:pPr>
            <w:r w:rsidRPr="00404114">
              <w:rPr>
                <w:rFonts w:asciiTheme="minorHAnsi" w:hAnsiTheme="minorHAnsi" w:cstheme="minorHAnsi"/>
                <w:i/>
                <w:iCs/>
                <w:lang w:val="en-GB"/>
              </w:rPr>
              <w:t>UPF3A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0" w:type="dxa"/>
            <w:tcBorders>
              <w:top w:val="nil"/>
              <w:bottom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lang w:val="en-GB"/>
              </w:rPr>
            </w:pPr>
            <w:r w:rsidRPr="00404114">
              <w:rPr>
                <w:rFonts w:asciiTheme="minorHAnsi" w:hAnsiTheme="minorHAnsi" w:cstheme="minorHAnsi"/>
                <w:lang w:val="en-GB"/>
              </w:rPr>
              <w:t>CC</w:t>
            </w:r>
            <w:r w:rsidRPr="00404114">
              <w:rPr>
                <w:rFonts w:asciiTheme="minorHAnsi" w:hAnsiTheme="minorHAnsi" w:cstheme="minorHAnsi"/>
                <w:u w:val="single"/>
                <w:lang w:val="en-GB"/>
              </w:rPr>
              <w:t>GCTAGC</w:t>
            </w:r>
            <w:r w:rsidRPr="00404114">
              <w:rPr>
                <w:rFonts w:asciiTheme="minorHAnsi" w:hAnsiTheme="minorHAnsi" w:cstheme="minorHAnsi"/>
                <w:lang w:val="en-GB"/>
              </w:rPr>
              <w:t>ATGCGCTCGGAAAAGGAGGG</w:t>
            </w:r>
          </w:p>
        </w:tc>
        <w:tc>
          <w:tcPr>
            <w:tcW w:w="3260" w:type="dxa"/>
            <w:tcBorders>
              <w:top w:val="nil"/>
              <w:bottom w:val="nil"/>
              <w:right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lang w:val="en-GB"/>
              </w:rPr>
            </w:pPr>
            <w:r w:rsidRPr="00404114">
              <w:rPr>
                <w:rFonts w:asciiTheme="minorHAnsi" w:hAnsiTheme="minorHAnsi" w:cstheme="minorHAnsi"/>
                <w:lang w:val="en-GB"/>
              </w:rPr>
              <w:t>GGGGAA</w:t>
            </w:r>
            <w:r w:rsidRPr="00404114">
              <w:rPr>
                <w:rFonts w:asciiTheme="minorHAnsi" w:hAnsiTheme="minorHAnsi" w:cstheme="minorHAnsi"/>
                <w:u w:val="single"/>
                <w:lang w:val="en-GB"/>
              </w:rPr>
              <w:t>GCGGCCGC</w:t>
            </w:r>
            <w:r w:rsidRPr="00404114">
              <w:rPr>
                <w:rFonts w:asciiTheme="minorHAnsi" w:hAnsiTheme="minorHAnsi" w:cstheme="minorHAnsi"/>
                <w:lang w:val="en-GB"/>
              </w:rPr>
              <w:t>TCACTCTGC CTCTTCCCTCT</w:t>
            </w:r>
          </w:p>
        </w:tc>
      </w:tr>
      <w:tr w:rsidR="003E7077" w:rsidTr="00404114">
        <w:tc>
          <w:tcPr>
            <w:tcW w:w="1526" w:type="dxa"/>
            <w:tcBorders>
              <w:top w:val="nil"/>
              <w:left w:val="nil"/>
              <w:bottom w:val="single" w:sz="4" w:space="0" w:color="auto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4300" w:type="dxa"/>
            <w:tcBorders>
              <w:top w:val="nil"/>
              <w:bottom w:val="single" w:sz="4" w:space="0" w:color="auto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3260" w:type="dxa"/>
            <w:tcBorders>
              <w:top w:val="nil"/>
              <w:bottom w:val="single" w:sz="4" w:space="0" w:color="auto"/>
              <w:right w:val="nil"/>
            </w:tcBorders>
          </w:tcPr>
          <w:p w:rsidR="003E7077" w:rsidRPr="00404114" w:rsidRDefault="003E7077" w:rsidP="007422AE">
            <w:pPr>
              <w:rPr>
                <w:rFonts w:asciiTheme="minorHAnsi" w:hAnsiTheme="minorHAnsi" w:cstheme="minorHAnsi"/>
                <w:lang w:val="en-GB"/>
              </w:rPr>
            </w:pPr>
          </w:p>
        </w:tc>
      </w:tr>
    </w:tbl>
    <w:p w:rsidR="003E7077" w:rsidRPr="001F6683" w:rsidRDefault="003E7077" w:rsidP="003E7077">
      <w:pPr>
        <w:jc w:val="both"/>
        <w:rPr>
          <w:rFonts w:ascii="Calibri" w:hAnsi="Calibri"/>
          <w:sz w:val="24"/>
          <w:szCs w:val="24"/>
          <w:lang w:val="en-GB"/>
        </w:rPr>
      </w:pPr>
      <w:r w:rsidRPr="001F6683">
        <w:rPr>
          <w:rFonts w:ascii="Calibri" w:hAnsi="Calibri"/>
          <w:sz w:val="24"/>
          <w:szCs w:val="24"/>
          <w:lang w:val="en-GB"/>
        </w:rPr>
        <w:t>Restriction sites (</w:t>
      </w:r>
      <w:proofErr w:type="spellStart"/>
      <w:r w:rsidRPr="001F6683">
        <w:rPr>
          <w:rFonts w:ascii="Calibri" w:hAnsi="Calibri"/>
          <w:sz w:val="24"/>
          <w:szCs w:val="24"/>
          <w:lang w:val="en-GB"/>
        </w:rPr>
        <w:t>NheI</w:t>
      </w:r>
      <w:proofErr w:type="spellEnd"/>
      <w:r w:rsidRPr="001F6683">
        <w:rPr>
          <w:rFonts w:ascii="Calibri" w:hAnsi="Calibri"/>
          <w:sz w:val="24"/>
          <w:szCs w:val="24"/>
          <w:lang w:val="en-GB"/>
        </w:rPr>
        <w:t xml:space="preserve">, </w:t>
      </w:r>
      <w:proofErr w:type="spellStart"/>
      <w:r w:rsidRPr="001F6683">
        <w:rPr>
          <w:rFonts w:ascii="Calibri" w:hAnsi="Calibri"/>
          <w:sz w:val="24"/>
          <w:szCs w:val="24"/>
          <w:lang w:val="en-GB"/>
        </w:rPr>
        <w:t>NotI</w:t>
      </w:r>
      <w:proofErr w:type="spellEnd"/>
      <w:r w:rsidRPr="001F6683">
        <w:rPr>
          <w:rFonts w:ascii="Calibri" w:hAnsi="Calibri"/>
          <w:sz w:val="24"/>
          <w:szCs w:val="24"/>
          <w:lang w:val="en-GB"/>
        </w:rPr>
        <w:t xml:space="preserve">) in </w:t>
      </w:r>
      <w:proofErr w:type="spellStart"/>
      <w:r w:rsidRPr="001F6683">
        <w:rPr>
          <w:rFonts w:ascii="Calibri" w:hAnsi="Calibri"/>
          <w:sz w:val="24"/>
          <w:szCs w:val="24"/>
          <w:lang w:val="en-GB"/>
        </w:rPr>
        <w:t>subcloning</w:t>
      </w:r>
      <w:proofErr w:type="spellEnd"/>
      <w:r w:rsidRPr="001F6683">
        <w:rPr>
          <w:rFonts w:ascii="Calibri" w:hAnsi="Calibri"/>
          <w:sz w:val="24"/>
          <w:szCs w:val="24"/>
          <w:lang w:val="en-GB"/>
        </w:rPr>
        <w:t xml:space="preserve"> primers are underlined</w:t>
      </w:r>
    </w:p>
    <w:p w:rsidR="00ED0D1F" w:rsidRPr="00CA4143" w:rsidRDefault="00ED0D1F" w:rsidP="001C1F71">
      <w:pPr>
        <w:jc w:val="both"/>
        <w:rPr>
          <w:rFonts w:ascii="Calibri" w:hAnsi="Calibri"/>
          <w:sz w:val="24"/>
          <w:szCs w:val="24"/>
          <w:lang w:val="en-GB"/>
        </w:rPr>
      </w:pPr>
    </w:p>
    <w:sectPr w:rsidR="00ED0D1F" w:rsidRPr="00CA41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77"/>
    <w:rsid w:val="000D578D"/>
    <w:rsid w:val="001A34A3"/>
    <w:rsid w:val="001C1F71"/>
    <w:rsid w:val="00365EF2"/>
    <w:rsid w:val="003E7077"/>
    <w:rsid w:val="00404114"/>
    <w:rsid w:val="005F2AE1"/>
    <w:rsid w:val="00735244"/>
    <w:rsid w:val="007D352C"/>
    <w:rsid w:val="008017D9"/>
    <w:rsid w:val="009A5709"/>
    <w:rsid w:val="00A30119"/>
    <w:rsid w:val="00BC0941"/>
    <w:rsid w:val="00BC7747"/>
    <w:rsid w:val="00CA4143"/>
    <w:rsid w:val="00E264CA"/>
    <w:rsid w:val="00ED0D1F"/>
    <w:rsid w:val="00F4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AAF38"/>
  <w15:docId w15:val="{DFE3F7E5-C226-4965-BF21-71E10C0B7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07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quence">
    <w:name w:val="sequence"/>
    <w:basedOn w:val="DefaultParagraphFont"/>
    <w:rsid w:val="003E7077"/>
  </w:style>
  <w:style w:type="character" w:styleId="HTMLTypewriter">
    <w:name w:val="HTML Typewriter"/>
    <w:uiPriority w:val="99"/>
    <w:unhideWhenUsed/>
    <w:rsid w:val="003E7077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20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20E8"/>
    <w:rPr>
      <w:rFonts w:ascii="Tahoma" w:eastAsia="Times New Roman" w:hAnsi="Tahoma" w:cs="Tahoma"/>
      <w:sz w:val="16"/>
      <w:szCs w:val="16"/>
      <w:lang w:eastAsia="de-DE"/>
    </w:rPr>
  </w:style>
  <w:style w:type="table" w:styleId="TableGrid">
    <w:name w:val="Table Grid"/>
    <w:basedOn w:val="TableNormal"/>
    <w:uiPriority w:val="59"/>
    <w:rsid w:val="00404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28B1C-422A-48BA-A430-9F5988581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Universitätsklinikum Heidelberg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Gebert, Johannes</dc:creator>
  <cp:lastModifiedBy>atb</cp:lastModifiedBy>
  <cp:revision>3</cp:revision>
  <dcterms:created xsi:type="dcterms:W3CDTF">2020-07-02T14:25:00Z</dcterms:created>
  <dcterms:modified xsi:type="dcterms:W3CDTF">2020-07-03T11:59:00Z</dcterms:modified>
</cp:coreProperties>
</file>