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FC4CA" w14:textId="37A81457" w:rsidR="00A521FE" w:rsidRDefault="00A521FE" w:rsidP="00A521FE">
      <w:pPr>
        <w:jc w:val="both"/>
        <w:rPr>
          <w:b/>
          <w:bCs/>
          <w:lang w:val="en-US"/>
        </w:rPr>
      </w:pPr>
      <w:r w:rsidRPr="00960CD6">
        <w:rPr>
          <w:b/>
          <w:bCs/>
        </w:rPr>
        <w:t>Supplementary Figure</w:t>
      </w:r>
      <w:r>
        <w:rPr>
          <w:b/>
          <w:bCs/>
        </w:rPr>
        <w:t xml:space="preserve"> 1</w:t>
      </w:r>
      <w:r w:rsidRPr="00960CD6">
        <w:rPr>
          <w:b/>
          <w:bCs/>
        </w:rPr>
        <w:t>.</w:t>
      </w:r>
      <w:r>
        <w:t xml:space="preserve"> </w:t>
      </w:r>
      <w:r w:rsidRPr="00802BEA">
        <w:rPr>
          <w:b/>
          <w:bCs/>
        </w:rPr>
        <w:t xml:space="preserve">Unrooted </w:t>
      </w:r>
      <w:proofErr w:type="spellStart"/>
      <w:r w:rsidRPr="00802BEA">
        <w:rPr>
          <w:b/>
          <w:bCs/>
        </w:rPr>
        <w:t>cgML</w:t>
      </w:r>
      <w:r>
        <w:rPr>
          <w:b/>
          <w:bCs/>
        </w:rPr>
        <w:t>S</w:t>
      </w:r>
      <w:r w:rsidRPr="00802BEA">
        <w:rPr>
          <w:b/>
          <w:bCs/>
        </w:rPr>
        <w:t>T</w:t>
      </w:r>
      <w:proofErr w:type="spellEnd"/>
      <w:r w:rsidRPr="00802BEA">
        <w:rPr>
          <w:b/>
          <w:bCs/>
        </w:rPr>
        <w:t xml:space="preserve"> phylogenetic tree of the 728 complete </w:t>
      </w:r>
      <w:r w:rsidRPr="00802BEA">
        <w:rPr>
          <w:b/>
          <w:bCs/>
          <w:i/>
          <w:iCs/>
        </w:rPr>
        <w:t xml:space="preserve">E. coli </w:t>
      </w:r>
      <w:r w:rsidRPr="00802BEA">
        <w:rPr>
          <w:b/>
          <w:bCs/>
        </w:rPr>
        <w:t xml:space="preserve">assemblies used in the reference genome databases of Sigma and Sparse. </w:t>
      </w:r>
      <w:r w:rsidRPr="00802BEA">
        <w:t xml:space="preserve">The </w:t>
      </w:r>
      <w:proofErr w:type="spellStart"/>
      <w:r>
        <w:t>color</w:t>
      </w:r>
      <w:r w:rsidRPr="00802BEA">
        <w:t>s</w:t>
      </w:r>
      <w:proofErr w:type="spellEnd"/>
      <w:r w:rsidRPr="00802BEA">
        <w:t xml:space="preserve"> used to mark the different sections of the tree correspond to the </w:t>
      </w:r>
      <w:proofErr w:type="spellStart"/>
      <w:r>
        <w:t>color</w:t>
      </w:r>
      <w:r w:rsidRPr="00802BEA">
        <w:t>s</w:t>
      </w:r>
      <w:proofErr w:type="spellEnd"/>
      <w:r w:rsidRPr="00802BEA">
        <w:t xml:space="preserve"> of the </w:t>
      </w:r>
      <w:r>
        <w:t xml:space="preserve">reference genome </w:t>
      </w:r>
      <w:r w:rsidRPr="00802BEA">
        <w:t>clusters used in all figures and tables, allowing identify the section of the tree harbouring the assemblies associated with each cluster.</w:t>
      </w:r>
    </w:p>
    <w:p w14:paraId="6CA473F9" w14:textId="4409683C" w:rsidR="004305CD" w:rsidRDefault="00745B7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161E574" wp14:editId="37F0B07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731200" cy="7200000"/>
            <wp:effectExtent l="0" t="0" r="3175" b="127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200" cy="72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305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2AE"/>
    <w:rsid w:val="000172AE"/>
    <w:rsid w:val="00224DBF"/>
    <w:rsid w:val="00244D18"/>
    <w:rsid w:val="00631581"/>
    <w:rsid w:val="00745B70"/>
    <w:rsid w:val="00960CD6"/>
    <w:rsid w:val="00A521FE"/>
    <w:rsid w:val="00A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4864"/>
  <w15:chartTrackingRefBased/>
  <w15:docId w15:val="{16F42AC0-1A29-4F20-8EB9-ECAE13F4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5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60CD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Assia Saltykova</dc:creator>
  <cp:keywords/>
  <dc:description/>
  <cp:lastModifiedBy>Assia Saltykova</cp:lastModifiedBy>
  <cp:revision>4</cp:revision>
  <dcterms:created xsi:type="dcterms:W3CDTF">2020-06-04T11:39:00Z</dcterms:created>
  <dcterms:modified xsi:type="dcterms:W3CDTF">2020-06-04T11:55:00Z</dcterms:modified>
</cp:coreProperties>
</file>