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780"/>
        <w:tblW w:w="1145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555"/>
        <w:gridCol w:w="4819"/>
        <w:gridCol w:w="1100"/>
      </w:tblGrid>
      <w:tr w:rsidR="0064597D" w:rsidRPr="0064597D" w:rsidTr="000816D4">
        <w:trPr>
          <w:trHeight w:val="113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tr-TR"/>
              </w:rPr>
              <w:t>TAIR ID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tr-TR"/>
              </w:rPr>
              <w:t>GENE DESCRIPTION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tr-TR"/>
              </w:rPr>
              <w:t>GO TERM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tr-TR"/>
              </w:rPr>
              <w:t>CELL POPULATION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tcBorders>
              <w:top w:val="single" w:sz="4" w:space="0" w:color="auto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AT1G01470</w:t>
            </w:r>
          </w:p>
        </w:tc>
        <w:tc>
          <w:tcPr>
            <w:tcW w:w="4555" w:type="dxa"/>
            <w:tcBorders>
              <w:top w:val="single" w:sz="4" w:space="0" w:color="auto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LSR3 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AT1G02660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Phospholipase A1 PLIP2,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AT1G02860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E3 ubiquitin-protein ligase BAH1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salicylic acid biosynthetic process(GO:0009697)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AT1G02930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Glutathione S-transferase F6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AT1G03830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Guanylate-binding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immune system process(GO:0002376)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AT1G05010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1-aminocyclopropane-1-carboxylate oxidase 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AT1G05690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BTB/POZ and TAZ domain-containing protein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AT1G05800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Galactolipase DONGLE,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AT1G06180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MYB13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AT1G07000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Exocyst subunit Exo70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AT1G10170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NF-X-like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AT1G14410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Single-stranded DNA-binding protein WHY1,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AT1G15010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Mediator of RNA polymerase II transcription subunit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AT1G15520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ABC transporter G family member 40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AT1G16030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Hsp70b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AT1G16310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Metal tolerance protein 10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AT1G17380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TIFY 11A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AT1G17420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Lipoxygenase 3,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AT1G17860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Kunitz trypsin inhibitor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AT1G19180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TIFY10A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AT1G20440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RD17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AT1G20823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RING-H2 finger protein ATL80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AT1G20840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TMT1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AT1G20850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Cysteine protease XCP2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AT1G21250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Wall-associated receptor kinase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AT1G24150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formin homologue 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cell wall thickening(GO:0052482)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AT1G27950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Non-specific lipid transfer protein GPI-anchored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AT1G30135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TIFY 5A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AT1G31290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argonaute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AT1G33560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protein ADR1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AT1G33990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Putative methylesterase 14,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metabolic process(GO:0009694)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AT1G43160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Ethylene-responsive transcription factor RAP2-6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AT1G44350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IAA-amino acid hydrolase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metabolic process(GO:0009694)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AT1G45145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Thioredoxin H5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AT1G48000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MYB transcription factor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AT1G49050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Aspartyl protease APCB1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AT1G49430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Long chain acyl-CoA synthetase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AT1G51680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4-coumarate--CoA ligase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AT1G52030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Myrosinase-binding protein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AT1G52400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Beta-D-glucopyranosyl abscisate beta-glucosidase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AT1G52410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TSK-associating protein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AT1G55020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Linoleate 9S-lipoxygenase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AT1G55210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Dirigent protein 20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AT1G58170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Dirigent protein 19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AT1G58340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DETOXIFICATION 48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AT1G58410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disease resistance protein RXW24L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AT1G62380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1-aminocyclopropane-1-carboxylate oxidase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AT1G64060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Respiratory burst oxidase homolog protein F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callose deposition(GO:0052542)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AT1G64780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Ammonium transporter 1 member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AT1G66980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suppressor of npr1-1 constitutive 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AT1G69850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NRT1/ PTR FAMILY 4.6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AT1G70560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L-tryptophan--pyruvate aminotransferase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AT1G70700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TIFY7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AT1G71930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NAC domain-containing protein 30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AT1G72450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TIFY11B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AT1G72920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Similar to part of disease resistance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AT1G72940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At1g72940/F3N23_14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AT1G73080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Leucine-rich repeat receptor-like protein kinase PEPR1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AT1G73500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Mitogen-activated protein kinase kinase 9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AT1G74360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LRR receptor-like serine/threonine-protein kinase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AT1G74930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Ethylene-responsive transcription factor ERF018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AT1G74950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TIFY10B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AT1G76680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12-oxophytodienoate reductase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AT1G77630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LysM domain-containing GPI-anchored protein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immune system process(GO:0002376)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AT1G77920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TGA7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lastRenderedPageBreak/>
              <w:t>AT2G05940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Serine/threonine-protein kinase RIPK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AT2G06050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12-oxophytodienoate reductase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AT2G15480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Glycosyltransferase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AT2G15890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CCG-binding protein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AT2G16720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AT2G18280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Tubby-like F-box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AT2G18730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Diacylglycerol kinase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AT2G20370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Xyloglucan galactosyltransferase MUR3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AT2G21050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Auxin transporter-like protein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AT2G22230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At2g22230/T26C19.11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AT2G26330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LRR receptor-like serine/threonine-protein kinase ERECTA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AT2G26690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NRT1/ PTR FAMILY 6.2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AT2G27040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argonaute 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AT2G29420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Glutathione S-transferase U7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AT2G32800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Receptor like protein kinase S.2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AT2G33380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peroxygenase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AT2G34930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family protein / LRR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AT2G35940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BEL1-like homeodomain protein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AT2G35980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NDR1/HIN1-like protein 10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AT2G38120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Auxin transporter protein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AT2G38240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2-oxoglutarate-dependent dioxygenase ANS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AT2G39200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MLO-like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AT2G40460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NRT1/ PTR FAMILY 5.1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AT2G42530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COLD-REGULATED 15B,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AT2G43520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TI2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AT2G44490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Beta-glucosidase 26, peroxisomal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callose deposition in cell wall(GO:0052544)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AT2G46370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Auxin-responsive GH3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AT3G05180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GDSL esterase/lipase At3g05180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AT3G05200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E3 ubiquitin-protein ligase ATL6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AT3G05650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Receptor-like protein 32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AT3G06490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MYB108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AT3G09440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Heat shock protein 70 (Hsp 70)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AT3G10525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SMR1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AT3G10985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Senescence associated gene 20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AT3G11840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E3 ubiquitin-protein ligase PUB24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immune effector process(GO:0002252)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AT3G12580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mediator of RNA polymerase II transcription subunit 37c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AT3G13100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ABC transporter C family member 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AT3G13650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Dirigent protein 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AT3G13660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Dirigent protein 22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AT3G15020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Malate dehydrogenase 2, mitochondrial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AT3G15210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Ethylene-responsive transcription factor 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AT3G15500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NAC3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AT3G16470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Jacalin-related lectin 35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AT3G16770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Ethylene-responsive transcription factor RAP2-3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AT3G17860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TIFY 6B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AT3G20250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Pumilio 5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AT3G21240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Cinnamyl alcohol dehydrogenase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AT3G23170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At3g23170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AT3G23250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MYB15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AT3G25250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Serine/threonine-protein kinase OXI1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AT3G25760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At3g25760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AT3G25780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Allene oxide cyclase 3,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AT3G27400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Pectate lyase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AT3G28740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Cytochrome P450 81D11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AT3G29770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Putative methylesterase 11,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metabolic process(GO:0009694)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AT3G47600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MYB94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AT3G48360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BTB/POZ and TAZ domain-containing protein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AT3G48520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CYP94B3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AT3G50950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RPP13-like protein 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AT3G50970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Dehydrin Xero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AT3G51260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Proteasome subunit alpha type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AT3G51860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Vacuolar cation/proton exchanger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AT3G51870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envelope ADP,ATP carrier protein,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AT3G52430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Lipase-like PAD4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AT3G52450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RING-type E3 ubiquitin transferase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immune effector process(GO:0002252)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AT3G52960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Peroxiredoxin-2E,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AT3G53810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L-type lectin-domain containing receptor kinase IV.2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AT3G53980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At3g53980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AT3G54560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Histone H2A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AT3G54950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Patatin-like protein 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AT3G55970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JRG21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lastRenderedPageBreak/>
              <w:t>AT3G59750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Putative L-type lectin-domain containing receptor kinase V.8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AT4G02380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senescence-associated gene 21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AT4G04960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L-type lectin-domain containing receptor kinase VII.1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AT4G05100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MYB74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AT4G14940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Primary amine oxidase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AT4G18780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Cellulose synthase (Fragment)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AT4G19230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Cytochrome P450, family 707, subfamily A, polypeptide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AT4G20830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Berberine bridge enzyme-like 19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AT4G23180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Cysteine-rich receptor-like protein kinase 10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AT4G23690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Dirigent protein 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AT4G23810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WRKY transcription factor 53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AT4G31800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WRKY like transcription factor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AT4G32940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GAMMAVPE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AT4G33300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disease resistance protein At4g33300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AT4G34135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UDP-glucosyl transferase 73B2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AT4G36010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Pathogenesis-related thaumatin superfamily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AT4G37760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Squalene epoxidase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AT4G37870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Phosphoenolpyruvate carboxykinase (ATP)-like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AT5G01600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Ferritin-1,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AT5G02490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mediator of RNA polymerase II transcription subunit 37c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AT5G03210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Arabidopsis thaliana genomic DNA, chromosome 5, P1 clone:MOK16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AT5G03760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Glucomannan 4-beta-mannosyltransferase 9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AT5G03780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TRF-like 10 (Fragment)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AT5G04760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Duplicated homeodomain-like superfamily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AT5G06290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2-Cys peroxiredoxin BAS1-like,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AT5G06860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PGIP1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AT5G06870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PGIP2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AT5G07010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Sulfotransferase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metabolic process(GO:0009694)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AT5G07920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Diacylglycerol kinase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AT5G08370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Alpha-galactosidase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AT5G08640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Flavonol synthase/flavanone 3-hydroxylase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AT5G10520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RBK1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AT5G13330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Rap2.6L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AT5G13930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Chalcone synthase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AT5G14180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Triacylglycerol lipase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AT5G15090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Mitochondrial outer membrane protein porin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AT5G16000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NSP-INTERACTING KINASE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AT5G17490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DELLA protein RGL3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AT5G18860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AT5g18860/F17K4_110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AT5G24090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Acidic endochitinase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AT5G27420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E3 ubiquitin-protein ligase ATL31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AT5G37260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REVEILLE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AT5G40770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Prohibitin-3, mitochondrial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salicylic acid biosynthetic process(GO:0009697)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AT5G40910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protein (TIR-NBS-LRR class) family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AT5G42650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Allene oxide synthase,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AT5G43810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argonaute 10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AT5G44030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cellulose synthase A4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AT5G44510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protein TAO1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AT5G45800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MEE62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AT5G46330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Leucine-rich repeat receptor-like protein kinase (Fragment)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callose deposition in cell wall(GO:0052544)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AT5G47250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disease resistance protein At5g47250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AT5G52310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Low-temperature-induced 78 kDa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AT5G53550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YSL3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AT5G58120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protein (TIR-NBS-LRR class) family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AT5G62380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NAC domain-containing protein 101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AT5G62470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MYB96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AT5G63450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cytochrome P450, family 94, subfamily B, polypeptide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metabolic process(GO:0009694)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AT5G63770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Diacylglycerol kinase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AT5G63970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E3 ubiquitin-protein ligase RGLG3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AT5G65040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INCREASED RESISTANCE TO MYZUS PERSICAE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AT5G65210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TGA1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AT5G65530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kinase superfamily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tcBorders>
              <w:bottom w:val="single" w:sz="4" w:space="0" w:color="auto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AT5G67300</w:t>
            </w:r>
          </w:p>
        </w:tc>
        <w:tc>
          <w:tcPr>
            <w:tcW w:w="4555" w:type="dxa"/>
            <w:tcBorders>
              <w:bottom w:val="single" w:sz="4" w:space="0" w:color="auto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MYBR1 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ATHB8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tcBorders>
              <w:top w:val="single" w:sz="4" w:space="0" w:color="auto"/>
              <w:bottom w:val="nil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AT1G01470</w:t>
            </w:r>
          </w:p>
        </w:tc>
        <w:tc>
          <w:tcPr>
            <w:tcW w:w="4555" w:type="dxa"/>
            <w:tcBorders>
              <w:top w:val="single" w:sz="4" w:space="0" w:color="auto"/>
              <w:bottom w:val="nil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LSR3 </w:t>
            </w:r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tcBorders>
              <w:top w:val="single" w:sz="4" w:space="0" w:color="auto"/>
              <w:bottom w:val="nil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tcBorders>
              <w:top w:val="nil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AT1G02305</w:t>
            </w:r>
          </w:p>
        </w:tc>
        <w:tc>
          <w:tcPr>
            <w:tcW w:w="4555" w:type="dxa"/>
            <w:tcBorders>
              <w:top w:val="nil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Cathepsin B-like protease 2 </w:t>
            </w:r>
          </w:p>
        </w:tc>
        <w:tc>
          <w:tcPr>
            <w:tcW w:w="4819" w:type="dxa"/>
            <w:tcBorders>
              <w:top w:val="nil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tcBorders>
              <w:top w:val="nil"/>
            </w:tcBorders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AT1G02800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Endoglucanase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AT1G02860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E3 ubiquitin-protein ligase BAH1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salicylic acid biosynthetic process(GO:0009697)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AT1G03830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Guanylate-binding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immune system process(GO:0002376)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AT1G04400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Cryptochrome-2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AT1G04510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Pre-mRNA-processing factor 19 homolog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lastRenderedPageBreak/>
              <w:t>AT1G05560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UDP-glucosyltransferase 75B1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AT1G07640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Dof-type zinc finger DNA-binding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AT1G11000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MLO-like protein 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AT1G11580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methylesterase PCR A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AT1G12200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Flavin-containing monooxygenase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AT1G12240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Acid beta-fructofuranosidase 4, vacuolar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AT1G13280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Allene oxide cyclase 4,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AT1G14780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MACPF domain-containing protein At1g14780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AT1G14790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RNA-dependent RNA polymerase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AT1G15010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Mediator of RNA polymerase II transcription subunit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AT1G15380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GLYI4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AT1G16070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TLP8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AT1G16310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Metal tolerance protein 10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AT1G17380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TIFY 11A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AT1G17420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Lipoxygenase 3,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AT1G17750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Leucine-rich repeat receptor-like protein kinase PEPR2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AT1G18570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MYB51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callose deposition in cell wall(GO:0052544)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AT1G18710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MYB transcription factor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AT1G20030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Pathogenesis-related thaumatin superfamily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AT1G20823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RING-H2 finger protein ATL80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AT1G22070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At1g22070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AT1G24100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Glycosyltransferase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callose deposition in cell wall(GO:0052544)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AT1G26190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Inorganic pyrophosphatase TTM2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AT1G27130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Glutathione S-transferase U13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AT1G27950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Non-specific lipid transfer protein GPI-anchored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AT1G30135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TIFY 5A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AT1G31290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argonaute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AT1G33590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Leucine-rich repeat (LRR)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AT1G33990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Putative methylesterase 14,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metabolic process(GO:0009694)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AT1G44350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IAA-amino acid hydrolase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metabolic process(GO:0009694)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AT1G45145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Thioredoxin H5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AT1G47128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RD21A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AT1G49010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At1g49010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AT1G49430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Long chain acyl-CoA synthetase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AT1G51680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4-coumarate--CoA ligase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AT1G52030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Myrosinase-binding protein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AT1G52400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Beta-D-glucopyranosyl abscisate beta-glucosidase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AT1G52410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TSK-associating protein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AT1G54040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Epithiospecifier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AT1G55210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Dirigent protein 20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AT1G58170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Dirigent protein 19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AT1G58340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DETOXIFICATION 48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AT1G58360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NAT2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AT1G58410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disease resistance protein RXW24L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AT1G59620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protein (CC-NBS-LRR class) family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AT1G59740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NRT1/ PTR FAMILY 4.3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AT1G60960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IRT3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AT1G62380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1-aminocyclopropane-1-carboxylate oxidase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AT1G62660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Acid beta-fructofuranosidase 3, vacuolar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AT1G64060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Respiratory burst oxidase homolog protein F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callose deposition(GO:0052542)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AT1G64280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Regulatory protein NPR1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AT1G64780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Ammonium transporter 1 member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AT1G66350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DELLA protein RGL1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AT1G66980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suppressor of npr1-1 constitutive 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AT1G67560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Lipoxygenase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AT1G67710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Two-component response regulator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AT1G67865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At1g67862/At1g67862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AT1G69170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Squamosa promoter-binding-like protein 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AT1G69850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NRT1/ PTR FAMILY 4.6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AT1G70000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At1g70000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AT1G70130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Putative L-type lectin-domain containing receptor kinase V.2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AT1G70700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TIFY7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AT1G72450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TIFY11B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AT1G72520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Lipoxygenase 4,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AT1G74020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STRICTOSIDINE SYNTHASE-LIKE 12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AT1G74100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Sulfotransferase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AT1G74930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Ethylene-responsive transcription factor ERF018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AT1G77470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Replication factor C subunit 5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AT1G77630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LysM domain-containing GPI-anchored protein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immune system process(GO:0002376)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AT1G77920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TGA7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AT2G02130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Defensin-like protein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lastRenderedPageBreak/>
              <w:t>AT2G05940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Serine/threonine-protein kinase RIPK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AT2G06050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12-oxophytodienoate reductase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AT2G16720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AT2G18280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Tubby-like F-box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AT2G22230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At2g22230/T26C19.11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AT2G22330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cytochrome P450, family 79, subfamily B, polypeptide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callose deposition in cell wall(GO:0052544)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AT2G22370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MED18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AT2G22840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Growth-regulating factor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AT2G23610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MES3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salicylic acid metabolic process(GO:0009696)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AT2G26690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NRT1/ PTR FAMILY 6.2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AT2G27040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argonaute 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AT2G28590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serine/threonine-protein kinase PBL6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AT2G28900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Outer envelope pore protein 16-1,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AT2G29630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Phosphomethylpyrimidine synthase,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AT2G30080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ZIP6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AT2G32140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Transmembrane receptor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AT2G32800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Receptor like protein kinase S.2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AT2G32940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argonaute 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AT2G33380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peroxygenase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AT2G34600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TIFY 5B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AT2G34810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Berberine bridge enzyme-like 16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AT2G34930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family protein / LRR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AT2G35940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BEL1-like homeodomain protein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AT2G35960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NDR1/HIN1-like protein 12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AT2G35980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NDR1/HIN1-like protein 10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AT2G37040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Phenylalanine ammonia-lyase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salicylic acid metabolic process(GO:0009696)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AT2G37710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L-type lectin-domain containing receptor kinase IV.1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AT2G38240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2-oxoglutarate-dependent dioxygenase ANS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AT2G38870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Putative protease inhibitor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AT2G39010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aquaporin PIP2-6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AT2G39660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BIK1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AT2G39770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VTC1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AT2G40460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NRT1/ PTR FAMILY 5.1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AT2G41560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Calcium-transporting ATPase 4, plasma membrane-type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AT2G42530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COLD-REGULATED 15B,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AT2G43530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Defensin-like protein 194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AT2G43550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Defensin-like protein 197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AT2G44490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Beta-glucosidase 26, peroxisomal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callose deposition in cell wall(GO:0052544)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AT2G46370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Auxin-responsive GH3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AT2G46440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Cyclic nucleotide-gated ion channel 11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AT2G47730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Glutathione S-transferase F8,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AT3G01290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HIR2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AT3G03450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RGL2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AT3G05650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Receptor-like protein 32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AT3G05660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Receptor-like protein 33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AT3G06490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MYB108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AT3G11050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Ferritin-2,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AT3G11280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Duplicated homeodomain-like superfamily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AT3G11660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NDR1/HIN1-like protein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AT3G11840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E3 ubiquitin-protein ligase PUB24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immune effector process(GO:0002252)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AT3G12580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mediator of RNA polymerase II transcription subunit 37c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AT3G12920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BOI-related E3 ubiquitin-protein ligase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AT3G13100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ABC transporter C family member 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AT3G13650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Dirigent protein 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AT3G13660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Dirigent protein 22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AT3G13662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Dirigent protein 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AT3G14310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Pectinesterase/pectinesterase inhibitor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AT3G14395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At3g14395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AT3G15020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Malate dehydrogenase 2, mitochondrial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AT3G15500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NAC3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AT3G16470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Jacalin-related lectin 35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AT3G16770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Ethylene-responsive transcription factor RAP2-3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AT3G17860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TIFY 6B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AT3G18690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MKS1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immune system process(GO:0002376)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AT3G20250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Pumilio 5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AT3G21240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Cinnamyl alcohol dehydrogenase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AT3G23010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0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AT3G23110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Receptor-like protein 37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AT3G24800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E3 ubiquitin-protein ligase PRT1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AT3G25560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NSP-interacting kinase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AT3G25760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At3g25760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lastRenderedPageBreak/>
              <w:t>AT3G25780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Allene oxide cyclase 3,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AT3G26520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Aquaporin TIP1-2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AT3G27810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MYB21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AT3G28740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Cytochrome P450 81D11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AT3G29770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Putative methylesterase 11,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metabolic process(GO:0009694)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AT3G44630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protein (TIR-NBS-LRR class) family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AT3G45680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NRT1/ PTR FAMILY 2.3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AT3G47600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MYB94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AT3G48090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EDS1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AT3G48520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CYP94B3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AT3G49110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Peroxidase 33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AT3G49690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RAX3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AT3G50410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OBP1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AT3G50440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Methylesterase 10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metabolic process(GO:0009694)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AT3G50660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Cytochrome P450 90B1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AT3G50930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HYPER-SENSITIVITY-RELATED 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AT3G52430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Lipase-like PAD4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AT3G52960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Peroxiredoxin-2E,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AT3G53260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Phenylalanine ammonia-lyase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AT3G53980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At3g53980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AT3G54560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Histone H2A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AT3G54950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Patatin-like protein 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AT3G55970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JRG21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AT3G56400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WRKY transcription factor 70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AT3G59750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Putative L-type lectin-domain containing receptor kinase V.8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AT3G61250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MYB41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AT3G61440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Bifunctional L-3-cyanoalanine synthase/cysteine synthase C1, mitochondrial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immune system process(GO:0002376)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AT3G61890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HB-12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AT4G01050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thylakoid rhodanese-like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AT4G01610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Cathepsin B-like protease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AT4G01700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At4g01700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AT4G02380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senescence-associated gene 21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AT4G03110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RNA-binding protein BRN1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AT4G04220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Receptor-like protein 46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AT4G09460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repressor MYB6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AT4G13770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Cytochrome P450 83A1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AT4G15210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Beta-amylase 5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AT4G15900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pleiotropic regulatory locus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AT4G16950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protein RPP5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AT4G17490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Ethylene-responsive transcription factor 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AT4G17880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MYC4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AT4G18470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Negative regulator of systemic acquired resistance SNI1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AT4G19840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PHLOEM PROTEIN 2-LIKE A1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AT4G25030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AT4G25030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AT4G26090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protein RPS2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AT4G31500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Cytochrome P450 83B1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callose deposition in cell wall(GO:0052544)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AT4G32940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GAMMAVPE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AT4G33300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disease resistance protein At4g33300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AT4G33950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Serine/threonine-protein kinase SRK2E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AT4G34135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UDP-glucosyl transferase 73B2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AT4G35770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SEN1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AT4G37760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Squalene epoxidase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AT4G37930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Serine hydroxymethyltransferase 1, mitochondrial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immune system process(GO:0002376)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AT4G38130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Histone deacetylase 19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AT4G39950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cytochrome P450, family 79, subfamily B, polypeptide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callose deposition in cell wall(GO:0052544)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AT5G01600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Ferritin-1,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AT5G02140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Pathogenesis-related thaumatin superfamily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AT5G02490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mediator of RNA polymerase II transcription subunit 37c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AT5G03350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Lectin-like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AT5G03780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TRF-like 10 (Fragment)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AT5G04230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Phenylalanine ammonia-lyase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AT5G04770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CAT6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AT5G05600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2-oxoglutarate-dependent dioxygenase At5g05600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regulation of jasmonic acid mediated signaling pathway(GO:2000022)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AT5G05680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Nuclear pore complex protein NUP88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AT5G06870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PGIP2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AT5G07920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Diacylglycerol kinase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AT5G08370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Alpha-galactosidase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AT5G08640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Flavonol synthase/flavanone 3-hydroxylase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AT5G10030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At5g10030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AT5G10380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E3 ubiquitin-protein ligase RING1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lastRenderedPageBreak/>
              <w:t>AT5G10520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RBK1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AT5G11510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MYB3R-4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AT5G12170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CLT3,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AT5G13330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Rap2.6L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AT5G13930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Chalcone synthase family protein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AT5G14740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Beta carbonic anhydrase 2,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AT5G14940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NRT1/ PTR FAMILY 5.8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AT5G15090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Mitochondrial outer membrane protein porin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AT5G16000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NSP-INTERACTING KINASE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AT5G18860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AT5g18860/F17K4_110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AT5G24090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Acidic endochitinase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AT5G24780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Vegetative storage protein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jasmonic acid(GO:0009753)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AT5G25980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Myrosinase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AT5G27350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Sugar transporter ERD6-like 17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AT5G37260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REVEILLE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AT5G38280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PR5-like receptor kinase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AT5G40770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Prohibitin-3, mitochondrial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salicylic acid biosynthetic process(GO:0009697)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AT5G40910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protein (TIR-NBS-LRR class) family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AT5G42000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At5g42000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AT5G42650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Allene oxide synthase,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biosynthetic process(GO:0009695)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AT5G44510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protein TAO1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AT5G46330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Leucine-rich repeat receptor-like protein kinase (Fragment)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by callose deposition in cell wall(GO:0052544)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AT5G47250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Probable disease resistance protein At5g47250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AT5G51600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65-kDa microtubule-associated protein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AT5G54640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Histone H2A.6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external biotic stimulus(GO:0043207)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AT5G56580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Mitogen-activated protein kinase kinase 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other organism(GO:0098542)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AT5G58120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Disease resistance protein (TIR-NBS-LRR class) family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AT5G59780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MYB59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AT5G60270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L-type lectin-domain containing receptor kinase I.7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AT5G60890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MYB34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AT5G61420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PMG1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AT5G62470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MYB96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AT5G63450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cytochrome P450, family 94, subfamily B, polypeptide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jasmonic acid metabolic process(GO:0009694)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AT5G63770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Diacylglycerol kinase 2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response(GO:0006952)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AT5G63970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E3 ubiquitin-protein ligase RGLG3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AT5G64905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Elicitor peptide 3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immune system process(GO:0002376)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AT5G65040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INCREASED RESISTANCE TO MYZUS PERSICAE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insect(GO:0002213)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AT5G65210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Transcription factor TGA1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AT5G67160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Protein ENHANCED PSEUDOMONAS SUSCEPTIBILTY 1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salicylic acid biosynthetic process(GO:0009697)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AT5G67480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BTB and TAZ domain protein 4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response to salicylic acid(GO:0009751)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ATCG00120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ATP synthase subunit alpha,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bacterium(GO:0042742)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  <w:tr w:rsidR="0064597D" w:rsidRPr="0064597D" w:rsidTr="000816D4">
        <w:trPr>
          <w:trHeight w:val="113"/>
        </w:trPr>
        <w:tc>
          <w:tcPr>
            <w:tcW w:w="97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ATCG00480</w:t>
            </w:r>
          </w:p>
        </w:tc>
        <w:tc>
          <w:tcPr>
            <w:tcW w:w="4555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 xml:space="preserve">ATP synthase subunit beta, chloroplastic </w:t>
            </w:r>
          </w:p>
        </w:tc>
        <w:tc>
          <w:tcPr>
            <w:tcW w:w="4819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defense response to fungus(GO:0050832)</w:t>
            </w:r>
          </w:p>
        </w:tc>
        <w:tc>
          <w:tcPr>
            <w:tcW w:w="1100" w:type="dxa"/>
            <w:noWrap/>
            <w:hideMark/>
          </w:tcPr>
          <w:p w:rsidR="0064597D" w:rsidRPr="0064597D" w:rsidRDefault="0064597D" w:rsidP="000816D4">
            <w:pPr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</w:pPr>
            <w:r w:rsidRPr="0064597D">
              <w:rPr>
                <w:rFonts w:ascii="Calibri" w:eastAsia="Times New Roman" w:hAnsi="Calibri" w:cs="Times New Roman"/>
                <w:sz w:val="16"/>
                <w:szCs w:val="16"/>
                <w:lang w:eastAsia="tr-TR"/>
              </w:rPr>
              <w:t>S17</w:t>
            </w:r>
          </w:p>
        </w:tc>
      </w:tr>
    </w:tbl>
    <w:p w:rsidR="000816D4" w:rsidRPr="00204DC3" w:rsidRDefault="007764CB" w:rsidP="0064597D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Supplementary Table 2: </w:t>
      </w:r>
      <w:bookmarkStart w:id="0" w:name="_GoBack"/>
      <w:bookmarkEnd w:id="0"/>
      <w:r w:rsidR="000816D4" w:rsidRPr="00204DC3">
        <w:rPr>
          <w:b/>
          <w:bCs/>
          <w:sz w:val="16"/>
          <w:szCs w:val="16"/>
        </w:rPr>
        <w:t xml:space="preserve">Enrichment of the DEGs for immune functions </w:t>
      </w:r>
      <w:r w:rsidR="00FA76CE" w:rsidRPr="00204DC3">
        <w:rPr>
          <w:b/>
          <w:bCs/>
          <w:sz w:val="16"/>
          <w:szCs w:val="16"/>
        </w:rPr>
        <w:t>(</w:t>
      </w:r>
      <w:r w:rsidR="000816D4" w:rsidRPr="00204DC3">
        <w:rPr>
          <w:b/>
          <w:bCs/>
          <w:sz w:val="16"/>
          <w:szCs w:val="16"/>
        </w:rPr>
        <w:t>along with their sig</w:t>
      </w:r>
      <w:r w:rsidR="00FA76CE" w:rsidRPr="00204DC3">
        <w:rPr>
          <w:b/>
          <w:bCs/>
          <w:sz w:val="16"/>
          <w:szCs w:val="16"/>
        </w:rPr>
        <w:t xml:space="preserve">nificalty represented GO terms as well as </w:t>
      </w:r>
      <w:r w:rsidR="000816D4" w:rsidRPr="00204DC3">
        <w:rPr>
          <w:b/>
          <w:bCs/>
          <w:sz w:val="16"/>
          <w:szCs w:val="16"/>
        </w:rPr>
        <w:t xml:space="preserve">GO identifies) in S17 and AtHB8 (vasculature) </w:t>
      </w:r>
      <w:r w:rsidR="00FA76CE" w:rsidRPr="00204DC3">
        <w:rPr>
          <w:b/>
          <w:bCs/>
          <w:sz w:val="16"/>
          <w:szCs w:val="16"/>
        </w:rPr>
        <w:t xml:space="preserve">the SAM </w:t>
      </w:r>
      <w:r w:rsidR="000816D4" w:rsidRPr="00204DC3">
        <w:rPr>
          <w:b/>
          <w:bCs/>
          <w:sz w:val="16"/>
          <w:szCs w:val="16"/>
        </w:rPr>
        <w:t xml:space="preserve">cellular populations. </w:t>
      </w:r>
    </w:p>
    <w:sectPr w:rsidR="000816D4" w:rsidRPr="00204D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EA9" w:rsidRDefault="00092EA9" w:rsidP="000816D4">
      <w:pPr>
        <w:spacing w:after="0" w:line="240" w:lineRule="auto"/>
      </w:pPr>
      <w:r>
        <w:separator/>
      </w:r>
    </w:p>
  </w:endnote>
  <w:endnote w:type="continuationSeparator" w:id="0">
    <w:p w:rsidR="00092EA9" w:rsidRDefault="00092EA9" w:rsidP="0008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EA9" w:rsidRDefault="00092EA9" w:rsidP="000816D4">
      <w:pPr>
        <w:spacing w:after="0" w:line="240" w:lineRule="auto"/>
      </w:pPr>
      <w:r>
        <w:separator/>
      </w:r>
    </w:p>
  </w:footnote>
  <w:footnote w:type="continuationSeparator" w:id="0">
    <w:p w:rsidR="00092EA9" w:rsidRDefault="00092EA9" w:rsidP="0008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6D4" w:rsidRDefault="000816D4">
    <w:pPr>
      <w:pStyle w:val="Header"/>
    </w:pPr>
    <w:r>
      <w:t xml:space="preserve">Supplementary Figure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E96"/>
    <w:rsid w:val="000816D4"/>
    <w:rsid w:val="00092EA9"/>
    <w:rsid w:val="001000CA"/>
    <w:rsid w:val="00204DC3"/>
    <w:rsid w:val="00515E96"/>
    <w:rsid w:val="00535BA6"/>
    <w:rsid w:val="0064597D"/>
    <w:rsid w:val="00696373"/>
    <w:rsid w:val="00743062"/>
    <w:rsid w:val="0074331D"/>
    <w:rsid w:val="007764CB"/>
    <w:rsid w:val="007772A0"/>
    <w:rsid w:val="009C76ED"/>
    <w:rsid w:val="00A11E4F"/>
    <w:rsid w:val="00C9471F"/>
    <w:rsid w:val="00FA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E3B03"/>
  <w15:chartTrackingRefBased/>
  <w15:docId w15:val="{292094C2-CF84-4928-962B-2AFBCEBB4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5E9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5E96"/>
    <w:rPr>
      <w:color w:val="954F72"/>
      <w:u w:val="single"/>
    </w:rPr>
  </w:style>
  <w:style w:type="paragraph" w:customStyle="1" w:styleId="msonormal0">
    <w:name w:val="msonormal"/>
    <w:basedOn w:val="Normal"/>
    <w:rsid w:val="00515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eGrid">
    <w:name w:val="Table Grid"/>
    <w:basedOn w:val="TableNormal"/>
    <w:uiPriority w:val="39"/>
    <w:rsid w:val="00515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1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6D4"/>
  </w:style>
  <w:style w:type="paragraph" w:styleId="Footer">
    <w:name w:val="footer"/>
    <w:basedOn w:val="Normal"/>
    <w:link w:val="FooterChar"/>
    <w:uiPriority w:val="99"/>
    <w:unhideWhenUsed/>
    <w:rsid w:val="00081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4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6176</Words>
  <Characters>35204</Characters>
  <Application>Microsoft Office Word</Application>
  <DocSecurity>0</DocSecurity>
  <Lines>293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s365199</dc:creator>
  <cp:keywords/>
  <dc:description/>
  <cp:lastModifiedBy>Muhammad Naseem</cp:lastModifiedBy>
  <cp:revision>3</cp:revision>
  <dcterms:created xsi:type="dcterms:W3CDTF">2019-06-18T14:27:00Z</dcterms:created>
  <dcterms:modified xsi:type="dcterms:W3CDTF">2020-06-11T18:40:00Z</dcterms:modified>
</cp:coreProperties>
</file>