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27E436F" w14:textId="248566C2" w:rsidR="00EB7120" w:rsidRPr="00EB7120" w:rsidRDefault="00EB7120" w:rsidP="00B64BD8">
      <w:pPr>
        <w:pStyle w:val="MDPI52figure"/>
      </w:pPr>
      <w:r w:rsidRPr="00EB7120">
        <w:rPr>
          <w:noProof/>
          <w:snapToGrid/>
        </w:rPr>
        <w:drawing>
          <wp:inline distT="0" distB="0" distL="0" distR="0" wp14:anchorId="2C908ED7" wp14:editId="3A7E90CA">
            <wp:extent cx="5619750" cy="3613150"/>
            <wp:effectExtent l="0" t="0" r="0" b="0"/>
            <wp:docPr id="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0" cy="361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2C3567" w14:textId="291C145B" w:rsidR="00646BFC" w:rsidRPr="00EB7120" w:rsidRDefault="00B64BD8" w:rsidP="00B64BD8">
      <w:pPr>
        <w:pStyle w:val="MDPI51figurecaption"/>
        <w:rPr>
          <w:rFonts w:eastAsia="Calibri"/>
          <w:b/>
          <w:color w:val="1A1718"/>
        </w:rPr>
      </w:pPr>
      <w:r w:rsidRPr="00B64BD8">
        <w:rPr>
          <w:rFonts w:eastAsia="Calibri"/>
          <w:b/>
        </w:rPr>
        <w:t xml:space="preserve">Figure </w:t>
      </w:r>
      <w:r>
        <w:rPr>
          <w:rFonts w:eastAsia="Calibri"/>
          <w:b/>
        </w:rPr>
        <w:t>S</w:t>
      </w:r>
      <w:r w:rsidRPr="00B64BD8">
        <w:rPr>
          <w:rFonts w:eastAsia="Calibri"/>
          <w:b/>
        </w:rPr>
        <w:t xml:space="preserve">1. </w:t>
      </w:r>
      <w:r w:rsidR="00EB7120" w:rsidRPr="00EB7120">
        <w:rPr>
          <w:rFonts w:eastAsia="Calibri"/>
        </w:rPr>
        <w:t xml:space="preserve">Regulation of </w:t>
      </w:r>
      <w:r w:rsidR="00EB7120" w:rsidRPr="00B64BD8">
        <w:rPr>
          <w:rFonts w:eastAsia="Calibri"/>
        </w:rPr>
        <w:t>key lipogenic proteins by glucose in MCF7 and T47D breast cancer cells.</w:t>
      </w:r>
      <w:r w:rsidR="00EB7120" w:rsidRPr="00B64BD8">
        <w:rPr>
          <w:rFonts w:eastAsia="Calibri"/>
          <w:color w:val="1A1718"/>
        </w:rPr>
        <w:t xml:space="preserve"> </w:t>
      </w:r>
      <w:r w:rsidR="00EB7120" w:rsidRPr="00B64BD8">
        <w:rPr>
          <w:rFonts w:eastAsia="Calibri"/>
        </w:rPr>
        <w:t>(</w:t>
      </w:r>
      <w:r w:rsidR="00EB7120" w:rsidRPr="00B64BD8">
        <w:rPr>
          <w:rFonts w:eastAsia="Calibri"/>
          <w:b/>
          <w:bCs/>
        </w:rPr>
        <w:t>A</w:t>
      </w:r>
      <w:r>
        <w:rPr>
          <w:rFonts w:eastAsia="Calibri"/>
        </w:rPr>
        <w:t>–</w:t>
      </w:r>
      <w:r w:rsidR="00EB7120" w:rsidRPr="00B64BD8">
        <w:rPr>
          <w:rFonts w:eastAsia="Calibri"/>
          <w:b/>
          <w:bCs/>
        </w:rPr>
        <w:t>D</w:t>
      </w:r>
      <w:r w:rsidR="00EB7120" w:rsidRPr="00B64BD8">
        <w:rPr>
          <w:rFonts w:eastAsia="Calibri"/>
        </w:rPr>
        <w:t>) MCF7 and (</w:t>
      </w:r>
      <w:r w:rsidR="00EB7120" w:rsidRPr="00B64BD8">
        <w:rPr>
          <w:rFonts w:eastAsia="Calibri"/>
          <w:b/>
          <w:bCs/>
        </w:rPr>
        <w:t>E</w:t>
      </w:r>
      <w:r>
        <w:rPr>
          <w:rFonts w:eastAsia="Calibri"/>
        </w:rPr>
        <w:t>–</w:t>
      </w:r>
      <w:r w:rsidR="00EB7120" w:rsidRPr="00B64BD8">
        <w:rPr>
          <w:rFonts w:eastAsia="Calibri"/>
          <w:b/>
          <w:bCs/>
        </w:rPr>
        <w:t>H</w:t>
      </w:r>
      <w:r w:rsidR="00EB7120" w:rsidRPr="00B64BD8">
        <w:rPr>
          <w:rFonts w:eastAsia="Calibri"/>
        </w:rPr>
        <w:t xml:space="preserve">) T47D were cultured in normal and high glucose in serum-free media for 48 h. Lysates were </w:t>
      </w:r>
      <w:proofErr w:type="spellStart"/>
      <w:r w:rsidR="00EB7120" w:rsidRPr="00B64BD8">
        <w:rPr>
          <w:rFonts w:eastAsia="Calibri"/>
        </w:rPr>
        <w:t>analysed</w:t>
      </w:r>
      <w:proofErr w:type="spellEnd"/>
      <w:r w:rsidR="00EB7120" w:rsidRPr="00B64BD8">
        <w:rPr>
          <w:rFonts w:eastAsia="Calibri"/>
        </w:rPr>
        <w:t xml:space="preserve"> by western blotting and representative immunoblots of FASN, AMPK and BRCA1 are shown. Graphs represent densitometry analysis of (</w:t>
      </w:r>
      <w:proofErr w:type="gramStart"/>
      <w:r w:rsidR="00EB7120" w:rsidRPr="00B64BD8">
        <w:rPr>
          <w:rFonts w:eastAsia="Calibri"/>
          <w:b/>
          <w:bCs/>
        </w:rPr>
        <w:t>B</w:t>
      </w:r>
      <w:r w:rsidR="00EB7120" w:rsidRPr="00B64BD8">
        <w:rPr>
          <w:rFonts w:eastAsia="Calibri"/>
        </w:rPr>
        <w:t>,</w:t>
      </w:r>
      <w:r w:rsidR="00EB7120" w:rsidRPr="00B64BD8">
        <w:rPr>
          <w:rFonts w:eastAsia="Calibri"/>
          <w:b/>
          <w:bCs/>
        </w:rPr>
        <w:t>F</w:t>
      </w:r>
      <w:proofErr w:type="gramEnd"/>
      <w:r w:rsidR="00EB7120" w:rsidRPr="00B64BD8">
        <w:rPr>
          <w:rFonts w:eastAsia="Calibri"/>
        </w:rPr>
        <w:t>) FASN normalized to GAPDH, (</w:t>
      </w:r>
      <w:r w:rsidR="00EB7120" w:rsidRPr="00B64BD8">
        <w:rPr>
          <w:rFonts w:eastAsia="Calibri"/>
          <w:b/>
          <w:bCs/>
        </w:rPr>
        <w:t>C</w:t>
      </w:r>
      <w:r w:rsidR="00EB7120" w:rsidRPr="00B64BD8">
        <w:rPr>
          <w:rFonts w:eastAsia="Calibri"/>
        </w:rPr>
        <w:t>,</w:t>
      </w:r>
      <w:r w:rsidR="00EB7120" w:rsidRPr="00B64BD8">
        <w:rPr>
          <w:rFonts w:eastAsia="Calibri"/>
          <w:b/>
          <w:bCs/>
        </w:rPr>
        <w:t>G</w:t>
      </w:r>
      <w:r w:rsidR="00EB7120" w:rsidRPr="00B64BD8">
        <w:rPr>
          <w:rFonts w:eastAsia="Calibri"/>
        </w:rPr>
        <w:t>) p-AMPK (Thr</w:t>
      </w:r>
      <w:r w:rsidR="00EB7120" w:rsidRPr="00B64BD8">
        <w:rPr>
          <w:rFonts w:eastAsia="Calibri"/>
          <w:vertAlign w:val="superscript"/>
        </w:rPr>
        <w:t>172</w:t>
      </w:r>
      <w:r w:rsidR="00EB7120" w:rsidRPr="00B64BD8">
        <w:rPr>
          <w:rFonts w:eastAsia="Calibri"/>
        </w:rPr>
        <w:t>) normalized to total AMPK and (</w:t>
      </w:r>
      <w:r w:rsidR="00EB7120" w:rsidRPr="00B64BD8">
        <w:rPr>
          <w:rFonts w:eastAsia="Calibri"/>
          <w:b/>
          <w:bCs/>
        </w:rPr>
        <w:t>D</w:t>
      </w:r>
      <w:r w:rsidR="00EB7120" w:rsidRPr="00B64BD8">
        <w:rPr>
          <w:rFonts w:eastAsia="Calibri"/>
        </w:rPr>
        <w:t>,</w:t>
      </w:r>
      <w:r w:rsidR="00EB7120" w:rsidRPr="00B64BD8">
        <w:rPr>
          <w:rFonts w:eastAsia="Calibri"/>
          <w:b/>
          <w:bCs/>
        </w:rPr>
        <w:t>H</w:t>
      </w:r>
      <w:r w:rsidR="00EB7120" w:rsidRPr="00B64BD8">
        <w:rPr>
          <w:rFonts w:eastAsia="Calibri"/>
        </w:rPr>
        <w:t>) BRCA1 normalized to GAPDH. All results shown are representative of three independent experiments and the graphs represent</w:t>
      </w:r>
      <w:r w:rsidR="00EB7120" w:rsidRPr="00EB7120">
        <w:rPr>
          <w:rFonts w:eastAsia="Calibri"/>
        </w:rPr>
        <w:t xml:space="preserve"> mean ±</w:t>
      </w:r>
      <w:r>
        <w:rPr>
          <w:rFonts w:eastAsia="Calibri"/>
        </w:rPr>
        <w:t xml:space="preserve"> </w:t>
      </w:r>
      <w:r w:rsidR="00EB7120" w:rsidRPr="00EB7120">
        <w:rPr>
          <w:rFonts w:eastAsia="Calibri"/>
        </w:rPr>
        <w:t xml:space="preserve">SEM. Independent samples </w:t>
      </w:r>
      <w:r w:rsidR="00EB7120" w:rsidRPr="00EB7120">
        <w:rPr>
          <w:rFonts w:eastAsia="Calibri"/>
          <w:i/>
          <w:iCs/>
        </w:rPr>
        <w:t>t</w:t>
      </w:r>
      <w:r w:rsidR="00EB7120" w:rsidRPr="00EB7120">
        <w:rPr>
          <w:rFonts w:eastAsia="Calibri"/>
        </w:rPr>
        <w:t>-test was used to compare means of 2 groups.</w:t>
      </w:r>
    </w:p>
    <w:sectPr w:rsidR="00646BFC" w:rsidRPr="00EB7120" w:rsidSect="00B64BD8">
      <w:headerReference w:type="even" r:id="rId8"/>
      <w:headerReference w:type="default" r:id="rId9"/>
      <w:footerReference w:type="default" r:id="rId10"/>
      <w:headerReference w:type="first" r:id="rId11"/>
      <w:footerReference w:type="first" r:id="rId12"/>
      <w:type w:val="continuous"/>
      <w:pgSz w:w="11906" w:h="16838" w:code="9"/>
      <w:pgMar w:top="1417" w:right="1531" w:bottom="1077" w:left="1531" w:header="1020" w:footer="850" w:gutter="0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3690D53" w14:textId="77777777" w:rsidR="00C407E4" w:rsidRDefault="00C407E4">
      <w:pPr>
        <w:spacing w:line="240" w:lineRule="auto"/>
      </w:pPr>
      <w:r>
        <w:separator/>
      </w:r>
    </w:p>
  </w:endnote>
  <w:endnote w:type="continuationSeparator" w:id="0">
    <w:p w14:paraId="3F1C6C2F" w14:textId="77777777" w:rsidR="00C407E4" w:rsidRDefault="00C407E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C7C7475" w14:textId="77777777" w:rsidR="0004400E" w:rsidRPr="00A71A3D" w:rsidRDefault="0004400E" w:rsidP="0004400E">
    <w:pPr>
      <w:pStyle w:val="Footer"/>
      <w:spacing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8E8E5DE" w14:textId="190168DC" w:rsidR="0004400E" w:rsidRPr="00EB7120" w:rsidRDefault="0004400E" w:rsidP="00EC23EC">
    <w:pPr>
      <w:pStyle w:val="MDPIfooterfirstpage"/>
      <w:spacing w:line="240" w:lineRule="auto"/>
      <w:jc w:val="both"/>
    </w:pPr>
    <w:r w:rsidRPr="00EB7120">
      <w:rPr>
        <w:i/>
        <w:iCs/>
      </w:rPr>
      <w:t>Int. J. Mol. Sci.</w:t>
    </w:r>
    <w:r w:rsidRPr="00EB7120">
      <w:rPr>
        <w:i/>
      </w:rPr>
      <w:t xml:space="preserve"> </w:t>
    </w:r>
    <w:r w:rsidR="00506BC0" w:rsidRPr="00EB7120">
      <w:rPr>
        <w:b/>
        <w:iCs/>
      </w:rPr>
      <w:t>20</w:t>
    </w:r>
    <w:r w:rsidR="00EC23EC" w:rsidRPr="00EB7120">
      <w:rPr>
        <w:b/>
        <w:iCs/>
      </w:rPr>
      <w:t>20</w:t>
    </w:r>
    <w:r w:rsidR="00506BC0" w:rsidRPr="00EB7120">
      <w:rPr>
        <w:iCs/>
      </w:rPr>
      <w:t xml:space="preserve">, </w:t>
    </w:r>
    <w:r w:rsidR="00506BC0" w:rsidRPr="00EB7120">
      <w:rPr>
        <w:i/>
        <w:iCs/>
      </w:rPr>
      <w:t>2</w:t>
    </w:r>
    <w:r w:rsidR="00EC23EC" w:rsidRPr="00EB7120">
      <w:rPr>
        <w:i/>
        <w:iCs/>
      </w:rPr>
      <w:t>1</w:t>
    </w:r>
    <w:r w:rsidR="00506BC0" w:rsidRPr="00EB7120">
      <w:rPr>
        <w:iCs/>
      </w:rPr>
      <w:t xml:space="preserve">, </w:t>
    </w:r>
    <w:r w:rsidR="000B74CE" w:rsidRPr="00EB7120">
      <w:rPr>
        <w:iCs/>
      </w:rPr>
      <w:t xml:space="preserve">x; </w:t>
    </w:r>
    <w:proofErr w:type="spellStart"/>
    <w:r w:rsidR="000B74CE" w:rsidRPr="00EB7120">
      <w:rPr>
        <w:iCs/>
      </w:rPr>
      <w:t>doi</w:t>
    </w:r>
    <w:proofErr w:type="spellEnd"/>
    <w:r w:rsidR="000B74CE" w:rsidRPr="00EB7120">
      <w:rPr>
        <w:iCs/>
      </w:rPr>
      <w:t>:</w:t>
    </w:r>
    <w:r w:rsidR="00CC7AAB" w:rsidRPr="00EB7120">
      <w:tab/>
    </w:r>
    <w:r w:rsidRPr="00EB7120">
      <w:t>www.mdpi.com/journal/</w:t>
    </w:r>
    <w:r>
      <w:t>ijms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8EDA30B" w14:textId="77777777" w:rsidR="00C407E4" w:rsidRDefault="00C407E4">
      <w:pPr>
        <w:spacing w:line="240" w:lineRule="auto"/>
      </w:pPr>
      <w:r>
        <w:separator/>
      </w:r>
    </w:p>
  </w:footnote>
  <w:footnote w:type="continuationSeparator" w:id="0">
    <w:p w14:paraId="772E61CD" w14:textId="77777777" w:rsidR="00C407E4" w:rsidRDefault="00C407E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4DEA1E7" w14:textId="77777777" w:rsidR="0004400E" w:rsidRDefault="0004400E" w:rsidP="0004400E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EB4191B" w14:textId="77777777" w:rsidR="0004400E" w:rsidRPr="003257E1" w:rsidRDefault="0004400E" w:rsidP="00EC23EC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Int. J. Mol. Sci. </w:t>
    </w:r>
    <w:r w:rsidR="00506BC0" w:rsidRPr="00506BC0">
      <w:rPr>
        <w:rFonts w:ascii="Palatino Linotype" w:hAnsi="Palatino Linotype"/>
        <w:b/>
        <w:sz w:val="16"/>
      </w:rPr>
      <w:t>20</w:t>
    </w:r>
    <w:r w:rsidR="00EC23EC">
      <w:rPr>
        <w:rFonts w:ascii="Palatino Linotype" w:hAnsi="Palatino Linotype"/>
        <w:b/>
        <w:sz w:val="16"/>
      </w:rPr>
      <w:t>20</w:t>
    </w:r>
    <w:r w:rsidR="00506BC0" w:rsidRPr="00506BC0">
      <w:rPr>
        <w:rFonts w:ascii="Palatino Linotype" w:hAnsi="Palatino Linotype"/>
        <w:sz w:val="16"/>
      </w:rPr>
      <w:t xml:space="preserve">, </w:t>
    </w:r>
    <w:r w:rsidR="00506BC0" w:rsidRPr="00506BC0">
      <w:rPr>
        <w:rFonts w:ascii="Palatino Linotype" w:hAnsi="Palatino Linotype"/>
        <w:i/>
        <w:sz w:val="16"/>
      </w:rPr>
      <w:t>2</w:t>
    </w:r>
    <w:r w:rsidR="00EC23EC">
      <w:rPr>
        <w:rFonts w:ascii="Palatino Linotype" w:hAnsi="Palatino Linotype"/>
        <w:i/>
        <w:sz w:val="16"/>
      </w:rPr>
      <w:t>1</w:t>
    </w:r>
    <w:r w:rsidR="000B74CE">
      <w:rPr>
        <w:rFonts w:ascii="Palatino Linotype" w:hAnsi="Palatino Linotype"/>
        <w:sz w:val="16"/>
      </w:rPr>
      <w:t>, x FOR PEER REVIEW</w:t>
    </w:r>
    <w:r w:rsidR="00CC7AAB">
      <w:rPr>
        <w:rFonts w:ascii="Palatino Linotype" w:hAnsi="Palatino Linotype"/>
        <w:sz w:val="16"/>
      </w:rPr>
      <w:tab/>
    </w:r>
    <w:r w:rsidR="000B74CE">
      <w:rPr>
        <w:rFonts w:ascii="Palatino Linotype" w:hAnsi="Palatino Linotype"/>
        <w:sz w:val="16"/>
      </w:rPr>
      <w:fldChar w:fldCharType="begin"/>
    </w:r>
    <w:r w:rsidR="000B74CE">
      <w:rPr>
        <w:rFonts w:ascii="Palatino Linotype" w:hAnsi="Palatino Linotype"/>
        <w:sz w:val="16"/>
      </w:rPr>
      <w:instrText xml:space="preserve"> PAGE   \* MERGEFORMAT </w:instrText>
    </w:r>
    <w:r w:rsidR="000B74CE">
      <w:rPr>
        <w:rFonts w:ascii="Palatino Linotype" w:hAnsi="Palatino Linotype"/>
        <w:sz w:val="16"/>
      </w:rPr>
      <w:fldChar w:fldCharType="separate"/>
    </w:r>
    <w:r w:rsidR="00605718">
      <w:rPr>
        <w:rFonts w:ascii="Palatino Linotype" w:hAnsi="Palatino Linotype"/>
        <w:noProof/>
        <w:sz w:val="16"/>
      </w:rPr>
      <w:t>3</w:t>
    </w:r>
    <w:r w:rsidR="000B74CE">
      <w:rPr>
        <w:rFonts w:ascii="Palatino Linotype" w:hAnsi="Palatino Linotype"/>
        <w:sz w:val="16"/>
      </w:rPr>
      <w:fldChar w:fldCharType="end"/>
    </w:r>
    <w:r w:rsidR="000B74CE">
      <w:rPr>
        <w:rFonts w:ascii="Palatino Linotype" w:hAnsi="Palatino Linotype"/>
        <w:sz w:val="16"/>
      </w:rPr>
      <w:t xml:space="preserve"> of </w:t>
    </w:r>
    <w:r w:rsidR="000B74CE">
      <w:rPr>
        <w:rFonts w:ascii="Palatino Linotype" w:hAnsi="Palatino Linotype"/>
        <w:sz w:val="16"/>
      </w:rPr>
      <w:fldChar w:fldCharType="begin"/>
    </w:r>
    <w:r w:rsidR="000B74CE">
      <w:rPr>
        <w:rFonts w:ascii="Palatino Linotype" w:hAnsi="Palatino Linotype"/>
        <w:sz w:val="16"/>
      </w:rPr>
      <w:instrText xml:space="preserve"> NUMPAGES   \* MERGEFORMAT </w:instrText>
    </w:r>
    <w:r w:rsidR="000B74CE">
      <w:rPr>
        <w:rFonts w:ascii="Palatino Linotype" w:hAnsi="Palatino Linotype"/>
        <w:sz w:val="16"/>
      </w:rPr>
      <w:fldChar w:fldCharType="separate"/>
    </w:r>
    <w:r w:rsidR="00605718">
      <w:rPr>
        <w:rFonts w:ascii="Palatino Linotype" w:hAnsi="Palatino Linotype"/>
        <w:noProof/>
        <w:sz w:val="16"/>
      </w:rPr>
      <w:t>5</w:t>
    </w:r>
    <w:r w:rsidR="000B74CE"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3A028EB" w14:textId="19208459" w:rsidR="0004400E" w:rsidRDefault="00EB7120" w:rsidP="0004400E">
    <w:pPr>
      <w:pStyle w:val="MDPIheaderjournallogo"/>
    </w:pPr>
    <w:r>
      <w:rPr>
        <w:noProof/>
        <w:lang w:eastAsia="zh-CN"/>
      </w:rPr>
      <mc:AlternateContent>
        <mc:Choice Requires="wps">
          <w:drawing>
            <wp:anchor distT="45720" distB="45720" distL="114300" distR="114300" simplePos="0" relativeHeight="251657728" behindDoc="1" locked="0" layoutInCell="1" allowOverlap="1" wp14:anchorId="37A2AEDF" wp14:editId="6093974E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0385" cy="709295"/>
              <wp:effectExtent l="0" t="0" r="0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3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71B7A9F" w14:textId="426964D2" w:rsidR="0004400E" w:rsidRDefault="00EB7120" w:rsidP="0004400E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 w:rsidRPr="00646BFC">
                            <w:rPr>
                              <w:i w:val="0"/>
                              <w:noProof/>
                              <w:szCs w:val="16"/>
                              <w:lang w:eastAsia="zh-CN"/>
                            </w:rPr>
                            <w:drawing>
                              <wp:inline distT="0" distB="0" distL="0" distR="0" wp14:anchorId="0A6FB316" wp14:editId="65F9FCF0">
                                <wp:extent cx="539750" cy="355600"/>
                                <wp:effectExtent l="0" t="0" r="0" b="0"/>
                                <wp:docPr id="4" name="Picture 3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39750" cy="3556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A2AEDF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474.8pt;margin-top:51pt;width:42.55pt;height:55.85pt;z-index:-251658752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" stroked="f">
              <v:textbox inset="0,0,0,0">
                <w:txbxContent>
                  <w:p w14:paraId="771B7A9F" w14:textId="426964D2" w:rsidR="0004400E" w:rsidRDefault="00EB7120" w:rsidP="0004400E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 w:rsidRPr="00646BFC">
                      <w:rPr>
                        <w:i w:val="0"/>
                        <w:noProof/>
                        <w:szCs w:val="16"/>
                        <w:lang w:eastAsia="zh-CN"/>
                      </w:rPr>
                      <w:drawing>
                        <wp:inline distT="0" distB="0" distL="0" distR="0" wp14:anchorId="0A6FB316" wp14:editId="65F9FCF0">
                          <wp:extent cx="539750" cy="355600"/>
                          <wp:effectExtent l="0" t="0" r="0" b="0"/>
                          <wp:docPr id="4" name="Picture 3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39750" cy="355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A04686">
      <w:rPr>
        <w:noProof/>
        <w:lang w:eastAsia="zh-CN"/>
      </w:rPr>
      <w:drawing>
        <wp:inline distT="0" distB="0" distL="0" distR="0" wp14:anchorId="7A3618F9" wp14:editId="2537B683">
          <wp:extent cx="1670050" cy="438150"/>
          <wp:effectExtent l="0" t="0" r="0" b="0"/>
          <wp:docPr id="5" name="Picture 3" descr="C:\Users\home\Desktop\logos\ijms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ome\Desktop\logos\ijms_logo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70050" cy="438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50A245F"/>
    <w:multiLevelType w:val="hybridMultilevel"/>
    <w:tmpl w:val="1C3A3F0C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857682CE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781408B4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"/>
  </w:num>
  <w:num w:numId="6">
    <w:abstractNumId w:val="2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bordersDoNotSurroundHeader/>
  <w:bordersDoNotSurroundFooter/>
  <w:proofState w:spelling="clean" w:grammar="clean"/>
  <w:attachedTemplate r:id="rId1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B7120"/>
    <w:rsid w:val="0004400E"/>
    <w:rsid w:val="0004721A"/>
    <w:rsid w:val="00053EBF"/>
    <w:rsid w:val="000B74CE"/>
    <w:rsid w:val="000C151B"/>
    <w:rsid w:val="000C2465"/>
    <w:rsid w:val="000C504E"/>
    <w:rsid w:val="0016006D"/>
    <w:rsid w:val="001D349C"/>
    <w:rsid w:val="001D4D23"/>
    <w:rsid w:val="001E2AEB"/>
    <w:rsid w:val="001E4A07"/>
    <w:rsid w:val="0021217E"/>
    <w:rsid w:val="002223FC"/>
    <w:rsid w:val="00240486"/>
    <w:rsid w:val="003040E0"/>
    <w:rsid w:val="00324292"/>
    <w:rsid w:val="00326141"/>
    <w:rsid w:val="00370EC8"/>
    <w:rsid w:val="0037766B"/>
    <w:rsid w:val="003A15E9"/>
    <w:rsid w:val="003A791E"/>
    <w:rsid w:val="003B7C96"/>
    <w:rsid w:val="003D3232"/>
    <w:rsid w:val="003F1497"/>
    <w:rsid w:val="00401D30"/>
    <w:rsid w:val="00443AAF"/>
    <w:rsid w:val="004504C9"/>
    <w:rsid w:val="004669B4"/>
    <w:rsid w:val="004A046F"/>
    <w:rsid w:val="004D3B65"/>
    <w:rsid w:val="00506BC0"/>
    <w:rsid w:val="0053256F"/>
    <w:rsid w:val="00562123"/>
    <w:rsid w:val="005664C6"/>
    <w:rsid w:val="005B6005"/>
    <w:rsid w:val="005C5DE8"/>
    <w:rsid w:val="00605718"/>
    <w:rsid w:val="00646BFC"/>
    <w:rsid w:val="00666C02"/>
    <w:rsid w:val="00691777"/>
    <w:rsid w:val="00692393"/>
    <w:rsid w:val="007648D8"/>
    <w:rsid w:val="007C021F"/>
    <w:rsid w:val="008145DC"/>
    <w:rsid w:val="008474ED"/>
    <w:rsid w:val="008A3D4D"/>
    <w:rsid w:val="008B6A2E"/>
    <w:rsid w:val="008F2594"/>
    <w:rsid w:val="00993114"/>
    <w:rsid w:val="009F5C65"/>
    <w:rsid w:val="009F70E6"/>
    <w:rsid w:val="00A15FF4"/>
    <w:rsid w:val="00A563F4"/>
    <w:rsid w:val="00A56FF8"/>
    <w:rsid w:val="00A65FB0"/>
    <w:rsid w:val="00AB5AEE"/>
    <w:rsid w:val="00B46F24"/>
    <w:rsid w:val="00B60928"/>
    <w:rsid w:val="00B64BD8"/>
    <w:rsid w:val="00B72696"/>
    <w:rsid w:val="00B93109"/>
    <w:rsid w:val="00C407E4"/>
    <w:rsid w:val="00CC7AAB"/>
    <w:rsid w:val="00CD54D3"/>
    <w:rsid w:val="00DA6AE2"/>
    <w:rsid w:val="00DE07DE"/>
    <w:rsid w:val="00E03F44"/>
    <w:rsid w:val="00E20009"/>
    <w:rsid w:val="00E26A84"/>
    <w:rsid w:val="00E82DCF"/>
    <w:rsid w:val="00EA591D"/>
    <w:rsid w:val="00EB7120"/>
    <w:rsid w:val="00EC23EC"/>
    <w:rsid w:val="00F22515"/>
    <w:rsid w:val="00F42807"/>
    <w:rsid w:val="00F54E21"/>
    <w:rsid w:val="00F8065D"/>
    <w:rsid w:val="00F879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7ED81453"/>
  <w15:chartTrackingRefBased/>
  <w15:docId w15:val="{A28DFE70-5510-42B1-9105-686C4BED38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SimSun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46BFC"/>
    <w:pPr>
      <w:spacing w:line="340" w:lineRule="atLeast"/>
      <w:jc w:val="both"/>
    </w:pPr>
    <w:rPr>
      <w:rFonts w:ascii="Times New Roman" w:eastAsia="Times New Roman" w:hAnsi="Times New Roman"/>
      <w:color w:val="000000"/>
      <w:sz w:val="24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next w:val="MDPI12title"/>
    <w:qFormat/>
    <w:rsid w:val="00EB7120"/>
    <w:pPr>
      <w:adjustRightInd w:val="0"/>
      <w:snapToGrid w:val="0"/>
      <w:spacing w:before="240"/>
    </w:pPr>
    <w:rPr>
      <w:rFonts w:ascii="Palatino Linotype" w:eastAsia="Times New Roman" w:hAnsi="Palatino Linotype"/>
      <w:i/>
      <w:snapToGrid w:val="0"/>
      <w:color w:val="000000"/>
      <w:szCs w:val="22"/>
      <w:lang w:eastAsia="de-DE" w:bidi="en-US"/>
    </w:rPr>
  </w:style>
  <w:style w:type="paragraph" w:customStyle="1" w:styleId="MDPI12title">
    <w:name w:val="MDPI_1.2_title"/>
    <w:next w:val="MDPI13authornames"/>
    <w:qFormat/>
    <w:rsid w:val="00EB7120"/>
    <w:pPr>
      <w:adjustRightInd w:val="0"/>
      <w:snapToGrid w:val="0"/>
      <w:spacing w:after="240" w:line="240" w:lineRule="atLeas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next w:val="MDPI14history"/>
    <w:qFormat/>
    <w:rsid w:val="00EB7120"/>
    <w:pPr>
      <w:adjustRightInd w:val="0"/>
      <w:snapToGrid w:val="0"/>
      <w:spacing w:after="120" w:line="260" w:lineRule="atLeast"/>
    </w:pPr>
    <w:rPr>
      <w:rFonts w:ascii="Palatino Linotype" w:eastAsia="Times New Roman" w:hAnsi="Palatino Linotype"/>
      <w:b/>
      <w:color w:val="000000"/>
      <w:szCs w:val="22"/>
      <w:lang w:eastAsia="de-DE" w:bidi="en-US"/>
    </w:rPr>
  </w:style>
  <w:style w:type="paragraph" w:customStyle="1" w:styleId="MDPI14history">
    <w:name w:val="MDPI_1.4_history"/>
    <w:basedOn w:val="MDPI62Acknowledgments"/>
    <w:next w:val="Normal"/>
    <w:qFormat/>
    <w:rsid w:val="00EB7120"/>
    <w:pPr>
      <w:ind w:left="113"/>
      <w:jc w:val="left"/>
    </w:pPr>
    <w:rPr>
      <w:snapToGrid/>
    </w:rPr>
  </w:style>
  <w:style w:type="paragraph" w:customStyle="1" w:styleId="MDPI16affiliation">
    <w:name w:val="MDPI_1.6_affiliation"/>
    <w:qFormat/>
    <w:rsid w:val="00EB7120"/>
    <w:pPr>
      <w:adjustRightInd w:val="0"/>
      <w:snapToGrid w:val="0"/>
      <w:spacing w:line="260" w:lineRule="atLeast"/>
      <w:ind w:left="311" w:hanging="198"/>
    </w:pPr>
    <w:rPr>
      <w:rFonts w:ascii="Palatino Linotype" w:eastAsia="Times New Roman" w:hAnsi="Palatino Linotype"/>
      <w:color w:val="000000"/>
      <w:sz w:val="18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EB7120"/>
    <w:pPr>
      <w:adjustRightInd w:val="0"/>
      <w:snapToGrid w:val="0"/>
      <w:spacing w:before="240" w:line="260" w:lineRule="atLeast"/>
      <w:ind w:left="113"/>
      <w:jc w:val="both"/>
    </w:pPr>
    <w:rPr>
      <w:rFonts w:ascii="Palatino Linotype" w:eastAsia="Times New Roman" w:hAnsi="Palatino Linotype"/>
      <w:color w:val="000000"/>
      <w:szCs w:val="22"/>
      <w:lang w:eastAsia="de-DE" w:bidi="en-US"/>
    </w:rPr>
  </w:style>
  <w:style w:type="paragraph" w:customStyle="1" w:styleId="MDPI18keywords">
    <w:name w:val="MDPI_1.8_keywords"/>
    <w:next w:val="Normal"/>
    <w:qFormat/>
    <w:rsid w:val="00EB7120"/>
    <w:pPr>
      <w:adjustRightInd w:val="0"/>
      <w:snapToGrid w:val="0"/>
      <w:spacing w:before="240" w:line="260" w:lineRule="atLeast"/>
      <w:ind w:left="113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19line">
    <w:name w:val="MDPI_1.9_line"/>
    <w:qFormat/>
    <w:rsid w:val="00EB7120"/>
    <w:pPr>
      <w:pBdr>
        <w:bottom w:val="single" w:sz="6" w:space="1" w:color="auto"/>
      </w:pBdr>
      <w:spacing w:line="260" w:lineRule="atLeast"/>
      <w:jc w:val="both"/>
    </w:pPr>
    <w:rPr>
      <w:rFonts w:ascii="Palatino Linotype" w:eastAsia="Times New Roman" w:hAnsi="Palatino Linotype" w:cs="Cordia New"/>
      <w:color w:val="000000"/>
      <w:szCs w:val="24"/>
      <w:lang w:eastAsia="de-DE" w:bidi="en-US"/>
    </w:rPr>
  </w:style>
  <w:style w:type="paragraph" w:styleId="Footer">
    <w:name w:val="footer"/>
    <w:basedOn w:val="Normal"/>
    <w:link w:val="FooterChar"/>
    <w:uiPriority w:val="99"/>
    <w:rsid w:val="00646BFC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FooterChar">
    <w:name w:val="Footer Char"/>
    <w:link w:val="Footer"/>
    <w:uiPriority w:val="99"/>
    <w:rsid w:val="00646BFC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styleId="Header">
    <w:name w:val="header"/>
    <w:basedOn w:val="Normal"/>
    <w:link w:val="HeaderChar"/>
    <w:uiPriority w:val="99"/>
    <w:rsid w:val="00646BF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HeaderChar">
    <w:name w:val="Header Char"/>
    <w:link w:val="Header"/>
    <w:uiPriority w:val="99"/>
    <w:rsid w:val="00646BFC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customStyle="1" w:styleId="MDPIheaderjournallogo">
    <w:name w:val="MDPI_header_journal_logo"/>
    <w:qFormat/>
    <w:rsid w:val="00EB7120"/>
    <w:pPr>
      <w:adjustRightInd w:val="0"/>
      <w:snapToGrid w:val="0"/>
      <w:spacing w:line="260" w:lineRule="atLeast"/>
      <w:jc w:val="both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qFormat/>
    <w:rsid w:val="00EB7120"/>
    <w:pPr>
      <w:adjustRightInd w:val="0"/>
      <w:snapToGrid w:val="0"/>
      <w:spacing w:line="260" w:lineRule="atLeast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3textspaceafter">
    <w:name w:val="MDPI_3.3_text_space_after"/>
    <w:qFormat/>
    <w:rsid w:val="00EB7120"/>
    <w:pPr>
      <w:spacing w:after="240" w:line="260" w:lineRule="atLeast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4textspacebefore">
    <w:name w:val="MDPI_3.4_text_space_before"/>
    <w:qFormat/>
    <w:rsid w:val="00EB7120"/>
    <w:pPr>
      <w:spacing w:before="240" w:line="260" w:lineRule="atLeast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5textbeforelist">
    <w:name w:val="MDPI_3.5_text_before_list"/>
    <w:qFormat/>
    <w:rsid w:val="00EB7120"/>
    <w:pPr>
      <w:spacing w:after="120" w:line="260" w:lineRule="atLeast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6textafterlist">
    <w:name w:val="MDPI_3.6_text_after_list"/>
    <w:qFormat/>
    <w:rsid w:val="00EB7120"/>
    <w:pPr>
      <w:spacing w:before="120" w:line="260" w:lineRule="atLeast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7itemize">
    <w:name w:val="MDPI_3.7_itemize"/>
    <w:qFormat/>
    <w:rsid w:val="00EB7120"/>
    <w:pPr>
      <w:numPr>
        <w:numId w:val="5"/>
      </w:numPr>
      <w:spacing w:line="260" w:lineRule="atLeast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8bullet">
    <w:name w:val="MDPI_3.8_bullet"/>
    <w:qFormat/>
    <w:rsid w:val="00EB7120"/>
    <w:pPr>
      <w:numPr>
        <w:numId w:val="6"/>
      </w:numPr>
      <w:adjustRightInd w:val="0"/>
      <w:snapToGrid w:val="0"/>
      <w:spacing w:line="260" w:lineRule="atLeast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9equation">
    <w:name w:val="MDPI_3.9_equation"/>
    <w:qFormat/>
    <w:rsid w:val="00EB7120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aequationnumber">
    <w:name w:val="MDPI_3.a_equation_number"/>
    <w:qFormat/>
    <w:rsid w:val="00EB7120"/>
    <w:pPr>
      <w:spacing w:before="120" w:after="120"/>
      <w:jc w:val="right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62Acknowledgments">
    <w:name w:val="MDPI_6.2_Acknowledgments"/>
    <w:qFormat/>
    <w:rsid w:val="00EB7120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41tablecaption">
    <w:name w:val="MDPI_4.1_table_caption"/>
    <w:qFormat/>
    <w:rsid w:val="00EB7120"/>
    <w:pPr>
      <w:adjustRightInd w:val="0"/>
      <w:snapToGrid w:val="0"/>
      <w:spacing w:before="240" w:after="120" w:line="260" w:lineRule="atLeast"/>
      <w:ind w:left="425" w:right="425"/>
      <w:jc w:val="both"/>
    </w:pPr>
    <w:rPr>
      <w:rFonts w:ascii="Palatino Linotype" w:eastAsia="Times New Roman" w:hAnsi="Palatino Linotype" w:cs="Cordia New"/>
      <w:color w:val="000000"/>
      <w:sz w:val="18"/>
      <w:szCs w:val="22"/>
      <w:lang w:eastAsia="de-DE" w:bidi="en-US"/>
    </w:rPr>
  </w:style>
  <w:style w:type="paragraph" w:customStyle="1" w:styleId="MDPI42tablebody">
    <w:name w:val="MDPI_4.2_table_body"/>
    <w:qFormat/>
    <w:rsid w:val="00B72696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next w:val="MDPI31text"/>
    <w:qFormat/>
    <w:rsid w:val="00EB7120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Cordia New"/>
      <w:color w:val="000000"/>
      <w:sz w:val="18"/>
      <w:szCs w:val="22"/>
      <w:lang w:eastAsia="de-DE" w:bidi="en-US"/>
    </w:rPr>
  </w:style>
  <w:style w:type="paragraph" w:customStyle="1" w:styleId="MDPI51figurecaption">
    <w:name w:val="MDPI_5.1_figure_caption"/>
    <w:qFormat/>
    <w:rsid w:val="00EB7120"/>
    <w:pPr>
      <w:adjustRightInd w:val="0"/>
      <w:snapToGrid w:val="0"/>
      <w:spacing w:before="120" w:after="240" w:line="260" w:lineRule="atLeast"/>
      <w:ind w:left="425" w:right="425"/>
      <w:jc w:val="both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paragraph" w:customStyle="1" w:styleId="MDPI52figure">
    <w:name w:val="MDPI_5.2_figure"/>
    <w:qFormat/>
    <w:rsid w:val="00EB7120"/>
    <w:pPr>
      <w:adjustRightInd w:val="0"/>
      <w:snapToGrid w:val="0"/>
      <w:spacing w:before="240" w:after="120"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61Supplementary">
    <w:name w:val="MDPI_6.1_Supplementary"/>
    <w:qFormat/>
    <w:rsid w:val="00EB7120"/>
    <w:pPr>
      <w:spacing w:before="240" w:line="26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bidi="en-US"/>
    </w:rPr>
  </w:style>
  <w:style w:type="paragraph" w:customStyle="1" w:styleId="MDPI63AuthorContributions">
    <w:name w:val="MDPI_6.3_AuthorContributions"/>
    <w:qFormat/>
    <w:rsid w:val="00EB7120"/>
    <w:pPr>
      <w:spacing w:line="260" w:lineRule="atLeast"/>
      <w:jc w:val="both"/>
    </w:pPr>
    <w:rPr>
      <w:rFonts w:ascii="Palatino Linotype" w:hAnsi="Palatino Linotype"/>
      <w:snapToGrid w:val="0"/>
      <w:sz w:val="18"/>
      <w:lang w:bidi="en-US"/>
    </w:rPr>
  </w:style>
  <w:style w:type="paragraph" w:customStyle="1" w:styleId="MDPI81theorem">
    <w:name w:val="MDPI_8.1_theorem"/>
    <w:qFormat/>
    <w:rsid w:val="00EB7120"/>
    <w:pPr>
      <w:spacing w:line="260" w:lineRule="atLeast"/>
      <w:jc w:val="both"/>
    </w:pPr>
    <w:rPr>
      <w:rFonts w:ascii="Palatino Linotype" w:eastAsia="Times New Roman" w:hAnsi="Palatino Linotype"/>
      <w:i/>
      <w:snapToGrid w:val="0"/>
      <w:color w:val="000000"/>
      <w:szCs w:val="22"/>
      <w:lang w:eastAsia="de-DE" w:bidi="en-US"/>
    </w:rPr>
  </w:style>
  <w:style w:type="paragraph" w:customStyle="1" w:styleId="MDPI82proof">
    <w:name w:val="MDPI_8.2_proof"/>
    <w:qFormat/>
    <w:rsid w:val="00EB7120"/>
    <w:pPr>
      <w:spacing w:line="260" w:lineRule="atLeast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footerfirstpage">
    <w:name w:val="MDPI_footer_firstpage"/>
    <w:qFormat/>
    <w:rsid w:val="00EB7120"/>
    <w:pPr>
      <w:tabs>
        <w:tab w:val="right" w:pos="8845"/>
      </w:tabs>
      <w:spacing w:line="160" w:lineRule="exact"/>
    </w:pPr>
    <w:rPr>
      <w:rFonts w:ascii="Palatino Linotype" w:eastAsia="Times New Roman" w:hAnsi="Palatino Linotype"/>
      <w:color w:val="000000"/>
      <w:sz w:val="16"/>
      <w:lang w:eastAsia="de-DE"/>
    </w:rPr>
  </w:style>
  <w:style w:type="paragraph" w:customStyle="1" w:styleId="MDPI31text">
    <w:name w:val="MDPI_3.1_text"/>
    <w:qFormat/>
    <w:rsid w:val="00EB7120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3heading3">
    <w:name w:val="MDPI_2.3_heading3"/>
    <w:qFormat/>
    <w:rsid w:val="00EB7120"/>
    <w:pPr>
      <w:adjustRightInd w:val="0"/>
      <w:snapToGrid w:val="0"/>
      <w:spacing w:before="240" w:after="120" w:line="260" w:lineRule="atLeast"/>
      <w:outlineLvl w:val="2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1heading1">
    <w:name w:val="MDPI_2.1_heading1"/>
    <w:qFormat/>
    <w:rsid w:val="00EB7120"/>
    <w:pPr>
      <w:adjustRightInd w:val="0"/>
      <w:snapToGrid w:val="0"/>
      <w:spacing w:before="240" w:after="120" w:line="260" w:lineRule="atLeast"/>
      <w:jc w:val="both"/>
      <w:outlineLvl w:val="0"/>
    </w:pPr>
    <w:rPr>
      <w:rFonts w:ascii="Palatino Linotype" w:eastAsia="Times New Roman" w:hAnsi="Palatino Linotype"/>
      <w:b/>
      <w:snapToGrid w:val="0"/>
      <w:color w:val="000000"/>
      <w:szCs w:val="22"/>
      <w:lang w:eastAsia="de-DE" w:bidi="en-US"/>
    </w:rPr>
  </w:style>
  <w:style w:type="paragraph" w:customStyle="1" w:styleId="MDPI22heading2">
    <w:name w:val="MDPI_2.2_heading2"/>
    <w:qFormat/>
    <w:rsid w:val="00EB7120"/>
    <w:pPr>
      <w:adjustRightInd w:val="0"/>
      <w:snapToGrid w:val="0"/>
      <w:spacing w:before="240" w:after="120" w:line="260" w:lineRule="atLeast"/>
      <w:outlineLvl w:val="1"/>
    </w:pPr>
    <w:rPr>
      <w:rFonts w:ascii="Palatino Linotype" w:eastAsia="Times New Roman" w:hAnsi="Palatino Linotype"/>
      <w:i/>
      <w:noProof/>
      <w:snapToGrid w:val="0"/>
      <w:color w:val="000000"/>
      <w:szCs w:val="22"/>
      <w:lang w:eastAsia="de-DE" w:bidi="en-US"/>
    </w:rPr>
  </w:style>
  <w:style w:type="paragraph" w:customStyle="1" w:styleId="MDPI71References">
    <w:name w:val="MDPI_7.1_References"/>
    <w:qFormat/>
    <w:rsid w:val="00EB7120"/>
    <w:pPr>
      <w:numPr>
        <w:numId w:val="7"/>
      </w:numPr>
      <w:spacing w:line="26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46BFC"/>
    <w:pPr>
      <w:spacing w:line="240" w:lineRule="auto"/>
    </w:pPr>
    <w:rPr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646BFC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styleId="LineNumber">
    <w:name w:val="line number"/>
    <w:basedOn w:val="DefaultParagraphFont"/>
    <w:uiPriority w:val="99"/>
    <w:semiHidden/>
    <w:unhideWhenUsed/>
    <w:rsid w:val="00646BFC"/>
  </w:style>
  <w:style w:type="table" w:customStyle="1" w:styleId="MDPI41threelinetable">
    <w:name w:val="MDPI_4.1_three_line_table"/>
    <w:basedOn w:val="TableNormal"/>
    <w:uiPriority w:val="99"/>
    <w:rsid w:val="00EB7120"/>
    <w:pPr>
      <w:adjustRightInd w:val="0"/>
      <w:snapToGrid w:val="0"/>
      <w:jc w:val="center"/>
    </w:pPr>
    <w:rPr>
      <w:rFonts w:ascii="Palatino Linotype" w:eastAsia="Calibri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unhideWhenUsed/>
    <w:rsid w:val="003A791E"/>
    <w:rPr>
      <w:color w:val="0563C1"/>
      <w:u w:val="single"/>
    </w:rPr>
  </w:style>
  <w:style w:type="character" w:styleId="UnresolvedMention">
    <w:name w:val="Unresolved Mention"/>
    <w:uiPriority w:val="99"/>
    <w:semiHidden/>
    <w:unhideWhenUsed/>
    <w:rsid w:val="00A65FB0"/>
    <w:rPr>
      <w:color w:val="605E5C"/>
      <w:shd w:val="clear" w:color="auto" w:fill="E1DFDD"/>
    </w:rPr>
  </w:style>
  <w:style w:type="table" w:styleId="TableGrid">
    <w:name w:val="Table Grid"/>
    <w:basedOn w:val="TableNormal"/>
    <w:uiPriority w:val="59"/>
    <w:rsid w:val="00506BC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4">
    <w:name w:val="Plain Table 4"/>
    <w:basedOn w:val="TableNormal"/>
    <w:uiPriority w:val="44"/>
    <w:rsid w:val="00506BC0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customStyle="1" w:styleId="MDPI15academiceditor">
    <w:name w:val="MDPI_1.5_academic_editor"/>
    <w:qFormat/>
    <w:rsid w:val="00EB7120"/>
    <w:pPr>
      <w:adjustRightInd w:val="0"/>
      <w:snapToGrid w:val="0"/>
      <w:spacing w:line="260" w:lineRule="atLeast"/>
      <w:ind w:left="113"/>
    </w:pPr>
    <w:rPr>
      <w:rFonts w:ascii="Palatino Linotype" w:eastAsia="Times New Roman" w:hAnsi="Palatino Linotype"/>
      <w:color w:val="000000"/>
      <w:sz w:val="18"/>
      <w:szCs w:val="22"/>
      <w:lang w:eastAsia="de-DE" w:bidi="en-US"/>
    </w:rPr>
  </w:style>
  <w:style w:type="paragraph" w:customStyle="1" w:styleId="MDPI19classification">
    <w:name w:val="MDPI_1.9_classification"/>
    <w:qFormat/>
    <w:rsid w:val="00EB7120"/>
    <w:pPr>
      <w:spacing w:before="240" w:line="260" w:lineRule="atLeast"/>
      <w:ind w:left="113"/>
      <w:jc w:val="both"/>
    </w:pPr>
    <w:rPr>
      <w:rFonts w:ascii="Palatino Linotype" w:eastAsia="Times New Roman" w:hAnsi="Palatino Linotype"/>
      <w:b/>
      <w:color w:val="000000"/>
      <w:szCs w:val="22"/>
      <w:lang w:eastAsia="de-DE" w:bidi="en-US"/>
    </w:rPr>
  </w:style>
  <w:style w:type="paragraph" w:customStyle="1" w:styleId="MDPI411onetablecaption">
    <w:name w:val="MDPI_4.1.1_one_table_caption"/>
    <w:qFormat/>
    <w:rsid w:val="00EB7120"/>
    <w:pPr>
      <w:adjustRightInd w:val="0"/>
      <w:snapToGrid w:val="0"/>
      <w:spacing w:before="240" w:after="120" w:line="260" w:lineRule="atLeast"/>
      <w:jc w:val="center"/>
    </w:pPr>
    <w:rPr>
      <w:rFonts w:ascii="Palatino Linotype" w:eastAsia="Calibri" w:hAnsi="Palatino Linotype" w:cs="Cordia New"/>
      <w:noProof/>
      <w:color w:val="000000"/>
      <w:sz w:val="18"/>
      <w:szCs w:val="22"/>
      <w:lang w:bidi="en-US"/>
    </w:rPr>
  </w:style>
  <w:style w:type="paragraph" w:customStyle="1" w:styleId="MDPI511onefigurecaption">
    <w:name w:val="MDPI_5.1.1_one_figure_caption"/>
    <w:qFormat/>
    <w:rsid w:val="00EB7120"/>
    <w:pPr>
      <w:adjustRightInd w:val="0"/>
      <w:snapToGrid w:val="0"/>
      <w:spacing w:before="240" w:after="120" w:line="260" w:lineRule="atLeast"/>
      <w:jc w:val="center"/>
    </w:pPr>
    <w:rPr>
      <w:rFonts w:ascii="Palatino Linotype" w:eastAsia="Calibri" w:hAnsi="Palatino Linotype"/>
      <w:noProof/>
      <w:color w:val="000000"/>
      <w:sz w:val="18"/>
      <w:lang w:bidi="en-US"/>
    </w:rPr>
  </w:style>
  <w:style w:type="paragraph" w:customStyle="1" w:styleId="MDPI64CoI">
    <w:name w:val="MDPI_6.4_CoI"/>
    <w:qFormat/>
    <w:rsid w:val="00EB7120"/>
    <w:pPr>
      <w:adjustRightInd w:val="0"/>
      <w:snapToGrid w:val="0"/>
      <w:spacing w:before="120" w:after="120" w:line="26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72Copyright">
    <w:name w:val="MDPI_7.2_Copyright"/>
    <w:qFormat/>
    <w:rsid w:val="00EB7120"/>
    <w:pPr>
      <w:adjustRightInd w:val="0"/>
      <w:snapToGrid w:val="0"/>
      <w:spacing w:before="400" w:line="260" w:lineRule="atLeast"/>
      <w:jc w:val="both"/>
    </w:pPr>
    <w:rPr>
      <w:rFonts w:ascii="Palatino Linotype" w:eastAsia="Times New Roman" w:hAnsi="Palatino Linotype"/>
      <w:noProof/>
      <w:snapToGrid w:val="0"/>
      <w:color w:val="000000"/>
      <w:spacing w:val="-2"/>
      <w:sz w:val="18"/>
      <w:lang w:val="en-GB" w:eastAsia="en-GB"/>
    </w:rPr>
  </w:style>
  <w:style w:type="paragraph" w:customStyle="1" w:styleId="MDPI73CopyrightImage">
    <w:name w:val="MDPI_7.3_CopyrightImage"/>
    <w:rsid w:val="00EB7120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/>
      <w:color w:val="000000"/>
      <w:lang w:eastAsia="de-CH"/>
    </w:rPr>
  </w:style>
  <w:style w:type="paragraph" w:customStyle="1" w:styleId="MDPIequationFram">
    <w:name w:val="MDPI_equationFram"/>
    <w:qFormat/>
    <w:rsid w:val="00EB7120"/>
    <w:pPr>
      <w:adjustRightInd w:val="0"/>
      <w:snapToGrid w:val="0"/>
      <w:spacing w:before="120" w:after="120"/>
      <w:jc w:val="center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footer">
    <w:name w:val="MDPI_footer"/>
    <w:qFormat/>
    <w:rsid w:val="00EB7120"/>
    <w:pPr>
      <w:adjustRightInd w:val="0"/>
      <w:snapToGrid w:val="0"/>
      <w:spacing w:before="120" w:line="260" w:lineRule="atLeast"/>
      <w:jc w:val="center"/>
    </w:pPr>
    <w:rPr>
      <w:rFonts w:ascii="Palatino Linotype" w:eastAsia="Times New Roman" w:hAnsi="Palatino Linotype"/>
      <w:color w:val="000000"/>
      <w:lang w:eastAsia="de-DE"/>
    </w:rPr>
  </w:style>
  <w:style w:type="paragraph" w:customStyle="1" w:styleId="MDPIheader">
    <w:name w:val="MDPI_header"/>
    <w:qFormat/>
    <w:rsid w:val="00EB7120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iCs/>
      <w:color w:val="000000"/>
      <w:sz w:val="16"/>
      <w:lang w:eastAsia="de-DE"/>
    </w:rPr>
  </w:style>
  <w:style w:type="paragraph" w:customStyle="1" w:styleId="MDPIheadercitation">
    <w:name w:val="MDPI_header_citation"/>
    <w:rsid w:val="00EB7120"/>
    <w:pPr>
      <w:spacing w:after="240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headermdpilogo">
    <w:name w:val="MDPI_header_mdpi_logo"/>
    <w:qFormat/>
    <w:rsid w:val="00EB7120"/>
    <w:pPr>
      <w:adjustRightInd w:val="0"/>
      <w:snapToGrid w:val="0"/>
      <w:spacing w:line="260" w:lineRule="atLeast"/>
      <w:jc w:val="right"/>
    </w:pPr>
    <w:rPr>
      <w:rFonts w:ascii="Palatino Linotype" w:eastAsia="Times New Roman" w:hAnsi="Palatino Linotype"/>
      <w:color w:val="000000"/>
      <w:sz w:val="24"/>
      <w:szCs w:val="22"/>
      <w:lang w:eastAsia="de-CH"/>
    </w:rPr>
  </w:style>
  <w:style w:type="paragraph" w:customStyle="1" w:styleId="MDPItext">
    <w:name w:val="MDPI_text"/>
    <w:qFormat/>
    <w:rsid w:val="00EB7120"/>
    <w:pPr>
      <w:spacing w:line="260" w:lineRule="atLeast"/>
      <w:ind w:left="425" w:right="425" w:firstLine="284"/>
      <w:jc w:val="both"/>
    </w:pPr>
    <w:rPr>
      <w:rFonts w:ascii="Times New Roman" w:eastAsia="Times New Roman" w:hAnsi="Times New Roman"/>
      <w:noProof/>
      <w:snapToGrid w:val="0"/>
      <w:color w:val="000000"/>
      <w:sz w:val="22"/>
      <w:szCs w:val="22"/>
      <w:lang w:eastAsia="de-DE" w:bidi="en-US"/>
    </w:rPr>
  </w:style>
  <w:style w:type="paragraph" w:customStyle="1" w:styleId="MDPItitle">
    <w:name w:val="MDPI_title"/>
    <w:qFormat/>
    <w:rsid w:val="00EB7120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encoding w:val="iso-8859-6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ca%20Marian\Desktop\ijms-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ijms-template</Template>
  <TotalTime>1</TotalTime>
  <Pages>1</Pages>
  <Words>94</Words>
  <Characters>541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634</CharactersWithSpaces>
  <SharedDoc>false</SharedDoc>
  <HLinks>
    <vt:vector size="6" baseType="variant">
      <vt:variant>
        <vt:i4>6094915</vt:i4>
      </vt:variant>
      <vt:variant>
        <vt:i4>0</vt:i4>
      </vt:variant>
      <vt:variant>
        <vt:i4>0</vt:i4>
      </vt:variant>
      <vt:variant>
        <vt:i4>5</vt:i4>
      </vt:variant>
      <vt:variant>
        <vt:lpwstr>http://img.mdpi.org/data/contributor-role-instruction.pdf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_x0001_</dc:title>
  <dc:subject/>
  <dc:creator>MDPI</dc:creator>
  <cp:keywords/>
  <dc:description/>
  <cp:lastModifiedBy>MDPI-20</cp:lastModifiedBy>
  <cp:revision>2</cp:revision>
  <dcterms:created xsi:type="dcterms:W3CDTF">2020-11-11T11:41:00Z</dcterms:created>
  <dcterms:modified xsi:type="dcterms:W3CDTF">2020-11-11T11:41:00Z</dcterms:modified>
</cp:coreProperties>
</file>