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88" w:rsidRPr="00923747" w:rsidRDefault="00B63688">
      <w:pPr>
        <w:rPr>
          <w:rFonts w:ascii="Times New Roman" w:hAnsi="Times New Roman" w:cs="Times New Roman"/>
          <w:lang w:val="en-GB"/>
        </w:rPr>
      </w:pPr>
    </w:p>
    <w:tbl>
      <w:tblPr>
        <w:tblW w:w="9655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2"/>
        <w:gridCol w:w="3495"/>
        <w:gridCol w:w="1829"/>
        <w:gridCol w:w="2359"/>
      </w:tblGrid>
      <w:tr w:rsidR="00923747" w:rsidRPr="00C25203" w:rsidTr="00C20F87">
        <w:trPr>
          <w:jc w:val="center"/>
        </w:trPr>
        <w:tc>
          <w:tcPr>
            <w:tcW w:w="1972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25203">
              <w:rPr>
                <w:rFonts w:ascii="Palatino Linotype" w:hAnsi="Palatino Linotype"/>
                <w:b/>
                <w:bCs/>
                <w:sz w:val="20"/>
              </w:rPr>
              <w:t>Gene target</w:t>
            </w:r>
          </w:p>
        </w:tc>
        <w:tc>
          <w:tcPr>
            <w:tcW w:w="3495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25203">
              <w:rPr>
                <w:rFonts w:ascii="Palatino Linotype" w:hAnsi="Palatino Linotype"/>
                <w:b/>
                <w:bCs/>
                <w:sz w:val="20"/>
              </w:rPr>
              <w:t>Target sequence</w:t>
            </w:r>
          </w:p>
        </w:tc>
        <w:tc>
          <w:tcPr>
            <w:tcW w:w="182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25203">
              <w:rPr>
                <w:rFonts w:ascii="Palatino Linotype" w:hAnsi="Palatino Linotype"/>
                <w:b/>
                <w:bCs/>
                <w:sz w:val="20"/>
              </w:rPr>
              <w:t>Enzyme activity in vitro</w:t>
            </w:r>
          </w:p>
        </w:tc>
        <w:tc>
          <w:tcPr>
            <w:tcW w:w="2359" w:type="dxa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20"/>
              </w:rPr>
            </w:pPr>
            <w:r w:rsidRPr="00C25203">
              <w:rPr>
                <w:rFonts w:ascii="Palatino Linotype" w:hAnsi="Palatino Linotype"/>
                <w:b/>
                <w:bCs/>
                <w:sz w:val="20"/>
              </w:rPr>
              <w:t xml:space="preserve">Comparison with standard </w:t>
            </w:r>
          </w:p>
        </w:tc>
      </w:tr>
      <w:tr w:rsidR="00923747" w:rsidRPr="00C25203" w:rsidTr="00C20F87">
        <w:trPr>
          <w:jc w:val="center"/>
        </w:trPr>
        <w:tc>
          <w:tcPr>
            <w:tcW w:w="1972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C25203">
              <w:rPr>
                <w:rFonts w:ascii="Palatino Linotype" w:hAnsi="Palatino Linotype"/>
                <w:sz w:val="20"/>
                <w:szCs w:val="21"/>
              </w:rPr>
              <w:t>g3</w:t>
            </w:r>
          </w:p>
        </w:tc>
        <w:tc>
          <w:tcPr>
            <w:tcW w:w="3495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eastAsia="微软雅黑" w:hAnsi="Palatino Linotype"/>
                <w:color w:val="000000"/>
                <w:sz w:val="20"/>
                <w:szCs w:val="21"/>
              </w:rPr>
            </w:pPr>
            <w:r w:rsidRPr="00C25203">
              <w:rPr>
                <w:rFonts w:ascii="Palatino Linotype" w:eastAsia="微软雅黑" w:hAnsi="Palatino Linotype"/>
                <w:color w:val="000000"/>
                <w:sz w:val="20"/>
                <w:szCs w:val="21"/>
              </w:rPr>
              <w:t>GGCCAAAGTGGAAGTTCAA</w:t>
            </w:r>
            <w:r w:rsidRPr="00C25203">
              <w:rPr>
                <w:rFonts w:ascii="Palatino Linotype" w:eastAsia="微软雅黑" w:hAnsi="Palatino Linotype"/>
                <w:b/>
                <w:color w:val="000000"/>
                <w:sz w:val="20"/>
                <w:szCs w:val="21"/>
              </w:rPr>
              <w:t>CGG</w:t>
            </w:r>
          </w:p>
        </w:tc>
        <w:tc>
          <w:tcPr>
            <w:tcW w:w="1829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C25203">
              <w:rPr>
                <w:rFonts w:ascii="Palatino Linotype" w:hAnsi="Palatino Linotype"/>
                <w:sz w:val="20"/>
                <w:szCs w:val="21"/>
              </w:rPr>
              <w:t>93%</w:t>
            </w:r>
          </w:p>
        </w:tc>
        <w:tc>
          <w:tcPr>
            <w:tcW w:w="2359" w:type="dxa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C25203">
              <w:rPr>
                <w:rFonts w:ascii="Palatino Linotype" w:hAnsi="Palatino Linotype"/>
                <w:sz w:val="20"/>
                <w:szCs w:val="21"/>
              </w:rPr>
              <w:t>＞</w:t>
            </w:r>
            <w:r w:rsidRPr="00C25203">
              <w:rPr>
                <w:rFonts w:ascii="Palatino Linotype" w:hAnsi="Palatino Linotype"/>
                <w:sz w:val="20"/>
                <w:szCs w:val="21"/>
              </w:rPr>
              <w:t>gRNA2</w:t>
            </w:r>
          </w:p>
        </w:tc>
      </w:tr>
      <w:tr w:rsidR="00923747" w:rsidRPr="00C25203" w:rsidTr="00C20F87">
        <w:trPr>
          <w:jc w:val="center"/>
        </w:trPr>
        <w:tc>
          <w:tcPr>
            <w:tcW w:w="197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1"/>
              </w:rPr>
            </w:pPr>
            <w:bookmarkStart w:id="0" w:name="OLE_LINK6" w:colFirst="0" w:colLast="1"/>
            <w:r w:rsidRPr="00C25203">
              <w:rPr>
                <w:rFonts w:ascii="Palatino Linotype" w:hAnsi="Palatino Linotype"/>
                <w:sz w:val="20"/>
                <w:szCs w:val="21"/>
              </w:rPr>
              <w:t>g6</w:t>
            </w:r>
          </w:p>
        </w:tc>
        <w:tc>
          <w:tcPr>
            <w:tcW w:w="34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  <w:szCs w:val="21"/>
              </w:rPr>
            </w:pPr>
            <w:r w:rsidRPr="00C25203">
              <w:rPr>
                <w:rFonts w:ascii="Palatino Linotype" w:eastAsia="微软雅黑" w:hAnsi="Palatino Linotype"/>
                <w:color w:val="000000"/>
                <w:sz w:val="20"/>
                <w:szCs w:val="21"/>
              </w:rPr>
              <w:t>GGAATCACATTTCAAACTT</w:t>
            </w:r>
            <w:r>
              <w:rPr>
                <w:rFonts w:ascii="Palatino Linotype" w:eastAsia="微软雅黑" w:hAnsi="Palatino Linotype" w:hint="eastAsia"/>
                <w:color w:val="000000"/>
                <w:sz w:val="20"/>
                <w:szCs w:val="21"/>
              </w:rPr>
              <w:t>A</w:t>
            </w:r>
            <w:r w:rsidRPr="00C25203">
              <w:rPr>
                <w:rFonts w:ascii="Palatino Linotype" w:eastAsia="微软雅黑" w:hAnsi="Palatino Linotype"/>
                <w:b/>
                <w:color w:val="000000"/>
                <w:sz w:val="20"/>
                <w:szCs w:val="21"/>
              </w:rPr>
              <w:t>GG</w:t>
            </w:r>
          </w:p>
        </w:tc>
        <w:tc>
          <w:tcPr>
            <w:tcW w:w="182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1"/>
              </w:rPr>
            </w:pPr>
            <w:r w:rsidRPr="00C25203">
              <w:rPr>
                <w:rFonts w:ascii="Palatino Linotype" w:hAnsi="Palatino Linotype"/>
                <w:sz w:val="20"/>
                <w:szCs w:val="21"/>
              </w:rPr>
              <w:t>95%</w:t>
            </w:r>
          </w:p>
        </w:tc>
        <w:tc>
          <w:tcPr>
            <w:tcW w:w="23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23747" w:rsidRPr="00C25203" w:rsidRDefault="00923747" w:rsidP="00C20F87">
            <w:pPr>
              <w:widowControl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1"/>
              </w:rPr>
            </w:pPr>
            <w:bookmarkStart w:id="1" w:name="OLE_LINK7"/>
            <w:bookmarkStart w:id="2" w:name="OLE_LINK14"/>
            <w:r w:rsidRPr="00C25203">
              <w:rPr>
                <w:rFonts w:ascii="Palatino Linotype" w:hAnsi="Palatino Linotype"/>
                <w:sz w:val="20"/>
                <w:szCs w:val="21"/>
              </w:rPr>
              <w:t>＞</w:t>
            </w:r>
            <w:r w:rsidRPr="00C25203">
              <w:rPr>
                <w:rFonts w:ascii="Palatino Linotype" w:hAnsi="Palatino Linotype"/>
                <w:sz w:val="20"/>
                <w:szCs w:val="21"/>
              </w:rPr>
              <w:t>g</w:t>
            </w:r>
            <w:bookmarkEnd w:id="1"/>
            <w:r w:rsidRPr="00C25203">
              <w:rPr>
                <w:rFonts w:ascii="Palatino Linotype" w:hAnsi="Palatino Linotype"/>
                <w:sz w:val="20"/>
                <w:szCs w:val="21"/>
              </w:rPr>
              <w:t>RNA2</w:t>
            </w:r>
            <w:bookmarkEnd w:id="2"/>
          </w:p>
        </w:tc>
      </w:tr>
    </w:tbl>
    <w:bookmarkEnd w:id="0"/>
    <w:p w:rsidR="00923747" w:rsidRDefault="00EB78BF">
      <w:r w:rsidRPr="00923747">
        <w:rPr>
          <w:rFonts w:ascii="Times New Roman" w:hAnsi="Times New Roman" w:cs="Times New Roman"/>
          <w:b/>
          <w:lang w:val="en-GB"/>
        </w:rPr>
        <w:t xml:space="preserve">Table </w:t>
      </w:r>
      <w:bookmarkStart w:id="3" w:name="_GoBack"/>
      <w:bookmarkEnd w:id="3"/>
      <w:r w:rsidRPr="00923747">
        <w:rPr>
          <w:rFonts w:ascii="Times New Roman" w:hAnsi="Times New Roman" w:cs="Times New Roman"/>
          <w:b/>
          <w:lang w:val="en-GB"/>
        </w:rPr>
        <w:t xml:space="preserve">S1. </w:t>
      </w:r>
      <w:r w:rsidRPr="00923747">
        <w:rPr>
          <w:rFonts w:ascii="Times New Roman" w:hAnsi="Times New Roman" w:cs="Times New Roman"/>
          <w:lang w:val="en-GB"/>
        </w:rPr>
        <w:t>Activity of each gene target.</w:t>
      </w:r>
    </w:p>
    <w:sectPr w:rsidR="00923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C62" w:rsidRDefault="003A0C62" w:rsidP="00923747">
      <w:r>
        <w:separator/>
      </w:r>
    </w:p>
  </w:endnote>
  <w:endnote w:type="continuationSeparator" w:id="0">
    <w:p w:rsidR="003A0C62" w:rsidRDefault="003A0C62" w:rsidP="00923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C62" w:rsidRDefault="003A0C62" w:rsidP="00923747">
      <w:r>
        <w:separator/>
      </w:r>
    </w:p>
  </w:footnote>
  <w:footnote w:type="continuationSeparator" w:id="0">
    <w:p w:rsidR="003A0C62" w:rsidRDefault="003A0C62" w:rsidP="009237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B4"/>
    <w:rsid w:val="003A0C62"/>
    <w:rsid w:val="00425378"/>
    <w:rsid w:val="00672F05"/>
    <w:rsid w:val="00923747"/>
    <w:rsid w:val="00B63688"/>
    <w:rsid w:val="00C843B4"/>
    <w:rsid w:val="00DB33C1"/>
    <w:rsid w:val="00EB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AE55EF-CE5B-438F-94CC-A7A60D66D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7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37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37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37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春风十里</dc:creator>
  <cp:keywords/>
  <dc:description/>
  <cp:lastModifiedBy>春风十里</cp:lastModifiedBy>
  <cp:revision>4</cp:revision>
  <dcterms:created xsi:type="dcterms:W3CDTF">2020-02-01T15:55:00Z</dcterms:created>
  <dcterms:modified xsi:type="dcterms:W3CDTF">2020-02-02T10:13:00Z</dcterms:modified>
</cp:coreProperties>
</file>