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DE3" w:rsidRDefault="00C051AE" w:rsidP="00AB5D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Table S8</w:t>
      </w:r>
      <w:bookmarkStart w:id="0" w:name="_GoBack"/>
      <w:bookmarkEnd w:id="0"/>
      <w:r w:rsidR="00AB5DE3" w:rsidRPr="00DD0385">
        <w:rPr>
          <w:rFonts w:ascii="Times New Roman" w:hAnsi="Times New Roman" w:cs="Times New Roman"/>
          <w:b/>
          <w:sz w:val="24"/>
        </w:rPr>
        <w:t>.</w:t>
      </w:r>
      <w:r w:rsidR="00AB5DE3">
        <w:rPr>
          <w:rFonts w:ascii="Times New Roman" w:hAnsi="Times New Roman" w:cs="Times New Roman"/>
          <w:sz w:val="24"/>
        </w:rPr>
        <w:t xml:space="preserve"> </w:t>
      </w:r>
      <w:r w:rsidR="00AB5DE3" w:rsidRPr="006C4309">
        <w:rPr>
          <w:rFonts w:ascii="Times New Roman" w:hAnsi="Times New Roman" w:cs="Times New Roman"/>
          <w:sz w:val="24"/>
          <w:szCs w:val="24"/>
        </w:rPr>
        <w:t xml:space="preserve">Statistics of transcript sequencing obtained from PacBio P6C4. (A) </w:t>
      </w:r>
      <w:r w:rsidR="00AB5DE3">
        <w:rPr>
          <w:rFonts w:ascii="Times New Roman" w:hAnsi="Times New Roman" w:cs="Times New Roman"/>
          <w:sz w:val="24"/>
          <w:szCs w:val="24"/>
        </w:rPr>
        <w:t>R</w:t>
      </w:r>
      <w:r w:rsidR="00AB5DE3" w:rsidRPr="006C4309">
        <w:rPr>
          <w:rFonts w:ascii="Times New Roman" w:hAnsi="Times New Roman" w:cs="Times New Roman"/>
          <w:sz w:val="24"/>
          <w:szCs w:val="24"/>
        </w:rPr>
        <w:t>aw data and (B) subreads a</w:t>
      </w:r>
      <w:r w:rsidR="00AB5DE3">
        <w:rPr>
          <w:rFonts w:ascii="Times New Roman" w:hAnsi="Times New Roman" w:cs="Times New Roman"/>
          <w:sz w:val="24"/>
          <w:szCs w:val="24"/>
        </w:rPr>
        <w:t>fter clustering in each library, and</w:t>
      </w:r>
      <w:r w:rsidR="00AB5DE3" w:rsidRPr="006C4309">
        <w:rPr>
          <w:rFonts w:ascii="Times New Roman" w:hAnsi="Times New Roman" w:cs="Times New Roman"/>
          <w:sz w:val="24"/>
          <w:szCs w:val="24"/>
        </w:rPr>
        <w:t xml:space="preserve"> </w:t>
      </w:r>
      <w:r w:rsidR="00AB5DE3">
        <w:rPr>
          <w:rFonts w:ascii="Times New Roman" w:hAnsi="Times New Roman" w:cs="Times New Roman"/>
          <w:sz w:val="24"/>
          <w:szCs w:val="24"/>
        </w:rPr>
        <w:t>(C) s</w:t>
      </w:r>
      <w:r w:rsidR="00AB5DE3" w:rsidRPr="006C4309">
        <w:rPr>
          <w:rFonts w:ascii="Times New Roman" w:hAnsi="Times New Roman" w:cs="Times New Roman"/>
          <w:sz w:val="24"/>
          <w:szCs w:val="24"/>
        </w:rPr>
        <w:t>tatistics of annotation of unigenes generated by Iso-seq</w:t>
      </w:r>
      <w:r w:rsidR="00AB5DE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pPr w:leftFromText="142" w:rightFromText="142" w:vertAnchor="page" w:horzAnchor="margin" w:tblpY="34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243"/>
        <w:gridCol w:w="1198"/>
        <w:gridCol w:w="1198"/>
        <w:gridCol w:w="2397"/>
      </w:tblGrid>
      <w:tr w:rsidR="00AB5DE3" w:rsidTr="00AB5DE3">
        <w:trPr>
          <w:trHeight w:val="416"/>
        </w:trPr>
        <w:tc>
          <w:tcPr>
            <w:tcW w:w="901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pStyle w:val="ListParagraph"/>
              <w:numPr>
                <w:ilvl w:val="0"/>
                <w:numId w:val="1"/>
              </w:numPr>
              <w:ind w:leftChars="0"/>
              <w:jc w:val="center"/>
              <w:rPr>
                <w:rFonts w:ascii="Times New Roman" w:eastAsia="Malgun Gothic" w:hAnsi="Times New Roman" w:cs="Times New Roman"/>
                <w:b/>
                <w:bCs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color w:val="000000"/>
                <w:sz w:val="22"/>
              </w:rPr>
              <w:t>Raw data</w:t>
            </w:r>
          </w:p>
        </w:tc>
      </w:tr>
      <w:tr w:rsidR="00AB5DE3" w:rsidTr="00AB5DE3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color w:val="000000"/>
              </w:rPr>
              <w:t>Cell Name</w:t>
            </w: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color w:val="000000"/>
              </w:rPr>
              <w:t>Subread Bases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color w:val="000000"/>
              </w:rPr>
              <w:t>Subreads</w:t>
            </w: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color w:val="000000"/>
              </w:rPr>
              <w:t>Average Subread length</w:t>
            </w:r>
          </w:p>
        </w:tc>
      </w:tr>
      <w:tr w:rsidR="00AB5DE3" w:rsidTr="00AB5DE3"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1-2kb_1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1,455,078,316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587,073</w:t>
            </w:r>
          </w:p>
        </w:tc>
        <w:tc>
          <w:tcPr>
            <w:tcW w:w="2397" w:type="dxa"/>
            <w:tcBorders>
              <w:top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2,479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1-2kb_2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1,463,138,306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594,859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2,460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1-2kb_3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1,348,833,129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557,847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2,418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2-3kb_1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1,638,599,355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517,536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3,166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2-3kb_2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1,558,748,622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521,204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2,991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2-3kb_3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1,552,041,194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487,069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3,186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3-6kb_1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1,349,726,990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361,735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3,731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3-6kb_2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1,408,078,020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388,146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3,628</w:t>
            </w:r>
          </w:p>
        </w:tc>
      </w:tr>
      <w:tr w:rsidR="00AB5DE3" w:rsidTr="00AB5DE3"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3-6kb_3</w:t>
            </w:r>
          </w:p>
        </w:tc>
        <w:tc>
          <w:tcPr>
            <w:tcW w:w="2243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1,400,432,822</w:t>
            </w:r>
          </w:p>
        </w:tc>
        <w:tc>
          <w:tcPr>
            <w:tcW w:w="2396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380,184</w:t>
            </w:r>
          </w:p>
        </w:tc>
        <w:tc>
          <w:tcPr>
            <w:tcW w:w="2397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3,684</w:t>
            </w:r>
          </w:p>
        </w:tc>
      </w:tr>
      <w:tr w:rsidR="00AB5DE3" w:rsidTr="00AB5DE3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total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13,174,676,754</w:t>
            </w:r>
          </w:p>
        </w:tc>
        <w:tc>
          <w:tcPr>
            <w:tcW w:w="2396" w:type="dxa"/>
            <w:gridSpan w:val="2"/>
            <w:tcBorders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4,395,653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2,997</w:t>
            </w:r>
          </w:p>
        </w:tc>
      </w:tr>
      <w:tr w:rsidR="00AB5DE3" w:rsidTr="00AB5DE3">
        <w:trPr>
          <w:trHeight w:val="412"/>
        </w:trPr>
        <w:tc>
          <w:tcPr>
            <w:tcW w:w="901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pStyle w:val="ListParagraph"/>
              <w:numPr>
                <w:ilvl w:val="0"/>
                <w:numId w:val="1"/>
              </w:numPr>
              <w:ind w:leftChars="0"/>
              <w:jc w:val="center"/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sz w:val="22"/>
              </w:rPr>
              <w:t>Subreads after clustering from each library</w:t>
            </w:r>
          </w:p>
        </w:tc>
      </w:tr>
      <w:tr w:rsidR="00AB5DE3" w:rsidTr="00AB5DE3"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</w:rPr>
              <w:t>Library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</w:rPr>
              <w:t>Number of consensus isoforms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</w:rPr>
              <w:t>Average consensus isoforms read length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1-2kb high quality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19,633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2,065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1-2kb low quality</w:t>
            </w:r>
          </w:p>
        </w:tc>
        <w:tc>
          <w:tcPr>
            <w:tcW w:w="3441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6,411</w:t>
            </w:r>
          </w:p>
        </w:tc>
        <w:tc>
          <w:tcPr>
            <w:tcW w:w="3595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2,349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2-3kb high quality</w:t>
            </w:r>
          </w:p>
        </w:tc>
        <w:tc>
          <w:tcPr>
            <w:tcW w:w="3441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21,453</w:t>
            </w:r>
          </w:p>
        </w:tc>
        <w:tc>
          <w:tcPr>
            <w:tcW w:w="3595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3,007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2-3kb low quality</w:t>
            </w:r>
          </w:p>
        </w:tc>
        <w:tc>
          <w:tcPr>
            <w:tcW w:w="3441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13,308</w:t>
            </w:r>
          </w:p>
        </w:tc>
        <w:tc>
          <w:tcPr>
            <w:tcW w:w="3595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3,274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3-6kb high quality</w:t>
            </w:r>
          </w:p>
        </w:tc>
        <w:tc>
          <w:tcPr>
            <w:tcW w:w="3441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11,970</w:t>
            </w:r>
          </w:p>
        </w:tc>
        <w:tc>
          <w:tcPr>
            <w:tcW w:w="3595" w:type="dxa"/>
            <w:gridSpan w:val="2"/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3,604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3-6kb low quality</w:t>
            </w:r>
          </w:p>
        </w:tc>
        <w:tc>
          <w:tcPr>
            <w:tcW w:w="3441" w:type="dxa"/>
            <w:gridSpan w:val="2"/>
            <w:tcBorders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11,424</w:t>
            </w:r>
          </w:p>
        </w:tc>
        <w:tc>
          <w:tcPr>
            <w:tcW w:w="3595" w:type="dxa"/>
            <w:gridSpan w:val="2"/>
            <w:tcBorders>
              <w:bottom w:val="single" w:sz="4" w:space="0" w:color="auto"/>
            </w:tcBorders>
            <w:vAlign w:val="center"/>
          </w:tcPr>
          <w:p w:rsidR="00AB5DE3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>
              <w:rPr>
                <w:rFonts w:ascii="Times New Roman" w:eastAsia="Malgun Gothic" w:hAnsi="Times New Roman" w:cs="Times New Roman"/>
                <w:color w:val="000000"/>
              </w:rPr>
              <w:t>4,151</w:t>
            </w:r>
          </w:p>
        </w:tc>
      </w:tr>
      <w:tr w:rsidR="00AB5DE3" w:rsidTr="00AB5DE3">
        <w:trPr>
          <w:trHeight w:val="442"/>
        </w:trPr>
        <w:tc>
          <w:tcPr>
            <w:tcW w:w="901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Pr="00A031BD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</w:rPr>
            </w:pPr>
            <w:r w:rsidRPr="00A031BD">
              <w:rPr>
                <w:rFonts w:ascii="Times New Roman" w:eastAsia="Malgun Gothic" w:hAnsi="Times New Roman" w:cs="Times New Roman" w:hint="eastAsia"/>
                <w:b/>
                <w:color w:val="000000"/>
              </w:rPr>
              <w:t>(C)</w:t>
            </w:r>
            <w:r w:rsidRPr="00A031BD">
              <w:rPr>
                <w:rFonts w:ascii="Times New Roman" w:eastAsia="Malgun Gothic" w:hAnsi="Times New Roman" w:cs="Times New Roman"/>
                <w:b/>
                <w:color w:val="000000"/>
              </w:rPr>
              <w:t xml:space="preserve"> </w:t>
            </w:r>
            <w:r w:rsidRPr="00A031BD">
              <w:rPr>
                <w:rFonts w:ascii="Times New Roman" w:hAnsi="Times New Roman" w:cs="Times New Roman"/>
                <w:b/>
              </w:rPr>
              <w:t>Annotation of unigenes</w:t>
            </w:r>
          </w:p>
        </w:tc>
      </w:tr>
      <w:tr w:rsidR="00AB5DE3" w:rsidTr="00AB5DE3">
        <w:trPr>
          <w:trHeight w:val="406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Pr="00A031BD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</w:rPr>
            </w:pPr>
            <w:r w:rsidRPr="00A031BD">
              <w:rPr>
                <w:rFonts w:ascii="Times New Roman" w:eastAsia="Malgun Gothic" w:hAnsi="Times New Roman" w:cs="Times New Roman" w:hint="eastAsia"/>
                <w:b/>
                <w:color w:val="000000"/>
              </w:rPr>
              <w:t>Database</w:t>
            </w:r>
          </w:p>
        </w:tc>
        <w:tc>
          <w:tcPr>
            <w:tcW w:w="70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Pr="00A031BD" w:rsidRDefault="00AB5DE3" w:rsidP="00AB5DE3">
            <w:pPr>
              <w:jc w:val="center"/>
              <w:rPr>
                <w:rFonts w:ascii="Times New Roman" w:eastAsia="Malgun Gothic" w:hAnsi="Times New Roman" w:cs="Times New Roman"/>
                <w:b/>
                <w:color w:val="000000"/>
              </w:rPr>
            </w:pPr>
            <w:r w:rsidRPr="00A031BD">
              <w:rPr>
                <w:rFonts w:ascii="Times New Roman" w:hAnsi="Times New Roman" w:cs="Times New Roman"/>
                <w:b/>
              </w:rPr>
              <w:t>No. of genes (%)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tcBorders>
              <w:top w:val="single" w:sz="4" w:space="0" w:color="auto"/>
            </w:tcBorders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Swissprot</w:t>
            </w:r>
          </w:p>
        </w:tc>
        <w:tc>
          <w:tcPr>
            <w:tcW w:w="7036" w:type="dxa"/>
            <w:gridSpan w:val="4"/>
            <w:tcBorders>
              <w:top w:val="single" w:sz="4" w:space="0" w:color="auto"/>
            </w:tcBorders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53,889 (79.00)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NCBI nr</w:t>
            </w:r>
          </w:p>
        </w:tc>
        <w:tc>
          <w:tcPr>
            <w:tcW w:w="7036" w:type="dxa"/>
            <w:gridSpan w:val="4"/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59,949 (87.89)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InterProScan</w:t>
            </w:r>
          </w:p>
        </w:tc>
        <w:tc>
          <w:tcPr>
            <w:tcW w:w="7036" w:type="dxa"/>
            <w:gridSpan w:val="4"/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45,829 (67.19)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GO</w:t>
            </w:r>
          </w:p>
        </w:tc>
        <w:tc>
          <w:tcPr>
            <w:tcW w:w="7036" w:type="dxa"/>
            <w:gridSpan w:val="4"/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34,214 (50.16)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tcBorders>
              <w:bottom w:val="single" w:sz="4" w:space="0" w:color="auto"/>
            </w:tcBorders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KEGG</w:t>
            </w:r>
          </w:p>
        </w:tc>
        <w:tc>
          <w:tcPr>
            <w:tcW w:w="7036" w:type="dxa"/>
            <w:gridSpan w:val="4"/>
            <w:tcBorders>
              <w:bottom w:val="single" w:sz="4" w:space="0" w:color="auto"/>
            </w:tcBorders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15,389 (22.56)</w:t>
            </w:r>
          </w:p>
        </w:tc>
      </w:tr>
      <w:tr w:rsidR="00AB5DE3" w:rsidTr="00AB5DE3">
        <w:trPr>
          <w:trHeight w:val="273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70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DE3" w:rsidRPr="00220A96" w:rsidRDefault="00AB5DE3" w:rsidP="00AB5DE3">
            <w:pPr>
              <w:jc w:val="center"/>
              <w:rPr>
                <w:rFonts w:ascii="Times New Roman" w:eastAsia="Malgun Gothic" w:hAnsi="Times New Roman" w:cs="Times New Roman"/>
                <w:color w:val="000000"/>
              </w:rPr>
            </w:pPr>
            <w:r w:rsidRPr="00220A96">
              <w:rPr>
                <w:rFonts w:ascii="Times New Roman" w:hAnsi="Times New Roman" w:cs="Times New Roman"/>
              </w:rPr>
              <w:t>60,060 (88.05)</w:t>
            </w:r>
          </w:p>
        </w:tc>
      </w:tr>
    </w:tbl>
    <w:p w:rsidR="000305DD" w:rsidRPr="00AB5DE3" w:rsidRDefault="000305DD" w:rsidP="00AB5DE3"/>
    <w:sectPr w:rsidR="000305DD" w:rsidRPr="00AB5DE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FDF" w:rsidRDefault="00305FDF" w:rsidP="00BC427B">
      <w:pPr>
        <w:spacing w:after="0" w:line="240" w:lineRule="auto"/>
      </w:pPr>
      <w:r>
        <w:separator/>
      </w:r>
    </w:p>
  </w:endnote>
  <w:endnote w:type="continuationSeparator" w:id="0">
    <w:p w:rsidR="00305FDF" w:rsidRDefault="00305FDF" w:rsidP="00BC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FDF" w:rsidRDefault="00305FDF" w:rsidP="00BC427B">
      <w:pPr>
        <w:spacing w:after="0" w:line="240" w:lineRule="auto"/>
      </w:pPr>
      <w:r>
        <w:separator/>
      </w:r>
    </w:p>
  </w:footnote>
  <w:footnote w:type="continuationSeparator" w:id="0">
    <w:p w:rsidR="00305FDF" w:rsidRDefault="00305FDF" w:rsidP="00BC4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95F52"/>
    <w:multiLevelType w:val="hybridMultilevel"/>
    <w:tmpl w:val="F5CA0F82"/>
    <w:lvl w:ilvl="0" w:tplc="C226DE76">
      <w:start w:val="1"/>
      <w:numFmt w:val="upp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E3"/>
    <w:rsid w:val="000305DD"/>
    <w:rsid w:val="00305FDF"/>
    <w:rsid w:val="005E057F"/>
    <w:rsid w:val="009334F6"/>
    <w:rsid w:val="00AB5DE3"/>
    <w:rsid w:val="00BC427B"/>
    <w:rsid w:val="00C051AE"/>
    <w:rsid w:val="00DD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30DAE"/>
  <w15:chartTrackingRefBased/>
  <w15:docId w15:val="{70EF8323-E18D-4E51-8A56-48D64429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DE3"/>
    <w:pPr>
      <w:jc w:val="left"/>
    </w:pPr>
    <w:rPr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5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AB5DE3"/>
    <w:pPr>
      <w:widowControl w:val="0"/>
      <w:wordWrap w:val="0"/>
      <w:autoSpaceDE w:val="0"/>
      <w:autoSpaceDN w:val="0"/>
      <w:ind w:leftChars="400" w:left="800"/>
      <w:jc w:val="both"/>
    </w:pPr>
    <w:rPr>
      <w:kern w:val="2"/>
      <w:sz w:val="20"/>
    </w:rPr>
  </w:style>
  <w:style w:type="paragraph" w:styleId="Header">
    <w:name w:val="header"/>
    <w:basedOn w:val="Normal"/>
    <w:link w:val="HeaderChar"/>
    <w:uiPriority w:val="99"/>
    <w:unhideWhenUsed/>
    <w:rsid w:val="00BC427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C427B"/>
    <w:rPr>
      <w:kern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BC427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C427B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977</Characters>
  <Application>Microsoft Office Word</Application>
  <DocSecurity>0</DocSecurity>
  <Lines>87</Lines>
  <Paragraphs>83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AHRAN</dc:creator>
  <cp:keywords/>
  <dc:description/>
  <cp:lastModifiedBy>MDPI</cp:lastModifiedBy>
  <cp:revision>4</cp:revision>
  <dcterms:created xsi:type="dcterms:W3CDTF">2019-11-27T10:26:00Z</dcterms:created>
  <dcterms:modified xsi:type="dcterms:W3CDTF">2020-03-02T07:51:00Z</dcterms:modified>
</cp:coreProperties>
</file>