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40EE2" w14:textId="72CF6035" w:rsidR="003C4C4C" w:rsidRDefault="003C4C4C">
      <w:r>
        <w:rPr>
          <w:noProof/>
        </w:rPr>
        <w:drawing>
          <wp:inline distT="0" distB="0" distL="0" distR="0" wp14:anchorId="746BE670" wp14:editId="19D3D894">
            <wp:extent cx="9814560" cy="3575474"/>
            <wp:effectExtent l="0" t="0" r="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0832" cy="358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28CB7A6" w14:textId="434092E4" w:rsidR="00902980" w:rsidRPr="006D0C95" w:rsidRDefault="00902980" w:rsidP="006D0C95">
      <w:pPr>
        <w:autoSpaceDE w:val="0"/>
        <w:autoSpaceDN w:val="0"/>
        <w:adjustRightInd w:val="0"/>
        <w:snapToGrid w:val="0"/>
        <w:spacing w:line="260" w:lineRule="atLeast"/>
        <w:jc w:val="both"/>
        <w:rPr>
          <w:rFonts w:ascii="Times New Roman" w:eastAsia="新細明體" w:hAnsi="Times New Roman" w:cs="Times New Roman"/>
          <w:szCs w:val="24"/>
          <w:u w:color="000000"/>
        </w:rPr>
      </w:pPr>
      <w:r w:rsidRPr="006D0C95">
        <w:rPr>
          <w:rFonts w:ascii="Times New Roman" w:hAnsi="Times New Roman" w:cs="Times New Roman"/>
          <w:b/>
          <w:szCs w:val="24"/>
          <w:u w:color="000000"/>
          <w:lang w:eastAsia="en-US"/>
        </w:rPr>
        <w:t>Fig</w:t>
      </w:r>
      <w:r w:rsidRPr="006D0C95">
        <w:rPr>
          <w:rFonts w:ascii="Times New Roman" w:eastAsia="新細明體" w:hAnsi="Times New Roman" w:cs="Times New Roman"/>
          <w:b/>
          <w:szCs w:val="24"/>
          <w:u w:color="000000"/>
        </w:rPr>
        <w:t>ure</w:t>
      </w:r>
      <w:r w:rsidRPr="006D0C95">
        <w:rPr>
          <w:rFonts w:ascii="Times New Roman" w:hAnsi="Times New Roman" w:cs="Times New Roman"/>
          <w:b/>
          <w:szCs w:val="24"/>
          <w:u w:color="000000"/>
          <w:lang w:eastAsia="en-US"/>
        </w:rPr>
        <w:t xml:space="preserve"> </w:t>
      </w:r>
      <w:r w:rsidRPr="006D0C95">
        <w:rPr>
          <w:rFonts w:ascii="Times New Roman" w:hAnsi="Times New Roman" w:cs="Times New Roman"/>
          <w:b/>
          <w:szCs w:val="24"/>
          <w:u w:color="000000"/>
        </w:rPr>
        <w:t>S</w:t>
      </w:r>
      <w:r w:rsidRPr="006D0C95">
        <w:rPr>
          <w:rFonts w:ascii="Times New Roman" w:hAnsi="Times New Roman" w:cs="Times New Roman"/>
          <w:b/>
          <w:szCs w:val="24"/>
          <w:u w:color="000000"/>
          <w:lang w:eastAsia="en-US"/>
        </w:rPr>
        <w:t>1</w:t>
      </w:r>
      <w:r w:rsidRPr="006D0C95">
        <w:rPr>
          <w:rFonts w:ascii="Times New Roman" w:hAnsi="Times New Roman" w:cs="Times New Roman"/>
          <w:szCs w:val="24"/>
          <w:u w:color="000000"/>
          <w:lang w:eastAsia="en-US"/>
        </w:rPr>
        <w:t>.</w:t>
      </w:r>
      <w:r w:rsidRPr="006D0C95">
        <w:rPr>
          <w:rFonts w:ascii="Times New Roman" w:eastAsia="新細明體" w:hAnsi="Times New Roman" w:cs="Times New Roman"/>
          <w:szCs w:val="24"/>
          <w:u w:color="000000"/>
        </w:rPr>
        <w:t xml:space="preserve"> T7-tagged-</w:t>
      </w:r>
      <w:r w:rsidRPr="006D0C95">
        <w:rPr>
          <w:rFonts w:ascii="Times New Roman" w:hAnsi="Times New Roman" w:cs="Times New Roman"/>
          <w:i/>
          <w:szCs w:val="24"/>
          <w:u w:color="000000"/>
          <w:lang w:eastAsia="en-US"/>
        </w:rPr>
        <w:t>RTNLB4</w:t>
      </w:r>
      <w:r w:rsidRPr="006D0C95">
        <w:rPr>
          <w:rFonts w:ascii="Times New Roman" w:hAnsi="Times New Roman" w:cs="Times New Roman"/>
          <w:szCs w:val="24"/>
          <w:u w:color="000000"/>
          <w:lang w:eastAsia="en-US"/>
        </w:rPr>
        <w:t xml:space="preserve"> overexpression</w:t>
      </w:r>
      <w:r w:rsidRPr="006D0C95">
        <w:rPr>
          <w:rFonts w:ascii="Times New Roman" w:eastAsia="新細明體" w:hAnsi="Times New Roman" w:cs="Times New Roman"/>
          <w:szCs w:val="24"/>
          <w:u w:color="000000"/>
        </w:rPr>
        <w:t xml:space="preserve"> (O/E)</w:t>
      </w:r>
      <w:r w:rsidRPr="006D0C95">
        <w:rPr>
          <w:rFonts w:ascii="Times New Roman" w:hAnsi="Times New Roman" w:cs="Times New Roman"/>
          <w:szCs w:val="24"/>
          <w:u w:color="000000"/>
          <w:lang w:eastAsia="en-US"/>
        </w:rPr>
        <w:t xml:space="preserve"> </w:t>
      </w:r>
      <w:r w:rsidRPr="006D0C95">
        <w:rPr>
          <w:rFonts w:ascii="Times New Roman" w:eastAsia="新細明體" w:hAnsi="Times New Roman" w:cs="Times New Roman"/>
          <w:szCs w:val="24"/>
          <w:u w:color="000000"/>
        </w:rPr>
        <w:t xml:space="preserve">transgenic plants were hypersusceptible </w:t>
      </w:r>
      <w:r w:rsidRPr="006D0C95">
        <w:rPr>
          <w:rFonts w:ascii="Times New Roman" w:hAnsi="Times New Roman" w:cs="Times New Roman"/>
          <w:szCs w:val="24"/>
          <w:u w:color="000000"/>
          <w:lang w:eastAsia="en-US"/>
        </w:rPr>
        <w:t xml:space="preserve">to </w:t>
      </w:r>
      <w:r w:rsidRPr="006D0C95">
        <w:rPr>
          <w:rFonts w:ascii="Times New Roman" w:eastAsia="新細明體" w:hAnsi="Times New Roman" w:cs="Times New Roman"/>
          <w:i/>
          <w:szCs w:val="24"/>
          <w:u w:color="000000"/>
        </w:rPr>
        <w:t>A. tumefaciens</w:t>
      </w:r>
      <w:r w:rsidRPr="006D0C95">
        <w:rPr>
          <w:rFonts w:ascii="Times New Roman" w:eastAsia="新細明體" w:hAnsi="Times New Roman" w:cs="Times New Roman"/>
          <w:szCs w:val="24"/>
          <w:u w:color="000000"/>
        </w:rPr>
        <w:t xml:space="preserve"> infections. A) </w:t>
      </w:r>
      <w:r w:rsidRPr="006D0C95">
        <w:rPr>
          <w:rFonts w:ascii="Times New Roman" w:hAnsi="Times New Roman" w:cs="Times New Roman"/>
          <w:szCs w:val="24"/>
          <w:u w:color="000000"/>
          <w:lang w:eastAsia="en-US"/>
        </w:rPr>
        <w:t xml:space="preserve">Western blot analysis of protein samples as shown in (A) using an antibody against T7 tag. </w:t>
      </w:r>
      <w:r w:rsidRPr="006D0C95">
        <w:rPr>
          <w:rFonts w:ascii="Times New Roman" w:eastAsia="新細明體" w:hAnsi="Times New Roman" w:cs="Times New Roman"/>
          <w:szCs w:val="24"/>
          <w:u w:color="000000"/>
        </w:rPr>
        <w:t>Ponceau S (PS) staining was used to show equivalent loading of total protein in each lane. B) Stable and transient transformation efficiency of T7-tagged-</w:t>
      </w:r>
      <w:r w:rsidRPr="006D0C95">
        <w:rPr>
          <w:rFonts w:ascii="Times New Roman" w:eastAsia="新細明體" w:hAnsi="Times New Roman" w:cs="Times New Roman"/>
          <w:i/>
          <w:szCs w:val="24"/>
          <w:u w:color="000000"/>
        </w:rPr>
        <w:t xml:space="preserve">RTNLB4 </w:t>
      </w:r>
      <w:r w:rsidRPr="006D0C95">
        <w:rPr>
          <w:rFonts w:ascii="Times New Roman" w:eastAsia="新細明體" w:hAnsi="Times New Roman" w:cs="Times New Roman"/>
          <w:szCs w:val="24"/>
          <w:u w:color="000000"/>
        </w:rPr>
        <w:t xml:space="preserve">O/E and wild-type plants. Green bars show the percentage of root segments with tumors after infection with </w:t>
      </w:r>
      <w:r w:rsidRPr="006D0C95">
        <w:rPr>
          <w:rFonts w:ascii="Times New Roman" w:eastAsia="標楷體" w:hAnsi="Times New Roman" w:cs="Times New Roman"/>
          <w:szCs w:val="24"/>
          <w:u w:color="000000"/>
        </w:rPr>
        <w:t>10</w:t>
      </w:r>
      <w:r w:rsidRPr="006D0C95">
        <w:rPr>
          <w:rFonts w:ascii="Times New Roman" w:eastAsia="標楷體" w:hAnsi="Times New Roman" w:cs="Times New Roman"/>
          <w:szCs w:val="24"/>
          <w:u w:color="000000"/>
          <w:vertAlign w:val="superscript"/>
        </w:rPr>
        <w:t>8</w:t>
      </w:r>
      <w:r w:rsidRPr="006D0C95">
        <w:rPr>
          <w:rFonts w:ascii="Times New Roman" w:eastAsia="標楷體" w:hAnsi="Times New Roman" w:cs="Times New Roman"/>
          <w:szCs w:val="24"/>
          <w:u w:color="000000"/>
        </w:rPr>
        <w:t>, 10</w:t>
      </w:r>
      <w:r w:rsidRPr="006D0C95">
        <w:rPr>
          <w:rFonts w:ascii="Times New Roman" w:eastAsia="標楷體" w:hAnsi="Times New Roman" w:cs="Times New Roman"/>
          <w:szCs w:val="24"/>
          <w:u w:color="000000"/>
          <w:vertAlign w:val="superscript"/>
        </w:rPr>
        <w:t>6</w:t>
      </w:r>
      <w:r w:rsidRPr="006D0C95">
        <w:rPr>
          <w:rFonts w:ascii="Times New Roman" w:eastAsia="標楷體" w:hAnsi="Times New Roman" w:cs="Times New Roman"/>
          <w:szCs w:val="24"/>
          <w:u w:color="000000"/>
        </w:rPr>
        <w:t>, or 10</w:t>
      </w:r>
      <w:r w:rsidRPr="006D0C95">
        <w:rPr>
          <w:rFonts w:ascii="Times New Roman" w:eastAsia="標楷體" w:hAnsi="Times New Roman" w:cs="Times New Roman"/>
          <w:szCs w:val="24"/>
          <w:u w:color="000000"/>
          <w:vertAlign w:val="superscript"/>
        </w:rPr>
        <w:t>5</w:t>
      </w:r>
      <w:r w:rsidRPr="006D0C95">
        <w:rPr>
          <w:rFonts w:ascii="Times New Roman" w:eastAsia="標楷體" w:hAnsi="Times New Roman" w:cs="Times New Roman"/>
          <w:szCs w:val="24"/>
          <w:u w:color="000000"/>
        </w:rPr>
        <w:t xml:space="preserve"> </w:t>
      </w:r>
      <w:proofErr w:type="spellStart"/>
      <w:r w:rsidRPr="006D0C95">
        <w:rPr>
          <w:rFonts w:ascii="Times New Roman" w:eastAsia="標楷體" w:hAnsi="Times New Roman" w:cs="Times New Roman"/>
          <w:szCs w:val="24"/>
          <w:u w:color="000000"/>
        </w:rPr>
        <w:t>cfu</w:t>
      </w:r>
      <w:proofErr w:type="spellEnd"/>
      <w:r w:rsidRPr="006D0C95">
        <w:rPr>
          <w:rFonts w:ascii="Times New Roman" w:eastAsia="標楷體" w:hAnsi="Times New Roman" w:cs="Times New Roman"/>
          <w:szCs w:val="24"/>
          <w:u w:color="000000"/>
        </w:rPr>
        <w:t xml:space="preserve"> mL</w:t>
      </w:r>
      <w:r w:rsidRPr="006D0C95">
        <w:rPr>
          <w:rFonts w:ascii="Times New Roman" w:eastAsia="標楷體" w:hAnsi="Times New Roman" w:cs="Times New Roman"/>
          <w:szCs w:val="24"/>
          <w:u w:color="000000"/>
          <w:vertAlign w:val="superscript"/>
        </w:rPr>
        <w:t>-1</w:t>
      </w:r>
      <w:r w:rsidRPr="006D0C95">
        <w:rPr>
          <w:rFonts w:ascii="Times New Roman" w:eastAsia="標楷體" w:hAnsi="Times New Roman" w:cs="Times New Roman"/>
          <w:szCs w:val="24"/>
          <w:u w:color="000000"/>
        </w:rPr>
        <w:t xml:space="preserve"> </w:t>
      </w:r>
      <w:r w:rsidRPr="006D0C95">
        <w:rPr>
          <w:rFonts w:ascii="Times New Roman" w:eastAsia="新細明體" w:hAnsi="Times New Roman" w:cs="Times New Roman"/>
          <w:i/>
          <w:szCs w:val="24"/>
          <w:u w:color="000000"/>
        </w:rPr>
        <w:t>A. tumefaciens</w:t>
      </w:r>
      <w:r w:rsidRPr="006D0C95">
        <w:rPr>
          <w:rFonts w:ascii="Times New Roman" w:eastAsia="新細明體" w:hAnsi="Times New Roman" w:cs="Times New Roman"/>
          <w:szCs w:val="24"/>
          <w:u w:color="000000"/>
        </w:rPr>
        <w:t xml:space="preserve"> A208. Blue bars indicate the percentage of root segments with GUS activity after infection with </w:t>
      </w:r>
      <w:r w:rsidRPr="006D0C95">
        <w:rPr>
          <w:rFonts w:ascii="Times New Roman" w:eastAsia="標楷體" w:hAnsi="Times New Roman" w:cs="Times New Roman"/>
          <w:szCs w:val="24"/>
          <w:u w:color="000000"/>
        </w:rPr>
        <w:t>10</w:t>
      </w:r>
      <w:r w:rsidRPr="006D0C95">
        <w:rPr>
          <w:rFonts w:ascii="Times New Roman" w:eastAsia="標楷體" w:hAnsi="Times New Roman" w:cs="Times New Roman"/>
          <w:szCs w:val="24"/>
          <w:u w:color="000000"/>
          <w:vertAlign w:val="superscript"/>
        </w:rPr>
        <w:t>8</w:t>
      </w:r>
      <w:r w:rsidRPr="006D0C95">
        <w:rPr>
          <w:rFonts w:ascii="Times New Roman" w:eastAsia="標楷體" w:hAnsi="Times New Roman" w:cs="Times New Roman"/>
          <w:szCs w:val="24"/>
          <w:u w:color="000000"/>
        </w:rPr>
        <w:t>, 10</w:t>
      </w:r>
      <w:r w:rsidRPr="006D0C95">
        <w:rPr>
          <w:rFonts w:ascii="Times New Roman" w:eastAsia="標楷體" w:hAnsi="Times New Roman" w:cs="Times New Roman"/>
          <w:szCs w:val="24"/>
          <w:u w:color="000000"/>
          <w:vertAlign w:val="superscript"/>
        </w:rPr>
        <w:t>6</w:t>
      </w:r>
      <w:r w:rsidRPr="006D0C95">
        <w:rPr>
          <w:rFonts w:ascii="Times New Roman" w:eastAsia="標楷體" w:hAnsi="Times New Roman" w:cs="Times New Roman"/>
          <w:szCs w:val="24"/>
          <w:u w:color="000000"/>
        </w:rPr>
        <w:t>, or 10</w:t>
      </w:r>
      <w:r w:rsidRPr="006D0C95">
        <w:rPr>
          <w:rFonts w:ascii="Times New Roman" w:eastAsia="標楷體" w:hAnsi="Times New Roman" w:cs="Times New Roman"/>
          <w:szCs w:val="24"/>
          <w:u w:color="000000"/>
          <w:vertAlign w:val="superscript"/>
        </w:rPr>
        <w:t>5</w:t>
      </w:r>
      <w:r w:rsidRPr="006D0C95">
        <w:rPr>
          <w:rFonts w:ascii="Times New Roman" w:eastAsia="標楷體" w:hAnsi="Times New Roman" w:cs="Times New Roman"/>
          <w:szCs w:val="24"/>
          <w:u w:color="000000"/>
        </w:rPr>
        <w:t xml:space="preserve"> </w:t>
      </w:r>
      <w:proofErr w:type="spellStart"/>
      <w:r w:rsidRPr="006D0C95">
        <w:rPr>
          <w:rFonts w:ascii="Times New Roman" w:eastAsia="標楷體" w:hAnsi="Times New Roman" w:cs="Times New Roman"/>
          <w:szCs w:val="24"/>
          <w:u w:color="000000"/>
        </w:rPr>
        <w:t>cfu</w:t>
      </w:r>
      <w:proofErr w:type="spellEnd"/>
      <w:r w:rsidRPr="006D0C95">
        <w:rPr>
          <w:rFonts w:ascii="Times New Roman" w:eastAsia="標楷體" w:hAnsi="Times New Roman" w:cs="Times New Roman"/>
          <w:szCs w:val="24"/>
          <w:u w:color="000000"/>
        </w:rPr>
        <w:t xml:space="preserve"> mL</w:t>
      </w:r>
      <w:r w:rsidRPr="006D0C95">
        <w:rPr>
          <w:rFonts w:ascii="Times New Roman" w:eastAsia="標楷體" w:hAnsi="Times New Roman" w:cs="Times New Roman"/>
          <w:szCs w:val="24"/>
          <w:u w:color="000000"/>
          <w:vertAlign w:val="superscript"/>
        </w:rPr>
        <w:t>-1</w:t>
      </w:r>
      <w:r w:rsidRPr="006D0C95">
        <w:rPr>
          <w:rFonts w:ascii="Times New Roman" w:eastAsia="標楷體" w:hAnsi="Times New Roman" w:cs="Times New Roman"/>
          <w:szCs w:val="24"/>
          <w:u w:color="000000"/>
        </w:rPr>
        <w:t xml:space="preserve"> </w:t>
      </w:r>
      <w:r w:rsidRPr="006D0C95">
        <w:rPr>
          <w:rFonts w:ascii="Times New Roman" w:eastAsia="新細明體" w:hAnsi="Times New Roman" w:cs="Times New Roman"/>
          <w:i/>
          <w:szCs w:val="24"/>
          <w:u w:color="000000"/>
        </w:rPr>
        <w:t>A. tumefaciens</w:t>
      </w:r>
      <w:r w:rsidRPr="006D0C95">
        <w:rPr>
          <w:rFonts w:ascii="Times New Roman" w:eastAsia="新細明體" w:hAnsi="Times New Roman" w:cs="Times New Roman"/>
          <w:szCs w:val="24"/>
          <w:u w:color="000000"/>
        </w:rPr>
        <w:t xml:space="preserve"> At849 strain. </w:t>
      </w:r>
      <w:r w:rsidRPr="006D0C95">
        <w:rPr>
          <w:rFonts w:ascii="Times New Roman" w:hAnsi="Times New Roman" w:cs="Times New Roman"/>
          <w:szCs w:val="24"/>
          <w:u w:color="000000"/>
          <w:lang w:eastAsia="en-US"/>
        </w:rPr>
        <w:t>Data are mean</w:t>
      </w:r>
      <w:r w:rsidRPr="006D0C95">
        <w:rPr>
          <w:rFonts w:ascii="Times New Roman" w:hAnsi="Times New Roman" w:cs="Times New Roman"/>
          <w:szCs w:val="24"/>
          <w:u w:color="000000"/>
          <w:lang w:eastAsia="en-US"/>
        </w:rPr>
        <w:sym w:font="Symbol" w:char="F0B1"/>
      </w:r>
      <w:r w:rsidRPr="006D0C95">
        <w:rPr>
          <w:rFonts w:ascii="Times New Roman" w:hAnsi="Times New Roman" w:cs="Times New Roman"/>
          <w:szCs w:val="24"/>
          <w:u w:color="000000"/>
          <w:lang w:eastAsia="en-US"/>
        </w:rPr>
        <w:t>SE transformation results from more than 15 plants. At least 80 root segments were examined for each plant.</w:t>
      </w:r>
      <w:r w:rsidRPr="006D0C95">
        <w:rPr>
          <w:rFonts w:ascii="Times New Roman" w:eastAsia="新細明體" w:hAnsi="Times New Roman" w:cs="Times New Roman"/>
          <w:szCs w:val="24"/>
          <w:u w:color="000000"/>
        </w:rPr>
        <w:t xml:space="preserve"> </w:t>
      </w:r>
      <w:r w:rsidRPr="006D0C95">
        <w:rPr>
          <w:rFonts w:ascii="Times New Roman" w:eastAsia="新細明體" w:hAnsi="Times New Roman" w:cs="Times New Roman"/>
          <w:szCs w:val="24"/>
          <w:u w:color="000000"/>
        </w:rPr>
        <w:t>＊</w:t>
      </w:r>
      <w:r w:rsidRPr="006D0C95">
        <w:rPr>
          <w:rFonts w:ascii="Times New Roman" w:eastAsia="新細明體" w:hAnsi="Times New Roman" w:cs="Times New Roman"/>
          <w:szCs w:val="24"/>
          <w:u w:color="000000"/>
        </w:rPr>
        <w:t xml:space="preserve"> P&lt;0.05 compared with the wild-type</w:t>
      </w:r>
      <w:r w:rsidRPr="006D0C95">
        <w:rPr>
          <w:rFonts w:ascii="Times New Roman" w:hAnsi="Times New Roman" w:cs="Times New Roman"/>
          <w:szCs w:val="24"/>
          <w:u w:color="000000"/>
          <w:lang w:eastAsia="en-US"/>
        </w:rPr>
        <w:t xml:space="preserve"> by pairwise Student’s </w:t>
      </w:r>
      <w:r w:rsidRPr="006D0C95">
        <w:rPr>
          <w:rFonts w:ascii="Times New Roman" w:hAnsi="Times New Roman" w:cs="Times New Roman"/>
          <w:i/>
          <w:szCs w:val="24"/>
          <w:u w:color="000000"/>
          <w:lang w:eastAsia="en-US"/>
        </w:rPr>
        <w:t>t</w:t>
      </w:r>
      <w:r w:rsidRPr="006D0C95">
        <w:rPr>
          <w:rFonts w:ascii="Times New Roman" w:hAnsi="Times New Roman" w:cs="Times New Roman"/>
          <w:szCs w:val="24"/>
          <w:u w:color="000000"/>
          <w:lang w:eastAsia="en-US"/>
        </w:rPr>
        <w:t xml:space="preserve"> test.</w:t>
      </w:r>
    </w:p>
    <w:p w14:paraId="18AAC146" w14:textId="77777777" w:rsidR="00902980" w:rsidRPr="00902980" w:rsidRDefault="00902980">
      <w:pPr>
        <w:rPr>
          <w:rFonts w:hint="eastAsia"/>
        </w:rPr>
      </w:pPr>
    </w:p>
    <w:sectPr w:rsidR="00902980" w:rsidRPr="00902980" w:rsidSect="00B704A9">
      <w:headerReference w:type="default" r:id="rId7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7053A" w14:textId="77777777" w:rsidR="00586F46" w:rsidRDefault="00586F46" w:rsidP="00B704A9">
      <w:r>
        <w:separator/>
      </w:r>
    </w:p>
  </w:endnote>
  <w:endnote w:type="continuationSeparator" w:id="0">
    <w:p w14:paraId="31793D5A" w14:textId="77777777" w:rsidR="00586F46" w:rsidRDefault="00586F46" w:rsidP="00B70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E097C" w14:textId="77777777" w:rsidR="00586F46" w:rsidRDefault="00586F46" w:rsidP="00B704A9">
      <w:r>
        <w:separator/>
      </w:r>
    </w:p>
  </w:footnote>
  <w:footnote w:type="continuationSeparator" w:id="0">
    <w:p w14:paraId="0D011416" w14:textId="77777777" w:rsidR="00586F46" w:rsidRDefault="00586F46" w:rsidP="00B70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4664A" w14:textId="2790C1D8" w:rsidR="00B704A9" w:rsidRPr="00B704A9" w:rsidRDefault="00B704A9">
    <w:pPr>
      <w:pStyle w:val="a3"/>
      <w:rPr>
        <w:rFonts w:ascii="Times New Roman" w:hAnsi="Times New Roman" w:cs="Times New Roman"/>
        <w:sz w:val="24"/>
        <w:szCs w:val="24"/>
      </w:rPr>
    </w:pPr>
    <w:r>
      <w:ptab w:relativeTo="margin" w:alignment="center" w:leader="none"/>
    </w:r>
    <w:r>
      <w:ptab w:relativeTo="margin" w:alignment="right" w:leader="none"/>
    </w:r>
    <w:r w:rsidRPr="008454CE">
      <w:rPr>
        <w:rFonts w:ascii="Times New Roman" w:hAnsi="Times New Roman" w:cs="Times New Roman"/>
        <w:sz w:val="24"/>
        <w:szCs w:val="24"/>
      </w:rPr>
      <w:t xml:space="preserve">Figure </w:t>
    </w:r>
    <w:r w:rsidR="00902980">
      <w:rPr>
        <w:rFonts w:ascii="Times New Roman" w:hAnsi="Times New Roman" w:cs="Times New Roman" w:hint="eastAsia"/>
        <w:sz w:val="24"/>
        <w:szCs w:val="24"/>
      </w:rPr>
      <w:t>S</w:t>
    </w:r>
    <w:r w:rsidRPr="008454CE">
      <w:rPr>
        <w:rFonts w:ascii="Times New Roman" w:hAnsi="Times New Roman" w:cs="Times New Roman"/>
        <w:sz w:val="24"/>
        <w:szCs w:val="24"/>
      </w:rPr>
      <w:t>1</w:t>
    </w:r>
    <w:r w:rsidRPr="00B704A9">
      <w:rPr>
        <w:rFonts w:ascii="Times New Roman" w:hAnsi="Times New Roman" w:cs="Times New Roman"/>
        <w:sz w:val="24"/>
        <w:szCs w:val="24"/>
      </w:rPr>
      <w:t xml:space="preserve">, Huang </w:t>
    </w:r>
    <w:r w:rsidR="00A5286F">
      <w:rPr>
        <w:rFonts w:ascii="Times New Roman" w:hAnsi="Times New Roman" w:cs="Times New Roman"/>
        <w:sz w:val="24"/>
        <w:szCs w:val="24"/>
      </w:rPr>
      <w:t>and Hwang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4C"/>
    <w:rsid w:val="003C4C4C"/>
    <w:rsid w:val="00586F46"/>
    <w:rsid w:val="006D0C95"/>
    <w:rsid w:val="007B07B9"/>
    <w:rsid w:val="008454CE"/>
    <w:rsid w:val="00902980"/>
    <w:rsid w:val="00A5286F"/>
    <w:rsid w:val="00B704A9"/>
    <w:rsid w:val="00B839B2"/>
    <w:rsid w:val="00EF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9AF43"/>
  <w15:chartTrackingRefBased/>
  <w15:docId w15:val="{95E64E56-E1E6-4CBB-88A6-699C36CD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4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704A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704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704A9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454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454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HHH</dc:creator>
  <cp:keywords/>
  <dc:description/>
  <cp:lastModifiedBy>HHH</cp:lastModifiedBy>
  <cp:revision>3</cp:revision>
  <dcterms:created xsi:type="dcterms:W3CDTF">2020-03-02T09:28:00Z</dcterms:created>
  <dcterms:modified xsi:type="dcterms:W3CDTF">2020-03-02T09:29:00Z</dcterms:modified>
</cp:coreProperties>
</file>