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6BFC" w:rsidRDefault="009153FC" w:rsidP="009153FC">
      <w:pPr>
        <w:pStyle w:val="MDPI52figure"/>
        <w:rPr>
          <w:noProof/>
          <w:lang w:eastAsia="zh-CN"/>
        </w:rPr>
      </w:pPr>
      <w:r w:rsidRPr="00E469BC">
        <w:rPr>
          <w:noProof/>
          <w:lang w:eastAsia="zh-CN" w:bidi="ar-SA"/>
        </w:rPr>
        <w:drawing>
          <wp:inline distT="0" distB="0" distL="0" distR="0">
            <wp:extent cx="4942205" cy="2685415"/>
            <wp:effectExtent l="0" t="0" r="0" b="0"/>
            <wp:docPr id="9" name="图片 18" descr="D:\闫慧芳\博士\博士Ph.D\@博士试验\@试验结果\燕麦\褪黑素文章手稿\SCI-1 褪黑素浓度组\2 International Journal of Molecular Science\3 校稿\图\Figure S1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8" descr="D:\闫慧芳\博士\博士Ph.D\@博士试验\@试验结果\燕麦\褪黑素文章手稿\SCI-1 褪黑素浓度组\2 International Journal of Molecular Science\3 校稿\图\Figure S1.ti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2205" cy="2685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53FC" w:rsidRPr="009153FC" w:rsidRDefault="009153FC" w:rsidP="009153FC">
      <w:pPr>
        <w:pStyle w:val="MDPI51figurecaption"/>
        <w:rPr>
          <w:rFonts w:eastAsia="等线"/>
          <w:lang w:eastAsia="zh-CN"/>
        </w:rPr>
      </w:pPr>
      <w:r w:rsidRPr="009153FC">
        <w:rPr>
          <w:rFonts w:eastAsia="等线"/>
          <w:b/>
          <w:lang w:eastAsia="zh-CN"/>
        </w:rPr>
        <w:t>Figure S1.</w:t>
      </w:r>
      <w:r w:rsidRPr="009153FC">
        <w:rPr>
          <w:rFonts w:eastAsia="等线"/>
          <w:b/>
          <w:lang w:eastAsia="zh-CN"/>
        </w:rPr>
        <w:t xml:space="preserve"> </w:t>
      </w:r>
      <w:r w:rsidRPr="009153FC">
        <w:rPr>
          <w:rFonts w:eastAsia="等线"/>
          <w:lang w:eastAsia="zh-CN"/>
        </w:rPr>
        <w:t xml:space="preserve">Changes in germination and imbibition of oat seeds. </w:t>
      </w:r>
      <w:r w:rsidRPr="006A4818">
        <w:rPr>
          <w:rFonts w:eastAsia="等线"/>
          <w:lang w:eastAsia="zh-CN"/>
        </w:rPr>
        <w:t>(</w:t>
      </w:r>
      <w:r w:rsidRPr="009153FC">
        <w:rPr>
          <w:rFonts w:eastAsia="等线"/>
          <w:b/>
          <w:lang w:eastAsia="zh-CN"/>
        </w:rPr>
        <w:t>A</w:t>
      </w:r>
      <w:r w:rsidRPr="006A4818">
        <w:rPr>
          <w:rFonts w:eastAsia="等线"/>
          <w:lang w:eastAsia="zh-CN"/>
        </w:rPr>
        <w:t>)</w:t>
      </w:r>
      <w:r w:rsidRPr="009153FC">
        <w:rPr>
          <w:rFonts w:eastAsia="等线"/>
          <w:lang w:eastAsia="zh-CN"/>
        </w:rPr>
        <w:t xml:space="preserve"> A reverse ‘S-shaped’ curve of germination percentage </w:t>
      </w:r>
      <w:r w:rsidRPr="009153FC">
        <w:rPr>
          <w:rFonts w:eastAsia="等线" w:hint="eastAsia"/>
          <w:lang w:eastAsia="zh-CN"/>
        </w:rPr>
        <w:t xml:space="preserve">(GP) </w:t>
      </w:r>
      <w:r w:rsidRPr="009153FC">
        <w:rPr>
          <w:rFonts w:eastAsia="等线"/>
          <w:lang w:eastAsia="zh-CN"/>
        </w:rPr>
        <w:t xml:space="preserve">during aging process. Oat seeds with 10% </w:t>
      </w:r>
      <w:r w:rsidRPr="009153FC">
        <w:rPr>
          <w:rFonts w:eastAsia="等线" w:hint="eastAsia"/>
          <w:lang w:eastAsia="zh-CN"/>
        </w:rPr>
        <w:t>moisture content</w:t>
      </w:r>
      <w:r w:rsidRPr="009153FC">
        <w:rPr>
          <w:rFonts w:eastAsia="等线"/>
          <w:lang w:eastAsia="zh-CN"/>
        </w:rPr>
        <w:t xml:space="preserve"> in bags (25 g/bag) were incubated in an electric thermostatic cistern at 45</w:t>
      </w:r>
      <w:r w:rsidRPr="009153FC">
        <w:rPr>
          <w:rFonts w:eastAsia="等线"/>
          <w:lang w:eastAsia="zh-CN"/>
        </w:rPr>
        <w:sym w:font="Symbol" w:char="F0B0"/>
      </w:r>
      <w:r w:rsidRPr="009153FC">
        <w:rPr>
          <w:rFonts w:eastAsia="等线"/>
          <w:lang w:eastAsia="zh-CN"/>
        </w:rPr>
        <w:t xml:space="preserve">C, and regularly collected at 4 days’ intervals. Afterward, germination test for aged seeds were performed as described in ‘Materials and </w:t>
      </w:r>
      <w:r w:rsidRPr="009153FC">
        <w:rPr>
          <w:rFonts w:eastAsia="等线" w:hint="eastAsia"/>
          <w:lang w:eastAsia="zh-CN"/>
        </w:rPr>
        <w:t>M</w:t>
      </w:r>
      <w:r w:rsidRPr="009153FC">
        <w:rPr>
          <w:rFonts w:eastAsia="等线"/>
          <w:lang w:eastAsia="zh-CN"/>
        </w:rPr>
        <w:t>ethods</w:t>
      </w:r>
      <w:r w:rsidRPr="009153FC">
        <w:rPr>
          <w:rFonts w:eastAsia="等线" w:hint="eastAsia"/>
          <w:lang w:eastAsia="zh-CN"/>
        </w:rPr>
        <w:t xml:space="preserve"> 4</w:t>
      </w:r>
      <w:r w:rsidRPr="009153FC">
        <w:rPr>
          <w:rFonts w:eastAsia="等线"/>
          <w:lang w:eastAsia="zh-CN"/>
        </w:rPr>
        <w:t>.3</w:t>
      </w:r>
      <w:r w:rsidRPr="009153FC">
        <w:rPr>
          <w:rFonts w:eastAsia="等线" w:hint="eastAsia"/>
          <w:lang w:eastAsia="zh-CN"/>
        </w:rPr>
        <w:t>.</w:t>
      </w:r>
      <w:r w:rsidRPr="009153FC">
        <w:rPr>
          <w:rFonts w:eastAsia="等线"/>
          <w:lang w:eastAsia="zh-CN"/>
        </w:rPr>
        <w:t>’, and GP was calculated. Finally, the GP curve with aging duration prolonging was plotted</w:t>
      </w:r>
      <w:r w:rsidRPr="006A4818">
        <w:rPr>
          <w:rFonts w:eastAsia="等线"/>
          <w:lang w:eastAsia="zh-CN"/>
        </w:rPr>
        <w:t>. (</w:t>
      </w:r>
      <w:r w:rsidRPr="009153FC">
        <w:rPr>
          <w:rFonts w:eastAsia="等线"/>
          <w:b/>
          <w:lang w:eastAsia="zh-CN"/>
        </w:rPr>
        <w:t>B</w:t>
      </w:r>
      <w:r w:rsidRPr="006A4818">
        <w:rPr>
          <w:rFonts w:eastAsia="等线"/>
          <w:lang w:eastAsia="zh-CN"/>
        </w:rPr>
        <w:t>)</w:t>
      </w:r>
      <w:r w:rsidRPr="009153FC">
        <w:rPr>
          <w:rFonts w:eastAsia="等线"/>
          <w:lang w:eastAsia="zh-CN"/>
        </w:rPr>
        <w:t xml:space="preserve"> Embryo status used to collected samples after imbibition with distilled water for 12 h at 20</w:t>
      </w:r>
      <w:r w:rsidRPr="009153FC">
        <w:rPr>
          <w:rFonts w:eastAsia="等线"/>
          <w:lang w:eastAsia="zh-CN"/>
        </w:rPr>
        <w:sym w:font="Symbol" w:char="F0B0"/>
      </w:r>
      <w:r w:rsidRPr="009153FC">
        <w:rPr>
          <w:rFonts w:eastAsia="等线"/>
          <w:lang w:eastAsia="zh-CN"/>
        </w:rPr>
        <w:t>C in the dark.</w:t>
      </w:r>
    </w:p>
    <w:p w:rsidR="009153FC" w:rsidRPr="006A4818" w:rsidRDefault="009153FC" w:rsidP="009153FC">
      <w:pPr>
        <w:pStyle w:val="MDPI52figure"/>
        <w:rPr>
          <w:rFonts w:eastAsia="宋体"/>
          <w:sz w:val="20"/>
        </w:rPr>
      </w:pPr>
      <w:r>
        <w:rPr>
          <w:rFonts w:eastAsia="宋体"/>
          <w:noProof/>
          <w:lang w:eastAsia="zh-CN" w:bidi="ar-SA"/>
        </w:rPr>
        <w:drawing>
          <wp:inline distT="0" distB="0" distL="0" distR="0">
            <wp:extent cx="5614035" cy="3003550"/>
            <wp:effectExtent l="0" t="0" r="0" b="0"/>
            <wp:docPr id="12" name="Picture 12" descr="E:\Manuscripts\Under review\ijms-732823\图S2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E:\Manuscripts\Under review\ijms-732823\图S2A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4035" cy="3003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9153FC" w:rsidRPr="006A4818" w:rsidRDefault="009153FC" w:rsidP="009153FC">
      <w:pPr>
        <w:pStyle w:val="MDPI52figure"/>
        <w:rPr>
          <w:rFonts w:eastAsia="宋体"/>
          <w:sz w:val="20"/>
        </w:rPr>
      </w:pPr>
      <w:r>
        <w:rPr>
          <w:rFonts w:eastAsia="宋体"/>
          <w:noProof/>
          <w:lang w:eastAsia="zh-CN" w:bidi="ar-SA"/>
        </w:rPr>
        <w:lastRenderedPageBreak/>
        <w:drawing>
          <wp:inline distT="0" distB="0" distL="0" distR="0">
            <wp:extent cx="5515610" cy="3455035"/>
            <wp:effectExtent l="0" t="0" r="0" b="0"/>
            <wp:docPr id="13" name="Picture 13" descr="E:\Manuscripts\Under review\ijms-732823\图S2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E:\Manuscripts\Under review\ijms-732823\图S2B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15610" cy="34550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53FC" w:rsidRPr="009153FC" w:rsidRDefault="009153FC" w:rsidP="009153FC">
      <w:pPr>
        <w:pStyle w:val="MDPI51figurecaption"/>
        <w:rPr>
          <w:rFonts w:eastAsia="等线"/>
          <w:lang w:eastAsia="zh-CN"/>
        </w:rPr>
      </w:pPr>
      <w:r w:rsidRPr="009153FC">
        <w:rPr>
          <w:rFonts w:eastAsia="等线"/>
          <w:b/>
          <w:lang w:eastAsia="zh-CN"/>
        </w:rPr>
        <w:t>Figure S2.</w:t>
      </w:r>
      <w:r w:rsidRPr="009153FC">
        <w:rPr>
          <w:rFonts w:eastAsia="等线"/>
          <w:b/>
          <w:lang w:eastAsia="zh-CN"/>
        </w:rPr>
        <w:t xml:space="preserve"> </w:t>
      </w:r>
      <w:r w:rsidRPr="009153FC">
        <w:rPr>
          <w:rFonts w:eastAsia="等线"/>
          <w:lang w:eastAsia="zh-CN"/>
        </w:rPr>
        <w:t xml:space="preserve">Function annotation of the total identified proteins in oat’s embryos under aging and melatonin priming. </w:t>
      </w:r>
      <w:r w:rsidRPr="009153FC">
        <w:rPr>
          <w:rFonts w:eastAsia="等线"/>
          <w:b/>
          <w:lang w:eastAsia="zh-CN"/>
        </w:rPr>
        <w:t>(A)</w:t>
      </w:r>
      <w:r w:rsidRPr="009153FC">
        <w:rPr>
          <w:rFonts w:eastAsia="等线"/>
          <w:lang w:eastAsia="zh-CN"/>
        </w:rPr>
        <w:t xml:space="preserve"> GO annotation. </w:t>
      </w:r>
      <w:r w:rsidRPr="009153FC">
        <w:rPr>
          <w:rFonts w:eastAsia="等线"/>
          <w:b/>
          <w:lang w:eastAsia="zh-CN"/>
        </w:rPr>
        <w:t>(B)</w:t>
      </w:r>
      <w:r w:rsidRPr="009153FC">
        <w:rPr>
          <w:rFonts w:eastAsia="等线"/>
          <w:lang w:eastAsia="zh-CN"/>
        </w:rPr>
        <w:t xml:space="preserve"> COG function annotation.</w:t>
      </w:r>
    </w:p>
    <w:sectPr w:rsidR="009153FC" w:rsidRPr="009153FC" w:rsidSect="009153FC">
      <w:headerReference w:type="even" r:id="rId10"/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417" w:right="1531" w:bottom="1077" w:left="1531" w:header="1020" w:footer="850" w:gutter="0"/>
      <w:pgNumType w:start="1"/>
      <w:cols w:space="425"/>
      <w:titlePg/>
      <w:docGrid w:type="line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3983" w:rsidRDefault="00DB3983">
      <w:pPr>
        <w:spacing w:line="240" w:lineRule="auto"/>
      </w:pPr>
      <w:r>
        <w:separator/>
      </w:r>
    </w:p>
  </w:endnote>
  <w:endnote w:type="continuationSeparator" w:id="0">
    <w:p w:rsidR="00DB3983" w:rsidRDefault="00DB398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400E" w:rsidRPr="00A71A3D" w:rsidRDefault="0004400E" w:rsidP="0004400E">
    <w:pPr>
      <w:pStyle w:val="Footer"/>
      <w:spacing w:line="240" w:lineRule="auto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400E" w:rsidRPr="008B308E" w:rsidRDefault="0004400E" w:rsidP="00EC23EC">
    <w:pPr>
      <w:pStyle w:val="MDPIfooterfirstpage"/>
      <w:spacing w:line="240" w:lineRule="auto"/>
      <w:jc w:val="both"/>
      <w:rPr>
        <w:lang w:val="fr-CH"/>
      </w:rPr>
    </w:pPr>
    <w:r w:rsidRPr="00B04A30">
      <w:rPr>
        <w:i/>
        <w:iCs/>
        <w:lang w:val="fr-CH"/>
      </w:rPr>
      <w:t xml:space="preserve">Int. J. Mol. </w:t>
    </w:r>
    <w:proofErr w:type="spellStart"/>
    <w:r w:rsidRPr="00B04A30">
      <w:rPr>
        <w:i/>
        <w:iCs/>
        <w:lang w:val="fr-CH"/>
      </w:rPr>
      <w:t>Sci</w:t>
    </w:r>
    <w:proofErr w:type="spellEnd"/>
    <w:r w:rsidRPr="00B04A30">
      <w:rPr>
        <w:i/>
        <w:iCs/>
        <w:lang w:val="fr-CH"/>
      </w:rPr>
      <w:t>.</w:t>
    </w:r>
    <w:r w:rsidRPr="00176A50">
      <w:rPr>
        <w:i/>
        <w:lang w:val="fr-CH"/>
      </w:rPr>
      <w:t xml:space="preserve"> </w:t>
    </w:r>
    <w:r w:rsidR="00506BC0" w:rsidRPr="00506BC0">
      <w:rPr>
        <w:b/>
        <w:iCs/>
        <w:lang w:val="fr-CH"/>
      </w:rPr>
      <w:t>20</w:t>
    </w:r>
    <w:r w:rsidR="00EC23EC">
      <w:rPr>
        <w:b/>
        <w:iCs/>
        <w:lang w:val="fr-CH"/>
      </w:rPr>
      <w:t>20</w:t>
    </w:r>
    <w:r w:rsidR="00506BC0" w:rsidRPr="00506BC0">
      <w:rPr>
        <w:iCs/>
        <w:lang w:val="fr-CH"/>
      </w:rPr>
      <w:t xml:space="preserve">, </w:t>
    </w:r>
    <w:r w:rsidR="00506BC0" w:rsidRPr="00506BC0">
      <w:rPr>
        <w:i/>
        <w:iCs/>
        <w:lang w:val="fr-CH"/>
      </w:rPr>
      <w:t>2</w:t>
    </w:r>
    <w:r w:rsidR="00EC23EC">
      <w:rPr>
        <w:i/>
        <w:iCs/>
        <w:lang w:val="fr-CH"/>
      </w:rPr>
      <w:t>1</w:t>
    </w:r>
    <w:r w:rsidR="00506BC0" w:rsidRPr="00506BC0">
      <w:rPr>
        <w:iCs/>
        <w:lang w:val="fr-CH"/>
      </w:rPr>
      <w:t xml:space="preserve">, </w:t>
    </w:r>
    <w:proofErr w:type="gramStart"/>
    <w:r w:rsidR="000B74CE">
      <w:rPr>
        <w:iCs/>
        <w:lang w:val="fr-CH"/>
      </w:rPr>
      <w:t>x;</w:t>
    </w:r>
    <w:proofErr w:type="gramEnd"/>
    <w:r w:rsidR="000B74CE">
      <w:rPr>
        <w:iCs/>
        <w:lang w:val="fr-CH"/>
      </w:rPr>
      <w:t xml:space="preserve"> </w:t>
    </w:r>
    <w:proofErr w:type="spellStart"/>
    <w:r w:rsidR="000B74CE">
      <w:rPr>
        <w:iCs/>
        <w:lang w:val="fr-CH"/>
      </w:rPr>
      <w:t>doi</w:t>
    </w:r>
    <w:proofErr w:type="spellEnd"/>
    <w:r w:rsidR="000B74CE">
      <w:rPr>
        <w:iCs/>
        <w:lang w:val="fr-CH"/>
      </w:rPr>
      <w:t>: FOR PEER REVIEW</w:t>
    </w:r>
    <w:r w:rsidR="00CC7AAB" w:rsidRPr="008B308E">
      <w:rPr>
        <w:lang w:val="fr-CH"/>
      </w:rPr>
      <w:tab/>
    </w:r>
    <w:r w:rsidRPr="008B308E">
      <w:rPr>
        <w:lang w:val="fr-CH"/>
      </w:rPr>
      <w:t>www.mdpi.com/journal/</w:t>
    </w:r>
    <w:proofErr w:type="spellStart"/>
    <w:r>
      <w:t>ijms</w:t>
    </w:r>
    <w:proofErr w:type="spellEnd"/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3983" w:rsidRDefault="00DB3983">
      <w:pPr>
        <w:spacing w:line="240" w:lineRule="auto"/>
      </w:pPr>
      <w:r>
        <w:separator/>
      </w:r>
    </w:p>
  </w:footnote>
  <w:footnote w:type="continuationSeparator" w:id="0">
    <w:p w:rsidR="00DB3983" w:rsidRDefault="00DB398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400E" w:rsidRDefault="0004400E" w:rsidP="0004400E">
    <w:pPr>
      <w:pStyle w:val="Header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400E" w:rsidRPr="003257E1" w:rsidRDefault="0004400E" w:rsidP="00EC23EC">
    <w:pPr>
      <w:tabs>
        <w:tab w:val="right" w:pos="8844"/>
      </w:tabs>
      <w:adjustRightInd w:val="0"/>
      <w:snapToGrid w:val="0"/>
      <w:spacing w:after="240" w:line="240" w:lineRule="auto"/>
      <w:rPr>
        <w:rFonts w:ascii="Palatino Linotype" w:hAnsi="Palatino Linotype"/>
        <w:sz w:val="16"/>
      </w:rPr>
    </w:pPr>
    <w:r>
      <w:rPr>
        <w:rFonts w:ascii="Palatino Linotype" w:hAnsi="Palatino Linotype"/>
        <w:i/>
        <w:sz w:val="16"/>
      </w:rPr>
      <w:t xml:space="preserve">Int. J. Mol. Sci. </w:t>
    </w:r>
    <w:r w:rsidR="00506BC0" w:rsidRPr="00506BC0">
      <w:rPr>
        <w:rFonts w:ascii="Palatino Linotype" w:hAnsi="Palatino Linotype"/>
        <w:b/>
        <w:sz w:val="16"/>
      </w:rPr>
      <w:t>20</w:t>
    </w:r>
    <w:r w:rsidR="00EC23EC">
      <w:rPr>
        <w:rFonts w:ascii="Palatino Linotype" w:hAnsi="Palatino Linotype"/>
        <w:b/>
        <w:sz w:val="16"/>
      </w:rPr>
      <w:t>20</w:t>
    </w:r>
    <w:r w:rsidR="00506BC0" w:rsidRPr="00506BC0">
      <w:rPr>
        <w:rFonts w:ascii="Palatino Linotype" w:hAnsi="Palatino Linotype"/>
        <w:sz w:val="16"/>
      </w:rPr>
      <w:t xml:space="preserve">, </w:t>
    </w:r>
    <w:r w:rsidR="00506BC0" w:rsidRPr="00506BC0">
      <w:rPr>
        <w:rFonts w:ascii="Palatino Linotype" w:hAnsi="Palatino Linotype"/>
        <w:i/>
        <w:sz w:val="16"/>
      </w:rPr>
      <w:t>2</w:t>
    </w:r>
    <w:r w:rsidR="00EC23EC">
      <w:rPr>
        <w:rFonts w:ascii="Palatino Linotype" w:hAnsi="Palatino Linotype"/>
        <w:i/>
        <w:sz w:val="16"/>
      </w:rPr>
      <w:t>1</w:t>
    </w:r>
    <w:r w:rsidR="000B74CE">
      <w:rPr>
        <w:rFonts w:ascii="Palatino Linotype" w:hAnsi="Palatino Linotype"/>
        <w:sz w:val="16"/>
      </w:rPr>
      <w:t>, x FOR PEER REVIEW</w:t>
    </w:r>
    <w:r w:rsidR="00CC7AAB">
      <w:rPr>
        <w:rFonts w:ascii="Palatino Linotype" w:hAnsi="Palatino Linotype"/>
        <w:sz w:val="16"/>
      </w:rPr>
      <w:tab/>
    </w:r>
    <w:r w:rsidR="000B74CE">
      <w:rPr>
        <w:rFonts w:ascii="Palatino Linotype" w:hAnsi="Palatino Linotype"/>
        <w:sz w:val="16"/>
      </w:rPr>
      <w:fldChar w:fldCharType="begin"/>
    </w:r>
    <w:r w:rsidR="000B74CE">
      <w:rPr>
        <w:rFonts w:ascii="Palatino Linotype" w:hAnsi="Palatino Linotype"/>
        <w:sz w:val="16"/>
      </w:rPr>
      <w:instrText xml:space="preserve"> PAGE   \* MERGEFORMAT </w:instrText>
    </w:r>
    <w:r w:rsidR="000B74CE">
      <w:rPr>
        <w:rFonts w:ascii="Palatino Linotype" w:hAnsi="Palatino Linotype"/>
        <w:sz w:val="16"/>
      </w:rPr>
      <w:fldChar w:fldCharType="separate"/>
    </w:r>
    <w:r w:rsidR="006A4818">
      <w:rPr>
        <w:rFonts w:ascii="Palatino Linotype" w:hAnsi="Palatino Linotype"/>
        <w:noProof/>
        <w:sz w:val="16"/>
      </w:rPr>
      <w:t>2</w:t>
    </w:r>
    <w:r w:rsidR="000B74CE">
      <w:rPr>
        <w:rFonts w:ascii="Palatino Linotype" w:hAnsi="Palatino Linotype"/>
        <w:sz w:val="16"/>
      </w:rPr>
      <w:fldChar w:fldCharType="end"/>
    </w:r>
    <w:r w:rsidR="000B74CE">
      <w:rPr>
        <w:rFonts w:ascii="Palatino Linotype" w:hAnsi="Palatino Linotype"/>
        <w:sz w:val="16"/>
      </w:rPr>
      <w:t xml:space="preserve"> of </w:t>
    </w:r>
    <w:r w:rsidR="000B74CE">
      <w:rPr>
        <w:rFonts w:ascii="Palatino Linotype" w:hAnsi="Palatino Linotype"/>
        <w:sz w:val="16"/>
      </w:rPr>
      <w:fldChar w:fldCharType="begin"/>
    </w:r>
    <w:r w:rsidR="000B74CE">
      <w:rPr>
        <w:rFonts w:ascii="Palatino Linotype" w:hAnsi="Palatino Linotype"/>
        <w:sz w:val="16"/>
      </w:rPr>
      <w:instrText xml:space="preserve"> NUMPAGES   \* MERGEFORMAT </w:instrText>
    </w:r>
    <w:r w:rsidR="000B74CE">
      <w:rPr>
        <w:rFonts w:ascii="Palatino Linotype" w:hAnsi="Palatino Linotype"/>
        <w:sz w:val="16"/>
      </w:rPr>
      <w:fldChar w:fldCharType="separate"/>
    </w:r>
    <w:r w:rsidR="006A4818">
      <w:rPr>
        <w:rFonts w:ascii="Palatino Linotype" w:hAnsi="Palatino Linotype"/>
        <w:noProof/>
        <w:sz w:val="16"/>
      </w:rPr>
      <w:t>2</w:t>
    </w:r>
    <w:r w:rsidR="000B74CE">
      <w:rPr>
        <w:rFonts w:ascii="Palatino Linotype" w:hAnsi="Palatino Linotype"/>
        <w:sz w:val="16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400E" w:rsidRDefault="009153FC" w:rsidP="0004400E">
    <w:pPr>
      <w:pStyle w:val="MDPIheaderjournallogo"/>
    </w:pPr>
    <w:r>
      <w:rPr>
        <w:noProof/>
        <w:lang w:eastAsia="zh-CN"/>
      </w:rPr>
      <mc:AlternateContent>
        <mc:Choice Requires="wps">
          <w:drawing>
            <wp:anchor distT="45720" distB="45720" distL="114300" distR="114300" simplePos="0" relativeHeight="251657728" behindDoc="1" locked="0" layoutInCell="1" allowOverlap="1">
              <wp:simplePos x="0" y="0"/>
              <wp:positionH relativeFrom="page">
                <wp:posOffset>6029960</wp:posOffset>
              </wp:positionH>
              <wp:positionV relativeFrom="page">
                <wp:posOffset>647700</wp:posOffset>
              </wp:positionV>
              <wp:extent cx="540385" cy="709295"/>
              <wp:effectExtent l="0" t="0" r="0" b="0"/>
              <wp:wrapNone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40385" cy="7092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4400E" w:rsidRDefault="009153FC" w:rsidP="0004400E">
                          <w:pPr>
                            <w:pStyle w:val="MDPIheaderjournallogo"/>
                            <w:jc w:val="center"/>
                            <w:textboxTightWrap w:val="allLines"/>
                            <w:rPr>
                              <w:i w:val="0"/>
                              <w:szCs w:val="16"/>
                            </w:rPr>
                          </w:pPr>
                          <w:r w:rsidRPr="00646BFC">
                            <w:rPr>
                              <w:i w:val="0"/>
                              <w:noProof/>
                              <w:szCs w:val="16"/>
                              <w:lang w:eastAsia="zh-CN"/>
                            </w:rPr>
                            <w:drawing>
                              <wp:inline distT="0" distB="0" distL="0" distR="0">
                                <wp:extent cx="538480" cy="353060"/>
                                <wp:effectExtent l="0" t="0" r="0" b="0"/>
                                <wp:docPr id="4" name="Picture 3" descr="C:\Users\home\Desktop\logos\ori\png\logo-mdpi.png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3" descr="C:\Users\home\Desktop\logos\ori\png\logo-mdpi.png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538480" cy="35306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474.8pt;margin-top:51pt;width:42.55pt;height:55.85pt;z-index:-251658752;visibility:visible;mso-wrap-style:non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" stroked="f">
              <v:textbox inset="0,0,0,0">
                <w:txbxContent>
                  <w:p w:rsidR="0004400E" w:rsidRDefault="009153FC" w:rsidP="0004400E">
                    <w:pPr>
                      <w:pStyle w:val="MDPIheaderjournallogo"/>
                      <w:jc w:val="center"/>
                      <w:textboxTightWrap w:val="allLines"/>
                      <w:rPr>
                        <w:i w:val="0"/>
                        <w:szCs w:val="16"/>
                      </w:rPr>
                    </w:pPr>
                    <w:r w:rsidRPr="00646BFC">
                      <w:rPr>
                        <w:i w:val="0"/>
                        <w:noProof/>
                        <w:szCs w:val="16"/>
                        <w:lang w:eastAsia="zh-CN"/>
                      </w:rPr>
                      <w:drawing>
                        <wp:inline distT="0" distB="0" distL="0" distR="0">
                          <wp:extent cx="538480" cy="353060"/>
                          <wp:effectExtent l="0" t="0" r="0" b="0"/>
                          <wp:docPr id="4" name="Picture 3" descr="C:\Users\home\Desktop\logos\ori\png\logo-mdpi.png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3" descr="C:\Users\home\Desktop\logos\ori\png\logo-mdpi.png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538480" cy="35306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Pr="00A04686">
      <w:rPr>
        <w:noProof/>
        <w:lang w:eastAsia="zh-CN"/>
      </w:rPr>
      <w:drawing>
        <wp:inline distT="0" distB="0" distL="0" distR="0">
          <wp:extent cx="1666875" cy="440055"/>
          <wp:effectExtent l="0" t="0" r="0" b="0"/>
          <wp:docPr id="5" name="Picture 3" descr="C:\Users\home\Desktop\logos\ijms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home\Desktop\logos\ijms_logo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6875" cy="4400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0A245F"/>
    <w:multiLevelType w:val="hybridMultilevel"/>
    <w:tmpl w:val="29E20A30"/>
    <w:lvl w:ilvl="0" w:tplc="1AF444CE">
      <w:start w:val="1"/>
      <w:numFmt w:val="decimal"/>
      <w:pStyle w:val="MDPI71References"/>
      <w:lvlText w:val="%1."/>
      <w:lvlJc w:val="left"/>
      <w:pPr>
        <w:ind w:left="780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05051C"/>
    <w:multiLevelType w:val="hybridMultilevel"/>
    <w:tmpl w:val="D6480D34"/>
    <w:lvl w:ilvl="0" w:tplc="CDCEE7DA">
      <w:start w:val="1"/>
      <w:numFmt w:val="decimal"/>
      <w:pStyle w:val="MDPI37itemize"/>
      <w:lvlText w:val="%1."/>
      <w:lvlJc w:val="left"/>
      <w:pPr>
        <w:ind w:left="1429" w:hanging="360"/>
      </w:pPr>
    </w:lvl>
    <w:lvl w:ilvl="1" w:tplc="08070019" w:tentative="1">
      <w:start w:val="1"/>
      <w:numFmt w:val="lowerLetter"/>
      <w:lvlText w:val="%2."/>
      <w:lvlJc w:val="left"/>
      <w:pPr>
        <w:ind w:left="2149" w:hanging="360"/>
      </w:pPr>
    </w:lvl>
    <w:lvl w:ilvl="2" w:tplc="0807001B" w:tentative="1">
      <w:start w:val="1"/>
      <w:numFmt w:val="lowerRoman"/>
      <w:lvlText w:val="%3."/>
      <w:lvlJc w:val="right"/>
      <w:pPr>
        <w:ind w:left="2869" w:hanging="180"/>
      </w:pPr>
    </w:lvl>
    <w:lvl w:ilvl="3" w:tplc="0807000F" w:tentative="1">
      <w:start w:val="1"/>
      <w:numFmt w:val="decimal"/>
      <w:lvlText w:val="%4."/>
      <w:lvlJc w:val="left"/>
      <w:pPr>
        <w:ind w:left="3589" w:hanging="360"/>
      </w:pPr>
    </w:lvl>
    <w:lvl w:ilvl="4" w:tplc="08070019" w:tentative="1">
      <w:start w:val="1"/>
      <w:numFmt w:val="lowerLetter"/>
      <w:lvlText w:val="%5."/>
      <w:lvlJc w:val="left"/>
      <w:pPr>
        <w:ind w:left="4309" w:hanging="360"/>
      </w:pPr>
    </w:lvl>
    <w:lvl w:ilvl="5" w:tplc="0807001B" w:tentative="1">
      <w:start w:val="1"/>
      <w:numFmt w:val="lowerRoman"/>
      <w:lvlText w:val="%6."/>
      <w:lvlJc w:val="right"/>
      <w:pPr>
        <w:ind w:left="5029" w:hanging="180"/>
      </w:pPr>
    </w:lvl>
    <w:lvl w:ilvl="6" w:tplc="0807000F" w:tentative="1">
      <w:start w:val="1"/>
      <w:numFmt w:val="decimal"/>
      <w:lvlText w:val="%7."/>
      <w:lvlJc w:val="left"/>
      <w:pPr>
        <w:ind w:left="5749" w:hanging="360"/>
      </w:pPr>
    </w:lvl>
    <w:lvl w:ilvl="7" w:tplc="08070019" w:tentative="1">
      <w:start w:val="1"/>
      <w:numFmt w:val="lowerLetter"/>
      <w:lvlText w:val="%8."/>
      <w:lvlJc w:val="left"/>
      <w:pPr>
        <w:ind w:left="6469" w:hanging="360"/>
      </w:pPr>
    </w:lvl>
    <w:lvl w:ilvl="8" w:tplc="08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369A6535"/>
    <w:multiLevelType w:val="hybridMultilevel"/>
    <w:tmpl w:val="3CB68362"/>
    <w:lvl w:ilvl="0" w:tplc="B2367048">
      <w:start w:val="1"/>
      <w:numFmt w:val="bullet"/>
      <w:pStyle w:val="MDPI38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bordersDoNotSurroundHeader/>
  <w:bordersDoNotSurroundFooter/>
  <w:proofState w:spelling="clean" w:grammar="clean"/>
  <w:attachedTemplate r:id="rId1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53FC"/>
    <w:rsid w:val="0004400E"/>
    <w:rsid w:val="0004721A"/>
    <w:rsid w:val="00053EBF"/>
    <w:rsid w:val="000B74CE"/>
    <w:rsid w:val="000C151B"/>
    <w:rsid w:val="000C2465"/>
    <w:rsid w:val="000C504E"/>
    <w:rsid w:val="0016006D"/>
    <w:rsid w:val="001D349C"/>
    <w:rsid w:val="001D4D23"/>
    <w:rsid w:val="001E2AEB"/>
    <w:rsid w:val="001E4A07"/>
    <w:rsid w:val="0021217E"/>
    <w:rsid w:val="002223FC"/>
    <w:rsid w:val="00240486"/>
    <w:rsid w:val="003040E0"/>
    <w:rsid w:val="00324292"/>
    <w:rsid w:val="00326141"/>
    <w:rsid w:val="00370EC8"/>
    <w:rsid w:val="0037766B"/>
    <w:rsid w:val="003A15E9"/>
    <w:rsid w:val="003A791E"/>
    <w:rsid w:val="003B7C96"/>
    <w:rsid w:val="003D3232"/>
    <w:rsid w:val="003F1497"/>
    <w:rsid w:val="00401D30"/>
    <w:rsid w:val="00443AAF"/>
    <w:rsid w:val="004504C9"/>
    <w:rsid w:val="004669B4"/>
    <w:rsid w:val="004A046F"/>
    <w:rsid w:val="004D3B65"/>
    <w:rsid w:val="00506BC0"/>
    <w:rsid w:val="0053256F"/>
    <w:rsid w:val="00562123"/>
    <w:rsid w:val="005664C6"/>
    <w:rsid w:val="005B6005"/>
    <w:rsid w:val="005C5DE8"/>
    <w:rsid w:val="00605718"/>
    <w:rsid w:val="00646BFC"/>
    <w:rsid w:val="00666C02"/>
    <w:rsid w:val="00691777"/>
    <w:rsid w:val="00692393"/>
    <w:rsid w:val="006A4818"/>
    <w:rsid w:val="007648D8"/>
    <w:rsid w:val="007C021F"/>
    <w:rsid w:val="008145DC"/>
    <w:rsid w:val="008474ED"/>
    <w:rsid w:val="008A3D4D"/>
    <w:rsid w:val="008B6A2E"/>
    <w:rsid w:val="008F2594"/>
    <w:rsid w:val="009153FC"/>
    <w:rsid w:val="00993114"/>
    <w:rsid w:val="009F5C65"/>
    <w:rsid w:val="009F70E6"/>
    <w:rsid w:val="00A15FF4"/>
    <w:rsid w:val="00A563F4"/>
    <w:rsid w:val="00A56FF8"/>
    <w:rsid w:val="00A65FB0"/>
    <w:rsid w:val="00AB5AEE"/>
    <w:rsid w:val="00B46F24"/>
    <w:rsid w:val="00B60928"/>
    <w:rsid w:val="00B72696"/>
    <w:rsid w:val="00B93109"/>
    <w:rsid w:val="00CC7AAB"/>
    <w:rsid w:val="00CD54D3"/>
    <w:rsid w:val="00DA6AE2"/>
    <w:rsid w:val="00DB3983"/>
    <w:rsid w:val="00DE07DE"/>
    <w:rsid w:val="00E03F44"/>
    <w:rsid w:val="00E20009"/>
    <w:rsid w:val="00E26A84"/>
    <w:rsid w:val="00E82DCF"/>
    <w:rsid w:val="00EA591D"/>
    <w:rsid w:val="00EC23EC"/>
    <w:rsid w:val="00F42807"/>
    <w:rsid w:val="00F54E21"/>
    <w:rsid w:val="00F8065D"/>
    <w:rsid w:val="00F87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66480D4"/>
  <w15:chartTrackingRefBased/>
  <w15:docId w15:val="{520DFCC9-AB0E-434B-AB82-FEE9599765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46BFC"/>
    <w:pPr>
      <w:spacing w:line="340" w:lineRule="atLeast"/>
      <w:jc w:val="both"/>
    </w:pPr>
    <w:rPr>
      <w:rFonts w:ascii="Times New Roman" w:eastAsia="Times New Roman" w:hAnsi="Times New Roman"/>
      <w:color w:val="000000"/>
      <w:sz w:val="24"/>
      <w:lang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DPI11articletype">
    <w:name w:val="MDPI_1.1_article_type"/>
    <w:basedOn w:val="MDPI31text"/>
    <w:next w:val="MDPI12title"/>
    <w:qFormat/>
    <w:rsid w:val="00646BFC"/>
    <w:pPr>
      <w:spacing w:before="240" w:line="240" w:lineRule="auto"/>
      <w:ind w:firstLine="0"/>
      <w:jc w:val="left"/>
    </w:pPr>
    <w:rPr>
      <w:i/>
    </w:rPr>
  </w:style>
  <w:style w:type="paragraph" w:customStyle="1" w:styleId="MDPI12title">
    <w:name w:val="MDPI_1.2_title"/>
    <w:next w:val="MDPI13authornames"/>
    <w:qFormat/>
    <w:rsid w:val="00646BFC"/>
    <w:pPr>
      <w:adjustRightInd w:val="0"/>
      <w:snapToGrid w:val="0"/>
      <w:spacing w:after="240" w:line="400" w:lineRule="exact"/>
    </w:pPr>
    <w:rPr>
      <w:rFonts w:ascii="Palatino Linotype" w:eastAsia="Times New Roman" w:hAnsi="Palatino Linotype"/>
      <w:b/>
      <w:snapToGrid w:val="0"/>
      <w:color w:val="000000"/>
      <w:sz w:val="36"/>
      <w:lang w:eastAsia="de-DE" w:bidi="en-US"/>
    </w:rPr>
  </w:style>
  <w:style w:type="paragraph" w:customStyle="1" w:styleId="MDPI13authornames">
    <w:name w:val="MDPI_1.3_authornames"/>
    <w:basedOn w:val="MDPI31text"/>
    <w:next w:val="MDPI14history"/>
    <w:qFormat/>
    <w:rsid w:val="00646BFC"/>
    <w:pPr>
      <w:spacing w:after="120"/>
      <w:ind w:firstLine="0"/>
      <w:jc w:val="left"/>
    </w:pPr>
    <w:rPr>
      <w:b/>
      <w:snapToGrid/>
    </w:rPr>
  </w:style>
  <w:style w:type="paragraph" w:customStyle="1" w:styleId="MDPI14history">
    <w:name w:val="MDPI_1.4_history"/>
    <w:basedOn w:val="MDPI62Acknowledgments"/>
    <w:next w:val="Normal"/>
    <w:qFormat/>
    <w:rsid w:val="00646BFC"/>
    <w:pPr>
      <w:ind w:left="113"/>
      <w:jc w:val="left"/>
    </w:pPr>
    <w:rPr>
      <w:snapToGrid/>
    </w:rPr>
  </w:style>
  <w:style w:type="paragraph" w:customStyle="1" w:styleId="MDPI16affiliation">
    <w:name w:val="MDPI_1.6_affiliation"/>
    <w:basedOn w:val="MDPI62Acknowledgments"/>
    <w:qFormat/>
    <w:rsid w:val="00646BFC"/>
    <w:pPr>
      <w:spacing w:before="0"/>
      <w:ind w:left="311" w:hanging="198"/>
      <w:jc w:val="left"/>
    </w:pPr>
    <w:rPr>
      <w:snapToGrid/>
      <w:szCs w:val="18"/>
    </w:rPr>
  </w:style>
  <w:style w:type="paragraph" w:customStyle="1" w:styleId="MDPI17abstract">
    <w:name w:val="MDPI_1.7_abstract"/>
    <w:basedOn w:val="MDPI31text"/>
    <w:next w:val="MDPI18keywords"/>
    <w:qFormat/>
    <w:rsid w:val="00646BFC"/>
    <w:pPr>
      <w:spacing w:before="240"/>
      <w:ind w:left="113" w:firstLine="0"/>
    </w:pPr>
    <w:rPr>
      <w:snapToGrid/>
    </w:rPr>
  </w:style>
  <w:style w:type="paragraph" w:customStyle="1" w:styleId="MDPI18keywords">
    <w:name w:val="MDPI_1.8_keywords"/>
    <w:basedOn w:val="MDPI31text"/>
    <w:next w:val="Normal"/>
    <w:qFormat/>
    <w:rsid w:val="00646BFC"/>
    <w:pPr>
      <w:spacing w:before="240"/>
      <w:ind w:left="113" w:firstLine="0"/>
    </w:pPr>
  </w:style>
  <w:style w:type="paragraph" w:customStyle="1" w:styleId="MDPI19line">
    <w:name w:val="MDPI_1.9_line"/>
    <w:basedOn w:val="MDPI31text"/>
    <w:qFormat/>
    <w:rsid w:val="00646BFC"/>
    <w:pPr>
      <w:pBdr>
        <w:bottom w:val="single" w:sz="6" w:space="1" w:color="auto"/>
      </w:pBdr>
      <w:ind w:firstLine="0"/>
    </w:pPr>
    <w:rPr>
      <w:snapToGrid/>
      <w:szCs w:val="24"/>
    </w:rPr>
  </w:style>
  <w:style w:type="paragraph" w:styleId="Footer">
    <w:name w:val="footer"/>
    <w:basedOn w:val="Normal"/>
    <w:link w:val="FooterChar"/>
    <w:uiPriority w:val="99"/>
    <w:rsid w:val="00646BFC"/>
    <w:pP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  <w:style w:type="character" w:customStyle="1" w:styleId="FooterChar">
    <w:name w:val="Footer Char"/>
    <w:link w:val="Footer"/>
    <w:uiPriority w:val="99"/>
    <w:rsid w:val="00646BFC"/>
    <w:rPr>
      <w:rFonts w:ascii="Times New Roman" w:eastAsia="Times New Roman" w:hAnsi="Times New Roman" w:cs="Times New Roman"/>
      <w:color w:val="000000"/>
      <w:kern w:val="0"/>
      <w:sz w:val="18"/>
      <w:szCs w:val="18"/>
      <w:lang w:eastAsia="de-DE"/>
    </w:rPr>
  </w:style>
  <w:style w:type="paragraph" w:styleId="Header">
    <w:name w:val="header"/>
    <w:basedOn w:val="Normal"/>
    <w:link w:val="HeaderChar"/>
    <w:uiPriority w:val="99"/>
    <w:rsid w:val="00646BF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HeaderChar">
    <w:name w:val="Header Char"/>
    <w:link w:val="Header"/>
    <w:uiPriority w:val="99"/>
    <w:rsid w:val="00646BFC"/>
    <w:rPr>
      <w:rFonts w:ascii="Times New Roman" w:eastAsia="Times New Roman" w:hAnsi="Times New Roman" w:cs="Times New Roman"/>
      <w:color w:val="000000"/>
      <w:kern w:val="0"/>
      <w:sz w:val="18"/>
      <w:szCs w:val="18"/>
      <w:lang w:eastAsia="de-DE"/>
    </w:rPr>
  </w:style>
  <w:style w:type="paragraph" w:customStyle="1" w:styleId="MDPIheaderjournallogo">
    <w:name w:val="MDPI_header_journal_logo"/>
    <w:qFormat/>
    <w:rsid w:val="00646BFC"/>
    <w:pPr>
      <w:adjustRightInd w:val="0"/>
      <w:snapToGrid w:val="0"/>
    </w:pPr>
    <w:rPr>
      <w:rFonts w:ascii="Palatino Linotype" w:eastAsia="Times New Roman" w:hAnsi="Palatino Linotype"/>
      <w:i/>
      <w:color w:val="000000"/>
      <w:sz w:val="24"/>
      <w:szCs w:val="22"/>
      <w:lang w:eastAsia="de-CH"/>
    </w:rPr>
  </w:style>
  <w:style w:type="paragraph" w:customStyle="1" w:styleId="MDPI32textnoindent">
    <w:name w:val="MDPI_3.2_text_no_indent"/>
    <w:basedOn w:val="MDPI31text"/>
    <w:qFormat/>
    <w:rsid w:val="00646BFC"/>
    <w:pPr>
      <w:ind w:firstLine="0"/>
    </w:pPr>
  </w:style>
  <w:style w:type="paragraph" w:customStyle="1" w:styleId="MDPI33textspaceafter">
    <w:name w:val="MDPI_3.3_text_space_after"/>
    <w:basedOn w:val="MDPI31text"/>
    <w:qFormat/>
    <w:rsid w:val="00646BFC"/>
    <w:pPr>
      <w:spacing w:after="240"/>
    </w:pPr>
  </w:style>
  <w:style w:type="paragraph" w:customStyle="1" w:styleId="MDPI34textspacebefore">
    <w:name w:val="MDPI_3.4_text_space_before"/>
    <w:basedOn w:val="MDPI31text"/>
    <w:qFormat/>
    <w:rsid w:val="00646BFC"/>
    <w:pPr>
      <w:spacing w:before="240"/>
    </w:pPr>
  </w:style>
  <w:style w:type="paragraph" w:customStyle="1" w:styleId="MDPI35textbeforelist">
    <w:name w:val="MDPI_3.5_text_before_list"/>
    <w:basedOn w:val="MDPI31text"/>
    <w:qFormat/>
    <w:rsid w:val="00646BFC"/>
    <w:pPr>
      <w:spacing w:after="120"/>
    </w:pPr>
  </w:style>
  <w:style w:type="paragraph" w:customStyle="1" w:styleId="MDPI36textafterlist">
    <w:name w:val="MDPI_3.6_text_after_list"/>
    <w:basedOn w:val="MDPI31text"/>
    <w:qFormat/>
    <w:rsid w:val="00646BFC"/>
    <w:pPr>
      <w:spacing w:before="120"/>
    </w:pPr>
  </w:style>
  <w:style w:type="paragraph" w:customStyle="1" w:styleId="MDPI37itemize">
    <w:name w:val="MDPI_3.7_itemize"/>
    <w:basedOn w:val="MDPI31text"/>
    <w:qFormat/>
    <w:rsid w:val="00646BFC"/>
    <w:pPr>
      <w:numPr>
        <w:numId w:val="1"/>
      </w:numPr>
      <w:ind w:left="425" w:hanging="425"/>
    </w:pPr>
  </w:style>
  <w:style w:type="paragraph" w:customStyle="1" w:styleId="MDPI38bullet">
    <w:name w:val="MDPI_3.8_bullet"/>
    <w:basedOn w:val="MDPI31text"/>
    <w:qFormat/>
    <w:rsid w:val="00646BFC"/>
    <w:pPr>
      <w:numPr>
        <w:numId w:val="2"/>
      </w:numPr>
      <w:ind w:left="425" w:hanging="425"/>
    </w:pPr>
  </w:style>
  <w:style w:type="paragraph" w:customStyle="1" w:styleId="MDPI39equation">
    <w:name w:val="MDPI_3.9_equation"/>
    <w:basedOn w:val="MDPI31text"/>
    <w:qFormat/>
    <w:rsid w:val="00646BFC"/>
    <w:pPr>
      <w:spacing w:before="120" w:after="120"/>
      <w:ind w:left="709" w:firstLine="0"/>
      <w:jc w:val="center"/>
    </w:pPr>
  </w:style>
  <w:style w:type="paragraph" w:customStyle="1" w:styleId="MDPI3aequationnumber">
    <w:name w:val="MDPI_3.a_equation_number"/>
    <w:basedOn w:val="MDPI31text"/>
    <w:qFormat/>
    <w:rsid w:val="00646BFC"/>
    <w:pPr>
      <w:spacing w:before="120" w:after="120" w:line="240" w:lineRule="auto"/>
      <w:ind w:firstLine="0"/>
      <w:jc w:val="right"/>
    </w:pPr>
  </w:style>
  <w:style w:type="paragraph" w:customStyle="1" w:styleId="MDPI62Acknowledgments">
    <w:name w:val="MDPI_6.2_Acknowledgments"/>
    <w:qFormat/>
    <w:rsid w:val="00646BFC"/>
    <w:pPr>
      <w:adjustRightInd w:val="0"/>
      <w:snapToGrid w:val="0"/>
      <w:spacing w:before="120" w:line="200" w:lineRule="atLeast"/>
      <w:jc w:val="both"/>
    </w:pPr>
    <w:rPr>
      <w:rFonts w:ascii="Palatino Linotype" w:eastAsia="Times New Roman" w:hAnsi="Palatino Linotype"/>
      <w:snapToGrid w:val="0"/>
      <w:color w:val="000000"/>
      <w:sz w:val="18"/>
      <w:lang w:eastAsia="de-DE" w:bidi="en-US"/>
    </w:rPr>
  </w:style>
  <w:style w:type="paragraph" w:customStyle="1" w:styleId="MDPI41tablecaption">
    <w:name w:val="MDPI_4.1_table_caption"/>
    <w:basedOn w:val="MDPI62Acknowledgments"/>
    <w:qFormat/>
    <w:rsid w:val="00646BFC"/>
    <w:pPr>
      <w:spacing w:before="240" w:after="120" w:line="260" w:lineRule="atLeast"/>
      <w:ind w:left="425" w:right="425"/>
    </w:pPr>
    <w:rPr>
      <w:snapToGrid/>
      <w:szCs w:val="22"/>
    </w:rPr>
  </w:style>
  <w:style w:type="paragraph" w:customStyle="1" w:styleId="MDPI42tablebody">
    <w:name w:val="MDPI_4.2_table_body"/>
    <w:qFormat/>
    <w:rsid w:val="00B72696"/>
    <w:pPr>
      <w:adjustRightInd w:val="0"/>
      <w:snapToGrid w:val="0"/>
      <w:spacing w:line="260" w:lineRule="atLeast"/>
      <w:jc w:val="center"/>
    </w:pPr>
    <w:rPr>
      <w:rFonts w:ascii="Palatino Linotype" w:eastAsia="Times New Roman" w:hAnsi="Palatino Linotype"/>
      <w:snapToGrid w:val="0"/>
      <w:color w:val="000000"/>
      <w:lang w:eastAsia="de-DE" w:bidi="en-US"/>
    </w:rPr>
  </w:style>
  <w:style w:type="paragraph" w:customStyle="1" w:styleId="MDPI43tablefooter">
    <w:name w:val="MDPI_4.3_table_footer"/>
    <w:basedOn w:val="MDPI41tablecaption"/>
    <w:next w:val="MDPI31text"/>
    <w:qFormat/>
    <w:rsid w:val="00646BFC"/>
    <w:pPr>
      <w:spacing w:before="0"/>
      <w:ind w:left="0" w:right="0"/>
    </w:pPr>
  </w:style>
  <w:style w:type="paragraph" w:customStyle="1" w:styleId="MDPI51figurecaption">
    <w:name w:val="MDPI_5.1_figure_caption"/>
    <w:basedOn w:val="MDPI62Acknowledgments"/>
    <w:qFormat/>
    <w:rsid w:val="00646BFC"/>
    <w:pPr>
      <w:spacing w:after="240" w:line="260" w:lineRule="atLeast"/>
      <w:ind w:left="425" w:right="425"/>
    </w:pPr>
    <w:rPr>
      <w:snapToGrid/>
    </w:rPr>
  </w:style>
  <w:style w:type="paragraph" w:customStyle="1" w:styleId="MDPI52figure">
    <w:name w:val="MDPI_5.2_figure"/>
    <w:qFormat/>
    <w:rsid w:val="00646BFC"/>
    <w:pPr>
      <w:jc w:val="center"/>
    </w:pPr>
    <w:rPr>
      <w:rFonts w:ascii="Palatino Linotype" w:eastAsia="Times New Roman" w:hAnsi="Palatino Linotype"/>
      <w:snapToGrid w:val="0"/>
      <w:color w:val="000000"/>
      <w:sz w:val="24"/>
      <w:lang w:eastAsia="de-DE" w:bidi="en-US"/>
    </w:rPr>
  </w:style>
  <w:style w:type="paragraph" w:customStyle="1" w:styleId="MDPI61Supplementary">
    <w:name w:val="MDPI_6.1_Supplementary"/>
    <w:basedOn w:val="MDPI62Acknowledgments"/>
    <w:qFormat/>
    <w:rsid w:val="00646BFC"/>
    <w:pPr>
      <w:spacing w:before="240"/>
    </w:pPr>
    <w:rPr>
      <w:lang w:eastAsia="en-US"/>
    </w:rPr>
  </w:style>
  <w:style w:type="paragraph" w:customStyle="1" w:styleId="MDPI63AuthorContributions">
    <w:name w:val="MDPI_6.3_AuthorContributions"/>
    <w:basedOn w:val="MDPI62Acknowledgments"/>
    <w:qFormat/>
    <w:rsid w:val="00646BFC"/>
    <w:rPr>
      <w:rFonts w:eastAsia="宋体"/>
      <w:color w:val="auto"/>
      <w:lang w:eastAsia="en-US"/>
    </w:rPr>
  </w:style>
  <w:style w:type="paragraph" w:customStyle="1" w:styleId="MDPI81theorem">
    <w:name w:val="MDPI_8.1_theorem"/>
    <w:basedOn w:val="MDPI32textnoindent"/>
    <w:qFormat/>
    <w:rsid w:val="00646BFC"/>
    <w:rPr>
      <w:i/>
    </w:rPr>
  </w:style>
  <w:style w:type="paragraph" w:customStyle="1" w:styleId="MDPI82proof">
    <w:name w:val="MDPI_8.2_proof"/>
    <w:basedOn w:val="MDPI32textnoindent"/>
    <w:qFormat/>
    <w:rsid w:val="00646BFC"/>
  </w:style>
  <w:style w:type="paragraph" w:customStyle="1" w:styleId="MDPIfooterfirstpage">
    <w:name w:val="MDPI_footer_firstpage"/>
    <w:basedOn w:val="Normal"/>
    <w:qFormat/>
    <w:rsid w:val="00646BFC"/>
    <w:pPr>
      <w:tabs>
        <w:tab w:val="right" w:pos="8845"/>
      </w:tabs>
      <w:adjustRightInd w:val="0"/>
      <w:snapToGrid w:val="0"/>
      <w:spacing w:before="120" w:line="160" w:lineRule="exact"/>
      <w:jc w:val="left"/>
    </w:pPr>
    <w:rPr>
      <w:rFonts w:ascii="Palatino Linotype" w:hAnsi="Palatino Linotype"/>
      <w:color w:val="auto"/>
      <w:sz w:val="16"/>
    </w:rPr>
  </w:style>
  <w:style w:type="paragraph" w:customStyle="1" w:styleId="MDPI31text">
    <w:name w:val="MDPI_3.1_text"/>
    <w:qFormat/>
    <w:rsid w:val="00646BFC"/>
    <w:pPr>
      <w:adjustRightInd w:val="0"/>
      <w:snapToGrid w:val="0"/>
      <w:spacing w:line="260" w:lineRule="atLeast"/>
      <w:ind w:firstLine="425"/>
      <w:jc w:val="both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23heading3">
    <w:name w:val="MDPI_2.3_heading3"/>
    <w:basedOn w:val="MDPI31text"/>
    <w:qFormat/>
    <w:rsid w:val="00646BFC"/>
    <w:pPr>
      <w:spacing w:before="240" w:after="120"/>
      <w:ind w:firstLine="0"/>
      <w:jc w:val="left"/>
      <w:outlineLvl w:val="2"/>
    </w:pPr>
  </w:style>
  <w:style w:type="paragraph" w:customStyle="1" w:styleId="MDPI21heading1">
    <w:name w:val="MDPI_2.1_heading1"/>
    <w:basedOn w:val="MDPI23heading3"/>
    <w:qFormat/>
    <w:rsid w:val="00646BFC"/>
    <w:pPr>
      <w:outlineLvl w:val="0"/>
    </w:pPr>
    <w:rPr>
      <w:b/>
    </w:rPr>
  </w:style>
  <w:style w:type="paragraph" w:customStyle="1" w:styleId="MDPI22heading2">
    <w:name w:val="MDPI_2.2_heading2"/>
    <w:basedOn w:val="Normal"/>
    <w:qFormat/>
    <w:rsid w:val="00646BFC"/>
    <w:pPr>
      <w:kinsoku w:val="0"/>
      <w:overflowPunct w:val="0"/>
      <w:autoSpaceDE w:val="0"/>
      <w:autoSpaceDN w:val="0"/>
      <w:adjustRightInd w:val="0"/>
      <w:snapToGrid w:val="0"/>
      <w:spacing w:before="240" w:after="120" w:line="260" w:lineRule="atLeast"/>
      <w:jc w:val="left"/>
      <w:outlineLvl w:val="1"/>
    </w:pPr>
    <w:rPr>
      <w:rFonts w:ascii="Palatino Linotype" w:hAnsi="Palatino Linotype"/>
      <w:i/>
      <w:noProof/>
      <w:snapToGrid w:val="0"/>
      <w:sz w:val="20"/>
      <w:szCs w:val="22"/>
      <w:lang w:bidi="en-US"/>
    </w:rPr>
  </w:style>
  <w:style w:type="paragraph" w:customStyle="1" w:styleId="MDPI71References">
    <w:name w:val="MDPI_7.1_References"/>
    <w:basedOn w:val="MDPI62Acknowledgments"/>
    <w:qFormat/>
    <w:rsid w:val="00646BFC"/>
    <w:pPr>
      <w:numPr>
        <w:numId w:val="3"/>
      </w:numPr>
      <w:spacing w:before="0" w:line="260" w:lineRule="atLeast"/>
      <w:ind w:left="425" w:hanging="425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46BFC"/>
    <w:pPr>
      <w:spacing w:line="240" w:lineRule="auto"/>
    </w:pPr>
    <w:rPr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646BFC"/>
    <w:rPr>
      <w:rFonts w:ascii="Times New Roman" w:eastAsia="Times New Roman" w:hAnsi="Times New Roman" w:cs="Times New Roman"/>
      <w:color w:val="000000"/>
      <w:kern w:val="0"/>
      <w:sz w:val="18"/>
      <w:szCs w:val="18"/>
      <w:lang w:eastAsia="de-DE"/>
    </w:rPr>
  </w:style>
  <w:style w:type="character" w:styleId="LineNumber">
    <w:name w:val="line number"/>
    <w:basedOn w:val="DefaultParagraphFont"/>
    <w:uiPriority w:val="99"/>
    <w:semiHidden/>
    <w:unhideWhenUsed/>
    <w:rsid w:val="00646BFC"/>
  </w:style>
  <w:style w:type="table" w:customStyle="1" w:styleId="MDPI41threelinetable">
    <w:name w:val="MDPI_4.1_three_line_table"/>
    <w:basedOn w:val="TableNormal"/>
    <w:uiPriority w:val="99"/>
    <w:rsid w:val="00B72696"/>
    <w:pPr>
      <w:adjustRightInd w:val="0"/>
      <w:snapToGrid w:val="0"/>
      <w:jc w:val="center"/>
    </w:pPr>
    <w:rPr>
      <w:rFonts w:ascii="Palatino Linotype" w:hAnsi="Palatino Linotype"/>
      <w:color w:val="000000"/>
    </w:rPr>
    <w:tblPr>
      <w:jc w:val="center"/>
      <w:tblBorders>
        <w:top w:val="single" w:sz="8" w:space="0" w:color="auto"/>
        <w:bottom w:val="single" w:sz="8" w:space="0" w:color="auto"/>
      </w:tblBorders>
    </w:tblPr>
    <w:trPr>
      <w:jc w:val="center"/>
    </w:trPr>
    <w:tcPr>
      <w:vAlign w:val="center"/>
    </w:tcPr>
    <w:tblStylePr w:type="firstRow">
      <w:rPr>
        <w:rFonts w:ascii="等线 Light" w:hAnsi="等线 Light"/>
        <w:b/>
        <w:i w:val="0"/>
        <w:sz w:val="20"/>
      </w:rPr>
      <w:tblPr/>
      <w:tcPr>
        <w:tcBorders>
          <w:bottom w:val="single" w:sz="4" w:space="0" w:color="auto"/>
        </w:tcBorders>
      </w:tcPr>
    </w:tblStylePr>
  </w:style>
  <w:style w:type="character" w:styleId="Hyperlink">
    <w:name w:val="Hyperlink"/>
    <w:uiPriority w:val="99"/>
    <w:unhideWhenUsed/>
    <w:rsid w:val="003A791E"/>
    <w:rPr>
      <w:color w:val="0563C1"/>
      <w:u w:val="single"/>
    </w:rPr>
  </w:style>
  <w:style w:type="character" w:customStyle="1" w:styleId="UnresolvedMention">
    <w:name w:val="Unresolved Mention"/>
    <w:uiPriority w:val="99"/>
    <w:semiHidden/>
    <w:unhideWhenUsed/>
    <w:rsid w:val="00A65FB0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506B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4">
    <w:name w:val="Plain Table 4"/>
    <w:basedOn w:val="TableNormal"/>
    <w:uiPriority w:val="44"/>
    <w:rsid w:val="00506BC0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styleId="NormalWeb">
    <w:name w:val="Normal (Web)"/>
    <w:basedOn w:val="Normal"/>
    <w:uiPriority w:val="99"/>
    <w:unhideWhenUsed/>
    <w:rsid w:val="009153FC"/>
    <w:pPr>
      <w:spacing w:before="100" w:beforeAutospacing="1" w:after="100" w:afterAutospacing="1" w:line="240" w:lineRule="auto"/>
      <w:jc w:val="left"/>
    </w:pPr>
    <w:rPr>
      <w:color w:val="auto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iso-8859-6"/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tiff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DPI\Desktop\2020%20ijms-templa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2020 ijms-template.dot</Template>
  <TotalTime>3</TotalTime>
  <Pages>2</Pages>
  <Words>121</Words>
  <Characters>656</Characters>
  <Application>Microsoft Office Word</Application>
  <DocSecurity>0</DocSecurity>
  <Lines>12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775</CharactersWithSpaces>
  <SharedDoc>false</SharedDoc>
  <HLinks>
    <vt:vector size="6" baseType="variant">
      <vt:variant>
        <vt:i4>6094915</vt:i4>
      </vt:variant>
      <vt:variant>
        <vt:i4>0</vt:i4>
      </vt:variant>
      <vt:variant>
        <vt:i4>0</vt:i4>
      </vt:variant>
      <vt:variant>
        <vt:i4>5</vt:i4>
      </vt:variant>
      <vt:variant>
        <vt:lpwstr>http://img.mdpi.org/data/contributor-role-instruction.pdf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MDPI</dc:creator>
  <cp:keywords/>
  <dc:description/>
  <cp:lastModifiedBy>MDPI</cp:lastModifiedBy>
  <cp:revision>2</cp:revision>
  <dcterms:created xsi:type="dcterms:W3CDTF">2020-03-09T04:23:00Z</dcterms:created>
  <dcterms:modified xsi:type="dcterms:W3CDTF">2020-03-09T04:30:00Z</dcterms:modified>
</cp:coreProperties>
</file>