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F8C" w:rsidRPr="003A7B2B" w:rsidRDefault="003A7B2B">
      <w:pPr>
        <w:rPr>
          <w:lang w:val="en-US"/>
        </w:rPr>
      </w:pPr>
      <w:r w:rsidRPr="003A7B2B">
        <w:rPr>
          <w:lang w:val="en-US"/>
        </w:rPr>
        <w:t xml:space="preserve">Table S1: Differentially regulated genes in native AF tissue of IVDs with </w:t>
      </w:r>
      <w:r w:rsidR="00C272F1">
        <w:rPr>
          <w:lang w:val="en-US"/>
        </w:rPr>
        <w:t>mild and severe</w:t>
      </w:r>
      <w:r w:rsidRPr="003A7B2B">
        <w:rPr>
          <w:lang w:val="en-US"/>
        </w:rPr>
        <w:t xml:space="preserve"> degeneration grades</w:t>
      </w: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47"/>
        <w:gridCol w:w="1575"/>
        <w:gridCol w:w="1835"/>
        <w:gridCol w:w="2111"/>
        <w:gridCol w:w="1023"/>
        <w:gridCol w:w="6096"/>
      </w:tblGrid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3A7B2B" w:rsidRDefault="003A7B2B" w:rsidP="004950EB">
            <w:pPr>
              <w:rPr>
                <w:b/>
              </w:rPr>
            </w:pPr>
            <w:r w:rsidRPr="003A7B2B">
              <w:rPr>
                <w:b/>
              </w:rPr>
              <w:t>Affymetrix ID</w:t>
            </w:r>
          </w:p>
        </w:tc>
        <w:tc>
          <w:tcPr>
            <w:tcW w:w="1575" w:type="dxa"/>
            <w:noWrap/>
            <w:hideMark/>
          </w:tcPr>
          <w:p w:rsidR="003A7B2B" w:rsidRPr="003A7B2B" w:rsidRDefault="003A7B2B" w:rsidP="004950EB">
            <w:pPr>
              <w:rPr>
                <w:b/>
              </w:rPr>
            </w:pPr>
            <w:r w:rsidRPr="003A7B2B">
              <w:rPr>
                <w:b/>
              </w:rPr>
              <w:t>Symbol</w:t>
            </w:r>
          </w:p>
        </w:tc>
        <w:tc>
          <w:tcPr>
            <w:tcW w:w="1835" w:type="dxa"/>
            <w:noWrap/>
            <w:hideMark/>
          </w:tcPr>
          <w:p w:rsidR="003A7B2B" w:rsidRPr="003A7B2B" w:rsidRDefault="003A7B2B" w:rsidP="004950EB">
            <w:pPr>
              <w:rPr>
                <w:b/>
              </w:rPr>
            </w:pPr>
            <w:r w:rsidRPr="003A7B2B">
              <w:rPr>
                <w:b/>
              </w:rPr>
              <w:t>Mean Signal Mild</w:t>
            </w:r>
            <w:r>
              <w:rPr>
                <w:b/>
              </w:rPr>
              <w:t xml:space="preserve"> Degeneration</w:t>
            </w:r>
          </w:p>
        </w:tc>
        <w:tc>
          <w:tcPr>
            <w:tcW w:w="2111" w:type="dxa"/>
            <w:noWrap/>
            <w:hideMark/>
          </w:tcPr>
          <w:p w:rsidR="003A7B2B" w:rsidRPr="003A7B2B" w:rsidRDefault="003A7B2B" w:rsidP="003A7B2B">
            <w:pPr>
              <w:rPr>
                <w:b/>
              </w:rPr>
            </w:pPr>
            <w:r w:rsidRPr="003A7B2B">
              <w:rPr>
                <w:b/>
              </w:rPr>
              <w:t>Mean Signal Severe</w:t>
            </w:r>
            <w:r>
              <w:rPr>
                <w:b/>
              </w:rPr>
              <w:t xml:space="preserve"> Degeneration</w:t>
            </w:r>
          </w:p>
        </w:tc>
        <w:tc>
          <w:tcPr>
            <w:tcW w:w="1023" w:type="dxa"/>
            <w:noWrap/>
            <w:hideMark/>
          </w:tcPr>
          <w:p w:rsidR="003A7B2B" w:rsidRPr="003A7B2B" w:rsidRDefault="003A7B2B" w:rsidP="003A7B2B">
            <w:pPr>
              <w:rPr>
                <w:b/>
              </w:rPr>
            </w:pPr>
            <w:r w:rsidRPr="003A7B2B">
              <w:rPr>
                <w:b/>
              </w:rPr>
              <w:t>F</w:t>
            </w:r>
            <w:r>
              <w:rPr>
                <w:b/>
              </w:rPr>
              <w:t>old Change</w:t>
            </w:r>
          </w:p>
        </w:tc>
        <w:tc>
          <w:tcPr>
            <w:tcW w:w="6096" w:type="dxa"/>
            <w:noWrap/>
            <w:hideMark/>
          </w:tcPr>
          <w:p w:rsidR="003A7B2B" w:rsidRPr="003A7B2B" w:rsidRDefault="003A7B2B" w:rsidP="004950EB">
            <w:pPr>
              <w:rPr>
                <w:b/>
              </w:rPr>
            </w:pPr>
            <w:r w:rsidRPr="003A7B2B">
              <w:rPr>
                <w:b/>
              </w:rPr>
              <w:t>Name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210397_at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DEFB1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1264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82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29</w:t>
            </w:r>
            <w:r>
              <w:t>.</w:t>
            </w:r>
            <w:r w:rsidRPr="00257CDB">
              <w:t>40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defensin, beta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219837_s_at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CYTL1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22918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1259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15</w:t>
            </w:r>
            <w:r>
              <w:t>.</w:t>
            </w:r>
            <w:r w:rsidRPr="00257CDB">
              <w:t>28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cytokine-like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205765_at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CYP3A5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228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20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12</w:t>
            </w:r>
            <w:r>
              <w:t>.</w:t>
            </w:r>
            <w:r w:rsidRPr="00257CDB">
              <w:t>51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cytochrome P450, family 3, subfamily A, polypeptide 5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219667_s_at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BANK1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1680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185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12</w:t>
            </w:r>
            <w:r>
              <w:t>.</w:t>
            </w:r>
            <w:r w:rsidRPr="00257CDB">
              <w:t>41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B-cell scaffold protein with ankyrin repeats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224367_at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BEX2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431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40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12</w:t>
            </w:r>
            <w:r>
              <w:t>.</w:t>
            </w:r>
            <w:r w:rsidRPr="00257CDB">
              <w:t>41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brain expressed X-linked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241412_at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BTC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108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16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9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betacellulin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219255_x_at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IL17RB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171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23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9</w:t>
            </w:r>
            <w:r>
              <w:t>.</w:t>
            </w:r>
            <w:r w:rsidRPr="00257CDB">
              <w:t>62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interleukin 17 receptor B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203438_at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STC2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696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78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9</w:t>
            </w:r>
            <w:r>
              <w:t>.</w:t>
            </w:r>
            <w:r w:rsidRPr="00257CDB">
              <w:t>55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stanniocalcin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210683_at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NRTN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136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20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8</w:t>
            </w:r>
            <w:r>
              <w:t>.</w:t>
            </w:r>
            <w:r w:rsidRPr="00257CDB">
              <w:t>84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neurturin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200606_at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DSP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2131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426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8</w:t>
            </w:r>
            <w:r>
              <w:t>.</w:t>
            </w:r>
            <w:r w:rsidRPr="00257CDB">
              <w:t>71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desmoplakin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239336_at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THBS1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71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8</w:t>
            </w:r>
            <w:r>
              <w:t>.</w:t>
            </w:r>
            <w:r w:rsidRPr="00257CDB">
              <w:t>44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Thrombospondin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239461_at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GALNTL2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742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89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8</w:t>
            </w:r>
            <w:r>
              <w:t>.</w:t>
            </w:r>
            <w:r w:rsidRPr="00257CDB">
              <w:t>31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UDP-N-acetyl-alpha-D-galactosamine:polypeptide N-acetylgalactosaminyltransferase-like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235737_at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TSLP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137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16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8</w:t>
            </w:r>
            <w:r>
              <w:t>.</w:t>
            </w:r>
            <w:r w:rsidRPr="00257CDB">
              <w:t>31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thymic stromal lymphopoietin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204602_at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DKK1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3364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381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8</w:t>
            </w:r>
            <w:r>
              <w:t>.</w:t>
            </w:r>
            <w:r w:rsidRPr="00257CDB">
              <w:t>12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dickkopf homolog 1 (Xenopus laevis)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230087_at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PRIMA1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176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42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7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proline rich membrane anchor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229158_at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WNK4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327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36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7</w:t>
            </w:r>
            <w:r>
              <w:t>.</w:t>
            </w:r>
            <w:r w:rsidRPr="00257CDB">
              <w:t>46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WNK lysine deficient protein kinase 4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204223_at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PRELP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34784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3895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7</w:t>
            </w:r>
            <w:r>
              <w:t>.</w:t>
            </w:r>
            <w:r w:rsidRPr="00257CDB">
              <w:t>35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proline/arginine-rich end leucine-rich repeat protein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220518_at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ABI3BP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483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58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7</w:t>
            </w:r>
            <w:r>
              <w:t>.</w:t>
            </w:r>
            <w:r w:rsidRPr="00257CDB">
              <w:t>29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ABI family, member 3 (NESH) binding protein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228307_at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EMILIN3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636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69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7</w:t>
            </w:r>
            <w:r>
              <w:t>.</w:t>
            </w:r>
            <w:r w:rsidRPr="00257CDB">
              <w:t>02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elastin microfibril interfacer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205728_at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ODZ1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200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35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7</w:t>
            </w:r>
            <w:r>
              <w:t>.</w:t>
            </w:r>
            <w:r w:rsidRPr="00257CDB">
              <w:t>02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odz, odd Oz/ten-m homolog 1(Drosophila)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227641_at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FBXL16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563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69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6</w:t>
            </w:r>
            <w:r>
              <w:t>.</w:t>
            </w:r>
            <w:r w:rsidRPr="00257CDB">
              <w:t>96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F-box and leucine-rich repeat protein 16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1555958_at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CRTAC1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632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116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6</w:t>
            </w:r>
            <w:r>
              <w:t>.</w:t>
            </w:r>
            <w:r w:rsidRPr="00257CDB">
              <w:t>65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cartilage acidic protein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219305_x_at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FBXO2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952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158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6</w:t>
            </w:r>
            <w:r>
              <w:t>.</w:t>
            </w:r>
            <w:r w:rsidRPr="00257CDB">
              <w:t>65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F-box protein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203453_at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SCNN1A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248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34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6</w:t>
            </w:r>
            <w:r>
              <w:t>.</w:t>
            </w:r>
            <w:r w:rsidRPr="00257CDB">
              <w:t>65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sodium channel, nonvoltage-gated 1 alpha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240187_at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PPP1R3C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482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68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6</w:t>
            </w:r>
            <w:r>
              <w:t>.</w:t>
            </w:r>
            <w:r w:rsidRPr="00257CDB">
              <w:t>25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protein phosphatase 1, regulatory (inhibitor) subunit 3C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219615_s_at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KCNK5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522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103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6</w:t>
            </w:r>
            <w:r>
              <w:t>.</w:t>
            </w:r>
            <w:r w:rsidRPr="00257CDB">
              <w:t>20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potassium channel, subfamily K, member 5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204776_at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THBS4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2048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651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97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thrombospondin 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214091_s_at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GPX3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11915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1856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79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glutathione peroxidase 3 (plasma)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206227_at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CILP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40338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6699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74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cartilage intermediate layer protein, nucleotide pyrophosphohydrolase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233002_at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PPP4R4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288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61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66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protein phosphatase 4, regulatory subunit 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204154_at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CDO1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19483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3224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61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cysteine dioxygenase, type I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203305_at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F13A1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7380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1374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61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coagulation factor XIII, A1 polypeptide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237465_at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USP53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680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87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49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ubiquitin specific peptidase 53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228758_at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BCL6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1925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483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36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B-cell CLL/lymphoma 6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204724_s_at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COL9A3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2519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603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36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collagen, type IX, alpha 3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204932_at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TNFRSF11B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3132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833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36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tumor necrosis factor receptor superfamily, member 11b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206439_at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EPYC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1115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440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32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epiphycan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210155_at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MYOC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656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90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32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myocilin, trabecular meshwork inducible glucocorticoid response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237382_at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GLT25D2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182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26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28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glycosyltransferase 25 domain containing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203961_at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NEBL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2078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505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24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nebulette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225996_at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LONRF2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134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29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20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LON peptidase N-terminal domain and ring finger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201690_s_at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TPD52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1013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323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16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tumor protein D52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218899_s_at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BAALC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653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154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12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brain and acute leukemia, cytoplasmic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211276_at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TCEAL2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1503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371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08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transcription elongation factor A (SII)-like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226281_at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DNER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1459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497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00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delta/notch-like EGF repeat containing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204754_at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HLF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518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152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00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hepatic leukemia factor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206486_at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LAG3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524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109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00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lymphocyte-activation gene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227198_at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AFF3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1487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313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96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AF4/FMR2 family, member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219295_s_at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PCOLCE2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18321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3608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96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procollagen C-endopeptidase enhancer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238513_at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PRRG4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293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62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96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Proline rich Gla (G-carboxyglutamic acid) 4 (transmembrane)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218237_s_at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SLC38A1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695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151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92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solute carrier family 38, member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223836_at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FGFBP2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28248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6316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74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fibroblast growth factor binding protein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205833_s_at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PART1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438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92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74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prostate androgen-regulated transcript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211751_at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PDE4DIP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122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67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phosphodiesterase 4D interacting protein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229151_at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SLC14A1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1420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253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59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solute carrier family 14 (urea transporter), member 1 (Kidd blood group)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212565_at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STK38L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2303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610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serine/threonine kinase 38 like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229963_at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BEX5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528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114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52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brain expressed, X-linked 5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240556_at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DCN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367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82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52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Decorin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206560_s_at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MIA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4628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1140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52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melanoma inhibitory activity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229170_s_at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TTC18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229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40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52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tetratricopeptide repeat domain 18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204422_s_at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FGF2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1551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517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49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fibroblast growth factor 2 (basic)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235077_at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MEG3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217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69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42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maternally expressed 3 (non-protein coding)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203662_s_at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TMOD1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696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166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42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tropomodulin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229764_at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TPRG1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472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81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42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tumor protein p63 regulated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227401_at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IL17D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738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170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39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interleukin 17D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211429_s_at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SERPINA1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7944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2144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39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serpin peptidase inhibitor, clade A (alpha-1 antiproteinase, antitrypsin), member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205679_x_at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ACAN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6901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2063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32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aggrecan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205616_at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KCNA6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288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72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29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potassium voltage-gated channel, shaker-related subfamily, member 6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1552289_a_at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CILP2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6823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1761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25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cartilage intermediate layer protein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203697_at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FRZB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3293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585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22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frizzled-related protein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227059_at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GPC6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3743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1035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22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glypican 6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220283_at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HHIPL2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1075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338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19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HHIP-like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209398_at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HIST1H1C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633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129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19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histone cluster 1, H1c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229310_at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KLHL29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1874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476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19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kelch-like 29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205236_x_at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SOD3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1529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362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16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superoxide dismutase 3, extracellular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206448_at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ZNF365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441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99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zinc finger protein 365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215043_s_at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SMA4 /// SMA5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98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29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09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glucuronidase, beta pseudogene /// glucuronidase, beta pseudogene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232054_at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PCDH20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201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71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06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protocadherin 20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218180_s_at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EPS8L2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391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96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03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EPS8-like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212810_s_at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SLC1A4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1252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354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91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solute carrier family 1 (glutamate/neutral amino acid transporter), member 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205366_s_at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HOXB6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704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202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88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homeobox B6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229667_s_at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HOXB8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397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103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88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homeobox B8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226179_at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SLC25A37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2908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812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88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solute carrier family 25, member 37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204022_at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WWP2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4962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1252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88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WW domain containing E3 ubiquitin protein ligase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227240_at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NGEF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1106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344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82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neuronal guanine nucleotide exchange factor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209686_at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S100B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1099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321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82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S100 calcium binding protein B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226424_at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CAPS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1538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355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79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calcyphosine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208433_s_at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LRP8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294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98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79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low density lipoprotein receptor-related protein 8, apolipoprotein e receptor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206869_at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CHAD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4939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1664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76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chondroadherin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214401_at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PAX1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1471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408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76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paired box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231735_s_at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MALAT1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756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150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73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metastasis associated lung adenocarcinoma transcript 1 (non-protein coding)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205330_at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MN1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2159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610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73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meningioma (disrupted in balanced translocation)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205475_at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SCRG1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16195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4919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stimulator of chondrogenesis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226325_at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ADSSL1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617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219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68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adenylosuccinate synthase like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229228_at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CREB5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863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283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68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cAMP responsive element binding protein 5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223690_at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LTBP2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4206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1284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68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latent transforming growth factor beta binding protein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207016_s_at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ALDH1A2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979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238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65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aldehyde dehydrogenase 1 family, member A2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209094_at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DDAH1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4101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1198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65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dimethylarginine dimethylaminohydrolase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205334_at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S100A1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524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142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65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S100 calcium binding protein A1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226344_at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ZMAT1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452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113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62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zinc finger, matrin type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231164_at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ABCA17P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158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33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59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ATP-binding cassette, sub-family A (ABC1), member 17 (pseudogene)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210605_s_at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MFGE8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2626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702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milk fat globule-EGF factor 8 protein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239726_at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ANK3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839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198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51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Ankyrin 3, node of Ranvier (ankyrin G)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225285_at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BCAT1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10865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2627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51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branched chain aminotransferase 1, cytosolic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205713_s_at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COMP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40537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11198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46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cartilage oligomeric matrix protein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205466_s_at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HS3ST1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698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225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46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heparan sulfate (glucosamine) 3-O-sulfotransferase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201362_at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IVNS1ABP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6153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1927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46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influenza virus NS1A binding protein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232180_at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UGP2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429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125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46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UDP-glucose pyrophosphorylase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235496_at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HRCT1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584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167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43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histidine rich carboxyl terminus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229032_at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WSCD2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218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94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40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WSC domain containing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209283_at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CRYAB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6623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2091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38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crystallin, alpha B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203851_at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IGFBP6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2400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614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32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insulin-like growth factor binding protein 6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211596_s_at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LRIG1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883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356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32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leucine-rich repeats and immunoglobulin-like domains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228255_at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ALS2CR4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320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105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27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amyotrophic lateral sclerosis 2 (juvenile) chromosome region, candidate 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227145_at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LOXL4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1051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245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27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lysyl oxidase-like 4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206941_x_at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SEMA3E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496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148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27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sema domain, immunoglobulin domain (Ig), short basic domain, secreted, (semaphorin) 3E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203685_at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BCL2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1014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322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22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B-cell CLL/lymphoma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213622_at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COL9A2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1322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470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22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collagen, type IX, alpha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225871_at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STEAP2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891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360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22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six transmembrane epithelial antigen of the prostate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228414_at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KCNMA1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229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66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20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potassium large conductance calcium-activated channel, subfamily M, alpha member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227654_at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FAM65C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229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60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17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family with sequence similarity 65, member C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229674_at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SERTAD4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1791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505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17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SERTA domain containing 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202709_at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FMOD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24907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7901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15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fibromodulin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225407_at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MBP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443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193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15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myelin basic protein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205499_at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SRPX2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2614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1002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sushi-repeat-containing protein, X-linked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232099_at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PCDHB16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632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218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08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protocadherin beta 16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219093_at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PID1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1938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828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08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phosphotyrosine interaction domain containing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1552365_at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SCIN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2275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858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08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scinderin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218692_at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GOLSYN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1246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450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05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Golgi-localized protein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238803_at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HECTD2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416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120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05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HECT domain containing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229797_at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MCOLN3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668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209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3</w:t>
            </w:r>
            <w:r>
              <w:t>.</w:t>
            </w:r>
            <w:r w:rsidRPr="00257CDB">
              <w:t>01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mucolipin 3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229657_at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THRB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477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154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99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thyroid hormone receptor, beta (erythroblastic leukemia viral (v-erb-a) oncogene homolog 2, avian)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213217_at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ADCY2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726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215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96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adenylate cyclase 2 (brain)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204224_s_at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GCH1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1634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510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92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GTP cyclohydrolase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238481_at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MGP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505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202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92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matrix Gla protein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238778_at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MPP7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290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99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92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membrane protein, palmitoylated 7 (MAGUK p55 subfamily member 7)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224973_at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FAM46A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2601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798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89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family with sequence similarity 46, member 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229281_at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NPAS3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223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83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89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neuronal PAS domain protein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222722_at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OGN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18848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6196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89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osteoglycin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224325_at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FZD8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2196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634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87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frizzled homolog 8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226003_at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KIF21A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462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188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85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kinesin family member 21A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227379_at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MBOAT1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930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320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85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membrane bound O-acyltransferase domain containing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223842_s_at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SCARA3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996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374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83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scavenger receptor class A, member 3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205141_at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ANG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476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196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76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angiogenin, ribonuclease, RNase A family, 5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206170_at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ADRB2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874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270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72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adrenergic, beta-2-, receptor, surface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225915_at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CAB39L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614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257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72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calcium binding protein 39-like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202936_s_at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SOX9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3477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1730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72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SRY (sex determining region Y)-box 9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235749_at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UGGT2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360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134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72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UDP-glucose glycoprotein glucosyltransferase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208792_s_at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CLU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41576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13371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clusterin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226769_at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FIBIN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5498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1858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fin bud initiation factor homolog (zebrafish)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213353_at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ABCA5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824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303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68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ATP-binding cassette, sub-family A (ABC1), member 5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213974_at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ADAMTSL3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500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204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66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ADAMTS-like 3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223786_at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CHST6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718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239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66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carbohydrate (N-acetylglucosamine 6-O) sulfotransferase 6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203678_at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MTMR15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732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285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66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myotubularin related protein 15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229141_at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WDR33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252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80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66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WD repeat domain 33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201540_at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FHL1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18325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6274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64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four and a half LIM domains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219949_at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LRRC2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279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116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64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leucine rich repeat containing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207076_s_at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ASS1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3871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1353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62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argininosuccinate synthetase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1552935_at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ZCCHC5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290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98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60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zinc finger, CCHC domain containing 5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204793_at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GPRASP1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845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381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58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G protein-coupled receptor associated sorting protein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225150_s_at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RTKN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219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75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58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rhotekin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204326_x_at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MT1X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14319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5999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metallothionein 1X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202022_at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ALDOC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658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283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54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aldolase C, fructose-bisphosphate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227486_at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NT5E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541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214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54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5'-nucleotidase, ecto (CD73)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226926_at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DMKN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248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85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52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dermokine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202481_at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DHRS3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697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266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46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dehydrogenase/reductase (SDR family) member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205066_s_at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ENPP1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1351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563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46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ectonucleotide pyrophosphatase/phosphodiesterase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214395_x_at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EEF1D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260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103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44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eukaryotic translation elongation factor 1 delta (guanine nucleotide exchange protein)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202748_at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GBP2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1613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537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44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guanylate binding protein 2, interferon-inducible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204396_s_at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GRK5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1165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482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42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G protein-coupled receptor kinase 5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206766_at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ITGA10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4617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1861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42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integrin, alpha 10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33323_r_at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SFN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310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135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42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stratifin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200650_s_at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LDHA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15443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5990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41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lactate dehydrogenase 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212991_at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FBXO9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207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78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39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F-box protein 9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205074_at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SLC22A5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217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103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39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solute carrier family 22 (organic cation/carnitine transporter), member 5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1568868_at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CYP27C1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453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184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37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cytochrome P450, family 27, subfamily C, polypeptide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201289_at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CYR61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10725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5011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37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cysteine-rich, angiogenic inducer, 61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1552735_at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PCDHGA4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153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66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37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protocadherin gamma subfamily A, 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216333_x_at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TNXA /// TNXB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1854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863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37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tenascin XA pseudogene /// tenascin XB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219087_at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ASPN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20240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8186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35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asporin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219064_at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ITIH5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926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433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35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inter-alpha (globulin) inhibitor H5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225627_s_at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CACHD1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948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434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32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cache domain containing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1553972_a_at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CBS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239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132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32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cystathionine-beta-synthase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227308_x_at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LTBP3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735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341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32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latent transforming growth factor beta binding protein 3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202289_s_at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TACC2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788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336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32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transforming, acidic coiled-coil containing protein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228088_at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SESTD1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469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223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30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SEC14 and spectrin domains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214329_x_at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TNFSF10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1162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585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30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tumor necrosis factor (ligand) superfamily, member 10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213629_x_at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MT1F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3338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1189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28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metallothionein 1F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224565_at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NEAT1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6627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3208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28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nuclear paraspeckle assembly transcript 1 (non-protein coding)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212179_at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SFRS18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1117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470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28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splicing factor, arginine/serine-rich 18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213800_at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CFH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3704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1502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26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complement factor H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213645_at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ENOSF1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628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232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26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enolase superfamily member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213492_at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COL2A1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23565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9555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19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collagen, type II, alpha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234192_s_at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GKAP1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232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95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19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 kinase anchoring protein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208131_s_at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PTGIS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1867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1019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19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prostaglandin I2 (prostacyclin) synthase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221569_at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AHI1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890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389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16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Abelson helper integration site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226656_at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CRTAP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1000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446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16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cartilage associated protein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212345_s_at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CREB3L2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3020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1619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14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cAMP responsive element binding protein 3-like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225520_at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MTHFD1L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840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410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14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methylenetetrahydrofolate dehydrogenase (NADP+ dependent) 1-like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206176_at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BMP6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403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229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bone morphogenetic protein 6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202259_s_at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N4BP2L2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708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337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NEDD4 binding protein 2-like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201581_at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TMX4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2389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1055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thioredoxin-related transmembrane protein 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204457_s_at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GAS1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8859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4297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09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growth arrest-specific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1552733_at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KLHDC1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598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254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09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kelch domain containing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233952_s_at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ZNF295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857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420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09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zinc finger protein 295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214151_s_at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CCPG1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1508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889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08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cell cycle progression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228370_at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SNRPN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700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297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08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small nuclear ribonucleoprotein polypeptide 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213737_x_at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GOLGA8C /// GOLGA8D /// GOLGA8E /// GOLGA8G /// LOC653061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3949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1778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06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golgi autoantigen, golgin subfamily a, 8C /// golgi autoantigen, golgin subfamily a, 8D /// golgi autoantigen, golgin subfamily a, 8E /// golgi autoantigen, golgin subfamily a, 8G /// similar to Golgin subfamily A member 8-like protein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218974_at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SOBP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1647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723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06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sine oculis binding protein homolog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202723_s_at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FOXO1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520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265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03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forkhead box O1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234981_x_at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CMBL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3303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1794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02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carboxymethylenebutenolidase homolog (Pseudomonas)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201592_at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EIF3H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6304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2888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02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eukaryotic translation initiation factor 3, subunit H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221897_at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TRIM52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504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252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2</w:t>
            </w:r>
            <w:r>
              <w:t>.</w:t>
            </w:r>
            <w:r w:rsidRPr="00257CDB">
              <w:t>00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tripartite motif-containing 52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220199_s_at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AIDA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404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851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axin interactor, dorsalization associated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208074_s_at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AP2S1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381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808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adaptor-related protein complex 2, sigma 1 subunit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211559_s_at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CCNG2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89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187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cyclin G2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209158_s_at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CYTH2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169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304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cytohesin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35666_at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SEMA3F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207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615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sema domain, immunoglobulin domain (Ig), short basic domain, secreted, (semaphorin) 3F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217766_s_at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TMEM50A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291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632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transmembrane protein 50A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200611_s_at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WDR1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444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940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WD repeat domain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1554980_a_at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ATF3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102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179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activating transcription factor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208867_s_at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CSNK1A1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247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452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casein kinase 1, alpha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227370_at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FAM171B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337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571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family with sequence similarity 171, member B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212335_at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GNS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342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766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glucosamine (N-acetyl)-6-sulfatase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243296_at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NAMPT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451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1074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Nicotinamide phosphoribosyltransferase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224901_at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SCD5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249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432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stearoyl-CoA desaturase 5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201194_at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SEPW1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902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1842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selenoprotein W,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216899_s_at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SKAP2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113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222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src kinase associated phosphoprotein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218368_s_at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TNFRSF12A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155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412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tumor necrosis factor receptor superfamily, member 12A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209732_at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CLEC2B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562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1153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C-type lectin domain family 2, member B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222473_s_at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ERBB2IP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278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481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erbb2 interacting protein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228418_at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EXOC5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101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211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exocyst complex component 5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216693_x_at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HDGFRP3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293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609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hepatoma-derived growth factor, related protein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224247_s_at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MRPS10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70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155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mitochondrial ribosomal protein S10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203072_at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MYO1E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74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196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myosin IE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202783_at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NNT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118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313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nicotinamide nucleotide transhydrogenase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203238_s_at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NOTCH3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229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499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Notch homolog 3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210875_s_at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ZEB1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201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439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zinc finger E-box binding homeobox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201954_at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ARPC1B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413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1197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actin related protein 2/3 complex, subunit 1B, 41kDa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242439_s_at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ASXL1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138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268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additional sex combs like 1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232204_at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EBF1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300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686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early B-cell factor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215017_s_at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FNBP1L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293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527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formin binding protein 1-like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210830_s_at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PON2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302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543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paraoxonase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203038_at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PTPRK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561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1185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protein tyrosine phosphatase, receptor type, K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209882_at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RIT1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138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323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Ras-like without CAAX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202241_at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TRIB1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699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1527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tribbles homolog 1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203052_at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104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198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complement component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226568_at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FAM102B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423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814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family with sequence similarity 102, member B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225604_s_at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GLIPR2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82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172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GLI pathogenesis-related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205991_s_at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PRRX1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262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502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paired related homeobox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216591_s_at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SDHC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112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237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succinate dehydrogenase complex, subunit C, integral membrane protein, 15kDa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226825_s_at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TMEM165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460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1004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transmembrane protein 165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204140_at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TPST1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275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601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tyrosylprotein sulfotransferase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211672_s_at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ARPC4 /// TTLL3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181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348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actin related protein 2/3 complex, subunit 4, 20kDa /// tubulin tyrosine ligase-like family, member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226847_at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FST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74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148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follistatin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205729_at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OSMR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108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237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oncostatin M receptor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200604_s_at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PRKAR1A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135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272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protein kinase, cAMP-dependent, regulatory, type I, alpha (tissue specific extinguisher 1)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204279_at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PSMB9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223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492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proteasome (prosome, macropain) subunit, beta type, 9 (large multifunctional peptidase 2)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214853_s_at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SHC1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1439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3158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09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SHC (Src homology 2 domain containing) transforming protein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225606_at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BCL2L11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180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378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BCL2-like 11 (apoptosis facilitator)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202701_at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BMP1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123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285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bone morphogenetic protein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201179_s_at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GNAI3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175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338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guanine nucleotide binding protein (G protein), alpha inhibiting activity polypeptide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200736_s_at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GPX1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1348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3212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glutathione peroxidase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209179_s_at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MBOAT7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124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234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membrane bound O-acyltransferase domain containing 7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226035_at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USP31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171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310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ubiquitin specific peptidase 31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1554417_s_at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APH1A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106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219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anterior pharynx defective 1 homolog A (C. elegans)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1555419_a_at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ASAH1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419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849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N-acylsphingosine amidohydrolase (acid ceramidase)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204170_s_at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CKS2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132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362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CDC28 protein kinase regulatory subunit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1554411_at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CTNNB1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700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1380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catenin (cadherin-associated protein), beta 1, 88kDa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227961_at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CTSB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485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1191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cathepsin B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226876_at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FAM101B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405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809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family with sequence similarity 101, member B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210338_s_at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HSPA8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2439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5129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heat shock 70kDa protein 8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202626_s_at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LYN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72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172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v-yes-1 Yamaguchi sarcoma viral related oncogene homolog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208296_x_at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TNFAIP8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111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235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tumor necrosis factor, alpha-induced protein 8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201883_s_at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B4GALT1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212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417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UDP-Gal:betaGlcNAc beta 1,4- galactosyltransferase, polypeptide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215794_x_at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GLUD2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194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400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glutamate dehydrogenase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228950_s_at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GPR177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139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271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 protein-coupled receptor 177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217599_s_at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MDFIC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61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148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MyoD family inhibitor domain containing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209481_at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SNRK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586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1171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SNF related kinase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1567107_s_at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TPM4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135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337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tropomyosin 4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204950_at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CARD8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107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224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caspase recruitment domain family, member 8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211922_s_at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CAT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146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333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catalase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202411_at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IFI27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524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1216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interferon, alpha-inducible protein 27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35147_at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MCF2L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144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325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MCF.2 cell line derived transforming sequence-like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205934_at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PLCL1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77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154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phospholipase C-like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205801_s_at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RASGRP3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114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236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RAS guanyl releasing protein 3 (calcium and DAG-regulated)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201207_at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TNFAIP1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272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575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tumor necrosis factor, alpha-induced protein 1 (endothelial)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202079_s_at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TRAK1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62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129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trafficking protein, kinesin binding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209846_s_at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BTN3A2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107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246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butyrophilin, subfamily 3, member A2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206756_at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CHST7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82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204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carbohydrate (N-acetylglucosamine 6-O) sulfotransferase 7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235177_at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FAM119A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68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142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family with sequence similarity 119, member A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1553764_a_at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JUB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52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155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jub, ajuba homolog (Xenopus laevis)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242794_at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MAML3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72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165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mastermind-like 3 (Drosophila)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204518_s_at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PPIC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547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1219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peptidylprolyl isomerase C (cyclophilin C)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202381_at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ADAM9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737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1561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ADAM metallopeptidase domain 9 (meltrin gamma)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202874_s_at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ATP6V1C1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225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484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ATPase, H+ transporting, lysosomal 42kDa, V1 subunit C1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209298_s_at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ITSN1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142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327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intersectin 1 (SH3 domain protein)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208926_at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NEU1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132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313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sialidase 1 (lysosomal sialidase)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222846_at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RAB8B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70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164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19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RAB8B, member RAS oncogene family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226576_at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ARHGAP26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76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153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Rho GTPase activating protein 26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209788_s_at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ERAP1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182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397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endoplasmic reticulum aminopeptidase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223386_at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FAM118B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70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162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family with sequence similarity 118, member B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213918_s_at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NIPBL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204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482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Nipped-B homolog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225929_s_at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RNF213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131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331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ring finger protein 213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201307_at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SEPT11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757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1432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septin 11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225895_at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SYNPO2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225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500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synaptopodin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209156_s_at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COL6A2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611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1412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collagen, type VI, alpha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201579_at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FAT1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754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1709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FAT tumor suppressor homolog 1 (Drosophila)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207198_s_at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LIMS1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163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429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LIM and senescent cell antigen-like domains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203823_at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RGS3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879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1803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regulator of G-protein signaling 3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222154_s_at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SPATS2L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939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2055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spermatogenesis associated, serine-rich 2-like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222557_at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STMN3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109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266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stathmin-like 3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219423_x_at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TNFRSF25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79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212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tumor necrosis factor receptor superfamily, member 25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212041_at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ATP6V0D1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319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703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ATPase, H+ transporting, lysosomal 38kDa, V0 subunit d1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201950_x_at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CAPZB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314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664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capping protein (actin filament) muscle Z-line, beta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213923_at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RAP2B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524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1055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RAP2B, member of RAS oncogene family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219204_s_at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SRR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55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111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serine racemase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206283_s_at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TAL1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115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249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T-cell acute lymphocytic leukemia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1555797_a_at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ARPC5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250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582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actin related protein 2/3 complex, subunit 5, 16kDa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208712_at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CCND1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345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712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cyclin D1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205565_s_at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FXN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59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132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frataxin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204112_s_at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HNMT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451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1017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histamine N-methyltransferase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223322_at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RASSF5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84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153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Ras association (RalGDS/AF-6) domain family member 5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201663_s_at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SMC4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108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225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structural maintenance of chromosomes 4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209751_s_at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TRAPPC2 /// TRAPPC2P1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144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319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trafficking protein particle complex 2 /// trafficking protein particle complex 2 pseudogene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201946_s_at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CCT2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164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443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chaperonin containing TCP1, subunit 2 (beta)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1554679_a_at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LAPTM4B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226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531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lysosomal protein transmembrane 4 beta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221261_x_at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MAGED4 /// MAGED4B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96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224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melanoma antigen family D, 4 /// melanoma antigen family D, 4B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202607_at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NDST1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55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150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28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N-deacetylase/N-sulfotransferase (heparan glucosaminyl)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212930_at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ATP2B1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130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246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ATPase, Ca++ transporting, plasma membrane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226350_at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CHML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135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321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choroideremia-like (Rab escort protein 2)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223047_at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CMTM6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318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824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CKLF-like MARVEL transmembrane domain containing 6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222250_s_at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INTS7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66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114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integrator complex subunit 7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202998_s_at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LOXL2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356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915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lysyl oxidase-like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206584_at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LY96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214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614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lymphocyte antigen 96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221002_s_at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TSPAN14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230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416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tetraspanin 14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212940_at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COL6A1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435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1096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collagen, type VI, alpha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215177_s_at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ITGA6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191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391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integrin, alpha 6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200907_s_at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PALLD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707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1722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palladin, cytoskeletal associated protein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205329_s_at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SNX4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74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184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sorting nexin 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204163_at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EMILIN1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159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357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elastin microfibril interfacer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206335_at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GALNS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253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562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galactosamine (N-acetyl)-6-sulfate sulfatase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221942_s_at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GUCY1A3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284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630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guanylate cyclase 1, soluble, alpha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201818_at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LPCAT1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218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543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lysophosphatidylcholine acyltransferase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205463_s_at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PDGFA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219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448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platelet-derived growth factor alpha polypeptide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202113_s_at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SNX2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404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942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sorting nexin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215464_s_at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TAX1BP3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268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560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Tax1 (human T-cell leukemia virus type I) binding protein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226084_at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MAP1B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130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332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microtubule-associated protein 1B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215236_s_at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PICALM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101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236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phosphatidylinositol binding clathrin assembly protein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200695_at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PPP2R1A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119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240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protein phosphatase 2 (formerly 2A), regulatory subunit A, alpha isoform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228461_at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SH3RF3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115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343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SH3 domain containing ring finger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221485_at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B4GALT5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211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510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UDP-Gal:betaGlcNAc beta 1,4- galactosyltransferase, polypeptide 5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223068_at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EML4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173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444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echinoderm microtubule associated protein like 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200634_at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PFN1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555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1318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profilin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204359_at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FLRT2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503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1195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fibronectin leucine rich transmembrane protein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203233_at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IL4R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166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460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interleukin 4 receptor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226001_at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KLHL5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217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563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kelch-like 5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218036_x_at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NMD3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120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298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NMD3 homolog (S. cerevisiae)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212680_x_at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PPP1R14B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270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512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39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protein phosphatase 1, regulatory (inhibitor) subunit 14B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201617_x_at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CALD1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573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1172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41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caldesmon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203234_at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UPP1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61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178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41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uridine phosphorylase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225436_at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FAM108C1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53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138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42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family with sequence similarity 108, member C1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203397_s_at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GALNT3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59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187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42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UDP-N-acetyl-alpha-D-galactosamine:polypeptide N-acetylgalactosaminyltransferase 3 (GalNAc-T3)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218486_at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KLF11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222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554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42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Kruppel-like factor 11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203320_at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SH2B3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199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535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42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SH2B adaptor protein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219770_at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GTDC1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101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255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44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glycosyltransferase-like domain containing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204897_at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PTGER4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209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591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44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prostaglandin E receptor 4 (subtype EP4)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209543_s_at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CD34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114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271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46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CD34 molecule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201809_s_at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ENG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463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1100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46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endoglin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231577_s_at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GBP1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76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202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46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guanylate binding protein 1, interferon-inducible, 67kDa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227314_at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ITGA2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133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450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46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integrin, alpha 2 (CD49B, alpha 2 subunit of VLA-2 receptor)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218039_at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NUSAP1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82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214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46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nucleolar and spindle associated protein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225585_at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RAP2A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351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813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46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RAP2A, member of RAS oncogene family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223533_at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LRRC8C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143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270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48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leucine rich repeat containing 8 family, member C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201058_s_at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MYL9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197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472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48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myosin, light chain 9, regulatory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222752_s_at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TMEM206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114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311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48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transmembrane protein 206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209946_at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VEGFC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102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214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48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vascular endothelial growth factor C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210186_s_at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FKBP1A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192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490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FK506 binding protein 1A, 12kDa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214453_s_at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IFI44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169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357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interferon-induced protein 44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1552264_a_at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MAPK1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54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132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mitogen-activated protein kinase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202273_at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PDGFRB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406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1212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platelet-derived growth factor receptor, beta polypeptide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208690_s_at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PDLIM1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722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1838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PDZ and LIM domain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202820_at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AHR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301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635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aryl hydrocarbon receptor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204345_at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COL16A1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524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1453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collagen, type XVI, alpha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211958_at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IGFBP5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174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358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insulin-like growth factor binding protein 5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47560_at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LPHN1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77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175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latrophilin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204079_at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TPST2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190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594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tyrosylprotein sulfotransferase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209228_x_at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TUSC3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136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299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tumor suppressor candidate 3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209765_at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ADAM19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46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149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ADAM metallopeptidase domain 19 (meltrin beta)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1558501_at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DNM3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79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193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dynamin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201995_at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EXT1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203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732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exostoses (multiple)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202765_s_at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FBN1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226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537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fibrillin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212070_at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GPR56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183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364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 protein-coupled receptor 56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232080_at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HECW2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234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531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HECT, C2 and WW domain containing E3 ubiquitin protein ligase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209200_at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MEF2C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396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1057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myocyte enhancer factor 2C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225790_at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MSRB3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152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348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methionine sulfoxide reductase B3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218009_s_at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PRC1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76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181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protein regulator of cytokinesis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230730_at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SGCD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134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307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sarcoglycan, delta (35kDa dystrophin-associated glycoprotein)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221276_s_at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SYNC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72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198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syncoilin, intermediate filament protein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205990_s_at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WNT5A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38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104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wingless-type MMTV integration site family, member 5A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228402_at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ZBED3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67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142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zinc finger, BED-type containing 3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204567_s_at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ABCG1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90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201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ATP-binding cassette, sub-family G (WHITE), member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226499_at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NRARP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135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440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NOTCH-regulated ankyrin repeat protein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219148_at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PBK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28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64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PDZ binding kinase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214435_x_at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RALA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170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428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v-ral simian leukemia viral oncogene homolog A (ras related)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213293_s_at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TRIM22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772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1397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58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tripartite motif-containing 22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205257_s_at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AMPH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70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193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60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amphiphysin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203358_s_at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EZH2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42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104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60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enhancer of zeste homolog 2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217755_at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HN1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85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230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60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hematological and neurological expressed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200798_x_at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MCL1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827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1934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60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myeloid cell leukemia sequence 1 (BCL2-related)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208078_s_at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SIK1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316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780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60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salt-inducible kinase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225524_at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ANTXR2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398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1016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62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anthrax toxin receptor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209121_x_at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NR2F2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389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1016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62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nuclear receptor subfamily 2, group F, member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1552485_at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LACTB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39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116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64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lactamase, beta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204040_at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RNF144A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211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525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64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ring finger protein 144A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226899_at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UNC5B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184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545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64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unc-5 homolog B (C. elegans)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212067_s_at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C1R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596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1796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66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complement component 1, r subcomponent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202435_s_at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CYP1B1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786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1831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66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cytochrome P450, family 1, subfamily B, polypeptide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223875_s_at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EPC1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71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137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66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enhancer of polycomb homolog 1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226525_at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STK17B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291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570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66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serine/threonine kinase 17b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232914_s_at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SYTL2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357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742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66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synaptotagmin-like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218113_at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TMEM2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311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832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66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transmembrane protein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209081_s_at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COL18A1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357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860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68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collagen, type XVIII, alpha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203499_at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EPHA2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123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357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68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EPH receptor A2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217763_s_at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RAB31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552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1318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68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RAB31, member RAS oncogene family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210042_s_at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CTSZ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215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584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cathepsin Z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203888_at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THBD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252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590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thrombomodulin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224823_at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MYLK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738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1673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72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myosin light chain kinase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221031_s_at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APOLD1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616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1187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74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apolipoprotein L domain containing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202450_s_at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CTSK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2527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7594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74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cathepsin K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238756_at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GAS2L3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71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183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74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Growth arrest-specific 2 like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216041_x_at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GRN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528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1662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74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granulin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209949_at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NCF2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29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62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74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neutrophil cytosolic factor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206303_s_at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NUDT4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91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187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74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nudix (nucleoside diphosphate linked moiety X)-type motif 4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225303_at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KIRREL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155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565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76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kin of IRRE like (Drosophila)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211762_s_at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KPNA2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195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564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76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karyopherin alpha 2 (RAG cohort 1, importin alpha 1)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201387_s_at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UCHL1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73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199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76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ubiquitin carboxyl-terminal esterase L1 (ubiquitin thiolesterase)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201089_at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ATP6V1B2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419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1110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79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ATPase, H+ transporting, lysosomal 56/58kDa, V1 subunit B2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226853_at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BMP2K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121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291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79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BMP2 inducible kinase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224994_at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CAMK2D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122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351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79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calcium/calmodulin-dependent protein kinase II delta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212771_at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FAM171A1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299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679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79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family with sequence similarity 171, member A1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204527_at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MYO5A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91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245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79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myosin VA (heavy chain 12, myoxin)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209040_s_at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PSMB8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184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415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79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proteasome (prosome, macropain) subunit, beta type, 8 (large multifunctional peptidase 7)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208637_x_at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ACTN1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351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1003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81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actinin, alpha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211395_x_at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FCGR2C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62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196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81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Fc fragment of IgG, low affinity IIc, receptor for (CD32)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211656_x_at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HLA-DQB1 /// LOC100294318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175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446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81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major histocompatibility complex, class II, DQ beta 1 /// similar to major histocompatibility complex, class II, DQ beta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203570_at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LOXL1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150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502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81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lysyl oxidase-like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207542_s_at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AQP1 /// INMT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534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1485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83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aquaporin 1 (Colton blood group) /// indolethylamine N-methyltransferase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204821_at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BTN3A3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86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244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83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butyrophilin, subfamily 3, member A3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1554966_a_at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FILIP1L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189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443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83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filamin A interacting protein 1-like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205609_at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ANGPT1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121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274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85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angiopoietin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219787_s_at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ECT2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46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145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85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epithelial cell transforming sequence 2 oncogene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219656_at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PCDH12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113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328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85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protocadherin 12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210993_s_at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SMAD1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217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629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85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SMAD family member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41037_at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TEAD4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38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91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85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TEA domain family member 4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210643_at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TNFSF11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353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1047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85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tumor necrosis factor (ligand) superfamily, member 11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227923_at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SHANK3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172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460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87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SH3 and multiple ankyrin repeat domains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213548_s_at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CDV3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29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70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89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CDV3 homolog (mouse)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206116_s_at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TPM1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508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1412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89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tropomyosin 1 (alpha)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1554547_at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FAM13C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159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442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92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family with sequence similarity 13, member C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217478_s_at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HLA-DMA /// HLA-DMB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254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701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92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major histocompatibility complex, class II, DM alpha /// major histocompatibility complex, class II, DM beta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203417_at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MFAP2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193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661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92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microfibrillar-associated protein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228964_at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PRDM1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79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267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92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PR domain containing 1, with ZNF domain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202497_x_at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SLC2A3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147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401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92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solute carrier family 2 (facilitated glucose transporter), member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202465_at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PCOLCE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1115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3949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94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procollagen C-endopeptidase enhancer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202589_at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TYMS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180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554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94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thymidylate synthetase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223499_at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C1QTNF5 /// MFRP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358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1126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96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C1q and tumor necrosis factor related protein 5 /// membrane frizzled-related protein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33767_at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NEFH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55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96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neurofilament, heavy polypeptide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224848_at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CDK6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96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235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99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cyclin-dependent kinase 6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202718_at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IGFBP2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41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157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99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insulin-like growth factor binding protein 2, 36kDa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218883_s_at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MLF1IP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56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133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99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MLF1 interacting protein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226490_at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NHSL1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116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343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99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NHS-like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213222_at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PLCB1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233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634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99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phospholipase C, beta 1 (phosphoinositide-specific)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203680_at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PRKAR2B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89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301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99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protein kinase, cAMP-dependent, regulatory, type II, beta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208850_s_at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THY1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205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776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</w:t>
            </w:r>
            <w:r>
              <w:t>.</w:t>
            </w:r>
            <w:r w:rsidRPr="00257CDB">
              <w:t>99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Thy-1 cell surface antigen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205392_s_at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CCL14 /// CCL14-CCL15 /// CCL15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690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1626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chemokine (C-C motif) ligand 14 /// chemokine ligand 14, chemokine ligand 15 transcription unit /// chemokine (C-C motif) ligand 15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209955_s_at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FAP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544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1884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fibroblast activation protein, alpha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232024_at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GIMAP2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142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370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GTPase, IMAP family member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215933_s_at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HHEX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85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196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hematopoietically expressed homeobox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205206_at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KAL1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135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377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Kallmann syndrome 1 sequence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225613_at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MAST4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207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492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microtubule associated serine/threonine kinase family member 4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220952_s_at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PLEKHA5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258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1019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pleckstrin homology domain containing, family A member 5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222803_at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PRTFDC1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110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333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phosphoribosyl transferase domain containing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212646_at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RFTN1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476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1624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raftlin, lipid raft linker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201416_at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SOX4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288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1043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SRY (sex determining region Y)-box 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214164_x_at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CA12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73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195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carbonic anhydrase XII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203903_s_at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HEPH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144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371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hephaestin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1553530_a_at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ITGB1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531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1562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integrin, beta 1 (fibronectin receptor, beta polypeptide, antigen CD29 includes MDF2, MSK12)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203835_at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LRRC32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149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511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leucine rich repeat containing 32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213169_at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SEMA5A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183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520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sema domain, seven thrombospondin repeats (type 1 and type 1-like), transmembrane domain (TM) and short cytoplasmic domain, (semaphorin) 5A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228698_at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SOX7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277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708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SRY (sex determining region Y)-box 7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214587_at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COL8A1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59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166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collagen, type VIII, alpha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202409_at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IGF2 /// INS-IGF2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483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1539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insulin-like growth factor 2 (somatomedin A) /// INS-IGF2 readthrough transcript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206765_at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KCNJ2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56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262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potassium inwardly-rectifying channel, subfamily J, member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204446_s_at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ALOX5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64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205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arachidonate 5-lipoxygenase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234994_at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TMEM200A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75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261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transmembrane protein 200A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210609_s_at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TP53I3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111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309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08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tumor protein p53 inducible protein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228570_at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BTBD11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47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156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10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BTB (POZ) domain containing 11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229218_at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COL1A2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983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3317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10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collagen, type I, alpha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212489_at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COL5A1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918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2930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10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collagen, type V, alpha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227609_at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EPSTI1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44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147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10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epithelial stromal interaction 1 (breast)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210889_s_at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FCGR2B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47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171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10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Fc fragment of IgG, low affinity IIb, receptor (CD32)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204220_at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GMFG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140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497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10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glia maturation factor, gamma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203414_at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MMD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120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377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10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monocyte to macrophage differentiation-associated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222162_s_at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ADAMTS1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528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1133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ADAM metallopeptidase with thrombospondin type 1 motif,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202888_s_at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ANPEP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181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646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alanyl (membrane) aminopeptidase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211126_s_at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CSRP2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91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239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cysteine and glycine-rich protein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211368_s_at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CASP1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56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208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15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caspase 1, apoptosis-related cysteine peptidase (interleukin 1, beta, convertase)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221541_at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CRISPLD2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646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2234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15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cysteine-rich secretory protein LCCL domain containing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201858_s_at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SRGN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359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924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15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serglycin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202643_s_at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TNFAIP3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82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292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15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tumor necrosis factor, alpha-induced protein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202705_at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CCNB2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17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90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17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cyclin B2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229800_at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DCLK1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68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225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17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Doublecortin-like kinase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203434_s_at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MME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32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109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17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membrane metallo-endopeptidase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225688_s_at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PHLDB2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397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1000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17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pleckstrin homology-like domain, family B, member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202756_s_at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GPC1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112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310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20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glypican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213258_at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TFPI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337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886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20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tissue factor pathway inhibitor (lipoprotein-associated coagulation inhibitor)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218975_at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COL5A3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63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197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22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collagen, type V, alpha 3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204780_s_at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FAS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110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294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22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Fas (TNF receptor superfamily, member 6)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223434_at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GBP3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180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638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22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guanylate binding protein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228776_at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GJC1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450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1053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22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gap junction protein, gamma 1, 45kDa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219793_at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SNX16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39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90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22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sorting nexin 16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225987_at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STEAP4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447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1962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22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STEAP family member 4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219059_s_at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LYVE1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60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224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25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lymphatic vessel endothelial hyaluronan receptor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219700_at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PLXDC1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181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666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25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plexin domain containing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201971_s_at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ATP6V1A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31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124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27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ATPase, H+ transporting, lysosomal 70kDa, V1 subunit A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212486_s_at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FYN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82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244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27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FYN oncogene related to SRC, FGR, YES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213975_s_at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LYZ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406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1284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27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lysozyme (renal amyloidosis)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227210_at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SFMBT2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63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182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27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Scm-like with four mbt domains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209619_at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CD74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407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1786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30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CD74 molecule, major histocompatibility complex, class II invariant chain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212192_at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KCTD12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1441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4359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30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potassium channel tetramerisation domain containing 12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201847_at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LIPA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660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1771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30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lipase A, lysosomal acid, cholesterol esterase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217177_s_at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PTPRB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73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136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30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protein tyrosine phosphatase, receptor type, B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1558254_s_at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SRPK2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85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232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30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SFRS protein kinase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207556_s_at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DGKZ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54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172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32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diacylglycerol kinase, zeta 104kDa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209152_s_at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TCF3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36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82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32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transcription factor 3 (E2A immunoglobulin enhancer binding factors E12/E47)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210657_s_at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SEPT4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108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293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35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septin 4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219134_at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ELTD1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348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960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38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EGF, latrophilin and seven transmembrane domain containing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209098_s_at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JAG1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170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465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38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jagged 1 (Alagille syndrome)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211864_s_at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MYOF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176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779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38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myoferlin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209457_at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DUSP5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112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442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40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dual specificity phosphatase 5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235371_at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GLT8D4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184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707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40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glycosyltransferase 8 domain containing 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213170_at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GPX7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140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492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43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glutathione peroxidase 7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212951_at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GPR116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156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441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46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 protein-coupled receptor 116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201508_at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IGFBP4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141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539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46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insulin-like growth factor binding protein 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212235_at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PLXND1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124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441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46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plexin D1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224937_at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PTGFRN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230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745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46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prostaglandin F2 receptor negative regulator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205269_at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LCP2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49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182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48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lymphocyte cytosolic protein 2 (SH2 domain containing leukocyte protein of 76kDa)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227911_at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ARHGAP28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56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168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51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Rho GTPase activating protein 28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202760_s_at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PALM2-AKAP2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296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749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51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PALM2-AKAP2 readthrough transcript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231823_s_at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SH3PXD2B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168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805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51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SH3 and PX domains 2B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233085_s_at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OBFC2A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34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153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54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oligonucleotide/oligosaccharide-binding fold containing 2A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202759_s_at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AKAP2 /// PALM2-AKAP2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493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1319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 kinase (PRKA) anchor protein 2 /// PALM2-AKAP2 readthrough transcript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225166_at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ARHGAP18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33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102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Rho GTPase activating protein 18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203921_at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CHST2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77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193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carbohydrate (N-acetylglucosamine-6-O) sulfotransferase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209286_at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CDC42EP3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124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391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59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CDC42 effector protein (Rho GTPase binding) 3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203474_at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IQGAP2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49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156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59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IQ motif containing GTPase activating protein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212588_at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PTPRC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67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335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59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protein tyrosine phosphatase, receptor type, C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235593_at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ZEB2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55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224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59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zinc finger E-box binding homeobox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201141_at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GPNMB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1309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3827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62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glycoprotein (transmembrane) nmb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204232_at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FCER1G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157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486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65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Fc fragment of IgE, high affinity I, receptor for; gamma polypeptide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229055_at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GPR68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64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256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65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 protein-coupled receptor 68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226992_at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NOSTRIN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105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264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65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nitric oxide synthase trafficker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203504_s_at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ABCA1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87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360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68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ATP-binding cassette, sub-family A (ABC1), member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226824_at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CPXM2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193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802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68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carboxypeptidase X (M14 family), member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202202_s_at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LAMA4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572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1667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68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laminin, alpha 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206571_s_at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MAP4K4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162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655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68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mitogen-activated protein kinase kinase kinase kinase 4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205326_at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RAMP3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148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557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68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receptor (G protein-coupled) activity modifying protein 3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205195_at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AP1S1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27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86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adaptor-related protein complex 1, sigma 1 subunit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225258_at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FBLIM1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108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354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filamin binding LIM protein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225167_at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FRMD4A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49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125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FERM domain containing 4A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204912_at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IL10RA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69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312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interleukin 10 receptor, alpha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213241_at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PLXNC1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61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231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plexin C1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227399_at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VGLL3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186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434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vestigial like 3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212865_s_at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COL14A1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809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2209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73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collagen, type XIV, alpha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202295_s_at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CTSH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241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1091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73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cathepsin H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203923_s_at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CYBB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83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364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73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cytochrome b-245, beta polypeptide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203471_s_at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PLEK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48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140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73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pleckstrin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202668_at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EFNB2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368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675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76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ephrin-B2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222088_s_at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SLC2A14 /// SLC2A3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135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422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76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solute carrier family 2 (facilitated glucose transporter), member 14 /// solute carrier family 2 (facilitated glucose transporter), member 3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225834_at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FAM72A /// FAM72B /// FAM72C /// FAM72D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40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175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79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family with sequence similarity 72, member A /// family with sequence similarity 72, member B /// family with sequence similarity 72, member C /// family with sequence similarity 72, member D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201137_s_at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HLA-DPB1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760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2869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79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major histocompatibility complex, class II, DP beta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212143_s_at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IGFBP3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247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778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79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insulin-like growth factor binding protein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213479_at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NPTX2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130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380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79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neuronal pentraxin II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203185_at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RASSF2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70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281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79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Ras association (RalGDS/AF-6) domain family member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226436_at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RASSF4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102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447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79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Ras association (RalGDS/AF-6) domain family member 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214844_s_at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DOK5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98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439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85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docking protein 5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225355_at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NEURL1B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352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985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85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neuralized homolog 1B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206702_at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TEK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212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553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85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TEK tyrosine kinase, endothelial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227870_at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IGDCC4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189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657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88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immunoglobulin superfamily, DCC subclass, member 4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209541_at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IGF1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178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898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88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insulin-like growth factor 1 (somatomedin C)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212956_at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TBC1D9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199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841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88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TBC1 domain family, member 9 (with GRAM domain)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211709_s_at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CLEC11A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402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1627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91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C-type lectin domain family 11, member 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226817_at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DSC2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55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255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91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desmocollin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201667_at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GJA1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1928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6780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91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gap junction protein, alpha 1, 43kDa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214500_at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H2AFY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70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214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91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H2A histone family, member Y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218162_at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OLFML3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378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1925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91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olfactomedin-like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1555789_s_at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PHF23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33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162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91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PHD finger protein 23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231947_at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MYCT1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298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618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97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myc target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202283_at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SERPINF1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1822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7398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97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serpin peptidase inhibitor, clade F (alpha-2 antiplasmin, pigment epithelium derived factor), member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211965_at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ZFP36L1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72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198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</w:t>
            </w:r>
            <w:r>
              <w:t>.</w:t>
            </w:r>
            <w:r w:rsidRPr="00257CDB">
              <w:t>97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zinc finger protein 36, C3H type-like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227812_at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TNFRSF19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110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462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00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tumor necrosis factor receptor superfamily, member 19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202957_at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HCLS1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109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480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03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hematopoietic cell-specific Lyn substrate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210839_s_at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ENPP2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184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920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09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ectonucleotide pyrophosphatase/phosphodiesterase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213247_at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SVEP1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107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511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09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sushi, von Willebrand factor type A, EGF and pentraxin domain containing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208096_s_at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COL21A1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156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756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collagen, type XXI, alpha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206481_s_at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LDB2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372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1218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LIM domain binding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214770_at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MSR1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54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208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macrophage scavenger receptor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244840_x_at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DOCK4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36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107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16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dedicator of cytokinesis 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203868_s_at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VCAM1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221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1177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16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vascular cell adhesion molecule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222608_s_at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ANLN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34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153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19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anillin, actin binding protein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230422_at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FPR3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41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158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19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formyl peptide receptor 3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201785_at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RNASE1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495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1901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19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ribonuclease, RNase A family, 1 (pancreatic)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53991_at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DENND2A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24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86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22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DENN/MADD domain containing 2A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219032_x_at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OPN3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89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400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22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opsin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205479_s_at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PLAU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84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582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22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plasminogen activator, urokinase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204286_s_at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PMAIP1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130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22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phorbol-12-myristate-13-acetate-induced protein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224817_at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SH3PXD2A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872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1874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22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SH3 and PX domains 2A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209546_s_at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APOL1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60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150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25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apolipoprotein L,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219683_at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FZD3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66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25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frizzled homolog 3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205419_at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GPR183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56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426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25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 protein-coupled receptor 183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218711_s_at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SDPR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79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25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serum deprivation response (phosphatidylserine binding protein)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202546_at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VAMP8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108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512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25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vesicle-associated membrane protein 8 (endobrevin)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224583_at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COTL1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172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813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29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coactosin-like 1 (Dictyostelium)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228176_at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S1PR3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376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1229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29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sphingosine-1-phosphate receptor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218585_s_at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DTL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70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32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denticleless homolog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209773_s_at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RRM2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31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159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32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ribonucleotide reductase M2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230061_at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TM4SF18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189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546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42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Transmembrane 4 L six family member 18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227779_at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ECSCR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200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641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46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Endothelial cell-specific chemotaxis regulator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232136_s_at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CTTNBP2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54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52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cortactin binding protein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218223_s_at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PLEKHO1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35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236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52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pleckstrin homology domain containing, family O member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204070_at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RARRES3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117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532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52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retinoic acid receptor responder (tazarotene induced)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209030_s_at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CADM1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146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670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cell adhesion molecule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206488_s_at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CD36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172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892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59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CD36 molecule (thrombospondin receptor)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206710_s_at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EPB41L3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71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205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59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erythrocyte membrane protein band 4.1-like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225464_at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FRMD6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418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1987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59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FERM domain containing 6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202992_at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C7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134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502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67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complement component 7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227242_s_at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EBF3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76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327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67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early B-cell factor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204984_at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GPC4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79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433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67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glypican 4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213419_at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APBB2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57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179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amyloid beta (A4) precursor protein-binding, family B, member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207828_s_at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CENPF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25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102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centromere protein F, 350/400ka (mitosin)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1554614_a_at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PTBP2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40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104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polypyrimidine tract binding protein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206868_at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STARD8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44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134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StAR-related lipid transfer (START) domain containing 8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203817_at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GUCY1B3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332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867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74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guanylate cyclase 1, soluble, beta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218589_at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LPAR6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208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906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74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lysophosphatidic acid receptor 6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226673_at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SH2D3C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119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326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74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SH2 domain containing 3C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225647_s_at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CTSC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101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471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78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cathepsin C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205462_s_at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HPCAL1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41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159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78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hippocalcin-like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1555564_a_at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CFI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67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270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81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complement factor I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203813_s_at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SLIT3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49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254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85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slit homolog 3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209583_s_at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CD200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244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694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89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CD200 molecule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208893_s_at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DUSP6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112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503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92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dual specificity phosphatase 6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202859_x_at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IL8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69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335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-4</w:t>
            </w:r>
            <w:r>
              <w:t>.</w:t>
            </w:r>
            <w:r w:rsidRPr="00257CDB">
              <w:t>96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interleukin 8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1552703_s_at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CARD16 /// CASP1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81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236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00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caspase recruitment domain family, member 16 /// caspase 1, apoptosis-related cysteine peptidase (interleukin 1, beta, convertase)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225369_at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ESAM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94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242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00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endothelial cell adhesion molecule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204438_at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MRC1 /// MRC1L1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76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425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00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mannose receptor, C type 1 /// mannose receptor, C type 1-like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38487_at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STAB1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156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630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00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stabilin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212624_s_at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CHN1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149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862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04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chimerin (chimaerin)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220301_at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CCDC102B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44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247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08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coiled-coil domain containing 102B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212298_at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NRP1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403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1508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08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neuropilin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227394_at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NCAM1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68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1034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12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neural cell adhesion molecule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213909_at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LRRC15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532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2677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16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leucine rich repeat containing 15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215074_at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MYO1B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28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81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32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myosin IB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205381_at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LRRC17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168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639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36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leucine rich repeat containing 17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202827_s_at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MMP14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62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430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36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matrix metallopeptidase 14 (membrane-inserted)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213943_at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TWIST1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153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754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36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twist homolog 1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202902_s_at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CTSS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109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444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40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cathepsin S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205174_s_at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QPCT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47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211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40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glutaminyl-peptide cyclotransferase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215193_x_at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HLA-DRB1 /// HLA-DRB3 /// HLA-DRB4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476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2537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44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major histocompatibility complex, class II, DR beta 1 /// major histocompatibility complex, class II, DR beta 3 /// major histocompatibility complex, class II, DR beta 4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213894_at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THSD7A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43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130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44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thrombospondin, type I, domain containing 7A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205554_s_at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DNASE1L3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303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1330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49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deoxyribonuclease I-like 3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203666_at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CXCL12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461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2751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53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chemokine (C-X-C motif) ligand 12 (stromal cell-derived factor 1)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202007_at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NID1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307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1255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53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nidogen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211343_s_at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COL13A1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205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1454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61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collagen, type XIII, alpha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228167_at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KLHL6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23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67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61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kelch-like 6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201721_s_at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LAPTM5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464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2749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61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lysosomal protein transmembrane 5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202877_s_at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CD93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94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405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CD93 molecule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204677_at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CDH5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313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941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74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cadherin 5, type 2 (vascular endothelium)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208983_s_at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PECAM1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307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993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74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platelet/endothelial cell adhesion molecule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227289_at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PCDH17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101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349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79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protocadherin 17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201939_at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PLK2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424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1082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79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polo-like kinase 2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213592_at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APLNR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269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1277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83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apelin receptor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200783_s_at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STMN1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23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157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83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stathmin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225353_s_at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C1QC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111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555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88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complement component 1, q subcomponent, C chain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211991_s_at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HLA-DPA1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172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967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88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major histocompatibility complex, class II, DP alpha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204463_s_at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EDNRA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36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123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92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endothelin receptor type 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209170_s_at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GPM6B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201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573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92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glycoprotein M6B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204051_s_at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SFRP4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496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2665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92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secreted frizzled-related protein 4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218559_s_at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MAFB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722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3583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-5</w:t>
            </w:r>
            <w:r>
              <w:t>.</w:t>
            </w:r>
            <w:r w:rsidRPr="00257CDB">
              <w:t>97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v-maf musculoaponeurotic fibrosarcoma oncogene homolog B (avian)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203548_s_at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LPL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171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1174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02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lipoprotein lipase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225681_at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CTHRC1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909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4230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06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collagen triple helix repeat containing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221814_at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GPR124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115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369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06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 protein-coupled receptor 124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91816_f_at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MEX3D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70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305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16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mex-3 homolog D (C. elegans)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209652_s_at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PGF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75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276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16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placental growth factor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227461_at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STON2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54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408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16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stonin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205159_at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CSF2RB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69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338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20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colony stimulating factor 2 receptor, beta, low-affinity (granulocyte-macrophage)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225897_at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MARCKS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299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1416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20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myristoylated alanine-rich protein kinase C substrate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202345_s_at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FABP5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466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2826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25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fatty acid binding protein 5 (psoriasis-associated)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227396_at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PTPRJ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54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358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25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protein tyrosine phosphatase, receptor type, J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206496_at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FMO3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90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30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flavin containing monooxygenase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203636_at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MID1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56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201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30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midline 1 (Opitz/BBB syndrome)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216005_at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TNC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115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823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30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Tenascin C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202112_at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VWF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291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1405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30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von Willebrand factor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204955_at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SRPX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194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1435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35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sushi-repeat-containing protein, X-linked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210815_s_at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CALCRL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114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430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40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calcitonin receptor-like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220460_at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SLCO1C1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23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87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40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solute carrier organic anion transporter family, member 1C1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211651_s_at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LAMB1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215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1086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45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laminin, beta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224356_x_at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MS4A6A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123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563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50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membrane-spanning 4-domains, subfamily A, member 6A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207714_s_at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SERPINH1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247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1761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50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serpin peptidase inhibitor, clade H (heat shock protein 47), member 1, (collagen binding protein 1)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204122_at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TYROBP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139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1063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50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TYRO protein tyrosine kinase binding protein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201506_at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TGFBI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928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6155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60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transforming growth factor, beta-induced, 68kDa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220532_s_at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TMEM176B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46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307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60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transmembrane protein 176B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217028_at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CXCR4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191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727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chemokine (C-X-C motif) receptor 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202075_s_at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PLTP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94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406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70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phospholipid transfer protein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202988_s_at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RGS1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31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252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75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regulator of G-protein signaling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202391_at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BASP1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279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1549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81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brain abundant, membrane attached signal protein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204114_at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NID2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240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1809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81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nidogen 2 (osteonidogen)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220330_s_at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SAMSN1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22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117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81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SAM domain, SH3 domain and nuclear localization signals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214038_at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CCL8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53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296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86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chemokine (C-C motif) ligand 8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224790_at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ASAP1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68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280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91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ArfGAP with SH3 domain, ankyrin repeat and PH domain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210559_s_at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CDC2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78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91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cell division cycle 2, G1 to S and G2 to M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1555705_a_at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CMTM3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90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427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91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CKLF-like MARVEL transmembrane domain containing 3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211966_at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COL4A2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75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465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91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collagen, type IV, alpha 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208894_at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HLA-DRA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495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3132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91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major histocompatibility complex, class II, DR alpha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213125_at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OLFML2B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386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2864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-6</w:t>
            </w:r>
            <w:r>
              <w:t>.</w:t>
            </w:r>
            <w:r w:rsidRPr="00257CDB">
              <w:t>96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olfactomedin-like 2B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227307_at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TSPAN18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97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344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02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Tetraspanin 18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231879_at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COL12A1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163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917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07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collagen, type XII, alpha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205624_at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CPA3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30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248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07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carboxypeptidase A3 (mast cell)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212187_x_at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PTGDS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496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2615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07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prostaglandin D2 synthase 21kDa (brain)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200644_at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MARCKSL1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151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941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MARCKS-like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209087_x_at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MCAM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533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1351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18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melanoma cell adhesion molecule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207172_s_at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CDH11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118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810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24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cadherin 11, type 2, OB-cadherin (osteoblast)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211981_at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COL4A1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369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2134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24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collagen, type IV, alpha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204468_s_at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TIE1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183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385</w:t>
            </w:r>
            <w:r>
              <w:t>.</w:t>
            </w:r>
            <w:r w:rsidRPr="00257CDB">
              <w:t>3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24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tyrosine kinase with immunoglobulin-like and EGF-like domains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204787_at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VSIG4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54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274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24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V-set and immunoglobulin domain containing 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205572_at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ANGPT2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34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144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41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angiopoietin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223620_at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GPR34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52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242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41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 protein-coupled receptor 34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225655_at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UHRF1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21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119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41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ubiquitin-like with PHD and ring finger domains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208146_s_at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CPVL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37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225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52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carboxypeptidase, vitellogenic-like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209774_x_at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CXCL2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70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300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52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chemokine (C-X-C motif) ligand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227300_at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TMEM119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105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929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58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transmembrane protein 119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235044_at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CYYR1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101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320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76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cysteine/tyrosine-rich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205304_s_at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KCNJ8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49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337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76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potassium inwardly-rectifying channel, subfamily J, member 8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212671_s_at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HLA-DQA1 /// HLA-DQA2 /// LOC100294224 /// LOC100294317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94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712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82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major histocompatibility complex, class II, DQ alpha 1 /// major histocompatibility complex, class II, DQ alpha 2 /// similar to MHC class II antigen /// similar to MHC HLA-DQ alpha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227347_x_at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HES4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45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185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88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hairy and enhancer of split 4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203665_at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HMOX1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99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817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-7</w:t>
            </w:r>
            <w:r>
              <w:t>.</w:t>
            </w:r>
            <w:r w:rsidRPr="00257CDB">
              <w:t>88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heme oxygenase (decycling)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209035_at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MDK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10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136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-8</w:t>
            </w:r>
            <w:r>
              <w:t>.</w:t>
            </w:r>
            <w:r w:rsidRPr="00257CDB">
              <w:t>25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midkine (neurite growth-promoting factor 2)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213790_at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ADAM12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65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480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-8</w:t>
            </w:r>
            <w:r>
              <w:t>.</w:t>
            </w:r>
            <w:r w:rsidRPr="00257CDB">
              <w:t>44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ADAM metallopeptidase domain 12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226814_at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ADAMTS9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78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705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-8</w:t>
            </w:r>
            <w:r>
              <w:t>.</w:t>
            </w:r>
            <w:r w:rsidRPr="00257CDB">
              <w:t>44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ADAM metallopeptidase with thrombospondin type 1 motif, 9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204825_at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MELK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93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-8</w:t>
            </w:r>
            <w:r>
              <w:t>.</w:t>
            </w:r>
            <w:r w:rsidRPr="00257CDB">
              <w:t>44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maternal embryonic leucine zipper kinase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238846_at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TNFRSF11A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23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349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-8</w:t>
            </w:r>
            <w:r>
              <w:t>.</w:t>
            </w:r>
            <w:r w:rsidRPr="00257CDB">
              <w:t>44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tumor necrosis factor receptor superfamily, member 11a, NFKB activator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213060_s_at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CHI3L2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185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2390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-8</w:t>
            </w:r>
            <w:r>
              <w:t>.</w:t>
            </w:r>
            <w:r w:rsidRPr="00257CDB">
              <w:t>64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chitinase 3-like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201069_at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MMP2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709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4568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-8</w:t>
            </w:r>
            <w:r>
              <w:t>.</w:t>
            </w:r>
            <w:r w:rsidRPr="00257CDB">
              <w:t>77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matrix metallopeptidase 2 (gelatinase A, 72kDa gelatinase, 72kDa type IV collagenase)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210220_at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FZD2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116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-8</w:t>
            </w:r>
            <w:r>
              <w:t>.</w:t>
            </w:r>
            <w:r w:rsidRPr="00257CDB">
              <w:t>84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frizzled homolog 2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204844_at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ENPEP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121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593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-8</w:t>
            </w:r>
            <w:r>
              <w:t>.</w:t>
            </w:r>
            <w:r w:rsidRPr="00257CDB">
              <w:t>91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glutamyl aminopeptidase (aminopeptidase 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209474_s_at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ENTPD1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49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200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-8</w:t>
            </w:r>
            <w:r>
              <w:t>.</w:t>
            </w:r>
            <w:r w:rsidRPr="00257CDB">
              <w:t>98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ectonucleoside triphosphate diphosphohydrolase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219279_at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DOCK10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40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262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-9</w:t>
            </w:r>
            <w:r>
              <w:t>.</w:t>
            </w:r>
            <w:r w:rsidRPr="00257CDB">
              <w:t>33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dedicator of cytokinesis 10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226955_at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AFAP1L1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49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246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-9</w:t>
            </w:r>
            <w:r>
              <w:t>.</w:t>
            </w:r>
            <w:r w:rsidRPr="00257CDB">
              <w:t>55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actin filament associated protein 1-like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206956_at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BGLAP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79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3573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-9</w:t>
            </w:r>
            <w:r>
              <w:t>.</w:t>
            </w:r>
            <w:r w:rsidRPr="00257CDB">
              <w:t>77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bone gamma-carboxyglutamate (gla) protein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1555778_a_at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POSTN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429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2801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-9</w:t>
            </w:r>
            <w:r>
              <w:t>.</w:t>
            </w:r>
            <w:r w:rsidRPr="00257CDB">
              <w:t>77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periostin, osteoblast specific factor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223614_at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MMP16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66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618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-9</w:t>
            </w:r>
            <w:r>
              <w:t>.</w:t>
            </w:r>
            <w:r w:rsidRPr="00257CDB">
              <w:t>85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matrix metallopeptidase 16 (membrane-inserted)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225911_at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NPNT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144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619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-10</w:t>
            </w:r>
            <w:r>
              <w:t>.</w:t>
            </w:r>
            <w:r w:rsidRPr="00257CDB">
              <w:t>24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nephronectin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211062_s_at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CPZ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</w:t>
            </w:r>
            <w:r>
              <w:t>.</w:t>
            </w:r>
            <w:r w:rsidRPr="00257CDB">
              <w:t>7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149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-10</w:t>
            </w:r>
            <w:r>
              <w:t>.</w:t>
            </w:r>
            <w:r w:rsidRPr="00257CDB">
              <w:t>48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carboxypeptidase Z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203381_s_at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APOE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121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1062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-10</w:t>
            </w:r>
            <w:r>
              <w:t>.</w:t>
            </w:r>
            <w:r w:rsidRPr="00257CDB">
              <w:t>56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apolipoprotein E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202207_at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ARL4C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97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1019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-10</w:t>
            </w:r>
            <w:r>
              <w:t>.</w:t>
            </w:r>
            <w:r w:rsidRPr="00257CDB">
              <w:t>80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ADP-ribosylation factor-like 4C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214677_x_at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IGL@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249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684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-11</w:t>
            </w:r>
            <w:r>
              <w:t>.</w:t>
            </w:r>
            <w:r w:rsidRPr="00257CDB">
              <w:t>06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immunoglobulin lambda locus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206172_at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IL13RA2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59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191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-11</w:t>
            </w:r>
            <w:r>
              <w:t>.</w:t>
            </w:r>
            <w:r w:rsidRPr="00257CDB">
              <w:t>14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interleukin 13 receptor, alpha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236859_at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RUNX2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205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-11</w:t>
            </w:r>
            <w:r>
              <w:t>.</w:t>
            </w:r>
            <w:r w:rsidRPr="00257CDB">
              <w:t>49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runt-related transcription factor 2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215049_x_at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CD163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76</w:t>
            </w:r>
            <w:r>
              <w:t>.</w:t>
            </w:r>
            <w:r w:rsidRPr="00257CDB">
              <w:t>8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646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-11</w:t>
            </w:r>
            <w:r>
              <w:t>.</w:t>
            </w:r>
            <w:r w:rsidRPr="00257CDB">
              <w:t>67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CD163 molecule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214438_at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HLX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149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-12</w:t>
            </w:r>
            <w:r>
              <w:t>.</w:t>
            </w:r>
            <w:r w:rsidRPr="00257CDB">
              <w:t>13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H2.0-like homeobox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219918_s_at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ASPM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96</w:t>
            </w:r>
            <w:r>
              <w:t>.</w:t>
            </w:r>
            <w:r w:rsidRPr="00257CDB">
              <w:t>9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-12</w:t>
            </w:r>
            <w:r>
              <w:t>.</w:t>
            </w:r>
            <w:r w:rsidRPr="00257CDB">
              <w:t>41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asp (abnormal spindle) homolog, microcephaly associated (Drosophila)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227202_at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CNTN1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19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184</w:t>
            </w:r>
            <w:r>
              <w:t>.</w:t>
            </w:r>
            <w:r w:rsidRPr="00257CDB">
              <w:t>8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-12</w:t>
            </w:r>
            <w:r>
              <w:t>.</w:t>
            </w:r>
            <w:r w:rsidRPr="00257CDB">
              <w:t>80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Contactin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230836_at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ST8SIA4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72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375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-13</w:t>
            </w:r>
            <w:r>
              <w:t>.</w:t>
            </w:r>
            <w:r w:rsidRPr="00257CDB">
              <w:t>10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ST8 alpha-N-acetyl-neuraminide alpha-2,8-sialyltransferase 4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201292_at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TOP2A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12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140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-16</w:t>
            </w:r>
            <w:r>
              <w:t>.</w:t>
            </w:r>
            <w:r w:rsidRPr="00257CDB">
              <w:t>12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topoisomerase (DNA) II alpha 170kDa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202803_s_at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ITGB2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40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501</w:t>
            </w:r>
            <w:r>
              <w:t>.</w:t>
            </w:r>
            <w:r w:rsidRPr="00257CDB">
              <w:t>0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-17</w:t>
            </w:r>
            <w:r>
              <w:t>.</w:t>
            </w:r>
            <w:r w:rsidRPr="00257CDB">
              <w:t>02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integrin, beta 2 (complement component 3 receptor 3 and 4 subunit)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205114_s_at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CCL3 /// CCL3L1 /// CCL3L3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24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400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-17</w:t>
            </w:r>
            <w:r>
              <w:t>.</w:t>
            </w:r>
            <w:r w:rsidRPr="00257CDB">
              <w:t>15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chemokine (C-C motif) ligand 3 /// chemokine (C-C motif) ligand 3-like 1 /// chemokine (C-C motif) ligand 3-like 3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206392_s_at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RARRES1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24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423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-19</w:t>
            </w:r>
            <w:r>
              <w:t>.</w:t>
            </w:r>
            <w:r w:rsidRPr="00257CDB">
              <w:t>25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retinoic acid receptor responder (tazarotene induced)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213603_s_at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RAC2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33</w:t>
            </w:r>
            <w:r>
              <w:t>.</w:t>
            </w:r>
            <w:r w:rsidRPr="00257CDB">
              <w:t>3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572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-20</w:t>
            </w:r>
            <w:r>
              <w:t>.</w:t>
            </w:r>
            <w:r w:rsidRPr="00257CDB">
              <w:t>00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ras-related C3 botulinum toxin substrate 2 (rho family, small GTP binding protein Rac2)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203936_s_at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MMP9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180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6715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-21</w:t>
            </w:r>
            <w:r>
              <w:t>.</w:t>
            </w:r>
            <w:r w:rsidRPr="00257CDB">
              <w:t>28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matrix metallopeptidase 9 (gelatinase B, 92kDa gelatinase, 92kDa type IV collagenase)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lastRenderedPageBreak/>
              <w:t>213993_at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SPON1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22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288</w:t>
            </w:r>
            <w:r>
              <w:t>.</w:t>
            </w:r>
            <w:r w:rsidRPr="00257CDB">
              <w:t>5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-22</w:t>
            </w:r>
            <w:r>
              <w:t>.</w:t>
            </w:r>
            <w:r w:rsidRPr="00257CDB">
              <w:t>11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spondin 1, extracellular matrix protein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221558_s_at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LEF1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46</w:t>
            </w:r>
            <w:r>
              <w:t>.</w:t>
            </w:r>
            <w:r w:rsidRPr="00257CDB">
              <w:t>6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590</w:t>
            </w:r>
            <w:r>
              <w:t>.</w:t>
            </w:r>
            <w:r w:rsidRPr="00257CDB">
              <w:t>1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-22</w:t>
            </w:r>
            <w:r>
              <w:t>.</w:t>
            </w:r>
            <w:r w:rsidRPr="00257CDB">
              <w:t>63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lymphoid enhancer-binding factor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202311_s_at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COL1A1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408</w:t>
            </w:r>
            <w:r>
              <w:t>.</w:t>
            </w:r>
            <w:r w:rsidRPr="00257CDB">
              <w:t>5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5900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-22</w:t>
            </w:r>
            <w:r>
              <w:t>.</w:t>
            </w:r>
            <w:r w:rsidRPr="00257CDB">
              <w:t>98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collagen, type I, alpha 1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209875_s_at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SPP1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264</w:t>
            </w:r>
            <w:r>
              <w:t>.</w:t>
            </w:r>
            <w:r w:rsidRPr="00257CDB">
              <w:t>1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6536</w:t>
            </w:r>
            <w:r>
              <w:t>.</w:t>
            </w:r>
            <w:r w:rsidRPr="00257CDB">
              <w:t>6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-26</w:t>
            </w:r>
            <w:r>
              <w:t>.</w:t>
            </w:r>
            <w:r w:rsidRPr="00257CDB">
              <w:t>19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secreted phosphoprotein 1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223343_at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MS4A7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81</w:t>
            </w:r>
            <w:r>
              <w:t>.</w:t>
            </w:r>
            <w:r w:rsidRPr="00257CDB">
              <w:t>9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840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-28</w:t>
            </w:r>
            <w:r>
              <w:t>.</w:t>
            </w:r>
            <w:r w:rsidRPr="00257CDB">
              <w:t>95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membrane-spanning 4-domains, subfamily A, member 7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206211_at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SELE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52</w:t>
            </w:r>
            <w:r>
              <w:t>.</w:t>
            </w:r>
            <w:r w:rsidRPr="00257CDB">
              <w:t>4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488</w:t>
            </w:r>
            <w:r>
              <w:t>.</w:t>
            </w:r>
            <w:r w:rsidRPr="00257CDB">
              <w:t>4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-31</w:t>
            </w:r>
            <w:r>
              <w:t>.</w:t>
            </w:r>
            <w:r w:rsidRPr="00257CDB">
              <w:t>75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selectin E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207370_at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IBSP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37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1883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-34</w:t>
            </w:r>
            <w:r>
              <w:t>.</w:t>
            </w:r>
            <w:r w:rsidRPr="00257CDB">
              <w:t>83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integrin-binding sialoprotein</w:t>
            </w:r>
          </w:p>
        </w:tc>
      </w:tr>
      <w:tr w:rsidR="003A7B2B" w:rsidRPr="00C272F1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209728_at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HLA-DRB4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4</w:t>
            </w:r>
            <w:r>
              <w:t>.</w:t>
            </w:r>
            <w:r w:rsidRPr="00257CDB">
              <w:t>0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611</w:t>
            </w:r>
            <w:r>
              <w:t>.</w:t>
            </w:r>
            <w:r w:rsidRPr="00257CDB">
              <w:t>2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-127</w:t>
            </w:r>
            <w:r>
              <w:t>.</w:t>
            </w:r>
            <w:r w:rsidRPr="00257CDB">
              <w:t>02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pPr>
              <w:rPr>
                <w:lang w:val="en-US"/>
              </w:rPr>
            </w:pPr>
            <w:r w:rsidRPr="00257CDB">
              <w:rPr>
                <w:lang w:val="en-US"/>
              </w:rPr>
              <w:t>major histocompatibility complex, class II, DR beta 4</w:t>
            </w:r>
          </w:p>
        </w:tc>
      </w:tr>
      <w:tr w:rsidR="003A7B2B" w:rsidRPr="00257CDB" w:rsidTr="003A7B2B">
        <w:trPr>
          <w:trHeight w:val="255"/>
        </w:trPr>
        <w:tc>
          <w:tcPr>
            <w:tcW w:w="1547" w:type="dxa"/>
            <w:noWrap/>
            <w:hideMark/>
          </w:tcPr>
          <w:p w:rsidR="003A7B2B" w:rsidRPr="00257CDB" w:rsidRDefault="003A7B2B" w:rsidP="004950EB">
            <w:r w:rsidRPr="00257CDB">
              <w:t>205959_at</w:t>
            </w:r>
          </w:p>
        </w:tc>
        <w:tc>
          <w:tcPr>
            <w:tcW w:w="1575" w:type="dxa"/>
            <w:noWrap/>
            <w:hideMark/>
          </w:tcPr>
          <w:p w:rsidR="003A7B2B" w:rsidRPr="00257CDB" w:rsidRDefault="003A7B2B" w:rsidP="004950EB">
            <w:r w:rsidRPr="00257CDB">
              <w:t>MMP13</w:t>
            </w:r>
          </w:p>
        </w:tc>
        <w:tc>
          <w:tcPr>
            <w:tcW w:w="1835" w:type="dxa"/>
            <w:noWrap/>
            <w:hideMark/>
          </w:tcPr>
          <w:p w:rsidR="003A7B2B" w:rsidRPr="00257CDB" w:rsidRDefault="003A7B2B" w:rsidP="004950EB">
            <w:r w:rsidRPr="00257CDB">
              <w:t>11</w:t>
            </w:r>
            <w:r>
              <w:t>.</w:t>
            </w:r>
            <w:r w:rsidRPr="00257CDB">
              <w:t>2</w:t>
            </w:r>
          </w:p>
        </w:tc>
        <w:tc>
          <w:tcPr>
            <w:tcW w:w="2111" w:type="dxa"/>
            <w:noWrap/>
            <w:hideMark/>
          </w:tcPr>
          <w:p w:rsidR="003A7B2B" w:rsidRPr="00257CDB" w:rsidRDefault="003A7B2B" w:rsidP="004950EB">
            <w:r w:rsidRPr="00257CDB">
              <w:t>3022</w:t>
            </w:r>
            <w:r>
              <w:t>.</w:t>
            </w:r>
            <w:r w:rsidRPr="00257CDB">
              <w:t>7</w:t>
            </w:r>
          </w:p>
        </w:tc>
        <w:tc>
          <w:tcPr>
            <w:tcW w:w="1023" w:type="dxa"/>
            <w:noWrap/>
            <w:hideMark/>
          </w:tcPr>
          <w:p w:rsidR="003A7B2B" w:rsidRPr="00257CDB" w:rsidRDefault="003A7B2B" w:rsidP="004950EB">
            <w:r w:rsidRPr="00257CDB">
              <w:t>-185</w:t>
            </w:r>
            <w:r>
              <w:t>.</w:t>
            </w:r>
            <w:r w:rsidRPr="00257CDB">
              <w:t>25</w:t>
            </w:r>
          </w:p>
        </w:tc>
        <w:tc>
          <w:tcPr>
            <w:tcW w:w="6096" w:type="dxa"/>
            <w:noWrap/>
            <w:hideMark/>
          </w:tcPr>
          <w:p w:rsidR="003A7B2B" w:rsidRPr="00257CDB" w:rsidRDefault="003A7B2B" w:rsidP="004950EB">
            <w:r w:rsidRPr="00257CDB">
              <w:t>matrix metallopeptidase 13 (collagenase 3)</w:t>
            </w:r>
          </w:p>
        </w:tc>
      </w:tr>
    </w:tbl>
    <w:p w:rsidR="003A7B2B" w:rsidRDefault="003A7B2B"/>
    <w:sectPr w:rsidR="003A7B2B" w:rsidSect="00257CDB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DB"/>
    <w:rsid w:val="00230F8C"/>
    <w:rsid w:val="00257CDB"/>
    <w:rsid w:val="003A7B2B"/>
    <w:rsid w:val="00C272F1"/>
    <w:rsid w:val="00C8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08FAF"/>
  <w15:chartTrackingRefBased/>
  <w15:docId w15:val="{065BBB07-C220-46C8-BEE2-604ABBF6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257CDB"/>
    <w:rPr>
      <w:color w:val="0000D4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7CDB"/>
    <w:rPr>
      <w:color w:val="993366"/>
      <w:u w:val="single"/>
    </w:rPr>
  </w:style>
  <w:style w:type="paragraph" w:customStyle="1" w:styleId="msonormal0">
    <w:name w:val="msonormal"/>
    <w:basedOn w:val="Standard"/>
    <w:rsid w:val="00257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8">
    <w:name w:val="xl68"/>
    <w:basedOn w:val="Standard"/>
    <w:rsid w:val="00257CDB"/>
    <w:pPr>
      <w:shd w:val="clear" w:color="000000" w:fill="1FB71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9">
    <w:name w:val="xl69"/>
    <w:basedOn w:val="Standard"/>
    <w:rsid w:val="00257CDB"/>
    <w:pPr>
      <w:shd w:val="clear" w:color="000000" w:fill="1FB71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0">
    <w:name w:val="xl70"/>
    <w:basedOn w:val="Standard"/>
    <w:rsid w:val="00257CDB"/>
    <w:pPr>
      <w:shd w:val="clear" w:color="000000" w:fill="1FB71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1">
    <w:name w:val="xl71"/>
    <w:basedOn w:val="Standard"/>
    <w:rsid w:val="00257CDB"/>
    <w:pPr>
      <w:shd w:val="clear" w:color="000000" w:fill="DD080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2">
    <w:name w:val="xl72"/>
    <w:basedOn w:val="Standard"/>
    <w:rsid w:val="00257CDB"/>
    <w:pPr>
      <w:shd w:val="clear" w:color="000000" w:fill="DD080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3">
    <w:name w:val="xl73"/>
    <w:basedOn w:val="Standard"/>
    <w:rsid w:val="00257CDB"/>
    <w:pPr>
      <w:shd w:val="clear" w:color="000000" w:fill="DD080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4">
    <w:name w:val="xl74"/>
    <w:basedOn w:val="Standard"/>
    <w:rsid w:val="00257CDB"/>
    <w:pPr>
      <w:shd w:val="clear" w:color="000000" w:fill="FF66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5">
    <w:name w:val="xl75"/>
    <w:basedOn w:val="Standard"/>
    <w:rsid w:val="00257CDB"/>
    <w:pPr>
      <w:shd w:val="clear" w:color="000000" w:fill="FF66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6">
    <w:name w:val="xl76"/>
    <w:basedOn w:val="Standard"/>
    <w:rsid w:val="00257CDB"/>
    <w:pPr>
      <w:shd w:val="clear" w:color="000000" w:fill="FF66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7">
    <w:name w:val="xl77"/>
    <w:basedOn w:val="Standard"/>
    <w:rsid w:val="00257CDB"/>
    <w:pPr>
      <w:shd w:val="clear" w:color="000000" w:fill="FCF30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8">
    <w:name w:val="xl78"/>
    <w:basedOn w:val="Standard"/>
    <w:rsid w:val="00257CDB"/>
    <w:pPr>
      <w:shd w:val="clear" w:color="000000" w:fill="FCF30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9">
    <w:name w:val="xl79"/>
    <w:basedOn w:val="Standard"/>
    <w:rsid w:val="00257CDB"/>
    <w:pPr>
      <w:shd w:val="clear" w:color="000000" w:fill="FCF30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80">
    <w:name w:val="xl80"/>
    <w:basedOn w:val="Standard"/>
    <w:rsid w:val="00257CDB"/>
    <w:pPr>
      <w:shd w:val="clear" w:color="000000" w:fill="00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81">
    <w:name w:val="xl81"/>
    <w:basedOn w:val="Standard"/>
    <w:rsid w:val="00257CDB"/>
    <w:pPr>
      <w:shd w:val="clear" w:color="000000" w:fill="00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82">
    <w:name w:val="xl82"/>
    <w:basedOn w:val="Standard"/>
    <w:rsid w:val="00257CDB"/>
    <w:pPr>
      <w:shd w:val="clear" w:color="000000" w:fill="00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257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6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27C03-5263-48D7-9DC0-58470D2AF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8126</Words>
  <Characters>51197</Characters>
  <Application>Microsoft Office Word</Application>
  <DocSecurity>0</DocSecurity>
  <Lines>426</Lines>
  <Paragraphs>118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59205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Stich, Stefan</dc:creator>
  <cp:keywords/>
  <dc:description/>
  <cp:lastModifiedBy>Stich, Stefan</cp:lastModifiedBy>
  <cp:revision>4</cp:revision>
  <dcterms:created xsi:type="dcterms:W3CDTF">2020-02-26T12:52:00Z</dcterms:created>
  <dcterms:modified xsi:type="dcterms:W3CDTF">2020-02-27T15:13:00Z</dcterms:modified>
</cp:coreProperties>
</file>