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F0C24" w14:textId="27B7265A" w:rsidR="00361A9D" w:rsidRPr="00AC775B" w:rsidRDefault="00AC775B">
      <w:pPr>
        <w:rPr>
          <w:lang w:val="en-US"/>
        </w:rPr>
      </w:pPr>
      <w:r w:rsidRPr="00AC775B">
        <w:rPr>
          <w:lang w:val="en-US"/>
        </w:rPr>
        <w:t>All control tissue samples were received from Edinburgh Brain Bank,</w:t>
      </w:r>
      <w:r w:rsidR="00BA1B3E" w:rsidRPr="00BA1B3E">
        <w:rPr>
          <w:lang w:val="en-US"/>
        </w:rPr>
        <w:t xml:space="preserve"> funded by the UK Medical Research Council</w:t>
      </w:r>
      <w:r w:rsidR="00BA1B3E">
        <w:rPr>
          <w:lang w:val="en-US"/>
        </w:rPr>
        <w:t>,</w:t>
      </w:r>
      <w:r w:rsidRPr="00AC775B">
        <w:rPr>
          <w:lang w:val="en-US"/>
        </w:rPr>
        <w:t xml:space="preserve"> University of Edinburgh, Scotland</w:t>
      </w:r>
      <w:r w:rsidR="00BA1B3E">
        <w:rPr>
          <w:lang w:val="en-US"/>
        </w:rPr>
        <w:t xml:space="preserve">. The received samples </w:t>
      </w:r>
      <w:r w:rsidRPr="00AC775B">
        <w:rPr>
          <w:lang w:val="en-US"/>
        </w:rPr>
        <w:t xml:space="preserve">had the following BBN identifications: </w:t>
      </w:r>
      <w:bookmarkStart w:id="0" w:name="_GoBack"/>
      <w:bookmarkEnd w:id="0"/>
      <w:r w:rsidRPr="00AC775B">
        <w:rPr>
          <w:lang w:val="en-US"/>
        </w:rPr>
        <w:t>BBN_7626, BBN_2654, BBN001.30147, BBN001.30916, BBN001.30208, BBN_2441, BBN001.31504, BBN_2521, BBN001.29882, BBN_14395.</w:t>
      </w:r>
    </w:p>
    <w:sectPr w:rsidR="00361A9D" w:rsidRPr="00AC77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45"/>
    <w:rsid w:val="00361A9D"/>
    <w:rsid w:val="004431E8"/>
    <w:rsid w:val="00AC775B"/>
    <w:rsid w:val="00AF7B9C"/>
    <w:rsid w:val="00BA1B3E"/>
    <w:rsid w:val="00D0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86A3"/>
  <w15:chartTrackingRefBased/>
  <w15:docId w15:val="{641A4AEC-3726-49C0-8D42-BA85D31A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C7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C7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281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Ausrine Areskeviciute</dc:creator>
  <cp:keywords/>
  <dc:description/>
  <cp:lastModifiedBy>Ausrine Areskeviciute</cp:lastModifiedBy>
  <cp:revision>3</cp:revision>
  <dcterms:created xsi:type="dcterms:W3CDTF">2020-11-11T10:17:00Z</dcterms:created>
  <dcterms:modified xsi:type="dcterms:W3CDTF">2020-11-11T10:19:00Z</dcterms:modified>
</cp:coreProperties>
</file>