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D6E6C" w14:textId="0A94243B" w:rsidR="00DC7D04" w:rsidRPr="00BC3C02" w:rsidRDefault="00DC7D04" w:rsidP="00DC7D04">
      <w:pPr>
        <w:spacing w:before="120" w:after="0" w:line="360" w:lineRule="auto"/>
        <w:jc w:val="both"/>
        <w:rPr>
          <w:b/>
          <w:bCs/>
          <w:lang w:val="en-US"/>
        </w:rPr>
      </w:pPr>
      <w:r w:rsidRPr="00424F5B">
        <w:rPr>
          <w:b/>
          <w:bCs/>
          <w:lang w:val="en-US"/>
        </w:rPr>
        <w:t xml:space="preserve">Characterization of fibroblast-derived </w:t>
      </w:r>
      <w:proofErr w:type="spellStart"/>
      <w:r w:rsidRPr="00424F5B">
        <w:rPr>
          <w:b/>
          <w:bCs/>
          <w:lang w:val="en-US"/>
        </w:rPr>
        <w:t>sEVs</w:t>
      </w:r>
      <w:proofErr w:type="spellEnd"/>
    </w:p>
    <w:p w14:paraId="7431DFFA" w14:textId="2F37EF04" w:rsidR="00DC7D04" w:rsidRDefault="00DC7D04" w:rsidP="00DC7D04">
      <w:pPr>
        <w:spacing w:before="120" w:after="0" w:line="360" w:lineRule="auto"/>
        <w:jc w:val="both"/>
        <w:rPr>
          <w:lang w:val="en-US"/>
        </w:rPr>
      </w:pPr>
      <w:r w:rsidRPr="00424F5B">
        <w:rPr>
          <w:lang w:val="en-US"/>
        </w:rPr>
        <w:t xml:space="preserve">We confirmed the purity of our </w:t>
      </w:r>
      <w:proofErr w:type="spellStart"/>
      <w:r w:rsidRPr="00424F5B">
        <w:rPr>
          <w:lang w:val="en-US"/>
        </w:rPr>
        <w:t>sEV</w:t>
      </w:r>
      <w:proofErr w:type="spellEnd"/>
      <w:r w:rsidRPr="00424F5B">
        <w:rPr>
          <w:lang w:val="en-US"/>
        </w:rPr>
        <w:t xml:space="preserve"> preparation by using transmission electron microscopy and Western blot in addition to NTA. Particle size distribution analysis revealed that the </w:t>
      </w:r>
      <w:proofErr w:type="spellStart"/>
      <w:r w:rsidRPr="00424F5B">
        <w:rPr>
          <w:lang w:val="en-US"/>
        </w:rPr>
        <w:t>sEVs</w:t>
      </w:r>
      <w:proofErr w:type="spellEnd"/>
      <w:r w:rsidRPr="00424F5B">
        <w:rPr>
          <w:lang w:val="en-US"/>
        </w:rPr>
        <w:t xml:space="preserve"> ranged from </w:t>
      </w:r>
      <w:r w:rsidR="00D054FD">
        <w:rPr>
          <w:lang w:val="en-US"/>
        </w:rPr>
        <w:t>6</w:t>
      </w:r>
      <w:r w:rsidRPr="00424F5B">
        <w:rPr>
          <w:lang w:val="en-US"/>
        </w:rPr>
        <w:t>0 to 200nm in diameter, with a modal peak size comprised between 89 and 1</w:t>
      </w:r>
      <w:r w:rsidR="00565903">
        <w:rPr>
          <w:lang w:val="en-US"/>
        </w:rPr>
        <w:t>1</w:t>
      </w:r>
      <w:r w:rsidRPr="00424F5B">
        <w:rPr>
          <w:lang w:val="en-US"/>
        </w:rPr>
        <w:t xml:space="preserve">8nm (Figure S1A). Electron microscopy analysis confirmed the round shape morphology of the vesicles (Figure </w:t>
      </w:r>
      <w:r w:rsidR="00BC3C02" w:rsidRPr="00424F5B">
        <w:rPr>
          <w:lang w:val="en-US"/>
        </w:rPr>
        <w:t>S1</w:t>
      </w:r>
      <w:r w:rsidR="00BC3C02">
        <w:rPr>
          <w:lang w:val="en-US"/>
        </w:rPr>
        <w:t>B</w:t>
      </w:r>
      <w:r w:rsidRPr="00424F5B">
        <w:rPr>
          <w:lang w:val="en-US"/>
        </w:rPr>
        <w:t xml:space="preserve">). Moreover, western blotting demonstrated that EV markers TSG101 and Flotilin-1 were present in our vesicle preparation as expected. The purity of </w:t>
      </w:r>
      <w:proofErr w:type="spellStart"/>
      <w:r w:rsidRPr="00424F5B">
        <w:rPr>
          <w:lang w:val="en-US"/>
        </w:rPr>
        <w:t>sEVs</w:t>
      </w:r>
      <w:proofErr w:type="spellEnd"/>
      <w:r w:rsidRPr="00424F5B">
        <w:rPr>
          <w:lang w:val="en-US"/>
        </w:rPr>
        <w:t xml:space="preserve"> was confirmed by </w:t>
      </w:r>
      <w:r w:rsidR="00D054FD">
        <w:rPr>
          <w:lang w:val="en-US"/>
        </w:rPr>
        <w:t xml:space="preserve">the </w:t>
      </w:r>
      <w:r w:rsidRPr="00424F5B">
        <w:rPr>
          <w:lang w:val="en-US"/>
        </w:rPr>
        <w:t xml:space="preserve">lack </w:t>
      </w:r>
      <w:r w:rsidR="00D054FD">
        <w:rPr>
          <w:lang w:val="en-US"/>
        </w:rPr>
        <w:t xml:space="preserve">of </w:t>
      </w:r>
      <w:r w:rsidRPr="00424F5B">
        <w:rPr>
          <w:lang w:val="en-US"/>
        </w:rPr>
        <w:t xml:space="preserve">endoplasmic reticulum contaminant (calnexin) (Figure </w:t>
      </w:r>
      <w:r w:rsidR="00BC3C02" w:rsidRPr="00424F5B">
        <w:rPr>
          <w:lang w:val="en-US"/>
        </w:rPr>
        <w:t>S1C</w:t>
      </w:r>
      <w:r w:rsidRPr="00424F5B">
        <w:rPr>
          <w:lang w:val="en-US"/>
        </w:rPr>
        <w:t>).</w:t>
      </w:r>
      <w:r w:rsidR="00D901DD">
        <w:rPr>
          <w:lang w:val="en-US"/>
        </w:rPr>
        <w:t xml:space="preserve"> No evident difference between experimental groups were observed in the expression these markers. </w:t>
      </w:r>
    </w:p>
    <w:p w14:paraId="3E8C921D" w14:textId="7E2F79F7" w:rsidR="003E3C36" w:rsidRPr="00424F5B" w:rsidRDefault="003E3C36" w:rsidP="00DC7D04">
      <w:pPr>
        <w:rPr>
          <w:lang w:val="en-US"/>
        </w:rPr>
      </w:pPr>
    </w:p>
    <w:sectPr w:rsidR="003E3C36" w:rsidRPr="00424F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04"/>
    <w:rsid w:val="003E3C36"/>
    <w:rsid w:val="00424F5B"/>
    <w:rsid w:val="00565903"/>
    <w:rsid w:val="007E7361"/>
    <w:rsid w:val="00BC3C02"/>
    <w:rsid w:val="00D054FD"/>
    <w:rsid w:val="00D901DD"/>
    <w:rsid w:val="00DC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B8957"/>
  <w15:chartTrackingRefBased/>
  <w15:docId w15:val="{9270A750-E399-4DF4-B975-3F55D9EE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7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7D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Cerri</dc:creator>
  <cp:keywords/>
  <dc:description/>
  <cp:lastModifiedBy>Silvia Cerri</cp:lastModifiedBy>
  <cp:revision>4</cp:revision>
  <dcterms:created xsi:type="dcterms:W3CDTF">2021-01-02T15:13:00Z</dcterms:created>
  <dcterms:modified xsi:type="dcterms:W3CDTF">2021-01-06T20:44:00Z</dcterms:modified>
</cp:coreProperties>
</file>