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6F29A1" w:rsidRDefault="00F87E39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left"/>
        <w:rPr>
          <w:rFonts w:ascii="Palatino Linotype" w:eastAsia="Palatino Linotype" w:hAnsi="Palatino Linotype" w:cs="Palatino Linotype"/>
          <w:b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sz w:val="28"/>
          <w:szCs w:val="28"/>
        </w:rPr>
        <w:t>Supplementary material</w:t>
      </w:r>
    </w:p>
    <w:p w14:paraId="00000002" w14:textId="77777777" w:rsidR="006F29A1" w:rsidRDefault="00F87E39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left"/>
        <w:rPr>
          <w:rFonts w:ascii="Palatino Linotype" w:eastAsia="Palatino Linotype" w:hAnsi="Palatino Linotype" w:cs="Palatino Linotype"/>
          <w:b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sz w:val="28"/>
          <w:szCs w:val="28"/>
        </w:rPr>
        <w:br/>
      </w:r>
      <w:r>
        <w:rPr>
          <w:rFonts w:ascii="Palatino Linotype" w:eastAsia="Palatino Linotype" w:hAnsi="Palatino Linotype" w:cs="Palatino Linotype"/>
          <w:b/>
          <w:szCs w:val="24"/>
        </w:rPr>
        <w:t>Supplementary tables</w:t>
      </w:r>
    </w:p>
    <w:p w14:paraId="00000003" w14:textId="77777777" w:rsidR="006F29A1" w:rsidRDefault="00F87E3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rFonts w:ascii="Palatino Linotype" w:eastAsia="Palatino Linotype" w:hAnsi="Palatino Linotype" w:cs="Palatino Linotype"/>
          <w:sz w:val="20"/>
        </w:rPr>
      </w:pPr>
      <w:r>
        <w:rPr>
          <w:rFonts w:ascii="Palatino Linotype" w:eastAsia="Palatino Linotype" w:hAnsi="Palatino Linotype" w:cs="Palatino Linotype"/>
          <w:b/>
          <w:sz w:val="20"/>
        </w:rPr>
        <w:t xml:space="preserve">Table S1. </w:t>
      </w:r>
      <w:r>
        <w:rPr>
          <w:rFonts w:ascii="Palatino Linotype" w:eastAsia="Palatino Linotype" w:hAnsi="Palatino Linotype" w:cs="Palatino Linotype"/>
          <w:sz w:val="20"/>
        </w:rPr>
        <w:t xml:space="preserve">Primers used for sequencing </w:t>
      </w:r>
      <w:r>
        <w:rPr>
          <w:rFonts w:ascii="Palatino Linotype" w:eastAsia="Palatino Linotype" w:hAnsi="Palatino Linotype" w:cs="Palatino Linotype"/>
          <w:i/>
          <w:sz w:val="20"/>
        </w:rPr>
        <w:t>Scn5a</w:t>
      </w:r>
      <w:r>
        <w:rPr>
          <w:rFonts w:ascii="Palatino Linotype" w:eastAsia="Palatino Linotype" w:hAnsi="Palatino Linotype" w:cs="Palatino Linotype"/>
          <w:sz w:val="20"/>
        </w:rPr>
        <w:t xml:space="preserve"> cDNA from skeletal denervated muscle</w:t>
      </w:r>
    </w:p>
    <w:tbl>
      <w:tblPr>
        <w:tblStyle w:val="a"/>
        <w:tblW w:w="8931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984"/>
        <w:gridCol w:w="4403"/>
        <w:gridCol w:w="1984"/>
        <w:gridCol w:w="1560"/>
      </w:tblGrid>
      <w:tr w:rsidR="006F29A1" w14:paraId="3F9CC015" w14:textId="77777777" w:rsidTr="006F29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Align w:val="center"/>
          </w:tcPr>
          <w:p w14:paraId="00000004" w14:textId="77777777" w:rsidR="006F29A1" w:rsidRDefault="00F87E39">
            <w:pPr>
              <w:jc w:val="center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Primer</w:t>
            </w:r>
          </w:p>
        </w:tc>
        <w:tc>
          <w:tcPr>
            <w:tcW w:w="4403" w:type="dxa"/>
            <w:vAlign w:val="center"/>
          </w:tcPr>
          <w:p w14:paraId="00000005" w14:textId="77777777" w:rsidR="006F29A1" w:rsidRDefault="00F87E3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Sequence (5' to 3')</w:t>
            </w:r>
          </w:p>
        </w:tc>
        <w:tc>
          <w:tcPr>
            <w:tcW w:w="1984" w:type="dxa"/>
            <w:vAlign w:val="center"/>
          </w:tcPr>
          <w:p w14:paraId="00000006" w14:textId="77777777" w:rsidR="006F29A1" w:rsidRDefault="00F87E3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Regions covered</w:t>
            </w:r>
          </w:p>
        </w:tc>
        <w:tc>
          <w:tcPr>
            <w:tcW w:w="1560" w:type="dxa"/>
            <w:vAlign w:val="center"/>
          </w:tcPr>
          <w:p w14:paraId="00000007" w14:textId="77777777" w:rsidR="006F29A1" w:rsidRDefault="00F87E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Amplicon (bp)</w:t>
            </w:r>
          </w:p>
        </w:tc>
      </w:tr>
      <w:tr w:rsidR="006F29A1" w14:paraId="7B81C04A" w14:textId="77777777" w:rsidTr="006F29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 w:val="restart"/>
            <w:vAlign w:val="center"/>
          </w:tcPr>
          <w:p w14:paraId="00000008" w14:textId="77777777" w:rsidR="006F29A1" w:rsidRDefault="00F87E39">
            <w:pPr>
              <w:jc w:val="center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1</w:t>
            </w:r>
          </w:p>
        </w:tc>
        <w:tc>
          <w:tcPr>
            <w:tcW w:w="4403" w:type="dxa"/>
            <w:vAlign w:val="center"/>
          </w:tcPr>
          <w:p w14:paraId="00000009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Fw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CTGCCCCAAGCCCTACG</w:t>
            </w:r>
          </w:p>
        </w:tc>
        <w:tc>
          <w:tcPr>
            <w:tcW w:w="1984" w:type="dxa"/>
            <w:vMerge w:val="restart"/>
            <w:vAlign w:val="center"/>
          </w:tcPr>
          <w:p w14:paraId="0000000A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Exon 1 to 5</w:t>
            </w:r>
          </w:p>
        </w:tc>
        <w:tc>
          <w:tcPr>
            <w:tcW w:w="1560" w:type="dxa"/>
            <w:vMerge w:val="restart"/>
            <w:vAlign w:val="center"/>
          </w:tcPr>
          <w:p w14:paraId="0000000B" w14:textId="77777777" w:rsidR="006F29A1" w:rsidRDefault="00F87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730</w:t>
            </w:r>
          </w:p>
        </w:tc>
      </w:tr>
      <w:tr w:rsidR="006F29A1" w14:paraId="3BBACED8" w14:textId="77777777" w:rsidTr="006F29A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/>
            <w:vAlign w:val="center"/>
          </w:tcPr>
          <w:p w14:paraId="0000000C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Palatino Linotype" w:eastAsia="Palatino Linotype" w:hAnsi="Palatino Linotype" w:cs="Palatino Linotype"/>
                <w:sz w:val="20"/>
              </w:rPr>
            </w:pPr>
          </w:p>
        </w:tc>
        <w:tc>
          <w:tcPr>
            <w:tcW w:w="4403" w:type="dxa"/>
            <w:vAlign w:val="center"/>
          </w:tcPr>
          <w:p w14:paraId="0000000D" w14:textId="77777777" w:rsidR="006F29A1" w:rsidRDefault="00F87E3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Rv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GAAGTCTAGCCAGTTCCACGG</w:t>
            </w:r>
          </w:p>
        </w:tc>
        <w:tc>
          <w:tcPr>
            <w:tcW w:w="1984" w:type="dxa"/>
            <w:vMerge/>
            <w:vAlign w:val="center"/>
          </w:tcPr>
          <w:p w14:paraId="0000000E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0000000F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</w:tr>
      <w:tr w:rsidR="006F29A1" w14:paraId="089E06F8" w14:textId="77777777" w:rsidTr="006F29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 w:val="restart"/>
            <w:vAlign w:val="center"/>
          </w:tcPr>
          <w:p w14:paraId="00000010" w14:textId="77777777" w:rsidR="006F29A1" w:rsidRDefault="00F87E39">
            <w:pPr>
              <w:jc w:val="center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2</w:t>
            </w:r>
          </w:p>
        </w:tc>
        <w:tc>
          <w:tcPr>
            <w:tcW w:w="4403" w:type="dxa"/>
            <w:vAlign w:val="center"/>
          </w:tcPr>
          <w:p w14:paraId="00000011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Fw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CCTTCACTGCCATCTACACCT</w:t>
            </w:r>
          </w:p>
        </w:tc>
        <w:tc>
          <w:tcPr>
            <w:tcW w:w="1984" w:type="dxa"/>
            <w:vMerge w:val="restart"/>
            <w:vAlign w:val="center"/>
          </w:tcPr>
          <w:p w14:paraId="00000012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Exon 5 to 7</w:t>
            </w:r>
          </w:p>
        </w:tc>
        <w:tc>
          <w:tcPr>
            <w:tcW w:w="1560" w:type="dxa"/>
            <w:vMerge w:val="restart"/>
            <w:vAlign w:val="center"/>
          </w:tcPr>
          <w:p w14:paraId="00000013" w14:textId="77777777" w:rsidR="006F29A1" w:rsidRDefault="00F87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368</w:t>
            </w:r>
          </w:p>
        </w:tc>
      </w:tr>
      <w:tr w:rsidR="006F29A1" w14:paraId="317E0B0C" w14:textId="77777777" w:rsidTr="006F29A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/>
            <w:vAlign w:val="center"/>
          </w:tcPr>
          <w:p w14:paraId="00000014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Palatino Linotype" w:eastAsia="Palatino Linotype" w:hAnsi="Palatino Linotype" w:cs="Palatino Linotype"/>
                <w:sz w:val="20"/>
              </w:rPr>
            </w:pPr>
          </w:p>
        </w:tc>
        <w:tc>
          <w:tcPr>
            <w:tcW w:w="4403" w:type="dxa"/>
            <w:vAlign w:val="center"/>
          </w:tcPr>
          <w:p w14:paraId="00000015" w14:textId="77777777" w:rsidR="006F29A1" w:rsidRDefault="00F87E3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Rv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GGTGAAGTTACGCACACACT</w:t>
            </w:r>
          </w:p>
        </w:tc>
        <w:tc>
          <w:tcPr>
            <w:tcW w:w="1984" w:type="dxa"/>
            <w:vMerge/>
            <w:vAlign w:val="center"/>
          </w:tcPr>
          <w:p w14:paraId="00000016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00000017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</w:tr>
      <w:tr w:rsidR="006F29A1" w14:paraId="4B7A929E" w14:textId="77777777" w:rsidTr="006F29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 w:val="restart"/>
            <w:vAlign w:val="center"/>
          </w:tcPr>
          <w:p w14:paraId="00000018" w14:textId="77777777" w:rsidR="006F29A1" w:rsidRDefault="00F87E39">
            <w:pPr>
              <w:jc w:val="center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3</w:t>
            </w:r>
          </w:p>
        </w:tc>
        <w:tc>
          <w:tcPr>
            <w:tcW w:w="4403" w:type="dxa"/>
            <w:vAlign w:val="center"/>
          </w:tcPr>
          <w:p w14:paraId="00000019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Fw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AGTGTCTTTGCCCTCATTGG</w:t>
            </w:r>
          </w:p>
        </w:tc>
        <w:tc>
          <w:tcPr>
            <w:tcW w:w="1984" w:type="dxa"/>
            <w:vMerge w:val="restart"/>
            <w:vAlign w:val="center"/>
          </w:tcPr>
          <w:p w14:paraId="0000001A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Exon 7 to 9</w:t>
            </w:r>
          </w:p>
        </w:tc>
        <w:tc>
          <w:tcPr>
            <w:tcW w:w="1560" w:type="dxa"/>
            <w:vMerge w:val="restart"/>
            <w:vAlign w:val="center"/>
          </w:tcPr>
          <w:p w14:paraId="0000001B" w14:textId="77777777" w:rsidR="006F29A1" w:rsidRDefault="00F87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358</w:t>
            </w:r>
          </w:p>
        </w:tc>
      </w:tr>
      <w:tr w:rsidR="006F29A1" w14:paraId="38578746" w14:textId="77777777" w:rsidTr="006F29A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/>
            <w:vAlign w:val="center"/>
          </w:tcPr>
          <w:p w14:paraId="0000001C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Palatino Linotype" w:eastAsia="Palatino Linotype" w:hAnsi="Palatino Linotype" w:cs="Palatino Linotype"/>
                <w:sz w:val="20"/>
              </w:rPr>
            </w:pPr>
          </w:p>
        </w:tc>
        <w:tc>
          <w:tcPr>
            <w:tcW w:w="4403" w:type="dxa"/>
            <w:vAlign w:val="center"/>
          </w:tcPr>
          <w:p w14:paraId="0000001D" w14:textId="77777777" w:rsidR="006F29A1" w:rsidRDefault="00F87E3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Rv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TCTGCTGGTATAGGCGTTCC</w:t>
            </w:r>
          </w:p>
        </w:tc>
        <w:tc>
          <w:tcPr>
            <w:tcW w:w="1984" w:type="dxa"/>
            <w:vMerge/>
            <w:vAlign w:val="center"/>
          </w:tcPr>
          <w:p w14:paraId="0000001E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0000001F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</w:tr>
      <w:tr w:rsidR="006F29A1" w14:paraId="10ED5409" w14:textId="77777777" w:rsidTr="006F29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 w:val="restart"/>
            <w:vAlign w:val="center"/>
          </w:tcPr>
          <w:p w14:paraId="00000020" w14:textId="77777777" w:rsidR="006F29A1" w:rsidRDefault="00F87E39">
            <w:pPr>
              <w:jc w:val="center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4</w:t>
            </w:r>
          </w:p>
        </w:tc>
        <w:tc>
          <w:tcPr>
            <w:tcW w:w="4403" w:type="dxa"/>
            <w:vAlign w:val="center"/>
          </w:tcPr>
          <w:p w14:paraId="00000021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Fw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GCAGGTGAGAACCCAGACC</w:t>
            </w:r>
          </w:p>
        </w:tc>
        <w:tc>
          <w:tcPr>
            <w:tcW w:w="1984" w:type="dxa"/>
            <w:vMerge w:val="restart"/>
            <w:vAlign w:val="center"/>
          </w:tcPr>
          <w:p w14:paraId="00000022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Exon 9 to 10</w:t>
            </w:r>
          </w:p>
        </w:tc>
        <w:tc>
          <w:tcPr>
            <w:tcW w:w="1560" w:type="dxa"/>
            <w:vMerge w:val="restart"/>
            <w:vAlign w:val="center"/>
          </w:tcPr>
          <w:p w14:paraId="00000023" w14:textId="77777777" w:rsidR="006F29A1" w:rsidRDefault="00F87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310</w:t>
            </w:r>
          </w:p>
        </w:tc>
      </w:tr>
      <w:tr w:rsidR="006F29A1" w14:paraId="7BBD9B4F" w14:textId="77777777" w:rsidTr="006F29A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/>
            <w:vAlign w:val="center"/>
          </w:tcPr>
          <w:p w14:paraId="00000024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Palatino Linotype" w:eastAsia="Palatino Linotype" w:hAnsi="Palatino Linotype" w:cs="Palatino Linotype"/>
                <w:sz w:val="20"/>
              </w:rPr>
            </w:pPr>
          </w:p>
        </w:tc>
        <w:tc>
          <w:tcPr>
            <w:tcW w:w="4403" w:type="dxa"/>
            <w:vAlign w:val="center"/>
          </w:tcPr>
          <w:p w14:paraId="00000025" w14:textId="77777777" w:rsidR="006F29A1" w:rsidRDefault="00F87E3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Rv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CCTCGTGTTCCTTCTTGAGC</w:t>
            </w:r>
          </w:p>
        </w:tc>
        <w:tc>
          <w:tcPr>
            <w:tcW w:w="1984" w:type="dxa"/>
            <w:vMerge/>
            <w:vAlign w:val="center"/>
          </w:tcPr>
          <w:p w14:paraId="00000026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00000027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</w:tr>
      <w:tr w:rsidR="006F29A1" w14:paraId="33FC0ED3" w14:textId="77777777" w:rsidTr="006F29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 w:val="restart"/>
            <w:vAlign w:val="center"/>
          </w:tcPr>
          <w:p w14:paraId="00000028" w14:textId="77777777" w:rsidR="006F29A1" w:rsidRDefault="00F87E39">
            <w:pPr>
              <w:jc w:val="center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5</w:t>
            </w:r>
          </w:p>
        </w:tc>
        <w:tc>
          <w:tcPr>
            <w:tcW w:w="4403" w:type="dxa"/>
            <w:vAlign w:val="center"/>
          </w:tcPr>
          <w:p w14:paraId="00000029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Fw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TACGAGGAGCAAAACCAAGC</w:t>
            </w:r>
          </w:p>
        </w:tc>
        <w:tc>
          <w:tcPr>
            <w:tcW w:w="1984" w:type="dxa"/>
            <w:vMerge w:val="restart"/>
            <w:vAlign w:val="center"/>
          </w:tcPr>
          <w:p w14:paraId="0000002A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Exon 10 to 12</w:t>
            </w:r>
          </w:p>
        </w:tc>
        <w:tc>
          <w:tcPr>
            <w:tcW w:w="1560" w:type="dxa"/>
            <w:vMerge w:val="restart"/>
            <w:vAlign w:val="center"/>
          </w:tcPr>
          <w:p w14:paraId="0000002B" w14:textId="77777777" w:rsidR="006F29A1" w:rsidRDefault="00F87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404</w:t>
            </w:r>
          </w:p>
        </w:tc>
      </w:tr>
      <w:tr w:rsidR="006F29A1" w14:paraId="67D1887F" w14:textId="77777777" w:rsidTr="006F29A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/>
            <w:vAlign w:val="center"/>
          </w:tcPr>
          <w:p w14:paraId="0000002C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Palatino Linotype" w:eastAsia="Palatino Linotype" w:hAnsi="Palatino Linotype" w:cs="Palatino Linotype"/>
                <w:sz w:val="20"/>
              </w:rPr>
            </w:pPr>
          </w:p>
        </w:tc>
        <w:tc>
          <w:tcPr>
            <w:tcW w:w="4403" w:type="dxa"/>
            <w:vAlign w:val="center"/>
          </w:tcPr>
          <w:p w14:paraId="0000002D" w14:textId="77777777" w:rsidR="006F29A1" w:rsidRDefault="00F87E3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Rv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GTGCTGTTCTCGTCATCTGC</w:t>
            </w:r>
          </w:p>
        </w:tc>
        <w:tc>
          <w:tcPr>
            <w:tcW w:w="1984" w:type="dxa"/>
            <w:vMerge/>
            <w:vAlign w:val="center"/>
          </w:tcPr>
          <w:p w14:paraId="0000002E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0000002F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</w:tr>
      <w:tr w:rsidR="006F29A1" w14:paraId="6C6E53CA" w14:textId="77777777" w:rsidTr="006F29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 w:val="restart"/>
            <w:vAlign w:val="center"/>
          </w:tcPr>
          <w:p w14:paraId="00000030" w14:textId="77777777" w:rsidR="006F29A1" w:rsidRDefault="00F87E39">
            <w:pPr>
              <w:jc w:val="center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6</w:t>
            </w:r>
          </w:p>
        </w:tc>
        <w:tc>
          <w:tcPr>
            <w:tcW w:w="4403" w:type="dxa"/>
            <w:vAlign w:val="center"/>
          </w:tcPr>
          <w:p w14:paraId="00000031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Fw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AGGGAGCATTTTCACGTTCC</w:t>
            </w:r>
          </w:p>
        </w:tc>
        <w:tc>
          <w:tcPr>
            <w:tcW w:w="1984" w:type="dxa"/>
            <w:vMerge w:val="restart"/>
            <w:vAlign w:val="center"/>
          </w:tcPr>
          <w:p w14:paraId="00000032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Exon 12 to 13</w:t>
            </w:r>
          </w:p>
        </w:tc>
        <w:tc>
          <w:tcPr>
            <w:tcW w:w="1560" w:type="dxa"/>
            <w:vMerge w:val="restart"/>
            <w:vAlign w:val="center"/>
          </w:tcPr>
          <w:p w14:paraId="00000033" w14:textId="77777777" w:rsidR="006F29A1" w:rsidRDefault="00F87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366</w:t>
            </w:r>
          </w:p>
        </w:tc>
      </w:tr>
      <w:tr w:rsidR="006F29A1" w14:paraId="5F915C8D" w14:textId="77777777" w:rsidTr="006F29A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/>
            <w:vAlign w:val="center"/>
          </w:tcPr>
          <w:p w14:paraId="00000034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Palatino Linotype" w:eastAsia="Palatino Linotype" w:hAnsi="Palatino Linotype" w:cs="Palatino Linotype"/>
                <w:sz w:val="20"/>
              </w:rPr>
            </w:pPr>
          </w:p>
        </w:tc>
        <w:tc>
          <w:tcPr>
            <w:tcW w:w="4403" w:type="dxa"/>
            <w:vAlign w:val="center"/>
          </w:tcPr>
          <w:p w14:paraId="00000035" w14:textId="77777777" w:rsidR="006F29A1" w:rsidRDefault="00F87E3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Rv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GGAGCCTGAGGTGTCAGC</w:t>
            </w:r>
          </w:p>
        </w:tc>
        <w:tc>
          <w:tcPr>
            <w:tcW w:w="1984" w:type="dxa"/>
            <w:vMerge/>
            <w:vAlign w:val="center"/>
          </w:tcPr>
          <w:p w14:paraId="00000036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00000037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</w:tr>
      <w:tr w:rsidR="006F29A1" w14:paraId="669863EA" w14:textId="77777777" w:rsidTr="006F29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 w:val="restart"/>
            <w:vAlign w:val="center"/>
          </w:tcPr>
          <w:p w14:paraId="00000038" w14:textId="77777777" w:rsidR="006F29A1" w:rsidRDefault="00F87E39">
            <w:pPr>
              <w:jc w:val="center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7</w:t>
            </w:r>
          </w:p>
        </w:tc>
        <w:tc>
          <w:tcPr>
            <w:tcW w:w="4403" w:type="dxa"/>
            <w:vAlign w:val="center"/>
          </w:tcPr>
          <w:p w14:paraId="00000039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Fw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ATGGGGTGGTTTCCTTGC</w:t>
            </w:r>
          </w:p>
        </w:tc>
        <w:tc>
          <w:tcPr>
            <w:tcW w:w="1984" w:type="dxa"/>
            <w:vMerge w:val="restart"/>
            <w:vAlign w:val="center"/>
          </w:tcPr>
          <w:p w14:paraId="0000003A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Exon 12 to 14</w:t>
            </w:r>
          </w:p>
        </w:tc>
        <w:tc>
          <w:tcPr>
            <w:tcW w:w="1560" w:type="dxa"/>
            <w:vMerge w:val="restart"/>
            <w:vAlign w:val="center"/>
          </w:tcPr>
          <w:p w14:paraId="0000003B" w14:textId="77777777" w:rsidR="006F29A1" w:rsidRDefault="00F87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268</w:t>
            </w:r>
          </w:p>
        </w:tc>
      </w:tr>
      <w:tr w:rsidR="006F29A1" w14:paraId="7F3DE7EA" w14:textId="77777777" w:rsidTr="006F29A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/>
            <w:vAlign w:val="center"/>
          </w:tcPr>
          <w:p w14:paraId="0000003C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Palatino Linotype" w:eastAsia="Palatino Linotype" w:hAnsi="Palatino Linotype" w:cs="Palatino Linotype"/>
                <w:sz w:val="20"/>
              </w:rPr>
            </w:pPr>
          </w:p>
        </w:tc>
        <w:tc>
          <w:tcPr>
            <w:tcW w:w="4403" w:type="dxa"/>
            <w:vAlign w:val="center"/>
          </w:tcPr>
          <w:p w14:paraId="0000003D" w14:textId="77777777" w:rsidR="006F29A1" w:rsidRDefault="00F87E3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Rv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CAGCATGGTGGACACTTCC</w:t>
            </w:r>
          </w:p>
        </w:tc>
        <w:tc>
          <w:tcPr>
            <w:tcW w:w="1984" w:type="dxa"/>
            <w:vMerge/>
            <w:vAlign w:val="center"/>
          </w:tcPr>
          <w:p w14:paraId="0000003E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0000003F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</w:tr>
      <w:tr w:rsidR="006F29A1" w14:paraId="04F6E908" w14:textId="77777777" w:rsidTr="006F29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 w:val="restart"/>
            <w:vAlign w:val="center"/>
          </w:tcPr>
          <w:p w14:paraId="00000040" w14:textId="77777777" w:rsidR="006F29A1" w:rsidRDefault="00F87E39">
            <w:pPr>
              <w:jc w:val="center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8</w:t>
            </w:r>
          </w:p>
        </w:tc>
        <w:tc>
          <w:tcPr>
            <w:tcW w:w="4403" w:type="dxa"/>
            <w:vAlign w:val="center"/>
          </w:tcPr>
          <w:p w14:paraId="00000041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Fw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CCATCCCAGCGCCCAAG</w:t>
            </w:r>
          </w:p>
        </w:tc>
        <w:tc>
          <w:tcPr>
            <w:tcW w:w="1984" w:type="dxa"/>
            <w:vMerge w:val="restart"/>
            <w:vAlign w:val="center"/>
          </w:tcPr>
          <w:p w14:paraId="00000042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Exon 12 to 16</w:t>
            </w:r>
          </w:p>
        </w:tc>
        <w:tc>
          <w:tcPr>
            <w:tcW w:w="1560" w:type="dxa"/>
            <w:vMerge w:val="restart"/>
            <w:vAlign w:val="center"/>
          </w:tcPr>
          <w:p w14:paraId="00000043" w14:textId="77777777" w:rsidR="006F29A1" w:rsidRDefault="00F87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916</w:t>
            </w:r>
          </w:p>
        </w:tc>
      </w:tr>
      <w:tr w:rsidR="006F29A1" w14:paraId="0F56967A" w14:textId="77777777" w:rsidTr="006F29A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/>
            <w:vAlign w:val="center"/>
          </w:tcPr>
          <w:p w14:paraId="00000044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Palatino Linotype" w:eastAsia="Palatino Linotype" w:hAnsi="Palatino Linotype" w:cs="Palatino Linotype"/>
                <w:sz w:val="20"/>
              </w:rPr>
            </w:pPr>
          </w:p>
        </w:tc>
        <w:tc>
          <w:tcPr>
            <w:tcW w:w="4403" w:type="dxa"/>
            <w:vAlign w:val="center"/>
          </w:tcPr>
          <w:p w14:paraId="00000045" w14:textId="77777777" w:rsidR="006F29A1" w:rsidRDefault="00F87E3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Rv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GCTGATGCGGTGCCTCA</w:t>
            </w:r>
          </w:p>
        </w:tc>
        <w:tc>
          <w:tcPr>
            <w:tcW w:w="1984" w:type="dxa"/>
            <w:vMerge/>
            <w:vAlign w:val="center"/>
          </w:tcPr>
          <w:p w14:paraId="00000046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00000047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</w:tr>
      <w:tr w:rsidR="006F29A1" w14:paraId="07D76D23" w14:textId="77777777" w:rsidTr="006F29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 w:val="restart"/>
            <w:vAlign w:val="center"/>
          </w:tcPr>
          <w:p w14:paraId="00000048" w14:textId="77777777" w:rsidR="006F29A1" w:rsidRDefault="00F87E39">
            <w:pPr>
              <w:jc w:val="center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9</w:t>
            </w:r>
          </w:p>
        </w:tc>
        <w:tc>
          <w:tcPr>
            <w:tcW w:w="4403" w:type="dxa"/>
            <w:vAlign w:val="center"/>
          </w:tcPr>
          <w:p w14:paraId="00000049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Fw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CATCCTCAGTCTCATGGAGCTG</w:t>
            </w:r>
          </w:p>
        </w:tc>
        <w:tc>
          <w:tcPr>
            <w:tcW w:w="1984" w:type="dxa"/>
            <w:vMerge w:val="restart"/>
            <w:vAlign w:val="center"/>
          </w:tcPr>
          <w:p w14:paraId="0000004A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Exon 15 to 17</w:t>
            </w:r>
          </w:p>
        </w:tc>
        <w:tc>
          <w:tcPr>
            <w:tcW w:w="1560" w:type="dxa"/>
            <w:vMerge w:val="restart"/>
            <w:vAlign w:val="center"/>
          </w:tcPr>
          <w:p w14:paraId="0000004B" w14:textId="77777777" w:rsidR="006F29A1" w:rsidRDefault="00F87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850</w:t>
            </w:r>
          </w:p>
        </w:tc>
      </w:tr>
      <w:tr w:rsidR="006F29A1" w14:paraId="6E828EA3" w14:textId="77777777" w:rsidTr="006F29A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/>
            <w:vAlign w:val="center"/>
          </w:tcPr>
          <w:p w14:paraId="0000004C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Palatino Linotype" w:eastAsia="Palatino Linotype" w:hAnsi="Palatino Linotype" w:cs="Palatino Linotype"/>
                <w:sz w:val="20"/>
              </w:rPr>
            </w:pPr>
          </w:p>
        </w:tc>
        <w:tc>
          <w:tcPr>
            <w:tcW w:w="4403" w:type="dxa"/>
            <w:vAlign w:val="center"/>
          </w:tcPr>
          <w:p w14:paraId="0000004D" w14:textId="77777777" w:rsidR="006F29A1" w:rsidRDefault="00F87E3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Rv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CTCTGTGCCAAGGCTGTTCTC</w:t>
            </w:r>
          </w:p>
        </w:tc>
        <w:tc>
          <w:tcPr>
            <w:tcW w:w="1984" w:type="dxa"/>
            <w:vMerge/>
            <w:vAlign w:val="center"/>
          </w:tcPr>
          <w:p w14:paraId="0000004E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0000004F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</w:tr>
      <w:tr w:rsidR="006F29A1" w14:paraId="21A6E287" w14:textId="77777777" w:rsidTr="006F29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 w:val="restart"/>
            <w:vAlign w:val="center"/>
          </w:tcPr>
          <w:p w14:paraId="00000050" w14:textId="77777777" w:rsidR="006F29A1" w:rsidRDefault="00F87E39">
            <w:pPr>
              <w:jc w:val="center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10</w:t>
            </w:r>
          </w:p>
        </w:tc>
        <w:tc>
          <w:tcPr>
            <w:tcW w:w="4403" w:type="dxa"/>
            <w:vAlign w:val="center"/>
          </w:tcPr>
          <w:p w14:paraId="00000051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Fw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CCCACAGCCAGCTGCCCAG</w:t>
            </w:r>
          </w:p>
        </w:tc>
        <w:tc>
          <w:tcPr>
            <w:tcW w:w="1984" w:type="dxa"/>
            <w:vMerge w:val="restart"/>
            <w:vAlign w:val="center"/>
          </w:tcPr>
          <w:p w14:paraId="00000052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Exon 17 to 22</w:t>
            </w:r>
          </w:p>
        </w:tc>
        <w:tc>
          <w:tcPr>
            <w:tcW w:w="1560" w:type="dxa"/>
            <w:vMerge w:val="restart"/>
            <w:vAlign w:val="center"/>
          </w:tcPr>
          <w:p w14:paraId="00000053" w14:textId="77777777" w:rsidR="006F29A1" w:rsidRDefault="00F87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771</w:t>
            </w:r>
          </w:p>
        </w:tc>
      </w:tr>
      <w:tr w:rsidR="006F29A1" w14:paraId="1A4D0A52" w14:textId="77777777" w:rsidTr="006F29A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/>
            <w:vAlign w:val="center"/>
          </w:tcPr>
          <w:p w14:paraId="00000054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Palatino Linotype" w:eastAsia="Palatino Linotype" w:hAnsi="Palatino Linotype" w:cs="Palatino Linotype"/>
                <w:sz w:val="20"/>
              </w:rPr>
            </w:pPr>
          </w:p>
        </w:tc>
        <w:tc>
          <w:tcPr>
            <w:tcW w:w="4403" w:type="dxa"/>
            <w:vAlign w:val="center"/>
          </w:tcPr>
          <w:p w14:paraId="00000055" w14:textId="77777777" w:rsidR="006F29A1" w:rsidRDefault="00F87E3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Rv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GTGCACGCAGTGTCCTCAGTG</w:t>
            </w:r>
          </w:p>
        </w:tc>
        <w:tc>
          <w:tcPr>
            <w:tcW w:w="1984" w:type="dxa"/>
            <w:vMerge/>
            <w:vAlign w:val="center"/>
          </w:tcPr>
          <w:p w14:paraId="00000056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00000057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</w:tr>
      <w:tr w:rsidR="006F29A1" w14:paraId="1891A4E3" w14:textId="77777777" w:rsidTr="006F29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 w:val="restart"/>
            <w:vAlign w:val="center"/>
          </w:tcPr>
          <w:p w14:paraId="00000058" w14:textId="77777777" w:rsidR="006F29A1" w:rsidRDefault="00F87E39">
            <w:pPr>
              <w:jc w:val="center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11</w:t>
            </w:r>
          </w:p>
        </w:tc>
        <w:tc>
          <w:tcPr>
            <w:tcW w:w="4403" w:type="dxa"/>
            <w:vAlign w:val="center"/>
          </w:tcPr>
          <w:p w14:paraId="00000059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Fw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CTGCTGGAGTACGCGGAC</w:t>
            </w:r>
          </w:p>
        </w:tc>
        <w:tc>
          <w:tcPr>
            <w:tcW w:w="1984" w:type="dxa"/>
            <w:vMerge w:val="restart"/>
            <w:vAlign w:val="center"/>
          </w:tcPr>
          <w:p w14:paraId="0000005A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Exon 21 to 27</w:t>
            </w:r>
          </w:p>
        </w:tc>
        <w:tc>
          <w:tcPr>
            <w:tcW w:w="1560" w:type="dxa"/>
            <w:vMerge w:val="restart"/>
            <w:vAlign w:val="center"/>
          </w:tcPr>
          <w:p w14:paraId="0000005B" w14:textId="77777777" w:rsidR="006F29A1" w:rsidRDefault="00F87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900</w:t>
            </w:r>
          </w:p>
        </w:tc>
      </w:tr>
      <w:tr w:rsidR="006F29A1" w14:paraId="266F5BAD" w14:textId="77777777" w:rsidTr="006F29A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/>
            <w:vAlign w:val="center"/>
          </w:tcPr>
          <w:p w14:paraId="0000005C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Palatino Linotype" w:eastAsia="Palatino Linotype" w:hAnsi="Palatino Linotype" w:cs="Palatino Linotype"/>
                <w:sz w:val="20"/>
              </w:rPr>
            </w:pPr>
          </w:p>
        </w:tc>
        <w:tc>
          <w:tcPr>
            <w:tcW w:w="4403" w:type="dxa"/>
            <w:vAlign w:val="center"/>
          </w:tcPr>
          <w:p w14:paraId="0000005D" w14:textId="77777777" w:rsidR="006F29A1" w:rsidRDefault="00F87E3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Rv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GAGGAACATGATGGTGACATCG</w:t>
            </w:r>
          </w:p>
        </w:tc>
        <w:tc>
          <w:tcPr>
            <w:tcW w:w="1984" w:type="dxa"/>
            <w:vMerge/>
            <w:vAlign w:val="center"/>
          </w:tcPr>
          <w:p w14:paraId="0000005E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0000005F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</w:tr>
      <w:tr w:rsidR="006F29A1" w14:paraId="191CD311" w14:textId="77777777" w:rsidTr="006F29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 w:val="restart"/>
            <w:vAlign w:val="center"/>
          </w:tcPr>
          <w:p w14:paraId="00000060" w14:textId="77777777" w:rsidR="006F29A1" w:rsidRDefault="00F87E39">
            <w:pPr>
              <w:jc w:val="center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12</w:t>
            </w:r>
          </w:p>
        </w:tc>
        <w:tc>
          <w:tcPr>
            <w:tcW w:w="4403" w:type="dxa"/>
            <w:vAlign w:val="center"/>
          </w:tcPr>
          <w:p w14:paraId="00000061" w14:textId="77777777" w:rsidR="006F29A1" w:rsidRDefault="00F87E39">
            <w:pPr>
              <w:tabs>
                <w:tab w:val="left" w:pos="285"/>
                <w:tab w:val="center" w:pos="2124"/>
              </w:tabs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Fw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CCAGCAGAAGAAAAAGTTAGGG</w:t>
            </w:r>
          </w:p>
        </w:tc>
        <w:tc>
          <w:tcPr>
            <w:tcW w:w="1984" w:type="dxa"/>
            <w:vMerge w:val="restart"/>
            <w:vAlign w:val="center"/>
          </w:tcPr>
          <w:p w14:paraId="00000062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Exon 25 to 28</w:t>
            </w:r>
          </w:p>
        </w:tc>
        <w:tc>
          <w:tcPr>
            <w:tcW w:w="1560" w:type="dxa"/>
            <w:vMerge w:val="restart"/>
            <w:vAlign w:val="center"/>
          </w:tcPr>
          <w:p w14:paraId="00000063" w14:textId="77777777" w:rsidR="006F29A1" w:rsidRDefault="00F87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901</w:t>
            </w:r>
          </w:p>
        </w:tc>
      </w:tr>
      <w:tr w:rsidR="006F29A1" w14:paraId="01D9F724" w14:textId="77777777" w:rsidTr="006F29A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/>
            <w:vAlign w:val="center"/>
          </w:tcPr>
          <w:p w14:paraId="00000064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Palatino Linotype" w:eastAsia="Palatino Linotype" w:hAnsi="Palatino Linotype" w:cs="Palatino Linotype"/>
                <w:sz w:val="20"/>
              </w:rPr>
            </w:pPr>
          </w:p>
        </w:tc>
        <w:tc>
          <w:tcPr>
            <w:tcW w:w="4403" w:type="dxa"/>
            <w:vAlign w:val="center"/>
          </w:tcPr>
          <w:p w14:paraId="00000065" w14:textId="77777777" w:rsidR="006F29A1" w:rsidRDefault="00F87E3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Rv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GTTCTCGAGGATGATGGCGATG</w:t>
            </w:r>
          </w:p>
        </w:tc>
        <w:tc>
          <w:tcPr>
            <w:tcW w:w="1984" w:type="dxa"/>
            <w:vMerge/>
            <w:vAlign w:val="center"/>
          </w:tcPr>
          <w:p w14:paraId="00000066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00000067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</w:tr>
      <w:tr w:rsidR="006F29A1" w14:paraId="21EAC9E4" w14:textId="77777777" w:rsidTr="006F29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 w:val="restart"/>
            <w:vAlign w:val="center"/>
          </w:tcPr>
          <w:p w14:paraId="00000068" w14:textId="77777777" w:rsidR="006F29A1" w:rsidRDefault="00F87E39">
            <w:pPr>
              <w:jc w:val="center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13</w:t>
            </w:r>
          </w:p>
        </w:tc>
        <w:tc>
          <w:tcPr>
            <w:tcW w:w="4403" w:type="dxa"/>
            <w:vAlign w:val="center"/>
          </w:tcPr>
          <w:p w14:paraId="00000069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Fw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GTTCCAGATCACCACATCAGC</w:t>
            </w:r>
          </w:p>
        </w:tc>
        <w:tc>
          <w:tcPr>
            <w:tcW w:w="1984" w:type="dxa"/>
            <w:vMerge w:val="restart"/>
            <w:vAlign w:val="center"/>
          </w:tcPr>
          <w:p w14:paraId="0000006A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Exon 28</w:t>
            </w:r>
          </w:p>
        </w:tc>
        <w:tc>
          <w:tcPr>
            <w:tcW w:w="1560" w:type="dxa"/>
            <w:vMerge w:val="restart"/>
            <w:vAlign w:val="center"/>
          </w:tcPr>
          <w:p w14:paraId="0000006B" w14:textId="77777777" w:rsidR="006F29A1" w:rsidRDefault="00F87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834</w:t>
            </w:r>
          </w:p>
        </w:tc>
      </w:tr>
      <w:tr w:rsidR="006F29A1" w14:paraId="474FF0F1" w14:textId="77777777" w:rsidTr="006F29A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/>
            <w:vAlign w:val="center"/>
          </w:tcPr>
          <w:p w14:paraId="0000006C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Palatino Linotype" w:eastAsia="Palatino Linotype" w:hAnsi="Palatino Linotype" w:cs="Palatino Linotype"/>
                <w:sz w:val="20"/>
              </w:rPr>
            </w:pPr>
          </w:p>
        </w:tc>
        <w:tc>
          <w:tcPr>
            <w:tcW w:w="4403" w:type="dxa"/>
            <w:vAlign w:val="center"/>
          </w:tcPr>
          <w:p w14:paraId="0000006D" w14:textId="77777777" w:rsidR="006F29A1" w:rsidRDefault="00F87E3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Rv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GTGACGCTGTCGTAGGAC</w:t>
            </w:r>
          </w:p>
        </w:tc>
        <w:tc>
          <w:tcPr>
            <w:tcW w:w="1984" w:type="dxa"/>
            <w:vMerge/>
            <w:vAlign w:val="center"/>
          </w:tcPr>
          <w:p w14:paraId="0000006E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0000006F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</w:tr>
      <w:tr w:rsidR="006F29A1" w14:paraId="60DB3879" w14:textId="77777777" w:rsidTr="006F29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 w:val="restart"/>
            <w:vAlign w:val="center"/>
          </w:tcPr>
          <w:p w14:paraId="00000070" w14:textId="77777777" w:rsidR="006F29A1" w:rsidRDefault="00F87E39">
            <w:pPr>
              <w:jc w:val="center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14</w:t>
            </w:r>
          </w:p>
        </w:tc>
        <w:tc>
          <w:tcPr>
            <w:tcW w:w="4403" w:type="dxa"/>
            <w:vAlign w:val="center"/>
          </w:tcPr>
          <w:p w14:paraId="00000071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Fw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GCCTTCCGGAGGCACC</w:t>
            </w:r>
          </w:p>
        </w:tc>
        <w:tc>
          <w:tcPr>
            <w:tcW w:w="1984" w:type="dxa"/>
            <w:vMerge w:val="restart"/>
            <w:vAlign w:val="center"/>
          </w:tcPr>
          <w:p w14:paraId="00000072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Exon 28 to 3' UTR</w:t>
            </w:r>
          </w:p>
        </w:tc>
        <w:tc>
          <w:tcPr>
            <w:tcW w:w="1560" w:type="dxa"/>
            <w:vMerge w:val="restart"/>
            <w:vAlign w:val="center"/>
          </w:tcPr>
          <w:p w14:paraId="00000073" w14:textId="77777777" w:rsidR="006F29A1" w:rsidRDefault="00F87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907</w:t>
            </w:r>
          </w:p>
        </w:tc>
      </w:tr>
      <w:tr w:rsidR="006F29A1" w14:paraId="55125B83" w14:textId="77777777" w:rsidTr="006F29A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/>
            <w:vAlign w:val="center"/>
          </w:tcPr>
          <w:p w14:paraId="00000074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Palatino Linotype" w:eastAsia="Palatino Linotype" w:hAnsi="Palatino Linotype" w:cs="Palatino Linotype"/>
                <w:sz w:val="20"/>
              </w:rPr>
            </w:pPr>
          </w:p>
        </w:tc>
        <w:tc>
          <w:tcPr>
            <w:tcW w:w="4403" w:type="dxa"/>
            <w:vAlign w:val="center"/>
          </w:tcPr>
          <w:p w14:paraId="00000075" w14:textId="77777777" w:rsidR="006F29A1" w:rsidRDefault="00F87E3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Rv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CCCTAGCATGTGAAGTGTGCTC</w:t>
            </w:r>
          </w:p>
        </w:tc>
        <w:tc>
          <w:tcPr>
            <w:tcW w:w="1984" w:type="dxa"/>
            <w:vMerge/>
            <w:vAlign w:val="center"/>
          </w:tcPr>
          <w:p w14:paraId="00000076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00000077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</w:tr>
      <w:tr w:rsidR="006F29A1" w14:paraId="3C4D9D76" w14:textId="77777777" w:rsidTr="006F29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 w:val="restart"/>
            <w:vAlign w:val="center"/>
          </w:tcPr>
          <w:p w14:paraId="00000078" w14:textId="77777777" w:rsidR="006F29A1" w:rsidRDefault="00F87E39">
            <w:pPr>
              <w:jc w:val="center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15</w:t>
            </w:r>
          </w:p>
        </w:tc>
        <w:tc>
          <w:tcPr>
            <w:tcW w:w="4403" w:type="dxa"/>
            <w:vAlign w:val="center"/>
          </w:tcPr>
          <w:p w14:paraId="00000079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Fw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CATCAGCAGTTCACACTGCCTC</w:t>
            </w:r>
          </w:p>
        </w:tc>
        <w:tc>
          <w:tcPr>
            <w:tcW w:w="1984" w:type="dxa"/>
            <w:vMerge w:val="restart"/>
            <w:vAlign w:val="center"/>
          </w:tcPr>
          <w:p w14:paraId="0000007A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3' UTR</w:t>
            </w:r>
          </w:p>
        </w:tc>
        <w:tc>
          <w:tcPr>
            <w:tcW w:w="1560" w:type="dxa"/>
            <w:vMerge w:val="restart"/>
            <w:vAlign w:val="center"/>
          </w:tcPr>
          <w:p w14:paraId="0000007B" w14:textId="77777777" w:rsidR="006F29A1" w:rsidRDefault="00F87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912</w:t>
            </w:r>
          </w:p>
        </w:tc>
      </w:tr>
      <w:tr w:rsidR="006F29A1" w14:paraId="089E8ECA" w14:textId="77777777" w:rsidTr="006F29A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/>
            <w:vAlign w:val="center"/>
          </w:tcPr>
          <w:p w14:paraId="0000007C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Palatino Linotype" w:eastAsia="Palatino Linotype" w:hAnsi="Palatino Linotype" w:cs="Palatino Linotype"/>
                <w:sz w:val="20"/>
              </w:rPr>
            </w:pPr>
          </w:p>
        </w:tc>
        <w:tc>
          <w:tcPr>
            <w:tcW w:w="4403" w:type="dxa"/>
            <w:vAlign w:val="center"/>
          </w:tcPr>
          <w:p w14:paraId="0000007D" w14:textId="77777777" w:rsidR="006F29A1" w:rsidRDefault="00F87E3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Rv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CCCTGAAAAAGCCTTCTCAGAAG</w:t>
            </w:r>
          </w:p>
        </w:tc>
        <w:tc>
          <w:tcPr>
            <w:tcW w:w="1984" w:type="dxa"/>
            <w:vMerge/>
            <w:vAlign w:val="center"/>
          </w:tcPr>
          <w:p w14:paraId="0000007E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0000007F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</w:tr>
      <w:tr w:rsidR="006F29A1" w14:paraId="45D88378" w14:textId="77777777" w:rsidTr="006F29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 w:val="restart"/>
            <w:vAlign w:val="center"/>
          </w:tcPr>
          <w:p w14:paraId="00000080" w14:textId="77777777" w:rsidR="006F29A1" w:rsidRDefault="00F87E39">
            <w:pPr>
              <w:jc w:val="center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16</w:t>
            </w:r>
          </w:p>
        </w:tc>
        <w:tc>
          <w:tcPr>
            <w:tcW w:w="4403" w:type="dxa"/>
            <w:vAlign w:val="center"/>
          </w:tcPr>
          <w:p w14:paraId="00000081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Fw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GGGACTCCAACTCCTCTTCAG</w:t>
            </w:r>
          </w:p>
        </w:tc>
        <w:tc>
          <w:tcPr>
            <w:tcW w:w="1984" w:type="dxa"/>
            <w:vMerge w:val="restart"/>
            <w:vAlign w:val="center"/>
          </w:tcPr>
          <w:p w14:paraId="00000082" w14:textId="77777777" w:rsidR="006F29A1" w:rsidRDefault="00F87E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3' UTR</w:t>
            </w:r>
          </w:p>
        </w:tc>
        <w:tc>
          <w:tcPr>
            <w:tcW w:w="1560" w:type="dxa"/>
            <w:vMerge w:val="restart"/>
            <w:vAlign w:val="center"/>
          </w:tcPr>
          <w:p w14:paraId="00000083" w14:textId="77777777" w:rsidR="006F29A1" w:rsidRDefault="00F87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902</w:t>
            </w:r>
          </w:p>
        </w:tc>
      </w:tr>
      <w:tr w:rsidR="006F29A1" w14:paraId="1E387341" w14:textId="77777777" w:rsidTr="006F29A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/>
            <w:vAlign w:val="center"/>
          </w:tcPr>
          <w:p w14:paraId="00000084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Palatino Linotype" w:eastAsia="Palatino Linotype" w:hAnsi="Palatino Linotype" w:cs="Palatino Linotype"/>
                <w:sz w:val="20"/>
              </w:rPr>
            </w:pPr>
          </w:p>
        </w:tc>
        <w:tc>
          <w:tcPr>
            <w:tcW w:w="4403" w:type="dxa"/>
            <w:vAlign w:val="center"/>
          </w:tcPr>
          <w:p w14:paraId="00000085" w14:textId="77777777" w:rsidR="006F29A1" w:rsidRDefault="00F87E3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Rv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CTAGCTTGCTCCTCCCCTCAG</w:t>
            </w:r>
          </w:p>
        </w:tc>
        <w:tc>
          <w:tcPr>
            <w:tcW w:w="1984" w:type="dxa"/>
            <w:vMerge/>
            <w:vAlign w:val="center"/>
          </w:tcPr>
          <w:p w14:paraId="00000086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00000087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</w:tr>
    </w:tbl>
    <w:p w14:paraId="00000088" w14:textId="77777777" w:rsidR="006F29A1" w:rsidRDefault="006F29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rFonts w:ascii="Palatino Linotype" w:eastAsia="Palatino Linotype" w:hAnsi="Palatino Linotype" w:cs="Palatino Linotype"/>
          <w:b/>
          <w:sz w:val="20"/>
        </w:rPr>
      </w:pPr>
    </w:p>
    <w:p w14:paraId="00000089" w14:textId="77777777" w:rsidR="006F29A1" w:rsidRDefault="006F29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rFonts w:ascii="Palatino Linotype" w:eastAsia="Palatino Linotype" w:hAnsi="Palatino Linotype" w:cs="Palatino Linotype"/>
          <w:b/>
          <w:sz w:val="20"/>
        </w:rPr>
      </w:pPr>
    </w:p>
    <w:p w14:paraId="0000008A" w14:textId="77777777" w:rsidR="006F29A1" w:rsidRDefault="00F87E3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rFonts w:ascii="Palatino Linotype" w:eastAsia="Palatino Linotype" w:hAnsi="Palatino Linotype" w:cs="Palatino Linotype"/>
          <w:sz w:val="20"/>
        </w:rPr>
      </w:pPr>
      <w:r>
        <w:rPr>
          <w:rFonts w:ascii="Palatino Linotype" w:eastAsia="Palatino Linotype" w:hAnsi="Palatino Linotype" w:cs="Palatino Linotype"/>
          <w:b/>
          <w:sz w:val="20"/>
        </w:rPr>
        <w:t xml:space="preserve">Table S2. </w:t>
      </w:r>
      <w:r>
        <w:rPr>
          <w:rFonts w:ascii="Palatino Linotype" w:eastAsia="Palatino Linotype" w:hAnsi="Palatino Linotype" w:cs="Palatino Linotype"/>
          <w:sz w:val="20"/>
        </w:rPr>
        <w:t xml:space="preserve">Primers used for </w:t>
      </w:r>
      <w:proofErr w:type="spellStart"/>
      <w:r>
        <w:rPr>
          <w:rFonts w:ascii="Palatino Linotype" w:eastAsia="Palatino Linotype" w:hAnsi="Palatino Linotype" w:cs="Palatino Linotype"/>
          <w:sz w:val="20"/>
        </w:rPr>
        <w:t>ChIP</w:t>
      </w:r>
      <w:proofErr w:type="spellEnd"/>
      <w:r>
        <w:rPr>
          <w:rFonts w:ascii="Palatino Linotype" w:eastAsia="Palatino Linotype" w:hAnsi="Palatino Linotype" w:cs="Palatino Linotype"/>
          <w:sz w:val="20"/>
        </w:rPr>
        <w:t>-qPCR analysis.</w:t>
      </w:r>
    </w:p>
    <w:p w14:paraId="0000008B" w14:textId="77777777" w:rsidR="006F29A1" w:rsidRDefault="006F29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rFonts w:ascii="Palatino Linotype" w:eastAsia="Palatino Linotype" w:hAnsi="Palatino Linotype" w:cs="Palatino Linotype"/>
          <w:szCs w:val="24"/>
        </w:rPr>
      </w:pPr>
    </w:p>
    <w:tbl>
      <w:tblPr>
        <w:tblStyle w:val="a0"/>
        <w:tblW w:w="8498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1229"/>
        <w:gridCol w:w="1651"/>
        <w:gridCol w:w="1798"/>
        <w:gridCol w:w="3820"/>
      </w:tblGrid>
      <w:tr w:rsidR="006F29A1" w14:paraId="76AA4439" w14:textId="77777777" w:rsidTr="006F29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dxa"/>
            <w:vAlign w:val="center"/>
          </w:tcPr>
          <w:p w14:paraId="0000008C" w14:textId="77777777" w:rsidR="006F29A1" w:rsidRDefault="00F87E39">
            <w:pPr>
              <w:jc w:val="center"/>
              <w:rPr>
                <w:rFonts w:ascii="Palatino Linotype" w:eastAsia="Palatino Linotype" w:hAnsi="Palatino Linotype" w:cs="Palatino Linotype"/>
                <w:sz w:val="20"/>
              </w:rPr>
            </w:pPr>
            <w:bookmarkStart w:id="0" w:name="_heading=h.gjdgxs" w:colFirst="0" w:colLast="0"/>
            <w:bookmarkEnd w:id="0"/>
            <w:r>
              <w:rPr>
                <w:rFonts w:ascii="Palatino Linotype" w:eastAsia="Palatino Linotype" w:hAnsi="Palatino Linotype" w:cs="Palatino Linotype"/>
                <w:sz w:val="20"/>
              </w:rPr>
              <w:t>Position relative to TSS</w:t>
            </w:r>
          </w:p>
        </w:tc>
        <w:tc>
          <w:tcPr>
            <w:tcW w:w="1651" w:type="dxa"/>
            <w:vAlign w:val="center"/>
          </w:tcPr>
          <w:p w14:paraId="0000008D" w14:textId="77777777" w:rsidR="006F29A1" w:rsidRDefault="00F87E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Start</w:t>
            </w:r>
          </w:p>
        </w:tc>
        <w:tc>
          <w:tcPr>
            <w:tcW w:w="1798" w:type="dxa"/>
            <w:vAlign w:val="center"/>
          </w:tcPr>
          <w:p w14:paraId="0000008E" w14:textId="77777777" w:rsidR="006F29A1" w:rsidRDefault="006F29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</w:p>
          <w:p w14:paraId="0000008F" w14:textId="77777777" w:rsidR="006F29A1" w:rsidRDefault="00F87E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End</w:t>
            </w:r>
          </w:p>
          <w:p w14:paraId="00000090" w14:textId="77777777" w:rsidR="006F29A1" w:rsidRDefault="006F29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</w:p>
        </w:tc>
        <w:tc>
          <w:tcPr>
            <w:tcW w:w="3820" w:type="dxa"/>
            <w:vAlign w:val="center"/>
          </w:tcPr>
          <w:p w14:paraId="00000091" w14:textId="77777777" w:rsidR="006F29A1" w:rsidRDefault="00F87E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Sequence (5' to 3')</w:t>
            </w:r>
          </w:p>
        </w:tc>
      </w:tr>
      <w:tr w:rsidR="006F29A1" w14:paraId="7D084713" w14:textId="77777777" w:rsidTr="006F29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dxa"/>
            <w:vMerge w:val="restart"/>
            <w:vAlign w:val="center"/>
          </w:tcPr>
          <w:p w14:paraId="00000092" w14:textId="77777777" w:rsidR="006F29A1" w:rsidRDefault="00F87E39">
            <w:pPr>
              <w:jc w:val="center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-6271 bp</w:t>
            </w:r>
          </w:p>
        </w:tc>
        <w:tc>
          <w:tcPr>
            <w:tcW w:w="1651" w:type="dxa"/>
            <w:vMerge w:val="restart"/>
            <w:vAlign w:val="center"/>
          </w:tcPr>
          <w:p w14:paraId="00000093" w14:textId="77777777" w:rsidR="006F29A1" w:rsidRDefault="00F87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chr8:128,272,910</w:t>
            </w:r>
          </w:p>
        </w:tc>
        <w:tc>
          <w:tcPr>
            <w:tcW w:w="1798" w:type="dxa"/>
            <w:vMerge w:val="restart"/>
            <w:vAlign w:val="center"/>
          </w:tcPr>
          <w:p w14:paraId="00000094" w14:textId="77777777" w:rsidR="006F29A1" w:rsidRDefault="00F87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chr8:128,27,2761</w:t>
            </w:r>
          </w:p>
        </w:tc>
        <w:tc>
          <w:tcPr>
            <w:tcW w:w="3820" w:type="dxa"/>
            <w:vAlign w:val="center"/>
          </w:tcPr>
          <w:p w14:paraId="00000095" w14:textId="77777777" w:rsidR="006F29A1" w:rsidRDefault="00F87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Fw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 xml:space="preserve">: </w:t>
            </w:r>
            <w:r>
              <w:rPr>
                <w:rFonts w:ascii="Courier" w:eastAsia="Courier" w:hAnsi="Courier" w:cs="Courier"/>
                <w:sz w:val="20"/>
              </w:rPr>
              <w:t>TCAAAATCAGCGGCATCCAG</w:t>
            </w:r>
          </w:p>
        </w:tc>
      </w:tr>
      <w:tr w:rsidR="006F29A1" w14:paraId="419B9438" w14:textId="77777777" w:rsidTr="006F29A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dxa"/>
            <w:vMerge/>
            <w:vAlign w:val="center"/>
          </w:tcPr>
          <w:p w14:paraId="00000096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Palatino Linotype" w:eastAsia="Palatino Linotype" w:hAnsi="Palatino Linotype" w:cs="Palatino Linotype"/>
                <w:sz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00000097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</w:p>
        </w:tc>
        <w:tc>
          <w:tcPr>
            <w:tcW w:w="1798" w:type="dxa"/>
            <w:vMerge/>
            <w:vAlign w:val="center"/>
          </w:tcPr>
          <w:p w14:paraId="00000098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</w:p>
        </w:tc>
        <w:tc>
          <w:tcPr>
            <w:tcW w:w="3820" w:type="dxa"/>
            <w:vAlign w:val="center"/>
          </w:tcPr>
          <w:p w14:paraId="00000099" w14:textId="77777777" w:rsidR="006F29A1" w:rsidRDefault="00F87E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Rv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GTGGGAATTGGACCTGGGTA</w:t>
            </w:r>
          </w:p>
        </w:tc>
      </w:tr>
      <w:tr w:rsidR="006F29A1" w14:paraId="08920CFA" w14:textId="77777777" w:rsidTr="006F29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dxa"/>
            <w:vMerge w:val="restart"/>
            <w:vAlign w:val="center"/>
          </w:tcPr>
          <w:p w14:paraId="0000009A" w14:textId="77777777" w:rsidR="006F29A1" w:rsidRDefault="00F87E39">
            <w:pPr>
              <w:jc w:val="center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-921 bp</w:t>
            </w:r>
          </w:p>
        </w:tc>
        <w:tc>
          <w:tcPr>
            <w:tcW w:w="1651" w:type="dxa"/>
            <w:vMerge w:val="restart"/>
            <w:vAlign w:val="center"/>
          </w:tcPr>
          <w:p w14:paraId="0000009B" w14:textId="77777777" w:rsidR="006F29A1" w:rsidRDefault="00F87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chr8:128,267,560</w:t>
            </w:r>
          </w:p>
        </w:tc>
        <w:tc>
          <w:tcPr>
            <w:tcW w:w="1798" w:type="dxa"/>
            <w:vMerge w:val="restart"/>
            <w:vAlign w:val="center"/>
          </w:tcPr>
          <w:p w14:paraId="0000009C" w14:textId="77777777" w:rsidR="006F29A1" w:rsidRDefault="00F87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chr8:128,267,391</w:t>
            </w:r>
          </w:p>
        </w:tc>
        <w:tc>
          <w:tcPr>
            <w:tcW w:w="3820" w:type="dxa"/>
            <w:vAlign w:val="center"/>
          </w:tcPr>
          <w:p w14:paraId="0000009D" w14:textId="77777777" w:rsidR="006F29A1" w:rsidRDefault="00F87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Fw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TGGGACTTGGTATCCCTCTG</w:t>
            </w:r>
          </w:p>
        </w:tc>
      </w:tr>
      <w:tr w:rsidR="006F29A1" w14:paraId="6608841F" w14:textId="77777777" w:rsidTr="006F29A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dxa"/>
            <w:vMerge/>
            <w:vAlign w:val="center"/>
          </w:tcPr>
          <w:p w14:paraId="0000009E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Courier" w:eastAsia="Courier" w:hAnsi="Courier" w:cs="Courier"/>
                <w:sz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0000009F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  <w:tc>
          <w:tcPr>
            <w:tcW w:w="1798" w:type="dxa"/>
            <w:vMerge/>
            <w:vAlign w:val="center"/>
          </w:tcPr>
          <w:p w14:paraId="000000A0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  <w:tc>
          <w:tcPr>
            <w:tcW w:w="3820" w:type="dxa"/>
            <w:vAlign w:val="center"/>
          </w:tcPr>
          <w:p w14:paraId="000000A1" w14:textId="77777777" w:rsidR="006F29A1" w:rsidRDefault="00F87E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Rv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GCCATGCTGACACATGAACT</w:t>
            </w:r>
          </w:p>
        </w:tc>
      </w:tr>
      <w:tr w:rsidR="006F29A1" w14:paraId="6FC18707" w14:textId="77777777" w:rsidTr="006F29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dxa"/>
            <w:vMerge w:val="restart"/>
            <w:vAlign w:val="center"/>
          </w:tcPr>
          <w:p w14:paraId="000000A2" w14:textId="77777777" w:rsidR="006F29A1" w:rsidRDefault="00F87E39">
            <w:pPr>
              <w:jc w:val="center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+201 bp</w:t>
            </w:r>
          </w:p>
        </w:tc>
        <w:tc>
          <w:tcPr>
            <w:tcW w:w="1651" w:type="dxa"/>
            <w:vMerge w:val="restart"/>
            <w:vAlign w:val="center"/>
          </w:tcPr>
          <w:p w14:paraId="000000A3" w14:textId="77777777" w:rsidR="006F29A1" w:rsidRDefault="00F87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chr8:128,266,438</w:t>
            </w:r>
          </w:p>
        </w:tc>
        <w:tc>
          <w:tcPr>
            <w:tcW w:w="1798" w:type="dxa"/>
            <w:vMerge w:val="restart"/>
            <w:vAlign w:val="center"/>
          </w:tcPr>
          <w:p w14:paraId="000000A4" w14:textId="77777777" w:rsidR="006F29A1" w:rsidRDefault="00F87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chr8:128,266,309</w:t>
            </w:r>
          </w:p>
        </w:tc>
        <w:tc>
          <w:tcPr>
            <w:tcW w:w="3820" w:type="dxa"/>
            <w:vAlign w:val="center"/>
          </w:tcPr>
          <w:p w14:paraId="000000A5" w14:textId="77777777" w:rsidR="006F29A1" w:rsidRDefault="00F87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Fw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CCCAACTTTCCTCCCCGAT</w:t>
            </w:r>
          </w:p>
        </w:tc>
      </w:tr>
      <w:tr w:rsidR="006F29A1" w14:paraId="6E661BB7" w14:textId="77777777" w:rsidTr="006F29A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dxa"/>
            <w:vMerge/>
            <w:vAlign w:val="center"/>
          </w:tcPr>
          <w:p w14:paraId="000000A6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Courier" w:eastAsia="Courier" w:hAnsi="Courier" w:cs="Courier"/>
                <w:sz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000000A7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  <w:tc>
          <w:tcPr>
            <w:tcW w:w="1798" w:type="dxa"/>
            <w:vMerge/>
            <w:vAlign w:val="center"/>
          </w:tcPr>
          <w:p w14:paraId="000000A8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  <w:tc>
          <w:tcPr>
            <w:tcW w:w="3820" w:type="dxa"/>
            <w:vAlign w:val="center"/>
          </w:tcPr>
          <w:p w14:paraId="000000A9" w14:textId="77777777" w:rsidR="006F29A1" w:rsidRDefault="00F87E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Rv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TCAGAGACGAACAGGGGAAC</w:t>
            </w:r>
          </w:p>
        </w:tc>
      </w:tr>
      <w:tr w:rsidR="006F29A1" w14:paraId="5E422534" w14:textId="77777777" w:rsidTr="006F29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dxa"/>
            <w:vMerge w:val="restart"/>
            <w:vAlign w:val="center"/>
          </w:tcPr>
          <w:p w14:paraId="000000AA" w14:textId="77777777" w:rsidR="006F29A1" w:rsidRDefault="00F87E39">
            <w:pPr>
              <w:jc w:val="center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+861 bp</w:t>
            </w:r>
          </w:p>
        </w:tc>
        <w:tc>
          <w:tcPr>
            <w:tcW w:w="1651" w:type="dxa"/>
            <w:vMerge w:val="restart"/>
            <w:vAlign w:val="center"/>
          </w:tcPr>
          <w:p w14:paraId="000000AB" w14:textId="77777777" w:rsidR="006F29A1" w:rsidRDefault="00F87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chr8:128,265,778</w:t>
            </w:r>
          </w:p>
        </w:tc>
        <w:tc>
          <w:tcPr>
            <w:tcW w:w="1798" w:type="dxa"/>
            <w:vMerge w:val="restart"/>
            <w:vAlign w:val="center"/>
          </w:tcPr>
          <w:p w14:paraId="000000AC" w14:textId="77777777" w:rsidR="006F29A1" w:rsidRDefault="00F87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Palatino Linotype" w:hAnsi="Palatino Linotype" w:cs="Palatino Linotype"/>
                <w:sz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</w:rPr>
              <w:t>chr8:128,265,621</w:t>
            </w:r>
          </w:p>
        </w:tc>
        <w:tc>
          <w:tcPr>
            <w:tcW w:w="3820" w:type="dxa"/>
            <w:vAlign w:val="center"/>
          </w:tcPr>
          <w:p w14:paraId="000000AD" w14:textId="77777777" w:rsidR="006F29A1" w:rsidRDefault="00F87E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Fw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TGCTTTGACCTGGACAGACT</w:t>
            </w:r>
          </w:p>
        </w:tc>
      </w:tr>
      <w:tr w:rsidR="006F29A1" w14:paraId="2A9A211F" w14:textId="77777777" w:rsidTr="006F29A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dxa"/>
            <w:vMerge/>
            <w:vAlign w:val="center"/>
          </w:tcPr>
          <w:p w14:paraId="000000AE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Courier" w:eastAsia="Courier" w:hAnsi="Courier" w:cs="Courier"/>
                <w:sz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000000AF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  <w:tc>
          <w:tcPr>
            <w:tcW w:w="1798" w:type="dxa"/>
            <w:vMerge/>
            <w:vAlign w:val="center"/>
          </w:tcPr>
          <w:p w14:paraId="000000B0" w14:textId="77777777" w:rsidR="006F29A1" w:rsidRDefault="006F2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</w:p>
        </w:tc>
        <w:tc>
          <w:tcPr>
            <w:tcW w:w="3820" w:type="dxa"/>
            <w:vAlign w:val="center"/>
          </w:tcPr>
          <w:p w14:paraId="000000B1" w14:textId="77777777" w:rsidR="006F29A1" w:rsidRDefault="00F87E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eastAsia="Courier" w:hAnsi="Courier" w:cs="Courier"/>
                <w:sz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sz w:val="20"/>
              </w:rPr>
              <w:t>Rv</w:t>
            </w:r>
            <w:proofErr w:type="spellEnd"/>
            <w:r>
              <w:rPr>
                <w:rFonts w:ascii="Palatino Linotype" w:eastAsia="Palatino Linotype" w:hAnsi="Palatino Linotype" w:cs="Palatino Linotype"/>
                <w:sz w:val="20"/>
              </w:rPr>
              <w:t>:</w:t>
            </w:r>
            <w:r>
              <w:rPr>
                <w:rFonts w:ascii="Courier" w:eastAsia="Courier" w:hAnsi="Courier" w:cs="Courier"/>
                <w:sz w:val="20"/>
              </w:rPr>
              <w:t xml:space="preserve"> TTACCAGTCCCCACCACATC</w:t>
            </w:r>
          </w:p>
        </w:tc>
      </w:tr>
    </w:tbl>
    <w:p w14:paraId="000000B2" w14:textId="77777777" w:rsidR="006F29A1" w:rsidRDefault="006F29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rFonts w:ascii="Palatino Linotype" w:eastAsia="Palatino Linotype" w:hAnsi="Palatino Linotype" w:cs="Palatino Linotype"/>
          <w:sz w:val="20"/>
        </w:rPr>
      </w:pPr>
    </w:p>
    <w:p w14:paraId="000000B3" w14:textId="77777777" w:rsidR="006F29A1" w:rsidRDefault="006F29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rFonts w:ascii="Palatino Linotype" w:eastAsia="Palatino Linotype" w:hAnsi="Palatino Linotype" w:cs="Palatino Linotype"/>
          <w:b/>
          <w:sz w:val="20"/>
        </w:rPr>
      </w:pPr>
    </w:p>
    <w:p w14:paraId="000000B4" w14:textId="77777777" w:rsidR="006F29A1" w:rsidRDefault="00F87E39">
      <w:pPr>
        <w:spacing w:line="240" w:lineRule="auto"/>
        <w:jc w:val="left"/>
        <w:rPr>
          <w:rFonts w:ascii="Palatino Linotype" w:eastAsia="Palatino Linotype" w:hAnsi="Palatino Linotype" w:cs="Palatino Linotype"/>
          <w:b/>
          <w:sz w:val="20"/>
        </w:rPr>
      </w:pPr>
      <w:r>
        <w:br w:type="page"/>
      </w:r>
    </w:p>
    <w:p w14:paraId="000000B5" w14:textId="77777777" w:rsidR="006F29A1" w:rsidRDefault="00F87E3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rFonts w:ascii="Palatino Linotype" w:eastAsia="Palatino Linotype" w:hAnsi="Palatino Linotype" w:cs="Palatino Linotype"/>
          <w:sz w:val="20"/>
        </w:rPr>
      </w:pPr>
      <w:r>
        <w:rPr>
          <w:rFonts w:ascii="Palatino Linotype" w:eastAsia="Palatino Linotype" w:hAnsi="Palatino Linotype" w:cs="Palatino Linotype"/>
          <w:b/>
          <w:sz w:val="20"/>
        </w:rPr>
        <w:lastRenderedPageBreak/>
        <w:t xml:space="preserve">Table S3. </w:t>
      </w:r>
      <w:r>
        <w:rPr>
          <w:rFonts w:ascii="Palatino Linotype" w:eastAsia="Palatino Linotype" w:hAnsi="Palatino Linotype" w:cs="Palatino Linotype"/>
          <w:sz w:val="20"/>
        </w:rPr>
        <w:t>Differential expression denervated vs control samples (excel file).</w:t>
      </w:r>
    </w:p>
    <w:p w14:paraId="000000B6" w14:textId="77777777" w:rsidR="006F29A1" w:rsidRDefault="006F29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rFonts w:ascii="Palatino Linotype" w:eastAsia="Palatino Linotype" w:hAnsi="Palatino Linotype" w:cs="Palatino Linotype"/>
          <w:sz w:val="20"/>
        </w:rPr>
      </w:pPr>
    </w:p>
    <w:p w14:paraId="000000B7" w14:textId="77777777" w:rsidR="006F29A1" w:rsidRDefault="00F87E39">
      <w:pPr>
        <w:rPr>
          <w:rFonts w:ascii="Palatino Linotype" w:eastAsia="Palatino Linotype" w:hAnsi="Palatino Linotype" w:cs="Palatino Linotype"/>
          <w:sz w:val="20"/>
        </w:rPr>
      </w:pPr>
      <w:r>
        <w:rPr>
          <w:rFonts w:ascii="Palatino Linotype" w:eastAsia="Palatino Linotype" w:hAnsi="Palatino Linotype" w:cs="Palatino Linotype"/>
          <w:b/>
          <w:sz w:val="20"/>
        </w:rPr>
        <w:t>Table S4.</w:t>
      </w:r>
      <w:r>
        <w:rPr>
          <w:rFonts w:ascii="Palatino" w:eastAsia="Palatino" w:hAnsi="Palatino" w:cs="Palatino"/>
          <w:sz w:val="20"/>
        </w:rPr>
        <w:t xml:space="preserve"> </w:t>
      </w:r>
      <w:r>
        <w:rPr>
          <w:rFonts w:ascii="Palatino Linotype" w:eastAsia="Palatino Linotype" w:hAnsi="Palatino Linotype" w:cs="Palatino Linotype"/>
          <w:sz w:val="20"/>
        </w:rPr>
        <w:t xml:space="preserve">Top 50 upregulated/downregulated genes in denervated vs control samples (excel file). </w:t>
      </w:r>
    </w:p>
    <w:p w14:paraId="000000B8" w14:textId="77777777" w:rsidR="006F29A1" w:rsidRDefault="006F29A1">
      <w:pPr>
        <w:rPr>
          <w:rFonts w:ascii="Palatino" w:eastAsia="Palatino" w:hAnsi="Palatino" w:cs="Palatino"/>
          <w:sz w:val="20"/>
        </w:rPr>
      </w:pPr>
    </w:p>
    <w:p w14:paraId="000000B9" w14:textId="77777777" w:rsidR="006F29A1" w:rsidRDefault="00F87E39">
      <w:pPr>
        <w:rPr>
          <w:rFonts w:ascii="Palatino Linotype" w:eastAsia="Palatino Linotype" w:hAnsi="Palatino Linotype" w:cs="Palatino Linotype"/>
          <w:sz w:val="20"/>
        </w:rPr>
      </w:pPr>
      <w:r>
        <w:rPr>
          <w:rFonts w:ascii="Palatino Linotype" w:eastAsia="Palatino Linotype" w:hAnsi="Palatino Linotype" w:cs="Palatino Linotype"/>
          <w:b/>
          <w:sz w:val="20"/>
        </w:rPr>
        <w:t>Table S5.</w:t>
      </w:r>
      <w:r>
        <w:rPr>
          <w:rFonts w:ascii="Palatino" w:eastAsia="Palatino" w:hAnsi="Palatino" w:cs="Palatino"/>
          <w:sz w:val="20"/>
        </w:rPr>
        <w:t xml:space="preserve"> </w:t>
      </w:r>
      <w:r>
        <w:rPr>
          <w:rFonts w:ascii="Palatino Linotype" w:eastAsia="Palatino Linotype" w:hAnsi="Palatino Linotype" w:cs="Palatino Linotype"/>
          <w:sz w:val="20"/>
        </w:rPr>
        <w:t xml:space="preserve">GO </w:t>
      </w:r>
      <w:proofErr w:type="spellStart"/>
      <w:r>
        <w:rPr>
          <w:rFonts w:ascii="Palatino Linotype" w:eastAsia="Palatino Linotype" w:hAnsi="Palatino Linotype" w:cs="Palatino Linotype"/>
          <w:sz w:val="20"/>
        </w:rPr>
        <w:t>analysis_Biological</w:t>
      </w:r>
      <w:proofErr w:type="spellEnd"/>
      <w:r>
        <w:rPr>
          <w:rFonts w:ascii="Palatino Linotype" w:eastAsia="Palatino Linotype" w:hAnsi="Palatino Linotype" w:cs="Palatino Linotype"/>
          <w:sz w:val="20"/>
        </w:rPr>
        <w:t xml:space="preserve"> Process UP (text file). </w:t>
      </w:r>
    </w:p>
    <w:p w14:paraId="000000BA" w14:textId="77777777" w:rsidR="006F29A1" w:rsidRDefault="006F29A1">
      <w:pPr>
        <w:rPr>
          <w:rFonts w:ascii="Palatino Linotype" w:eastAsia="Palatino Linotype" w:hAnsi="Palatino Linotype" w:cs="Palatino Linotype"/>
          <w:sz w:val="20"/>
        </w:rPr>
      </w:pPr>
    </w:p>
    <w:p w14:paraId="000000BB" w14:textId="77777777" w:rsidR="006F29A1" w:rsidRDefault="00F87E39">
      <w:pPr>
        <w:rPr>
          <w:rFonts w:ascii="Palatino Linotype" w:eastAsia="Palatino Linotype" w:hAnsi="Palatino Linotype" w:cs="Palatino Linotype"/>
          <w:sz w:val="20"/>
        </w:rPr>
      </w:pPr>
      <w:r>
        <w:rPr>
          <w:rFonts w:ascii="Palatino Linotype" w:eastAsia="Palatino Linotype" w:hAnsi="Palatino Linotype" w:cs="Palatino Linotype"/>
          <w:b/>
          <w:sz w:val="20"/>
        </w:rPr>
        <w:t>Table S6</w:t>
      </w:r>
      <w:r>
        <w:rPr>
          <w:rFonts w:ascii="Palatino Linotype" w:eastAsia="Palatino Linotype" w:hAnsi="Palatino Linotype" w:cs="Palatino Linotype"/>
          <w:sz w:val="20"/>
        </w:rPr>
        <w:t xml:space="preserve">. GO </w:t>
      </w:r>
      <w:proofErr w:type="spellStart"/>
      <w:r>
        <w:rPr>
          <w:rFonts w:ascii="Palatino Linotype" w:eastAsia="Palatino Linotype" w:hAnsi="Palatino Linotype" w:cs="Palatino Linotype"/>
          <w:sz w:val="20"/>
        </w:rPr>
        <w:t>analysis_Biological</w:t>
      </w:r>
      <w:proofErr w:type="spellEnd"/>
      <w:r>
        <w:rPr>
          <w:rFonts w:ascii="Palatino Linotype" w:eastAsia="Palatino Linotype" w:hAnsi="Palatino Linotype" w:cs="Palatino Linotype"/>
          <w:sz w:val="20"/>
        </w:rPr>
        <w:t xml:space="preserve"> Process DOWN (text file).</w:t>
      </w:r>
    </w:p>
    <w:p w14:paraId="000000BC" w14:textId="77777777" w:rsidR="006F29A1" w:rsidRDefault="006F29A1">
      <w:pPr>
        <w:rPr>
          <w:rFonts w:ascii="Palatino Linotype" w:eastAsia="Palatino Linotype" w:hAnsi="Palatino Linotype" w:cs="Palatino Linotype"/>
          <w:sz w:val="20"/>
        </w:rPr>
      </w:pPr>
    </w:p>
    <w:p w14:paraId="000000BD" w14:textId="77777777" w:rsidR="006F29A1" w:rsidRDefault="00F87E39">
      <w:pPr>
        <w:rPr>
          <w:rFonts w:ascii="Palatino Linotype" w:eastAsia="Palatino Linotype" w:hAnsi="Palatino Linotype" w:cs="Palatino Linotype"/>
          <w:sz w:val="20"/>
        </w:rPr>
      </w:pPr>
      <w:r>
        <w:rPr>
          <w:rFonts w:ascii="Palatino Linotype" w:eastAsia="Palatino Linotype" w:hAnsi="Palatino Linotype" w:cs="Palatino Linotype"/>
          <w:b/>
          <w:sz w:val="20"/>
        </w:rPr>
        <w:t>Table S7.</w:t>
      </w:r>
      <w:r>
        <w:rPr>
          <w:rFonts w:ascii="Palatino" w:eastAsia="Palatino" w:hAnsi="Palatino" w:cs="Palatino"/>
          <w:sz w:val="20"/>
        </w:rPr>
        <w:t xml:space="preserve"> </w:t>
      </w:r>
      <w:r>
        <w:rPr>
          <w:rFonts w:ascii="Palatino Linotype" w:eastAsia="Palatino Linotype" w:hAnsi="Palatino Linotype" w:cs="Palatino Linotype"/>
          <w:sz w:val="20"/>
        </w:rPr>
        <w:t>GO analysis_ Cellular Component UP (tex</w:t>
      </w:r>
      <w:r>
        <w:rPr>
          <w:rFonts w:ascii="Palatino Linotype" w:eastAsia="Palatino Linotype" w:hAnsi="Palatino Linotype" w:cs="Palatino Linotype"/>
          <w:sz w:val="20"/>
        </w:rPr>
        <w:t xml:space="preserve">t file). </w:t>
      </w:r>
    </w:p>
    <w:p w14:paraId="000000BE" w14:textId="77777777" w:rsidR="006F29A1" w:rsidRDefault="006F29A1">
      <w:pPr>
        <w:rPr>
          <w:rFonts w:ascii="Palatino Linotype" w:eastAsia="Palatino Linotype" w:hAnsi="Palatino Linotype" w:cs="Palatino Linotype"/>
          <w:sz w:val="20"/>
        </w:rPr>
      </w:pPr>
    </w:p>
    <w:p w14:paraId="000000BF" w14:textId="77777777" w:rsidR="006F29A1" w:rsidRDefault="00F87E39">
      <w:pPr>
        <w:rPr>
          <w:rFonts w:ascii="Palatino" w:eastAsia="Palatino" w:hAnsi="Palatino" w:cs="Palatino"/>
          <w:sz w:val="20"/>
        </w:rPr>
      </w:pPr>
      <w:r>
        <w:rPr>
          <w:rFonts w:ascii="Palatino Linotype" w:eastAsia="Palatino Linotype" w:hAnsi="Palatino Linotype" w:cs="Palatino Linotype"/>
          <w:b/>
          <w:sz w:val="20"/>
        </w:rPr>
        <w:t>Table S8.</w:t>
      </w:r>
      <w:r>
        <w:rPr>
          <w:rFonts w:ascii="Palatino" w:eastAsia="Palatino" w:hAnsi="Palatino" w:cs="Palatino"/>
          <w:sz w:val="20"/>
        </w:rPr>
        <w:t xml:space="preserve"> </w:t>
      </w:r>
      <w:r>
        <w:rPr>
          <w:rFonts w:ascii="Palatino Linotype" w:eastAsia="Palatino Linotype" w:hAnsi="Palatino Linotype" w:cs="Palatino Linotype"/>
          <w:sz w:val="20"/>
        </w:rPr>
        <w:t>GO analysis_ Cellular Component Down (text file).</w:t>
      </w:r>
    </w:p>
    <w:p w14:paraId="000000C0" w14:textId="77777777" w:rsidR="006F29A1" w:rsidRDefault="006F29A1">
      <w:pPr>
        <w:rPr>
          <w:rFonts w:ascii="Palatino" w:eastAsia="Palatino" w:hAnsi="Palatino" w:cs="Palatino"/>
          <w:sz w:val="20"/>
        </w:rPr>
      </w:pPr>
    </w:p>
    <w:p w14:paraId="000000C1" w14:textId="77777777" w:rsidR="006F29A1" w:rsidRDefault="00F87E39">
      <w:pPr>
        <w:rPr>
          <w:rFonts w:ascii="Palatino Linotype" w:eastAsia="Palatino Linotype" w:hAnsi="Palatino Linotype" w:cs="Palatino Linotype"/>
          <w:sz w:val="20"/>
        </w:rPr>
      </w:pPr>
      <w:r>
        <w:rPr>
          <w:rFonts w:ascii="Palatino Linotype" w:eastAsia="Palatino Linotype" w:hAnsi="Palatino Linotype" w:cs="Palatino Linotype"/>
          <w:b/>
          <w:sz w:val="20"/>
        </w:rPr>
        <w:t>Table S9.</w:t>
      </w:r>
      <w:r>
        <w:rPr>
          <w:rFonts w:ascii="Palatino" w:eastAsia="Palatino" w:hAnsi="Palatino" w:cs="Palatino"/>
          <w:sz w:val="20"/>
        </w:rPr>
        <w:t xml:space="preserve"> </w:t>
      </w:r>
      <w:r>
        <w:rPr>
          <w:rFonts w:ascii="Palatino Linotype" w:eastAsia="Palatino Linotype" w:hAnsi="Palatino Linotype" w:cs="Palatino Linotype"/>
          <w:sz w:val="20"/>
        </w:rPr>
        <w:t>GO analysis_ Molecular Function UP (text file).</w:t>
      </w:r>
    </w:p>
    <w:p w14:paraId="000000C2" w14:textId="77777777" w:rsidR="006F29A1" w:rsidRDefault="006F29A1">
      <w:pPr>
        <w:rPr>
          <w:rFonts w:ascii="Palatino Linotype" w:eastAsia="Palatino Linotype" w:hAnsi="Palatino Linotype" w:cs="Palatino Linotype"/>
          <w:sz w:val="20"/>
        </w:rPr>
      </w:pPr>
    </w:p>
    <w:p w14:paraId="000000C3" w14:textId="77777777" w:rsidR="006F29A1" w:rsidRDefault="00F87E39">
      <w:pPr>
        <w:rPr>
          <w:rFonts w:ascii="Palatino Linotype" w:eastAsia="Palatino Linotype" w:hAnsi="Palatino Linotype" w:cs="Palatino Linotype"/>
          <w:sz w:val="20"/>
        </w:rPr>
      </w:pPr>
      <w:r>
        <w:rPr>
          <w:rFonts w:ascii="Palatino Linotype" w:eastAsia="Palatino Linotype" w:hAnsi="Palatino Linotype" w:cs="Palatino Linotype"/>
          <w:b/>
          <w:sz w:val="20"/>
        </w:rPr>
        <w:t>Table S10.</w:t>
      </w:r>
      <w:r>
        <w:rPr>
          <w:rFonts w:ascii="Palatino" w:eastAsia="Palatino" w:hAnsi="Palatino" w:cs="Palatino"/>
          <w:sz w:val="20"/>
        </w:rPr>
        <w:t xml:space="preserve"> </w:t>
      </w:r>
      <w:r>
        <w:rPr>
          <w:rFonts w:ascii="Palatino Linotype" w:eastAsia="Palatino Linotype" w:hAnsi="Palatino Linotype" w:cs="Palatino Linotype"/>
          <w:sz w:val="20"/>
        </w:rPr>
        <w:t xml:space="preserve">GO analysis_ Molecular Function DOWN (text file) </w:t>
      </w:r>
    </w:p>
    <w:p w14:paraId="000000C4" w14:textId="77777777" w:rsidR="006F29A1" w:rsidRDefault="00F87E39">
      <w:pPr>
        <w:rPr>
          <w:rFonts w:ascii="Palatino" w:eastAsia="Palatino" w:hAnsi="Palatino" w:cs="Palatino"/>
          <w:sz w:val="20"/>
        </w:rPr>
      </w:pPr>
      <w:r>
        <w:rPr>
          <w:rFonts w:ascii="Palatino Linotype" w:eastAsia="Palatino Linotype" w:hAnsi="Palatino Linotype" w:cs="Palatino Linotype"/>
          <w:sz w:val="20"/>
        </w:rPr>
        <w:t xml:space="preserve"> </w:t>
      </w:r>
    </w:p>
    <w:p w14:paraId="000000C5" w14:textId="77777777" w:rsidR="006F29A1" w:rsidRDefault="00F87E39">
      <w:pPr>
        <w:rPr>
          <w:rFonts w:ascii="Palatino Linotype" w:eastAsia="Palatino Linotype" w:hAnsi="Palatino Linotype" w:cs="Palatino Linotype"/>
          <w:sz w:val="20"/>
        </w:rPr>
      </w:pPr>
      <w:r>
        <w:rPr>
          <w:rFonts w:ascii="Palatino Linotype" w:eastAsia="Palatino Linotype" w:hAnsi="Palatino Linotype" w:cs="Palatino Linotype"/>
          <w:b/>
          <w:sz w:val="20"/>
        </w:rPr>
        <w:t>Table S11.</w:t>
      </w:r>
      <w:r>
        <w:rPr>
          <w:rFonts w:ascii="Palatino" w:eastAsia="Palatino" w:hAnsi="Palatino" w:cs="Palatino"/>
          <w:sz w:val="20"/>
        </w:rPr>
        <w:t xml:space="preserve"> </w:t>
      </w:r>
      <w:r>
        <w:rPr>
          <w:rFonts w:ascii="Palatino Linotype" w:eastAsia="Palatino Linotype" w:hAnsi="Palatino Linotype" w:cs="Palatino Linotype"/>
          <w:sz w:val="20"/>
        </w:rPr>
        <w:t>Analysis KEGG pathways UP (text file).</w:t>
      </w:r>
    </w:p>
    <w:p w14:paraId="000000C6" w14:textId="77777777" w:rsidR="006F29A1" w:rsidRDefault="006F29A1">
      <w:pPr>
        <w:rPr>
          <w:rFonts w:ascii="Palatino Linotype" w:eastAsia="Palatino Linotype" w:hAnsi="Palatino Linotype" w:cs="Palatino Linotype"/>
          <w:sz w:val="20"/>
        </w:rPr>
      </w:pPr>
    </w:p>
    <w:p w14:paraId="000000C7" w14:textId="77777777" w:rsidR="006F29A1" w:rsidRDefault="00F87E39">
      <w:pPr>
        <w:rPr>
          <w:rFonts w:ascii="Palatino Linotype" w:eastAsia="Palatino Linotype" w:hAnsi="Palatino Linotype" w:cs="Palatino Linotype"/>
          <w:sz w:val="20"/>
        </w:rPr>
      </w:pPr>
      <w:r>
        <w:rPr>
          <w:rFonts w:ascii="Palatino Linotype" w:eastAsia="Palatino Linotype" w:hAnsi="Palatino Linotype" w:cs="Palatino Linotype"/>
          <w:b/>
          <w:sz w:val="20"/>
        </w:rPr>
        <w:t>Table S12.</w:t>
      </w:r>
      <w:r>
        <w:rPr>
          <w:rFonts w:ascii="Palatino" w:eastAsia="Palatino" w:hAnsi="Palatino" w:cs="Palatino"/>
          <w:sz w:val="20"/>
        </w:rPr>
        <w:t xml:space="preserve"> </w:t>
      </w:r>
      <w:r>
        <w:rPr>
          <w:rFonts w:ascii="Palatino Linotype" w:eastAsia="Palatino Linotype" w:hAnsi="Palatino Linotype" w:cs="Palatino Linotype"/>
          <w:sz w:val="20"/>
        </w:rPr>
        <w:t>Analysis KEGG pathways DOWN (text file).</w:t>
      </w:r>
    </w:p>
    <w:p w14:paraId="000000C8" w14:textId="77777777" w:rsidR="006F29A1" w:rsidRDefault="006F29A1">
      <w:pPr>
        <w:rPr>
          <w:rFonts w:ascii="Palatino" w:eastAsia="Palatino" w:hAnsi="Palatino" w:cs="Palatino"/>
          <w:sz w:val="20"/>
        </w:rPr>
      </w:pPr>
    </w:p>
    <w:p w14:paraId="000000C9" w14:textId="77777777" w:rsidR="006F29A1" w:rsidRDefault="00F87E39">
      <w:pPr>
        <w:rPr>
          <w:rFonts w:ascii="Palatino Linotype" w:eastAsia="Palatino Linotype" w:hAnsi="Palatino Linotype" w:cs="Palatino Linotype"/>
          <w:sz w:val="20"/>
        </w:rPr>
      </w:pPr>
      <w:r>
        <w:rPr>
          <w:rFonts w:ascii="Palatino Linotype" w:eastAsia="Palatino Linotype" w:hAnsi="Palatino Linotype" w:cs="Palatino Linotype"/>
          <w:b/>
          <w:sz w:val="20"/>
        </w:rPr>
        <w:t>Table S13.</w:t>
      </w:r>
      <w:r>
        <w:rPr>
          <w:rFonts w:ascii="Palatino" w:eastAsia="Palatino" w:hAnsi="Palatino" w:cs="Palatino"/>
          <w:sz w:val="2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sz w:val="20"/>
        </w:rPr>
        <w:t>ChIP</w:t>
      </w:r>
      <w:proofErr w:type="spellEnd"/>
      <w:r>
        <w:rPr>
          <w:rFonts w:ascii="Palatino Linotype" w:eastAsia="Palatino Linotype" w:hAnsi="Palatino Linotype" w:cs="Palatino Linotype"/>
          <w:sz w:val="20"/>
        </w:rPr>
        <w:t>-seq H3K27ac Top differential sites (excel file).</w:t>
      </w:r>
    </w:p>
    <w:p w14:paraId="000000CA" w14:textId="77777777" w:rsidR="006F29A1" w:rsidRDefault="006F29A1">
      <w:pPr>
        <w:rPr>
          <w:rFonts w:ascii="Palatino Linotype" w:eastAsia="Palatino Linotype" w:hAnsi="Palatino Linotype" w:cs="Palatino Linotype"/>
          <w:sz w:val="20"/>
        </w:rPr>
      </w:pPr>
    </w:p>
    <w:p w14:paraId="000000CB" w14:textId="77777777" w:rsidR="006F29A1" w:rsidRDefault="00F87E39">
      <w:pPr>
        <w:rPr>
          <w:b/>
          <w:sz w:val="20"/>
        </w:rPr>
      </w:pPr>
      <w:r>
        <w:rPr>
          <w:rFonts w:ascii="Palatino Linotype" w:eastAsia="Palatino Linotype" w:hAnsi="Palatino Linotype" w:cs="Palatino Linotype"/>
          <w:b/>
          <w:sz w:val="20"/>
        </w:rPr>
        <w:t>Table S14.</w:t>
      </w:r>
      <w:r>
        <w:rPr>
          <w:rFonts w:ascii="Palatino Linotype" w:eastAsia="Palatino Linotype" w:hAnsi="Palatino Linotype" w:cs="Palatino Linotype"/>
          <w:sz w:val="20"/>
        </w:rPr>
        <w:t xml:space="preserve"> Comparison of </w:t>
      </w:r>
      <w:proofErr w:type="spellStart"/>
      <w:r>
        <w:rPr>
          <w:rFonts w:ascii="Palatino Linotype" w:eastAsia="Palatino Linotype" w:hAnsi="Palatino Linotype" w:cs="Palatino Linotype"/>
          <w:sz w:val="20"/>
        </w:rPr>
        <w:t>ChIP</w:t>
      </w:r>
      <w:proofErr w:type="spellEnd"/>
      <w:r>
        <w:rPr>
          <w:rFonts w:ascii="Palatino Linotype" w:eastAsia="Palatino Linotype" w:hAnsi="Palatino Linotype" w:cs="Palatino Linotype"/>
          <w:sz w:val="20"/>
        </w:rPr>
        <w:t>-seq H3K27ac peaks with RNA-seq (excel file).</w:t>
      </w:r>
    </w:p>
    <w:p w14:paraId="000000CC" w14:textId="77777777" w:rsidR="006F29A1" w:rsidRDefault="006F29A1">
      <w:pPr>
        <w:rPr>
          <w:rFonts w:ascii="Palatino Linotype" w:eastAsia="Palatino Linotype" w:hAnsi="Palatino Linotype" w:cs="Palatino Linotype"/>
          <w:sz w:val="20"/>
        </w:rPr>
      </w:pPr>
    </w:p>
    <w:p w14:paraId="000000CD" w14:textId="77777777" w:rsidR="006F29A1" w:rsidRDefault="00F87E39">
      <w:pPr>
        <w:rPr>
          <w:rFonts w:ascii="Palatino Linotype" w:eastAsia="Palatino Linotype" w:hAnsi="Palatino Linotype" w:cs="Palatino Linotype"/>
          <w:sz w:val="20"/>
        </w:rPr>
      </w:pPr>
      <w:r>
        <w:rPr>
          <w:rFonts w:ascii="Palatino Linotype" w:eastAsia="Palatino Linotype" w:hAnsi="Palatino Linotype" w:cs="Palatino Linotype"/>
          <w:b/>
          <w:sz w:val="20"/>
        </w:rPr>
        <w:t>Table S15.</w:t>
      </w:r>
      <w:r>
        <w:rPr>
          <w:rFonts w:ascii="Palatino Linotype" w:eastAsia="Palatino Linotype" w:hAnsi="Palatino Linotype" w:cs="Palatino Linotype"/>
          <w:sz w:val="20"/>
        </w:rPr>
        <w:t xml:space="preserve"> ChIP-seqH3K27ac </w:t>
      </w:r>
      <w:proofErr w:type="spellStart"/>
      <w:r>
        <w:rPr>
          <w:rFonts w:ascii="Palatino Linotype" w:eastAsia="Palatino Linotype" w:hAnsi="Palatino Linotype" w:cs="Palatino Linotype"/>
          <w:sz w:val="20"/>
        </w:rPr>
        <w:t>SE_Mergedregs</w:t>
      </w:r>
      <w:proofErr w:type="spellEnd"/>
      <w:r>
        <w:rPr>
          <w:rFonts w:ascii="Palatino Linotype" w:eastAsia="Palatino Linotype" w:hAnsi="Palatino Linotype" w:cs="Palatino Linotype"/>
          <w:sz w:val="20"/>
        </w:rPr>
        <w:t xml:space="preserve">. </w:t>
      </w:r>
      <w:proofErr w:type="spellStart"/>
      <w:r>
        <w:rPr>
          <w:rFonts w:ascii="Palatino Linotype" w:eastAsia="Palatino Linotype" w:hAnsi="Palatino Linotype" w:cs="Palatino Linotype"/>
          <w:sz w:val="20"/>
        </w:rPr>
        <w:t>Superenhancer</w:t>
      </w:r>
      <w:proofErr w:type="spellEnd"/>
      <w:r>
        <w:rPr>
          <w:rFonts w:ascii="Palatino Linotype" w:eastAsia="Palatino Linotype" w:hAnsi="Palatino Linotype" w:cs="Palatino Linotype"/>
          <w:sz w:val="20"/>
        </w:rPr>
        <w:t xml:space="preserve"> analysis (excel file).</w:t>
      </w:r>
    </w:p>
    <w:p w14:paraId="000000CE" w14:textId="77777777" w:rsidR="006F29A1" w:rsidRDefault="006F29A1">
      <w:pPr>
        <w:rPr>
          <w:rFonts w:ascii="Palatino" w:eastAsia="Palatino" w:hAnsi="Palatino" w:cs="Palatino"/>
          <w:sz w:val="20"/>
        </w:rPr>
      </w:pPr>
    </w:p>
    <w:p w14:paraId="000000CF" w14:textId="77777777" w:rsidR="006F29A1" w:rsidRDefault="00F87E39">
      <w:pPr>
        <w:spacing w:line="240" w:lineRule="auto"/>
        <w:jc w:val="left"/>
        <w:rPr>
          <w:rFonts w:ascii="Palatino Linotype" w:eastAsia="Palatino Linotype" w:hAnsi="Palatino Linotype" w:cs="Palatino Linotype"/>
          <w:b/>
          <w:sz w:val="20"/>
        </w:rPr>
      </w:pPr>
      <w:r>
        <w:br w:type="page"/>
      </w:r>
    </w:p>
    <w:p w14:paraId="000000D0" w14:textId="77777777" w:rsidR="006F29A1" w:rsidRDefault="00F87E39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left"/>
        <w:rPr>
          <w:rFonts w:ascii="Palatino Linotype" w:eastAsia="Palatino Linotype" w:hAnsi="Palatino Linotype" w:cs="Palatino Linotype"/>
          <w:b/>
          <w:szCs w:val="24"/>
        </w:rPr>
      </w:pPr>
      <w:r>
        <w:rPr>
          <w:rFonts w:ascii="Palatino Linotype" w:eastAsia="Palatino Linotype" w:hAnsi="Palatino Linotype" w:cs="Palatino Linotype"/>
          <w:b/>
          <w:szCs w:val="24"/>
        </w:rPr>
        <w:lastRenderedPageBreak/>
        <w:t>Supplementary figures</w:t>
      </w:r>
    </w:p>
    <w:p w14:paraId="000000D1" w14:textId="77777777" w:rsidR="006F29A1" w:rsidRDefault="006F29A1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left"/>
        <w:rPr>
          <w:rFonts w:ascii="Palatino Linotype" w:eastAsia="Palatino Linotype" w:hAnsi="Palatino Linotype" w:cs="Palatino Linotype"/>
          <w:b/>
          <w:szCs w:val="24"/>
        </w:rPr>
      </w:pPr>
    </w:p>
    <w:p w14:paraId="000000D2" w14:textId="7D345EB1" w:rsidR="006F29A1" w:rsidRDefault="00F87E39">
      <w:pPr>
        <w:rPr>
          <w:rFonts w:ascii="Palatino Linotype" w:eastAsia="Palatino Linotype" w:hAnsi="Palatino Linotype" w:cs="Palatino Linotype"/>
          <w:b/>
        </w:rPr>
      </w:pPr>
      <w:r>
        <w:rPr>
          <w:noProof/>
        </w:rPr>
        <w:drawing>
          <wp:inline distT="0" distB="0" distL="0" distR="0" wp14:editId="5D21B797">
            <wp:extent cx="5396230" cy="2301240"/>
            <wp:effectExtent l="0" t="0" r="0" b="0"/>
            <wp:docPr id="1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96230" cy="2301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D3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D4" w14:textId="77777777" w:rsidR="006F29A1" w:rsidRDefault="006F29A1">
      <w:pPr>
        <w:rPr>
          <w:rFonts w:ascii="Palatino Linotype" w:eastAsia="Palatino Linotype" w:hAnsi="Palatino Linotype" w:cs="Palatino Linotype"/>
          <w:b/>
          <w:sz w:val="20"/>
        </w:rPr>
      </w:pPr>
    </w:p>
    <w:p w14:paraId="000000D5" w14:textId="7CEF2391" w:rsidR="006F29A1" w:rsidRDefault="00F87E39">
      <w:pPr>
        <w:rPr>
          <w:rFonts w:ascii="Palatino Linotype" w:eastAsia="Palatino Linotype" w:hAnsi="Palatino Linotype" w:cs="Palatino Linotype"/>
          <w:b/>
          <w:sz w:val="20"/>
        </w:rPr>
      </w:pPr>
      <w:r>
        <w:rPr>
          <w:rFonts w:ascii="Palatino Linotype" w:eastAsia="Palatino Linotype" w:hAnsi="Palatino Linotype" w:cs="Palatino Linotype"/>
          <w:b/>
          <w:sz w:val="20"/>
        </w:rPr>
        <w:t xml:space="preserve">Figure S1. </w:t>
      </w:r>
      <w:r>
        <w:rPr>
          <w:rFonts w:ascii="Palatino Linotype" w:eastAsia="Palatino Linotype" w:hAnsi="Palatino Linotype" w:cs="Palatino Linotype"/>
          <w:b/>
          <w:sz w:val="20"/>
        </w:rPr>
        <w:t xml:space="preserve">Gata4 is </w:t>
      </w:r>
      <w:r>
        <w:rPr>
          <w:rFonts w:ascii="Palatino Linotype" w:eastAsia="Palatino Linotype" w:hAnsi="Palatino Linotype" w:cs="Palatino Linotype"/>
          <w:b/>
          <w:sz w:val="20"/>
        </w:rPr>
        <w:t xml:space="preserve">immunoprecipitated </w:t>
      </w:r>
      <w:sdt>
        <w:sdtPr>
          <w:tag w:val="goog_rdk_1"/>
          <w:id w:val="1088582619"/>
        </w:sdtPr>
        <w:sdtEndPr/>
        <w:sdtContent>
          <w:r>
            <w:rPr>
              <w:rFonts w:ascii="Palatino Linotype" w:eastAsia="Palatino Linotype" w:hAnsi="Palatino Linotype" w:cs="Palatino Linotype"/>
              <w:b/>
              <w:sz w:val="20"/>
            </w:rPr>
            <w:t xml:space="preserve">from </w:t>
          </w:r>
        </w:sdtContent>
      </w:sdt>
      <w:r>
        <w:rPr>
          <w:rFonts w:ascii="Palatino Linotype" w:eastAsia="Palatino Linotype" w:hAnsi="Palatino Linotype" w:cs="Palatino Linotype"/>
          <w:b/>
          <w:sz w:val="20"/>
        </w:rPr>
        <w:t xml:space="preserve">protein lysates of </w:t>
      </w:r>
      <w:r>
        <w:rPr>
          <w:rFonts w:ascii="Palatino Linotype" w:eastAsia="Palatino Linotype" w:hAnsi="Palatino Linotype" w:cs="Palatino Linotype"/>
          <w:b/>
          <w:sz w:val="20"/>
        </w:rPr>
        <w:t xml:space="preserve">control and denervated </w:t>
      </w:r>
      <w:sdt>
        <w:sdtPr>
          <w:tag w:val="goog_rdk_3"/>
          <w:id w:val="213939667"/>
        </w:sdtPr>
        <w:sdtEndPr/>
        <w:sdtContent>
          <w:r>
            <w:rPr>
              <w:rFonts w:ascii="Palatino Linotype" w:eastAsia="Palatino Linotype" w:hAnsi="Palatino Linotype" w:cs="Palatino Linotype"/>
              <w:b/>
              <w:sz w:val="20"/>
            </w:rPr>
            <w:t xml:space="preserve">skeletal </w:t>
          </w:r>
        </w:sdtContent>
      </w:sdt>
      <w:r>
        <w:rPr>
          <w:rFonts w:ascii="Palatino Linotype" w:eastAsia="Palatino Linotype" w:hAnsi="Palatino Linotype" w:cs="Palatino Linotype"/>
          <w:b/>
          <w:sz w:val="20"/>
        </w:rPr>
        <w:t>muscle samples</w:t>
      </w:r>
      <w:r w:rsidR="0097455F">
        <w:rPr>
          <w:rFonts w:ascii="Palatino Linotype" w:eastAsia="Palatino Linotype" w:hAnsi="Palatino Linotype" w:cs="Palatino Linotype"/>
          <w:b/>
          <w:sz w:val="20"/>
        </w:rPr>
        <w:t xml:space="preserve">. </w:t>
      </w:r>
      <w:r w:rsidR="0097455F" w:rsidRPr="0097455F">
        <w:rPr>
          <w:rFonts w:ascii="Palatino Linotype" w:eastAsia="Palatino Linotype" w:hAnsi="Palatino Linotype" w:cs="Palatino Linotype"/>
          <w:b/>
          <w:sz w:val="20"/>
        </w:rPr>
        <w:t xml:space="preserve">A. </w:t>
      </w:r>
      <w:r w:rsidR="0097455F" w:rsidRPr="0097455F">
        <w:rPr>
          <w:rFonts w:ascii="Palatino Linotype" w:eastAsia="Palatino Linotype" w:hAnsi="Palatino Linotype" w:cs="Palatino Linotype"/>
          <w:bCs/>
          <w:sz w:val="20"/>
        </w:rPr>
        <w:t xml:space="preserve">Total protein stain-free gel (left) and western blot </w:t>
      </w:r>
      <w:r w:rsidR="0097455F">
        <w:rPr>
          <w:rFonts w:ascii="Palatino Linotype" w:eastAsia="Palatino Linotype" w:hAnsi="Palatino Linotype" w:cs="Palatino Linotype"/>
          <w:bCs/>
          <w:sz w:val="20"/>
        </w:rPr>
        <w:t xml:space="preserve">(right) </w:t>
      </w:r>
      <w:r w:rsidR="0097455F" w:rsidRPr="0097455F">
        <w:rPr>
          <w:rFonts w:ascii="Palatino Linotype" w:eastAsia="Palatino Linotype" w:hAnsi="Palatino Linotype" w:cs="Palatino Linotype"/>
          <w:bCs/>
          <w:sz w:val="20"/>
        </w:rPr>
        <w:t xml:space="preserve">performed with 50 µg of total protein from heart (H), control (C) and denervated (D) muscles and analyzed with α-Gata4 antibodies.  </w:t>
      </w:r>
      <w:r w:rsidR="0097455F" w:rsidRPr="0097455F">
        <w:rPr>
          <w:rFonts w:ascii="Palatino Linotype" w:eastAsia="Palatino Linotype" w:hAnsi="Palatino Linotype" w:cs="Palatino Linotype"/>
          <w:b/>
          <w:sz w:val="20"/>
        </w:rPr>
        <w:t xml:space="preserve"> B. </w:t>
      </w:r>
      <w:r w:rsidR="0097455F" w:rsidRPr="0097455F">
        <w:rPr>
          <w:rFonts w:ascii="Palatino Linotype" w:eastAsia="Palatino Linotype" w:hAnsi="Palatino Linotype" w:cs="Palatino Linotype"/>
          <w:bCs/>
          <w:sz w:val="20"/>
        </w:rPr>
        <w:t xml:space="preserve">Total protein (left) and western blot </w:t>
      </w:r>
      <w:r w:rsidR="0097455F">
        <w:rPr>
          <w:rFonts w:ascii="Palatino Linotype" w:eastAsia="Palatino Linotype" w:hAnsi="Palatino Linotype" w:cs="Palatino Linotype"/>
          <w:bCs/>
          <w:sz w:val="20"/>
        </w:rPr>
        <w:t xml:space="preserve">(right) </w:t>
      </w:r>
      <w:r w:rsidR="0097455F" w:rsidRPr="0097455F">
        <w:rPr>
          <w:rFonts w:ascii="Palatino Linotype" w:eastAsia="Palatino Linotype" w:hAnsi="Palatino Linotype" w:cs="Palatino Linotype"/>
          <w:bCs/>
          <w:sz w:val="20"/>
        </w:rPr>
        <w:t>of total lysates from heart, control and denervated samples immunoprecipitated with α-Gata4 antibodies.</w:t>
      </w:r>
      <w:r>
        <w:rPr>
          <w:rFonts w:ascii="Palatino Linotype" w:eastAsia="Palatino Linotype" w:hAnsi="Palatino Linotype" w:cs="Palatino Linotype"/>
          <w:b/>
          <w:sz w:val="20"/>
        </w:rPr>
        <w:t>.</w:t>
      </w:r>
      <w:r w:rsidR="0097455F">
        <w:rPr>
          <w:rFonts w:ascii="Palatino Linotype" w:eastAsia="Palatino Linotype" w:hAnsi="Palatino Linotype" w:cs="Palatino Linotype"/>
          <w:b/>
          <w:sz w:val="20"/>
        </w:rPr>
        <w:t xml:space="preserve"> </w:t>
      </w:r>
    </w:p>
    <w:p w14:paraId="000000D6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D7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D8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D9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DA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DB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DC" w14:textId="718D0F78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4B9752D9" w14:textId="0F31BDBD" w:rsidR="0097455F" w:rsidRDefault="0097455F">
      <w:pPr>
        <w:rPr>
          <w:rFonts w:ascii="Palatino Linotype" w:eastAsia="Palatino Linotype" w:hAnsi="Palatino Linotype" w:cs="Palatino Linotype"/>
          <w:b/>
        </w:rPr>
      </w:pPr>
    </w:p>
    <w:p w14:paraId="0248AB18" w14:textId="38D86A5F" w:rsidR="0097455F" w:rsidRDefault="0097455F">
      <w:pPr>
        <w:rPr>
          <w:rFonts w:ascii="Palatino Linotype" w:eastAsia="Palatino Linotype" w:hAnsi="Palatino Linotype" w:cs="Palatino Linotype"/>
          <w:b/>
        </w:rPr>
      </w:pPr>
    </w:p>
    <w:p w14:paraId="61759042" w14:textId="762C2B56" w:rsidR="0097455F" w:rsidRDefault="0097455F">
      <w:pPr>
        <w:rPr>
          <w:rFonts w:ascii="Palatino Linotype" w:eastAsia="Palatino Linotype" w:hAnsi="Palatino Linotype" w:cs="Palatino Linotype"/>
          <w:b/>
        </w:rPr>
      </w:pPr>
    </w:p>
    <w:p w14:paraId="178769A5" w14:textId="40ECABE5" w:rsidR="0097455F" w:rsidRDefault="0097455F">
      <w:pPr>
        <w:rPr>
          <w:rFonts w:ascii="Palatino Linotype" w:eastAsia="Palatino Linotype" w:hAnsi="Palatino Linotype" w:cs="Palatino Linotype"/>
          <w:b/>
        </w:rPr>
      </w:pPr>
    </w:p>
    <w:p w14:paraId="528B3892" w14:textId="420624B6" w:rsidR="0097455F" w:rsidRDefault="0097455F">
      <w:pPr>
        <w:rPr>
          <w:rFonts w:ascii="Palatino Linotype" w:eastAsia="Palatino Linotype" w:hAnsi="Palatino Linotype" w:cs="Palatino Linotype"/>
          <w:b/>
        </w:rPr>
      </w:pPr>
    </w:p>
    <w:p w14:paraId="00BB34A2" w14:textId="28DEEE83" w:rsidR="0097455F" w:rsidRDefault="0097455F">
      <w:pPr>
        <w:rPr>
          <w:rFonts w:ascii="Palatino Linotype" w:eastAsia="Palatino Linotype" w:hAnsi="Palatino Linotype" w:cs="Palatino Linotype"/>
          <w:b/>
        </w:rPr>
      </w:pPr>
    </w:p>
    <w:p w14:paraId="0B70F242" w14:textId="070A84B7" w:rsidR="0097455F" w:rsidRDefault="0097455F">
      <w:pPr>
        <w:rPr>
          <w:rFonts w:ascii="Palatino Linotype" w:eastAsia="Palatino Linotype" w:hAnsi="Palatino Linotype" w:cs="Palatino Linotype"/>
          <w:b/>
        </w:rPr>
      </w:pPr>
    </w:p>
    <w:p w14:paraId="39921B30" w14:textId="77777777" w:rsidR="0097455F" w:rsidRDefault="0097455F">
      <w:pPr>
        <w:rPr>
          <w:rFonts w:ascii="Palatino Linotype" w:eastAsia="Palatino Linotype" w:hAnsi="Palatino Linotype" w:cs="Palatino Linotype"/>
          <w:b/>
        </w:rPr>
      </w:pPr>
    </w:p>
    <w:p w14:paraId="000000DD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DE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DF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E0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E1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E2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E3" w14:textId="77777777" w:rsidR="006F29A1" w:rsidRDefault="00F87E39">
      <w:pPr>
        <w:rPr>
          <w:rFonts w:ascii="Palatino Linotype" w:eastAsia="Palatino Linotype" w:hAnsi="Palatino Linotype" w:cs="Palatino Linotype"/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-364937</wp:posOffset>
            </wp:positionH>
            <wp:positionV relativeFrom="paragraph">
              <wp:posOffset>295910</wp:posOffset>
            </wp:positionV>
            <wp:extent cx="3322320" cy="2907030"/>
            <wp:effectExtent l="0" t="0" r="0" b="0"/>
            <wp:wrapNone/>
            <wp:docPr id="1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22320" cy="29070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00000E4" w14:textId="77777777" w:rsidR="006F29A1" w:rsidRDefault="00F87E39">
      <w:pPr>
        <w:rPr>
          <w:rFonts w:ascii="Palatino Linotype" w:eastAsia="Palatino Linotype" w:hAnsi="Palatino Linotype" w:cs="Palatino Linotype"/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2954842</wp:posOffset>
            </wp:positionH>
            <wp:positionV relativeFrom="paragraph">
              <wp:posOffset>80010</wp:posOffset>
            </wp:positionV>
            <wp:extent cx="3322320" cy="2907030"/>
            <wp:effectExtent l="0" t="0" r="0" b="0"/>
            <wp:wrapNone/>
            <wp:docPr id="1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22320" cy="29070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00000E5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E6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E7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E8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E9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EA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EB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EC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ED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EE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EF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F0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F1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F2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F3" w14:textId="77777777" w:rsidR="006F29A1" w:rsidRDefault="00F87E39">
      <w:pPr>
        <w:rPr>
          <w:rFonts w:ascii="Palatino Linotype" w:eastAsia="Palatino Linotype" w:hAnsi="Palatino Linotype" w:cs="Palatino Linotype"/>
          <w:sz w:val="20"/>
        </w:rPr>
      </w:pPr>
      <w:r>
        <w:rPr>
          <w:rFonts w:ascii="Palatino Linotype" w:eastAsia="Palatino Linotype" w:hAnsi="Palatino Linotype" w:cs="Palatino Linotype"/>
          <w:b/>
          <w:sz w:val="20"/>
        </w:rPr>
        <w:t>Figure S2.</w:t>
      </w:r>
      <w:r>
        <w:rPr>
          <w:rFonts w:ascii="Palatino Linotype" w:eastAsia="Palatino Linotype" w:hAnsi="Palatino Linotype" w:cs="Palatino Linotype"/>
          <w:sz w:val="20"/>
        </w:rPr>
        <w:t xml:space="preserve"> </w:t>
      </w:r>
      <w:r>
        <w:rPr>
          <w:rFonts w:ascii="Palatino Linotype" w:eastAsia="Palatino Linotype" w:hAnsi="Palatino Linotype" w:cs="Palatino Linotype"/>
          <w:b/>
          <w:sz w:val="20"/>
        </w:rPr>
        <w:t xml:space="preserve">Pie charts showing distribution of </w:t>
      </w:r>
      <w:proofErr w:type="spellStart"/>
      <w:r>
        <w:rPr>
          <w:rFonts w:ascii="Palatino Linotype" w:eastAsia="Palatino Linotype" w:hAnsi="Palatino Linotype" w:cs="Palatino Linotype"/>
          <w:b/>
          <w:sz w:val="20"/>
        </w:rPr>
        <w:t>ChIP</w:t>
      </w:r>
      <w:proofErr w:type="spellEnd"/>
      <w:r>
        <w:rPr>
          <w:rFonts w:ascii="Palatino Linotype" w:eastAsia="Palatino Linotype" w:hAnsi="Palatino Linotype" w:cs="Palatino Linotype"/>
          <w:b/>
          <w:sz w:val="20"/>
        </w:rPr>
        <w:t>-seq H3K27ac peaks relative to genomic annotations in control and denervated samples.</w:t>
      </w:r>
      <w:r>
        <w:rPr>
          <w:rFonts w:ascii="Palatino Linotype" w:eastAsia="Palatino Linotype" w:hAnsi="Palatino Linotype" w:cs="Palatino Linotype"/>
          <w:sz w:val="20"/>
        </w:rPr>
        <w:t xml:space="preserve"> </w:t>
      </w:r>
    </w:p>
    <w:p w14:paraId="000000F4" w14:textId="77777777" w:rsidR="006F29A1" w:rsidRDefault="006F29A1">
      <w:pPr>
        <w:rPr>
          <w:rFonts w:ascii="Palatino Linotype" w:eastAsia="Palatino Linotype" w:hAnsi="Palatino Linotype" w:cs="Palatino Linotype"/>
        </w:rPr>
      </w:pPr>
    </w:p>
    <w:p w14:paraId="000000F5" w14:textId="77777777" w:rsidR="006F29A1" w:rsidRDefault="00F87E39">
      <w:pPr>
        <w:spacing w:line="240" w:lineRule="auto"/>
        <w:jc w:val="left"/>
        <w:rPr>
          <w:rFonts w:ascii="Palatino Linotype" w:eastAsia="Palatino Linotype" w:hAnsi="Palatino Linotype" w:cs="Palatino Linotype"/>
          <w:b/>
        </w:rPr>
      </w:pPr>
      <w:r>
        <w:br w:type="page"/>
      </w:r>
    </w:p>
    <w:p w14:paraId="000000F6" w14:textId="77777777" w:rsidR="006F29A1" w:rsidRDefault="00F87E39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rFonts w:ascii="Palatino Linotype" w:eastAsia="Palatino Linotype" w:hAnsi="Palatino Linotype" w:cs="Palatino Linotype"/>
          <w:b/>
          <w:szCs w:val="24"/>
        </w:rPr>
      </w:pPr>
      <w:r>
        <w:rPr>
          <w:rFonts w:ascii="Palatino Linotype" w:eastAsia="Palatino Linotype" w:hAnsi="Palatino Linotype" w:cs="Palatino Linotype"/>
          <w:b/>
          <w:noProof/>
          <w:szCs w:val="24"/>
        </w:rPr>
        <w:lastRenderedPageBreak/>
        <w:drawing>
          <wp:inline distT="0" distB="0" distL="0" distR="0">
            <wp:extent cx="3793617" cy="2464837"/>
            <wp:effectExtent l="0" t="0" r="0" b="0"/>
            <wp:docPr id="16" name="image4.jpg" descr="Imagen que contiene Gráfico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Imagen que contiene Gráfico&#10;&#10;Descripción generada automáticamente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93617" cy="246483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F7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F8" w14:textId="77777777" w:rsidR="006F29A1" w:rsidRDefault="00F87E39">
      <w:pPr>
        <w:rPr>
          <w:rFonts w:ascii="Palatino Linotype" w:eastAsia="Palatino Linotype" w:hAnsi="Palatino Linotype" w:cs="Palatino Linotype"/>
          <w:sz w:val="20"/>
        </w:rPr>
      </w:pPr>
      <w:r>
        <w:rPr>
          <w:rFonts w:ascii="Palatino Linotype" w:eastAsia="Palatino Linotype" w:hAnsi="Palatino Linotype" w:cs="Palatino Linotype"/>
          <w:b/>
          <w:sz w:val="20"/>
        </w:rPr>
        <w:t>Figure S3.</w:t>
      </w:r>
      <w:r>
        <w:rPr>
          <w:rFonts w:ascii="Palatino Linotype" w:eastAsia="Palatino Linotype" w:hAnsi="Palatino Linotype" w:cs="Palatino Linotype"/>
          <w:sz w:val="2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sz w:val="20"/>
        </w:rPr>
        <w:t>ChIP</w:t>
      </w:r>
      <w:proofErr w:type="spellEnd"/>
      <w:r>
        <w:rPr>
          <w:rFonts w:ascii="Palatino Linotype" w:eastAsia="Palatino Linotype" w:hAnsi="Palatino Linotype" w:cs="Palatino Linotype"/>
          <w:b/>
          <w:sz w:val="20"/>
        </w:rPr>
        <w:t>-seq H3K27ac merged regions.</w:t>
      </w:r>
      <w:r>
        <w:rPr>
          <w:rFonts w:ascii="Palatino Linotype" w:eastAsia="Palatino Linotype" w:hAnsi="Palatino Linotype" w:cs="Palatino Linotype"/>
          <w:sz w:val="20"/>
        </w:rPr>
        <w:t xml:space="preserve"> Venn diagram showing the overlapping peaks between control and denervated sample</w:t>
      </w:r>
      <w:r>
        <w:rPr>
          <w:rFonts w:ascii="Palatino Linotype" w:eastAsia="Palatino Linotype" w:hAnsi="Palatino Linotype" w:cs="Palatino Linotype"/>
          <w:sz w:val="20"/>
        </w:rPr>
        <w:t>s.</w:t>
      </w:r>
    </w:p>
    <w:p w14:paraId="000000F9" w14:textId="77777777" w:rsidR="006F29A1" w:rsidRDefault="006F29A1">
      <w:pPr>
        <w:spacing w:line="240" w:lineRule="auto"/>
        <w:jc w:val="left"/>
        <w:rPr>
          <w:rFonts w:ascii="Palatino Linotype" w:eastAsia="Palatino Linotype" w:hAnsi="Palatino Linotype" w:cs="Palatino Linotype"/>
          <w:b/>
        </w:rPr>
      </w:pPr>
    </w:p>
    <w:p w14:paraId="000000FA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FB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FC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FD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FE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0FF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00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01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02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03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04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05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06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07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08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09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0A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0B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0C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0D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0E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0F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10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11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12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13" w14:textId="77777777" w:rsidR="006F29A1" w:rsidRDefault="00F87E39">
      <w:pPr>
        <w:rPr>
          <w:rFonts w:ascii="Palatino Linotype" w:eastAsia="Palatino Linotype" w:hAnsi="Palatino Linotype" w:cs="Palatino Linotype"/>
          <w:b/>
          <w:sz w:val="20"/>
        </w:rPr>
      </w:pPr>
      <w:r>
        <w:rPr>
          <w:rFonts w:ascii="Palatino Linotype" w:eastAsia="Palatino Linotype" w:hAnsi="Palatino Linotype" w:cs="Palatino Linotype"/>
          <w:b/>
          <w:noProof/>
          <w:sz w:val="20"/>
        </w:rPr>
        <w:lastRenderedPageBreak/>
        <w:drawing>
          <wp:inline distT="0" distB="0" distL="0" distR="0">
            <wp:extent cx="5396230" cy="4154805"/>
            <wp:effectExtent l="0" t="0" r="0" b="0"/>
            <wp:docPr id="11" name="image5.png" descr="Captura de pantalla con la imagen de una pantall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 descr="Captura de pantalla con la imagen de una pantalla&#10;&#10;Descripción generada automáticament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96230" cy="41548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114" w14:textId="77777777" w:rsidR="006F29A1" w:rsidRDefault="006F29A1">
      <w:pPr>
        <w:rPr>
          <w:rFonts w:ascii="Palatino Linotype" w:eastAsia="Palatino Linotype" w:hAnsi="Palatino Linotype" w:cs="Palatino Linotype"/>
          <w:b/>
          <w:sz w:val="20"/>
        </w:rPr>
      </w:pPr>
    </w:p>
    <w:p w14:paraId="00000115" w14:textId="77777777" w:rsidR="006F29A1" w:rsidRDefault="00F87E39">
      <w:pPr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  <w:sz w:val="20"/>
        </w:rPr>
        <w:t>Figure S4.</w:t>
      </w:r>
      <w:r>
        <w:rPr>
          <w:rFonts w:ascii="Palatino Linotype" w:eastAsia="Palatino Linotype" w:hAnsi="Palatino Linotype" w:cs="Palatino Linotype"/>
          <w:sz w:val="20"/>
        </w:rPr>
        <w:t xml:space="preserve"> </w:t>
      </w:r>
      <w:r>
        <w:rPr>
          <w:rFonts w:ascii="Palatino Linotype" w:eastAsia="Palatino Linotype" w:hAnsi="Palatino Linotype" w:cs="Palatino Linotype"/>
          <w:b/>
          <w:sz w:val="20"/>
        </w:rPr>
        <w:t>Comparison of the H3K27ac peaks at the super enhancer between human left ventricle and rat denervated muscle.</w:t>
      </w:r>
      <w:r>
        <w:rPr>
          <w:rFonts w:ascii="Palatino Linotype" w:eastAsia="Palatino Linotype" w:hAnsi="Palatino Linotype" w:cs="Palatino Linotype"/>
          <w:sz w:val="20"/>
        </w:rPr>
        <w:t xml:space="preserve"> UCSC browser view of the intergenic region between </w:t>
      </w:r>
      <w:r>
        <w:rPr>
          <w:rFonts w:ascii="Palatino Linotype" w:eastAsia="Palatino Linotype" w:hAnsi="Palatino Linotype" w:cs="Palatino Linotype"/>
          <w:i/>
          <w:sz w:val="20"/>
        </w:rPr>
        <w:t>SCN5A</w:t>
      </w:r>
      <w:r>
        <w:rPr>
          <w:rFonts w:ascii="Palatino Linotype" w:eastAsia="Palatino Linotype" w:hAnsi="Palatino Linotype" w:cs="Palatino Linotype"/>
          <w:sz w:val="20"/>
        </w:rPr>
        <w:t xml:space="preserve"> and </w:t>
      </w:r>
      <w:r>
        <w:rPr>
          <w:rFonts w:ascii="Palatino Linotype" w:eastAsia="Palatino Linotype" w:hAnsi="Palatino Linotype" w:cs="Palatino Linotype"/>
          <w:i/>
          <w:sz w:val="20"/>
        </w:rPr>
        <w:t xml:space="preserve">EXOG </w:t>
      </w:r>
      <w:r>
        <w:rPr>
          <w:rFonts w:ascii="Palatino Linotype" w:eastAsia="Palatino Linotype" w:hAnsi="Palatino Linotype" w:cs="Palatino Linotype"/>
          <w:sz w:val="20"/>
        </w:rPr>
        <w:t>in human (hg19, top) and rat (rn6, bottom) genomes. The super enhancer is only a</w:t>
      </w:r>
      <w:r>
        <w:rPr>
          <w:rFonts w:ascii="Palatino Linotype" w:eastAsia="Palatino Linotype" w:hAnsi="Palatino Linotype" w:cs="Palatino Linotype"/>
          <w:sz w:val="20"/>
        </w:rPr>
        <w:t xml:space="preserve">ctive in cardiac and cardiac-like conditions, as delineated by H3K27ac </w:t>
      </w:r>
      <w:proofErr w:type="spellStart"/>
      <w:r>
        <w:rPr>
          <w:rFonts w:ascii="Palatino Linotype" w:eastAsia="Palatino Linotype" w:hAnsi="Palatino Linotype" w:cs="Palatino Linotype"/>
          <w:sz w:val="20"/>
        </w:rPr>
        <w:t>ChIP</w:t>
      </w:r>
      <w:proofErr w:type="spellEnd"/>
      <w:r>
        <w:rPr>
          <w:rFonts w:ascii="Palatino Linotype" w:eastAsia="Palatino Linotype" w:hAnsi="Palatino Linotype" w:cs="Palatino Linotype"/>
          <w:sz w:val="20"/>
        </w:rPr>
        <w:t>-seq from human left ventricle (</w:t>
      </w:r>
      <w:proofErr w:type="spellStart"/>
      <w:r>
        <w:rPr>
          <w:rFonts w:ascii="Palatino Linotype" w:eastAsia="Palatino Linotype" w:hAnsi="Palatino Linotype" w:cs="Palatino Linotype"/>
          <w:sz w:val="20"/>
        </w:rPr>
        <w:t>Ensembl</w:t>
      </w:r>
      <w:proofErr w:type="spellEnd"/>
      <w:r>
        <w:rPr>
          <w:rFonts w:ascii="Palatino Linotype" w:eastAsia="Palatino Linotype" w:hAnsi="Palatino Linotype" w:cs="Palatino Linotype"/>
          <w:sz w:val="20"/>
        </w:rPr>
        <w:t xml:space="preserve"> Regulatory Build) and denervated rat gastrocnemius muscle. Regulatory elements (RE6-9) described in [36] are shown at the top of </w:t>
      </w:r>
      <w:proofErr w:type="spellStart"/>
      <w:r>
        <w:rPr>
          <w:rFonts w:ascii="Palatino Linotype" w:eastAsia="Palatino Linotype" w:hAnsi="Palatino Linotype" w:cs="Palatino Linotype"/>
          <w:sz w:val="20"/>
        </w:rPr>
        <w:t>ChIP</w:t>
      </w:r>
      <w:proofErr w:type="spellEnd"/>
      <w:r>
        <w:rPr>
          <w:rFonts w:ascii="Palatino Linotype" w:eastAsia="Palatino Linotype" w:hAnsi="Palatino Linotype" w:cs="Palatino Linotype"/>
          <w:sz w:val="20"/>
        </w:rPr>
        <w:t>-seq dat</w:t>
      </w:r>
      <w:r>
        <w:rPr>
          <w:rFonts w:ascii="Palatino Linotype" w:eastAsia="Palatino Linotype" w:hAnsi="Palatino Linotype" w:cs="Palatino Linotype"/>
          <w:sz w:val="20"/>
        </w:rPr>
        <w:t>a as tracks.</w:t>
      </w:r>
    </w:p>
    <w:p w14:paraId="00000116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17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18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19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1A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1B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1C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1D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1E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1F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20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21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22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p w14:paraId="00000123" w14:textId="77777777" w:rsidR="006F29A1" w:rsidRDefault="006F29A1">
      <w:pPr>
        <w:rPr>
          <w:rFonts w:ascii="Palatino Linotype" w:eastAsia="Palatino Linotype" w:hAnsi="Palatino Linotype" w:cs="Palatino Linotype"/>
          <w:b/>
        </w:rPr>
      </w:pPr>
    </w:p>
    <w:sectPr w:rsidR="006F29A1">
      <w:headerReference w:type="default" r:id="rId12"/>
      <w:pgSz w:w="11900" w:h="16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42FE64" w14:textId="77777777" w:rsidR="00F87E39" w:rsidRDefault="00F87E39">
      <w:pPr>
        <w:spacing w:line="240" w:lineRule="auto"/>
      </w:pPr>
      <w:r>
        <w:separator/>
      </w:r>
    </w:p>
  </w:endnote>
  <w:endnote w:type="continuationSeparator" w:id="0">
    <w:p w14:paraId="1074D3F4" w14:textId="77777777" w:rsidR="00F87E39" w:rsidRDefault="00F87E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A2B456" w14:textId="77777777" w:rsidR="00F87E39" w:rsidRDefault="00F87E39">
      <w:pPr>
        <w:spacing w:line="240" w:lineRule="auto"/>
      </w:pPr>
      <w:r>
        <w:separator/>
      </w:r>
    </w:p>
  </w:footnote>
  <w:footnote w:type="continuationSeparator" w:id="0">
    <w:p w14:paraId="04F923E6" w14:textId="77777777" w:rsidR="00F87E39" w:rsidRDefault="00F87E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24" w14:textId="77777777" w:rsidR="006F29A1" w:rsidRDefault="00F87E3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rPr>
        <w:rFonts w:ascii="Palatino" w:eastAsia="Palatino" w:hAnsi="Palatino" w:cs="Palatino"/>
        <w:sz w:val="20"/>
      </w:rPr>
    </w:pPr>
    <w:r>
      <w:rPr>
        <w:szCs w:val="24"/>
      </w:rPr>
      <w:tab/>
    </w:r>
    <w:r>
      <w:rPr>
        <w:szCs w:val="24"/>
      </w:rPr>
      <w:tab/>
    </w:r>
    <w:r>
      <w:rPr>
        <w:rFonts w:ascii="Palatino" w:eastAsia="Palatino" w:hAnsi="Palatino" w:cs="Palatino"/>
        <w:sz w:val="20"/>
      </w:rPr>
      <w:t xml:space="preserve">Carreras </w:t>
    </w:r>
    <w:r>
      <w:rPr>
        <w:rFonts w:ascii="Palatino" w:eastAsia="Palatino" w:hAnsi="Palatino" w:cs="Palatino"/>
        <w:i/>
        <w:sz w:val="20"/>
      </w:rPr>
      <w:t>et al</w:t>
    </w:r>
    <w:r>
      <w:rPr>
        <w:rFonts w:ascii="Palatino" w:eastAsia="Palatino" w:hAnsi="Palatino" w:cs="Palatino"/>
        <w:sz w:val="20"/>
      </w:rPr>
      <w:t>, Supplementary material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4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9A1"/>
    <w:rsid w:val="006F29A1"/>
    <w:rsid w:val="0097455F"/>
    <w:rsid w:val="00F8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924155"/>
  <w15:docId w15:val="{1AD972F7-9D5A-8043-92DE-3C7CAEAB5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US" w:eastAsia="es-ES_tradn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6C5F"/>
    <w:pPr>
      <w:spacing w:line="340" w:lineRule="atLeast"/>
    </w:pPr>
    <w:rPr>
      <w:color w:val="000000"/>
      <w:szCs w:val="20"/>
      <w:lang w:eastAsia="de-DE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MDPI21heading1">
    <w:name w:val="MDPI_2.1_heading1"/>
    <w:basedOn w:val="Normal"/>
    <w:qFormat/>
    <w:rsid w:val="00836C5F"/>
    <w:pPr>
      <w:adjustRightInd w:val="0"/>
      <w:snapToGrid w:val="0"/>
      <w:spacing w:before="240" w:after="120" w:line="260" w:lineRule="atLeast"/>
      <w:jc w:val="left"/>
      <w:outlineLvl w:val="0"/>
    </w:pPr>
    <w:rPr>
      <w:rFonts w:ascii="Palatino Linotype" w:hAnsi="Palatino Linotype"/>
      <w:b/>
      <w:snapToGrid w:val="0"/>
      <w:sz w:val="20"/>
      <w:szCs w:val="22"/>
      <w:lang w:bidi="en-US"/>
    </w:rPr>
  </w:style>
  <w:style w:type="paragraph" w:styleId="Encabezado">
    <w:name w:val="header"/>
    <w:basedOn w:val="Normal"/>
    <w:link w:val="EncabezadoCar"/>
    <w:uiPriority w:val="99"/>
    <w:unhideWhenUsed/>
    <w:rsid w:val="00836C5F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6C5F"/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styleId="Piedepgina">
    <w:name w:val="footer"/>
    <w:basedOn w:val="Normal"/>
    <w:link w:val="PiedepginaCar"/>
    <w:uiPriority w:val="99"/>
    <w:unhideWhenUsed/>
    <w:rsid w:val="00836C5F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6C5F"/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6C5F"/>
    <w:pPr>
      <w:spacing w:line="240" w:lineRule="auto"/>
    </w:pPr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6C5F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styleId="Prrafodelista">
    <w:name w:val="List Paragraph"/>
    <w:basedOn w:val="Normal"/>
    <w:uiPriority w:val="34"/>
    <w:qFormat/>
    <w:rsid w:val="002E3E08"/>
    <w:pPr>
      <w:ind w:left="720"/>
      <w:contextualSpacing/>
    </w:pPr>
  </w:style>
  <w:style w:type="table" w:styleId="Tablaconcuadrcula">
    <w:name w:val="Table Grid"/>
    <w:basedOn w:val="Tablanormal"/>
    <w:uiPriority w:val="3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anormal2">
    <w:name w:val="Plain Table 2"/>
    <w:basedOn w:val="Tablanormal"/>
    <w:uiPriority w:val="4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clara">
    <w:name w:val="Grid Table Light"/>
    <w:basedOn w:val="Tablanormal"/>
    <w:uiPriority w:val="40"/>
    <w:rsid w:val="00F94AF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832CEE"/>
    <w:pPr>
      <w:spacing w:before="100" w:beforeAutospacing="1" w:after="100" w:afterAutospacing="1" w:line="240" w:lineRule="auto"/>
      <w:jc w:val="left"/>
    </w:pPr>
    <w:rPr>
      <w:color w:val="auto"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256C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256C3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256C3"/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256C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256C3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de-D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7F7F7F"/>
        </w:tcBorders>
      </w:tcPr>
    </w:tblStylePr>
    <w:tblStylePr w:type="lastRow">
      <w:rPr>
        <w:b/>
      </w:rPr>
      <w:tblPr/>
      <w:tcPr>
        <w:tcBorders>
          <w:top w:val="single" w:sz="4" w:space="0" w:color="7F7F7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7F7F7F"/>
        </w:tcBorders>
      </w:tcPr>
    </w:tblStylePr>
    <w:tblStylePr w:type="lastRow">
      <w:rPr>
        <w:b/>
      </w:rPr>
      <w:tblPr/>
      <w:tcPr>
        <w:tcBorders>
          <w:top w:val="single" w:sz="4" w:space="0" w:color="7F7F7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EBRzXUBrclX/0FihAbDmdXVkdA==">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633</Words>
  <Characters>3482</Characters>
  <Application>Microsoft Office Word</Application>
  <DocSecurity>0</DocSecurity>
  <Lines>29</Lines>
  <Paragraphs>8</Paragraphs>
  <ScaleCrop>false</ScaleCrop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PAGANS LISTA</dc:creator>
  <cp:lastModifiedBy>SARA PAGANS LISTA</cp:lastModifiedBy>
  <cp:revision>2</cp:revision>
  <dcterms:created xsi:type="dcterms:W3CDTF">2020-11-04T12:40:00Z</dcterms:created>
  <dcterms:modified xsi:type="dcterms:W3CDTF">2021-02-26T08:04:00Z</dcterms:modified>
</cp:coreProperties>
</file>