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81845" w14:textId="77777777" w:rsidR="00AF1377" w:rsidRPr="00D37AB9" w:rsidRDefault="00AF1377" w:rsidP="00AF1377">
      <w:pPr>
        <w:pStyle w:val="MDPI11articletype"/>
        <w:rPr>
          <w:color w:val="auto"/>
        </w:rPr>
      </w:pPr>
      <w:r w:rsidRPr="00D37AB9">
        <w:rPr>
          <w:color w:val="auto"/>
        </w:rPr>
        <w:t>Article</w:t>
      </w:r>
    </w:p>
    <w:p w14:paraId="3D77C83D" w14:textId="77777777" w:rsidR="00AF1377" w:rsidRPr="00884469" w:rsidRDefault="00AF1377" w:rsidP="00AF1377">
      <w:pPr>
        <w:pStyle w:val="MDPI12title"/>
        <w:spacing w:line="240" w:lineRule="atLeast"/>
        <w:rPr>
          <w:color w:val="auto"/>
        </w:rPr>
      </w:pPr>
      <w:r>
        <w:rPr>
          <w:color w:val="auto"/>
        </w:rPr>
        <w:t xml:space="preserve">Predicting potential EDCs binding to </w:t>
      </w:r>
      <w:r w:rsidRPr="007C7EE7">
        <w:rPr>
          <w:color w:val="auto"/>
        </w:rPr>
        <w:t>E</w:t>
      </w:r>
      <w:r>
        <w:rPr>
          <w:color w:val="auto"/>
        </w:rPr>
        <w:t>R</w:t>
      </w:r>
      <w:r w:rsidRPr="007C7EE7">
        <w:rPr>
          <w:color w:val="auto"/>
        </w:rPr>
        <w:t>α</w:t>
      </w:r>
      <w:r>
        <w:rPr>
          <w:color w:val="auto"/>
        </w:rPr>
        <w:t xml:space="preserve"> using a pipeline combining SB and LB in silico methods</w:t>
      </w:r>
    </w:p>
    <w:p w14:paraId="54437A9C" w14:textId="77777777" w:rsidR="004D032E" w:rsidRPr="00884469" w:rsidRDefault="004D032E" w:rsidP="004D032E">
      <w:pPr>
        <w:pStyle w:val="MDPI14history"/>
        <w:rPr>
          <w:color w:val="auto"/>
          <w:lang w:val="fr-FR"/>
        </w:rPr>
      </w:pPr>
      <w:r w:rsidRPr="4584353E">
        <w:rPr>
          <w:color w:val="auto"/>
          <w:lang w:val="fr-FR"/>
        </w:rPr>
        <w:t xml:space="preserve">Asma SELLAMI </w:t>
      </w:r>
      <w:r w:rsidRPr="4584353E">
        <w:rPr>
          <w:color w:val="auto"/>
          <w:vertAlign w:val="superscript"/>
          <w:lang w:val="fr-FR"/>
        </w:rPr>
        <w:t>1</w:t>
      </w:r>
      <w:r w:rsidRPr="4584353E">
        <w:rPr>
          <w:color w:val="auto"/>
          <w:lang w:val="fr-FR"/>
        </w:rPr>
        <w:t>, Matthieu MONTES</w:t>
      </w:r>
      <w:r w:rsidRPr="4584353E">
        <w:rPr>
          <w:color w:val="auto"/>
          <w:vertAlign w:val="superscript"/>
          <w:lang w:val="fr-FR"/>
        </w:rPr>
        <w:t xml:space="preserve"> 1+*</w:t>
      </w:r>
      <w:r w:rsidRPr="4584353E">
        <w:rPr>
          <w:color w:val="auto"/>
          <w:lang w:val="fr-FR"/>
        </w:rPr>
        <w:t xml:space="preserve"> and Nathalie LAGARDE</w:t>
      </w:r>
      <w:r w:rsidRPr="4584353E">
        <w:rPr>
          <w:color w:val="auto"/>
          <w:vertAlign w:val="superscript"/>
          <w:lang w:val="fr-FR"/>
        </w:rPr>
        <w:t xml:space="preserve"> 1+*</w:t>
      </w:r>
    </w:p>
    <w:p w14:paraId="3BC39FFE" w14:textId="77777777" w:rsidR="004D032E" w:rsidRPr="003C6BB1" w:rsidRDefault="004D032E" w:rsidP="004D032E">
      <w:pPr>
        <w:pStyle w:val="MDPI16affiliation"/>
        <w:rPr>
          <w:color w:val="auto"/>
          <w:lang w:val="fr-FR"/>
        </w:rPr>
      </w:pPr>
      <w:r w:rsidRPr="009E172C">
        <w:rPr>
          <w:color w:val="auto"/>
          <w:vertAlign w:val="superscript"/>
          <w:lang w:val="fr-FR"/>
        </w:rPr>
        <w:t>1</w:t>
      </w:r>
      <w:r w:rsidRPr="009E172C">
        <w:rPr>
          <w:color w:val="auto"/>
          <w:lang w:val="fr-FR"/>
        </w:rPr>
        <w:tab/>
      </w:r>
      <w:r w:rsidRPr="003C6BB1">
        <w:rPr>
          <w:lang w:val="fr-FR"/>
        </w:rPr>
        <w:t xml:space="preserve">Laboratoire GBCM, EA 7528, Conservatoire National des Arts et Métiers, Hésam Université, </w:t>
      </w:r>
      <w:r>
        <w:rPr>
          <w:lang w:val="fr-FR"/>
        </w:rPr>
        <w:t xml:space="preserve">2 rue Conté, </w:t>
      </w:r>
      <w:r w:rsidRPr="003C6BB1">
        <w:rPr>
          <w:lang w:val="fr-FR"/>
        </w:rPr>
        <w:t>F-75003 Paris, France;</w:t>
      </w:r>
    </w:p>
    <w:p w14:paraId="5ADDADA3" w14:textId="77777777" w:rsidR="004D032E" w:rsidRDefault="004D032E" w:rsidP="004D032E">
      <w:pPr>
        <w:pStyle w:val="MDPI14history"/>
        <w:spacing w:before="0"/>
        <w:ind w:left="311" w:hanging="198"/>
        <w:rPr>
          <w:color w:val="auto"/>
        </w:rPr>
      </w:pPr>
      <w:r w:rsidRPr="6AFF56E4">
        <w:rPr>
          <w:color w:val="auto"/>
          <w:vertAlign w:val="superscript"/>
        </w:rPr>
        <w:t>+</w:t>
      </w:r>
      <w:r w:rsidRPr="6AFF56E4">
        <w:rPr>
          <w:color w:val="auto"/>
        </w:rPr>
        <w:t xml:space="preserve"> These authors contributed equally to this work</w:t>
      </w:r>
    </w:p>
    <w:p w14:paraId="055B224E" w14:textId="6E3E5309" w:rsidR="004D032E" w:rsidRPr="009E172C" w:rsidRDefault="004D032E" w:rsidP="004D032E">
      <w:pPr>
        <w:pStyle w:val="MDPI14history"/>
        <w:spacing w:before="0"/>
        <w:ind w:left="311" w:hanging="198"/>
        <w:rPr>
          <w:color w:val="auto"/>
        </w:rPr>
      </w:pPr>
      <w:r w:rsidRPr="0F56A5C1">
        <w:rPr>
          <w:b/>
          <w:bCs/>
          <w:color w:val="auto"/>
        </w:rPr>
        <w:t>*</w:t>
      </w:r>
      <w:r w:rsidRPr="009E172C">
        <w:rPr>
          <w:color w:val="auto"/>
        </w:rPr>
        <w:tab/>
        <w:t>Correspondence</w:t>
      </w:r>
      <w:r>
        <w:rPr>
          <w:color w:val="auto"/>
        </w:rPr>
        <w:t xml:space="preserve">: </w:t>
      </w:r>
      <w:hyperlink r:id="rId8" w:history="1">
        <w:r w:rsidRPr="008C434B">
          <w:rPr>
            <w:rStyle w:val="Lienhypertexte"/>
          </w:rPr>
          <w:t>nathalie.lagarde@lecnam.net</w:t>
        </w:r>
      </w:hyperlink>
      <w:r>
        <w:rPr>
          <w:color w:val="auto"/>
        </w:rPr>
        <w:t xml:space="preserve"> ; </w:t>
      </w:r>
      <w:hyperlink r:id="rId9" w:history="1">
        <w:r w:rsidRPr="003711C8">
          <w:rPr>
            <w:rStyle w:val="Lienhypertexte"/>
          </w:rPr>
          <w:t>matthieu.montes@cnam.fr</w:t>
        </w:r>
      </w:hyperlink>
    </w:p>
    <w:p w14:paraId="62F02BA8" w14:textId="0197AFD7" w:rsidR="00C01DCB" w:rsidRDefault="00C01DCB">
      <w:pPr>
        <w:rPr>
          <w:lang w:val="en-US"/>
        </w:rPr>
      </w:pPr>
    </w:p>
    <w:p w14:paraId="33416BDA" w14:textId="125EB086" w:rsidR="00637B19" w:rsidRDefault="00D576E7" w:rsidP="0008436D">
      <w:pPr>
        <w:jc w:val="center"/>
        <w:rPr>
          <w:lang w:val="en-US"/>
        </w:rPr>
      </w:pPr>
      <w:r>
        <w:rPr>
          <w:noProof/>
          <w:lang w:eastAsia="fr-FR"/>
        </w:rPr>
        <w:drawing>
          <wp:inline distT="0" distB="0" distL="0" distR="0" wp14:anchorId="3CF5A125" wp14:editId="075E27B0">
            <wp:extent cx="1959610" cy="1930400"/>
            <wp:effectExtent l="0" t="0" r="254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MW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10611"/>
                    <a:stretch/>
                  </pic:blipFill>
                  <pic:spPr bwMode="auto">
                    <a:xfrm>
                      <a:off x="0" y="0"/>
                      <a:ext cx="1960000" cy="1930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7C0A7607" wp14:editId="28542BA4">
            <wp:extent cx="1959610" cy="1924050"/>
            <wp:effectExtent l="0" t="0" r="254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cLogP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906"/>
                    <a:stretch/>
                  </pic:blipFill>
                  <pic:spPr bwMode="auto">
                    <a:xfrm>
                      <a:off x="0" y="0"/>
                      <a:ext cx="1960000" cy="19244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DF3009" w14:textId="3D8EF8C7" w:rsidR="00D576E7" w:rsidRDefault="00D576E7" w:rsidP="0008436D">
      <w:pPr>
        <w:jc w:val="center"/>
        <w:rPr>
          <w:lang w:val="en-US"/>
        </w:rPr>
      </w:pPr>
      <w:r>
        <w:rPr>
          <w:noProof/>
          <w:lang w:eastAsia="fr-FR"/>
        </w:rPr>
        <w:drawing>
          <wp:inline distT="0" distB="0" distL="0" distR="0" wp14:anchorId="09845C49" wp14:editId="65C9F84C">
            <wp:extent cx="1959610" cy="1930400"/>
            <wp:effectExtent l="0" t="0" r="254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cLogS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10611"/>
                    <a:stretch/>
                  </pic:blipFill>
                  <pic:spPr bwMode="auto">
                    <a:xfrm>
                      <a:off x="0" y="0"/>
                      <a:ext cx="1960000" cy="1930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7386B0E1" wp14:editId="614CEBBE">
            <wp:extent cx="1959610" cy="1924050"/>
            <wp:effectExtent l="0" t="0" r="254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-Acceptors.jp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906"/>
                    <a:stretch/>
                  </pic:blipFill>
                  <pic:spPr bwMode="auto">
                    <a:xfrm>
                      <a:off x="0" y="0"/>
                      <a:ext cx="1960000" cy="19244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30A4A4" w14:textId="431679AF" w:rsidR="00D576E7" w:rsidRDefault="00D576E7" w:rsidP="0008436D">
      <w:pPr>
        <w:jc w:val="center"/>
        <w:rPr>
          <w:lang w:val="en-US"/>
        </w:rPr>
      </w:pPr>
      <w:r>
        <w:rPr>
          <w:noProof/>
          <w:lang w:eastAsia="fr-FR"/>
        </w:rPr>
        <w:drawing>
          <wp:inline distT="0" distB="0" distL="0" distR="0" wp14:anchorId="0BB3E33B" wp14:editId="23FD4662">
            <wp:extent cx="1959610" cy="1924050"/>
            <wp:effectExtent l="0" t="0" r="254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H-Donors.jp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905"/>
                    <a:stretch/>
                  </pic:blipFill>
                  <pic:spPr bwMode="auto">
                    <a:xfrm>
                      <a:off x="0" y="0"/>
                      <a:ext cx="1960000" cy="19244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292BA960" wp14:editId="277474D7">
            <wp:extent cx="1959610" cy="1930400"/>
            <wp:effectExtent l="0" t="0" r="254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TSA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12"/>
                    <a:stretch/>
                  </pic:blipFill>
                  <pic:spPr bwMode="auto">
                    <a:xfrm>
                      <a:off x="0" y="0"/>
                      <a:ext cx="1960000" cy="1930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F0897B" w14:textId="50471500" w:rsidR="00D576E7" w:rsidRDefault="00D576E7" w:rsidP="0008436D">
      <w:pPr>
        <w:jc w:val="center"/>
        <w:rPr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 wp14:anchorId="1AAC6E47" wp14:editId="2B09C383">
            <wp:extent cx="1959610" cy="1924050"/>
            <wp:effectExtent l="0" t="0" r="254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RPSA.jp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907"/>
                    <a:stretch/>
                  </pic:blipFill>
                  <pic:spPr bwMode="auto">
                    <a:xfrm>
                      <a:off x="0" y="0"/>
                      <a:ext cx="1960000" cy="19244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5A0D2B5A" wp14:editId="423AD540">
            <wp:extent cx="1959610" cy="1930400"/>
            <wp:effectExtent l="0" t="0" r="254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shape_index.jpg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12"/>
                    <a:stretch/>
                  </pic:blipFill>
                  <pic:spPr bwMode="auto">
                    <a:xfrm>
                      <a:off x="0" y="0"/>
                      <a:ext cx="1960000" cy="1930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342BDC" w14:textId="51FD8674" w:rsidR="00D576E7" w:rsidRDefault="00D576E7" w:rsidP="0008436D">
      <w:pPr>
        <w:jc w:val="center"/>
        <w:rPr>
          <w:lang w:val="en-US"/>
        </w:rPr>
      </w:pPr>
      <w:r>
        <w:rPr>
          <w:noProof/>
          <w:lang w:eastAsia="fr-FR"/>
        </w:rPr>
        <w:drawing>
          <wp:inline distT="0" distB="0" distL="0" distR="0" wp14:anchorId="2622092B" wp14:editId="1F110951">
            <wp:extent cx="1959610" cy="1936750"/>
            <wp:effectExtent l="0" t="0" r="2540" b="635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Mol_flex.jpg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17"/>
                    <a:stretch/>
                  </pic:blipFill>
                  <pic:spPr bwMode="auto">
                    <a:xfrm>
                      <a:off x="0" y="0"/>
                      <a:ext cx="1960000" cy="1937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6E755E54" wp14:editId="55C13344">
            <wp:extent cx="1959610" cy="1917700"/>
            <wp:effectExtent l="0" t="0" r="2540" b="635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Mol_complex.jpg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200"/>
                    <a:stretch/>
                  </pic:blipFill>
                  <pic:spPr bwMode="auto">
                    <a:xfrm>
                      <a:off x="0" y="0"/>
                      <a:ext cx="1960000" cy="19180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47F929" w14:textId="061BE7BC" w:rsidR="00D576E7" w:rsidRDefault="00D576E7" w:rsidP="0008436D">
      <w:pPr>
        <w:jc w:val="center"/>
        <w:rPr>
          <w:lang w:val="en-US"/>
        </w:rPr>
      </w:pPr>
      <w:r>
        <w:rPr>
          <w:noProof/>
          <w:lang w:eastAsia="fr-FR"/>
        </w:rPr>
        <w:drawing>
          <wp:inline distT="0" distB="0" distL="0" distR="0" wp14:anchorId="16A68D3C" wp14:editId="625A12E8">
            <wp:extent cx="1959610" cy="1930400"/>
            <wp:effectExtent l="0" t="0" r="2540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electneg_atom.jpg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12"/>
                    <a:stretch/>
                  </pic:blipFill>
                  <pic:spPr bwMode="auto">
                    <a:xfrm>
                      <a:off x="0" y="0"/>
                      <a:ext cx="1960000" cy="1930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5CBF2931" wp14:editId="1ED3BCEB">
            <wp:extent cx="1959610" cy="1936750"/>
            <wp:effectExtent l="0" t="0" r="2540" b="635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stereo_cent.jpg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19"/>
                    <a:stretch/>
                  </pic:blipFill>
                  <pic:spPr bwMode="auto">
                    <a:xfrm>
                      <a:off x="0" y="0"/>
                      <a:ext cx="1960000" cy="1937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E0E675" w14:textId="7795D7BB" w:rsidR="00D576E7" w:rsidRDefault="00D576E7" w:rsidP="0008436D">
      <w:pPr>
        <w:jc w:val="center"/>
        <w:rPr>
          <w:lang w:val="en-US"/>
        </w:rPr>
      </w:pPr>
      <w:r>
        <w:rPr>
          <w:noProof/>
          <w:lang w:eastAsia="fr-FR"/>
        </w:rPr>
        <w:drawing>
          <wp:inline distT="0" distB="0" distL="0" distR="0" wp14:anchorId="5549A4D7" wp14:editId="659AAF20">
            <wp:extent cx="1959610" cy="1917700"/>
            <wp:effectExtent l="0" t="0" r="2540" b="635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rotat_bond.jpg"/>
                    <pic:cNvPicPr/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200"/>
                    <a:stretch/>
                  </pic:blipFill>
                  <pic:spPr bwMode="auto">
                    <a:xfrm>
                      <a:off x="0" y="0"/>
                      <a:ext cx="1960000" cy="19180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1ED72591" wp14:editId="648F7FBB">
            <wp:extent cx="1959610" cy="1930400"/>
            <wp:effectExtent l="0" t="0" r="254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aromatic_rings.jpg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10611"/>
                    <a:stretch/>
                  </pic:blipFill>
                  <pic:spPr bwMode="auto">
                    <a:xfrm>
                      <a:off x="0" y="0"/>
                      <a:ext cx="1960000" cy="1930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D01ED3" w14:textId="3943C901" w:rsidR="00D576E7" w:rsidRPr="00EB7209" w:rsidRDefault="00D576E7" w:rsidP="0008436D">
      <w:pPr>
        <w:jc w:val="center"/>
        <w:rPr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 wp14:anchorId="7883020D" wp14:editId="319F2B30">
            <wp:extent cx="1959610" cy="1924050"/>
            <wp:effectExtent l="0" t="0" r="2540" b="0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aromatic_atoms.jpg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905"/>
                    <a:stretch/>
                  </pic:blipFill>
                  <pic:spPr bwMode="auto">
                    <a:xfrm>
                      <a:off x="0" y="0"/>
                      <a:ext cx="1960000" cy="19244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25AF5C" w14:textId="1F34C757" w:rsidR="004D032E" w:rsidRDefault="000B3ADD" w:rsidP="004D032E">
      <w:pPr>
        <w:pStyle w:val="Lgende"/>
        <w:jc w:val="center"/>
        <w:rPr>
          <w:rFonts w:ascii="Palatino Linotype" w:hAnsi="Palatino Linotype"/>
          <w:b w:val="0"/>
          <w:bCs w:val="0"/>
          <w:sz w:val="18"/>
          <w:szCs w:val="18"/>
          <w:lang w:bidi="en-US"/>
        </w:rPr>
      </w:pPr>
      <w:r>
        <w:t>Figure S</w:t>
      </w:r>
      <w:r>
        <w:fldChar w:fldCharType="begin"/>
      </w:r>
      <w:r>
        <w:instrText xml:space="preserve"> SEQ Figure_S \* ARABIC </w:instrText>
      </w:r>
      <w:r>
        <w:fldChar w:fldCharType="separate"/>
      </w:r>
      <w:r w:rsidR="0072759E">
        <w:rPr>
          <w:noProof/>
        </w:rPr>
        <w:t>1</w:t>
      </w:r>
      <w:r>
        <w:fldChar w:fldCharType="end"/>
      </w:r>
      <w:r>
        <w:t>:</w:t>
      </w:r>
      <w:r w:rsidR="00362302">
        <w:t xml:space="preserve"> </w:t>
      </w:r>
      <w:r w:rsidR="00406579">
        <w:rPr>
          <w:rFonts w:ascii="Palatino Linotype" w:hAnsi="Palatino Linotype"/>
          <w:b w:val="0"/>
          <w:bCs w:val="0"/>
          <w:sz w:val="18"/>
          <w:szCs w:val="18"/>
          <w:lang w:bidi="en-US"/>
        </w:rPr>
        <w:t>B</w:t>
      </w:r>
      <w:r w:rsidR="00362302" w:rsidRPr="004178DA">
        <w:rPr>
          <w:rFonts w:ascii="Palatino Linotype" w:hAnsi="Palatino Linotype"/>
          <w:b w:val="0"/>
          <w:bCs w:val="0"/>
          <w:sz w:val="18"/>
          <w:szCs w:val="18"/>
          <w:lang w:bidi="en-US"/>
        </w:rPr>
        <w:t>oxplots representing the distribution of physiochemical descriptors computed with Datawarrior for binding</w:t>
      </w:r>
      <w:r w:rsidR="00362302" w:rsidRPr="402D1E08">
        <w:rPr>
          <w:rFonts w:ascii="Palatino Linotype" w:hAnsi="Palatino Linotype"/>
          <w:b w:val="0"/>
          <w:bCs w:val="0"/>
          <w:sz w:val="18"/>
          <w:szCs w:val="18"/>
          <w:lang w:bidi="en-US"/>
        </w:rPr>
        <w:t xml:space="preserve"> compounds (B) in green and non-binding (NB) compounds in red</w:t>
      </w:r>
      <w:r w:rsidR="00362302">
        <w:rPr>
          <w:rFonts w:ascii="Palatino Linotype" w:hAnsi="Palatino Linotype"/>
          <w:b w:val="0"/>
          <w:bCs w:val="0"/>
          <w:sz w:val="18"/>
          <w:szCs w:val="18"/>
          <w:lang w:bidi="en-US"/>
        </w:rPr>
        <w:t xml:space="preserve"> for</w:t>
      </w:r>
      <w:r w:rsidR="004D032E">
        <w:rPr>
          <w:rFonts w:ascii="Palatino Linotype" w:hAnsi="Palatino Linotype"/>
          <w:b w:val="0"/>
          <w:bCs w:val="0"/>
          <w:sz w:val="18"/>
          <w:szCs w:val="18"/>
          <w:lang w:bidi="en-US"/>
        </w:rPr>
        <w:t xml:space="preserve"> the</w:t>
      </w:r>
      <w:r w:rsidR="00362302">
        <w:rPr>
          <w:rFonts w:ascii="Palatino Linotype" w:hAnsi="Palatino Linotype"/>
          <w:b w:val="0"/>
          <w:bCs w:val="0"/>
          <w:sz w:val="18"/>
          <w:szCs w:val="18"/>
          <w:lang w:bidi="en-US"/>
        </w:rPr>
        <w:t xml:space="preserve"> EADB</w:t>
      </w:r>
      <w:r w:rsidR="004D032E">
        <w:rPr>
          <w:rFonts w:ascii="Palatino Linotype" w:hAnsi="Palatino Linotype"/>
          <w:b w:val="0"/>
          <w:bCs w:val="0"/>
          <w:sz w:val="18"/>
          <w:szCs w:val="18"/>
          <w:lang w:bidi="en-US"/>
        </w:rPr>
        <w:t xml:space="preserve"> dataset</w:t>
      </w:r>
    </w:p>
    <w:p w14:paraId="40F0C334" w14:textId="6F7D7A3A" w:rsidR="004D032E" w:rsidRDefault="004D032E">
      <w:pPr>
        <w:rPr>
          <w:lang w:val="en-US" w:eastAsia="de-DE" w:bidi="en-US"/>
        </w:rPr>
      </w:pPr>
      <w:r>
        <w:rPr>
          <w:lang w:val="en-US" w:eastAsia="de-DE" w:bidi="en-US"/>
        </w:rPr>
        <w:br w:type="page"/>
      </w:r>
    </w:p>
    <w:p w14:paraId="1929A257" w14:textId="79AB3FFE" w:rsidR="0008436D" w:rsidRDefault="0008436D" w:rsidP="004876E0">
      <w:pPr>
        <w:pStyle w:val="Lgende"/>
        <w:jc w:val="center"/>
      </w:pPr>
      <w:r>
        <w:rPr>
          <w:noProof/>
          <w:lang w:val="fr-FR" w:eastAsia="fr-FR"/>
        </w:rPr>
        <w:lastRenderedPageBreak/>
        <w:drawing>
          <wp:inline distT="0" distB="0" distL="0" distR="0" wp14:anchorId="17E6FDBC" wp14:editId="4F82CB04">
            <wp:extent cx="1959610" cy="1936750"/>
            <wp:effectExtent l="0" t="0" r="2540" b="6350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MW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17"/>
                    <a:stretch/>
                  </pic:blipFill>
                  <pic:spPr bwMode="auto">
                    <a:xfrm>
                      <a:off x="0" y="0"/>
                      <a:ext cx="1960000" cy="1937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fr-FR" w:eastAsia="fr-FR"/>
        </w:rPr>
        <w:drawing>
          <wp:inline distT="0" distB="0" distL="0" distR="0" wp14:anchorId="6B0B6707" wp14:editId="29881E36">
            <wp:extent cx="1959610" cy="1936750"/>
            <wp:effectExtent l="0" t="0" r="2540" b="635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cLogP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17"/>
                    <a:stretch/>
                  </pic:blipFill>
                  <pic:spPr bwMode="auto">
                    <a:xfrm>
                      <a:off x="0" y="0"/>
                      <a:ext cx="1960000" cy="1937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fr-FR" w:eastAsia="fr-FR"/>
        </w:rPr>
        <w:drawing>
          <wp:inline distT="0" distB="0" distL="0" distR="0" wp14:anchorId="6998AF29" wp14:editId="7BEB55B4">
            <wp:extent cx="1959610" cy="1924050"/>
            <wp:effectExtent l="0" t="0" r="2540" b="0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cLogS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905"/>
                    <a:stretch/>
                  </pic:blipFill>
                  <pic:spPr bwMode="auto">
                    <a:xfrm>
                      <a:off x="0" y="0"/>
                      <a:ext cx="1960000" cy="19244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fr-FR" w:eastAsia="fr-FR"/>
        </w:rPr>
        <w:drawing>
          <wp:inline distT="0" distB="0" distL="0" distR="0" wp14:anchorId="6E0F94BA" wp14:editId="5ACCDA7C">
            <wp:extent cx="1959610" cy="1943100"/>
            <wp:effectExtent l="0" t="0" r="2540" b="0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H-Acceptors.jp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023"/>
                    <a:stretch/>
                  </pic:blipFill>
                  <pic:spPr bwMode="auto">
                    <a:xfrm>
                      <a:off x="0" y="0"/>
                      <a:ext cx="1960000" cy="19434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fr-FR" w:eastAsia="fr-FR"/>
        </w:rPr>
        <w:drawing>
          <wp:inline distT="0" distB="0" distL="0" distR="0" wp14:anchorId="7B18BF43" wp14:editId="4E101221">
            <wp:extent cx="1959610" cy="1930400"/>
            <wp:effectExtent l="0" t="0" r="2540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H-Donors.jp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12"/>
                    <a:stretch/>
                  </pic:blipFill>
                  <pic:spPr bwMode="auto">
                    <a:xfrm>
                      <a:off x="0" y="0"/>
                      <a:ext cx="1960000" cy="1930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fr-FR" w:eastAsia="fr-FR"/>
        </w:rPr>
        <w:drawing>
          <wp:inline distT="0" distB="0" distL="0" distR="0" wp14:anchorId="41E59796" wp14:editId="28B94E31">
            <wp:extent cx="1959610" cy="1943100"/>
            <wp:effectExtent l="0" t="0" r="254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TSA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023"/>
                    <a:stretch/>
                  </pic:blipFill>
                  <pic:spPr bwMode="auto">
                    <a:xfrm>
                      <a:off x="0" y="0"/>
                      <a:ext cx="1960000" cy="19434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fr-FR" w:eastAsia="fr-FR"/>
        </w:rPr>
        <w:drawing>
          <wp:inline distT="0" distB="0" distL="0" distR="0" wp14:anchorId="7AC2B21C" wp14:editId="68FE0575">
            <wp:extent cx="1959610" cy="1930400"/>
            <wp:effectExtent l="0" t="0" r="2540" b="0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RPSA.jp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12"/>
                    <a:stretch/>
                  </pic:blipFill>
                  <pic:spPr bwMode="auto">
                    <a:xfrm>
                      <a:off x="0" y="0"/>
                      <a:ext cx="1960000" cy="1930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fr-FR" w:eastAsia="fr-FR"/>
        </w:rPr>
        <w:drawing>
          <wp:inline distT="0" distB="0" distL="0" distR="0" wp14:anchorId="199C62CE" wp14:editId="2F4DA08D">
            <wp:extent cx="1959610" cy="1930400"/>
            <wp:effectExtent l="0" t="0" r="2540" b="0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shape_index.jpg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12"/>
                    <a:stretch/>
                  </pic:blipFill>
                  <pic:spPr bwMode="auto">
                    <a:xfrm>
                      <a:off x="0" y="0"/>
                      <a:ext cx="1960000" cy="1930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fr-FR" w:eastAsia="fr-FR"/>
        </w:rPr>
        <w:lastRenderedPageBreak/>
        <w:drawing>
          <wp:inline distT="0" distB="0" distL="0" distR="0" wp14:anchorId="4A35740C" wp14:editId="52F01B2D">
            <wp:extent cx="1959610" cy="1930400"/>
            <wp:effectExtent l="0" t="0" r="2540" b="0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Mol_flex.jpg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12"/>
                    <a:stretch/>
                  </pic:blipFill>
                  <pic:spPr bwMode="auto">
                    <a:xfrm>
                      <a:off x="0" y="0"/>
                      <a:ext cx="1960000" cy="1930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fr-FR" w:eastAsia="fr-FR"/>
        </w:rPr>
        <w:drawing>
          <wp:inline distT="0" distB="0" distL="0" distR="0" wp14:anchorId="0F5E1D7B" wp14:editId="62392278">
            <wp:extent cx="1959610" cy="1943100"/>
            <wp:effectExtent l="0" t="0" r="2540" b="0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Mol_complex.jpg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023"/>
                    <a:stretch/>
                  </pic:blipFill>
                  <pic:spPr bwMode="auto">
                    <a:xfrm>
                      <a:off x="0" y="0"/>
                      <a:ext cx="1960000" cy="19434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fr-FR" w:eastAsia="fr-FR"/>
        </w:rPr>
        <w:drawing>
          <wp:inline distT="0" distB="0" distL="0" distR="0" wp14:anchorId="4FDDFA38" wp14:editId="06379419">
            <wp:extent cx="1959610" cy="1936750"/>
            <wp:effectExtent l="0" t="0" r="2540" b="635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electneg_atom.jpg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17"/>
                    <a:stretch/>
                  </pic:blipFill>
                  <pic:spPr bwMode="auto">
                    <a:xfrm>
                      <a:off x="0" y="0"/>
                      <a:ext cx="1960000" cy="1937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fr-FR" w:eastAsia="fr-FR"/>
        </w:rPr>
        <w:drawing>
          <wp:inline distT="0" distB="0" distL="0" distR="0" wp14:anchorId="1266BFF8" wp14:editId="787E19F9">
            <wp:extent cx="1959610" cy="2159570"/>
            <wp:effectExtent l="0" t="0" r="2540" b="0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stereo_cent.jpg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8" t="-9997" r="-648" b="9997"/>
                    <a:stretch/>
                  </pic:blipFill>
                  <pic:spPr bwMode="auto">
                    <a:xfrm>
                      <a:off x="0" y="0"/>
                      <a:ext cx="1960000" cy="21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fr-FR" w:eastAsia="fr-FR"/>
        </w:rPr>
        <w:drawing>
          <wp:inline distT="0" distB="0" distL="0" distR="0" wp14:anchorId="71BA736D" wp14:editId="7E79CB16">
            <wp:extent cx="1959610" cy="1930400"/>
            <wp:effectExtent l="0" t="0" r="2540" b="0"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rotat_bond.jpg"/>
                    <pic:cNvPicPr/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12"/>
                    <a:stretch/>
                  </pic:blipFill>
                  <pic:spPr bwMode="auto">
                    <a:xfrm>
                      <a:off x="0" y="0"/>
                      <a:ext cx="1960000" cy="1930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fr-FR" w:eastAsia="fr-FR"/>
        </w:rPr>
        <w:drawing>
          <wp:inline distT="0" distB="0" distL="0" distR="0" wp14:anchorId="03EE2311" wp14:editId="08DE4DE1">
            <wp:extent cx="1959610" cy="1930400"/>
            <wp:effectExtent l="0" t="0" r="2540" b="0"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aromatic_rings.jpg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12"/>
                    <a:stretch/>
                  </pic:blipFill>
                  <pic:spPr bwMode="auto">
                    <a:xfrm>
                      <a:off x="0" y="0"/>
                      <a:ext cx="1960000" cy="1930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fr-FR" w:eastAsia="fr-FR"/>
        </w:rPr>
        <w:drawing>
          <wp:inline distT="0" distB="0" distL="0" distR="0" wp14:anchorId="39C2F43A" wp14:editId="69006F16">
            <wp:extent cx="1959610" cy="1930400"/>
            <wp:effectExtent l="0" t="0" r="2540" b="0"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aromatic_atoms.jpg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12"/>
                    <a:stretch/>
                  </pic:blipFill>
                  <pic:spPr bwMode="auto">
                    <a:xfrm>
                      <a:off x="0" y="0"/>
                      <a:ext cx="1960000" cy="1930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9A85B8" w14:textId="05AB56B2" w:rsidR="004B5C2A" w:rsidRDefault="004B5C2A" w:rsidP="007773D9">
      <w:pPr>
        <w:pStyle w:val="Lgende"/>
        <w:jc w:val="left"/>
      </w:pPr>
      <w:r>
        <w:t>Figure S</w:t>
      </w:r>
      <w:r>
        <w:fldChar w:fldCharType="begin"/>
      </w:r>
      <w:r>
        <w:instrText xml:space="preserve"> SEQ Figure_S \* ARABIC </w:instrText>
      </w:r>
      <w:r>
        <w:fldChar w:fldCharType="separate"/>
      </w:r>
      <w:r w:rsidR="0072759E">
        <w:rPr>
          <w:noProof/>
        </w:rPr>
        <w:t>2</w:t>
      </w:r>
      <w:r>
        <w:fldChar w:fldCharType="end"/>
      </w:r>
      <w:r>
        <w:t xml:space="preserve">: </w:t>
      </w:r>
      <w:r w:rsidR="00406579">
        <w:rPr>
          <w:rFonts w:ascii="Palatino Linotype" w:hAnsi="Palatino Linotype"/>
          <w:b w:val="0"/>
          <w:bCs w:val="0"/>
          <w:sz w:val="18"/>
          <w:szCs w:val="18"/>
          <w:lang w:bidi="en-US"/>
        </w:rPr>
        <w:t>B</w:t>
      </w:r>
      <w:r w:rsidRPr="004178DA">
        <w:rPr>
          <w:rFonts w:ascii="Palatino Linotype" w:hAnsi="Palatino Linotype"/>
          <w:b w:val="0"/>
          <w:bCs w:val="0"/>
          <w:sz w:val="18"/>
          <w:szCs w:val="18"/>
          <w:lang w:bidi="en-US"/>
        </w:rPr>
        <w:t>oxplots representing the distribution of physiochemical descriptors computed with Datawarrior for binding</w:t>
      </w:r>
      <w:r w:rsidRPr="402D1E08">
        <w:rPr>
          <w:rFonts w:ascii="Palatino Linotype" w:hAnsi="Palatino Linotype"/>
          <w:b w:val="0"/>
          <w:bCs w:val="0"/>
          <w:sz w:val="18"/>
          <w:szCs w:val="18"/>
          <w:lang w:bidi="en-US"/>
        </w:rPr>
        <w:t xml:space="preserve"> compounds (B) in green and non-binding (NB) compounds in red</w:t>
      </w:r>
      <w:r>
        <w:rPr>
          <w:rFonts w:ascii="Palatino Linotype" w:hAnsi="Palatino Linotype"/>
          <w:b w:val="0"/>
          <w:bCs w:val="0"/>
          <w:sz w:val="18"/>
          <w:szCs w:val="18"/>
          <w:lang w:bidi="en-US"/>
        </w:rPr>
        <w:t xml:space="preserve"> for </w:t>
      </w:r>
      <w:r w:rsidR="004D032E">
        <w:rPr>
          <w:rFonts w:ascii="Palatino Linotype" w:hAnsi="Palatino Linotype"/>
          <w:b w:val="0"/>
          <w:bCs w:val="0"/>
          <w:sz w:val="18"/>
          <w:szCs w:val="18"/>
          <w:lang w:bidi="en-US"/>
        </w:rPr>
        <w:t xml:space="preserve">the </w:t>
      </w:r>
      <w:r>
        <w:rPr>
          <w:rFonts w:ascii="Palatino Linotype" w:hAnsi="Palatino Linotype"/>
          <w:b w:val="0"/>
          <w:bCs w:val="0"/>
          <w:sz w:val="18"/>
          <w:szCs w:val="18"/>
          <w:lang w:bidi="en-US"/>
        </w:rPr>
        <w:t>NR-DBIND</w:t>
      </w:r>
      <w:r w:rsidR="004D032E">
        <w:rPr>
          <w:rFonts w:ascii="Palatino Linotype" w:hAnsi="Palatino Linotype"/>
          <w:b w:val="0"/>
          <w:bCs w:val="0"/>
          <w:sz w:val="18"/>
          <w:szCs w:val="18"/>
          <w:lang w:bidi="en-US"/>
        </w:rPr>
        <w:t xml:space="preserve"> ERα dataset</w:t>
      </w:r>
    </w:p>
    <w:p w14:paraId="4AAB667D" w14:textId="2ED9A83D" w:rsidR="0008436D" w:rsidRDefault="0008436D">
      <w:pPr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</w:pPr>
      <w:r>
        <w:rPr>
          <w:rFonts w:ascii="Palatino Linotype" w:hAnsi="Palatino Linotype"/>
          <w:b/>
          <w:bCs/>
          <w:sz w:val="18"/>
          <w:szCs w:val="18"/>
          <w:lang w:bidi="en-US"/>
        </w:rPr>
        <w:br w:type="page"/>
      </w:r>
    </w:p>
    <w:p w14:paraId="6F17F8A9" w14:textId="77777777" w:rsidR="00AF1377" w:rsidRDefault="00AF1377" w:rsidP="004B5C2A">
      <w:pPr>
        <w:pStyle w:val="Lgende"/>
        <w:rPr>
          <w:rFonts w:ascii="Palatino Linotype" w:hAnsi="Palatino Linotype"/>
          <w:b w:val="0"/>
          <w:bCs w:val="0"/>
          <w:sz w:val="18"/>
          <w:szCs w:val="18"/>
          <w:lang w:bidi="en-US"/>
        </w:rPr>
      </w:pPr>
    </w:p>
    <w:p w14:paraId="36CA907C" w14:textId="790905AF" w:rsidR="0096233E" w:rsidRDefault="0096233E" w:rsidP="00231AC7">
      <w:pPr>
        <w:pStyle w:val="Lgende"/>
      </w:pPr>
    </w:p>
    <w:p w14:paraId="0C4B1812" w14:textId="1415B479" w:rsidR="00AF1377" w:rsidRDefault="00AF1377" w:rsidP="0096233E">
      <w:pPr>
        <w:pStyle w:val="Lgende"/>
        <w:jc w:val="center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37FC" w14:paraId="51D7D4A1" w14:textId="77777777" w:rsidTr="00231AC7">
        <w:tc>
          <w:tcPr>
            <w:tcW w:w="4606" w:type="dxa"/>
          </w:tcPr>
          <w:p w14:paraId="0E30902E" w14:textId="77777777" w:rsidR="001137FC" w:rsidRDefault="001137FC" w:rsidP="00231AC7">
            <w:pPr>
              <w:rPr>
                <w:noProof/>
                <w:lang w:val="en-US" w:eastAsia="de-DE"/>
              </w:rPr>
            </w:pPr>
          </w:p>
          <w:p w14:paraId="76A14C01" w14:textId="12FC0446" w:rsidR="001137FC" w:rsidRDefault="004876E0" w:rsidP="001137FC">
            <w:pPr>
              <w:jc w:val="center"/>
              <w:rPr>
                <w:lang w:val="en-US" w:eastAsia="de-DE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93CAE32" wp14:editId="6350B634">
                  <wp:extent cx="2700000" cy="2601190"/>
                  <wp:effectExtent l="0" t="0" r="5715" b="8890"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fig2_a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00" cy="2601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14:paraId="1A0C77AA" w14:textId="77777777" w:rsidR="001137FC" w:rsidRDefault="001137FC" w:rsidP="001137FC">
            <w:pPr>
              <w:jc w:val="center"/>
              <w:rPr>
                <w:noProof/>
                <w:lang w:val="en-US" w:eastAsia="de-DE"/>
              </w:rPr>
            </w:pPr>
          </w:p>
          <w:p w14:paraId="24EDCCD5" w14:textId="63AC4550" w:rsidR="001137FC" w:rsidRDefault="004876E0" w:rsidP="001137FC">
            <w:pPr>
              <w:jc w:val="center"/>
              <w:rPr>
                <w:lang w:val="en-US" w:eastAsia="de-DE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2EBF17E" wp14:editId="1AAB7194">
                  <wp:extent cx="2700000" cy="2601190"/>
                  <wp:effectExtent l="0" t="0" r="5715" b="8890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fig2_b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00" cy="2601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37FC" w14:paraId="2E6BBFA1" w14:textId="77777777" w:rsidTr="00231AC7">
        <w:tc>
          <w:tcPr>
            <w:tcW w:w="4606" w:type="dxa"/>
          </w:tcPr>
          <w:p w14:paraId="600508BE" w14:textId="6A074D90" w:rsidR="001137FC" w:rsidRPr="00771478" w:rsidRDefault="001137FC" w:rsidP="00771478">
            <w:pPr>
              <w:pStyle w:val="Paragraphedeliste"/>
              <w:numPr>
                <w:ilvl w:val="0"/>
                <w:numId w:val="3"/>
              </w:num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 w:bidi="en-US"/>
              </w:rPr>
            </w:pPr>
          </w:p>
        </w:tc>
        <w:tc>
          <w:tcPr>
            <w:tcW w:w="4606" w:type="dxa"/>
          </w:tcPr>
          <w:p w14:paraId="3C2D3C36" w14:textId="220EF299" w:rsidR="001137FC" w:rsidRPr="00771478" w:rsidRDefault="001137FC" w:rsidP="00231AC7">
            <w:pPr>
              <w:pStyle w:val="Paragraphedeliste"/>
              <w:keepNext/>
              <w:numPr>
                <w:ilvl w:val="0"/>
                <w:numId w:val="3"/>
              </w:num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 w:bidi="en-US"/>
              </w:rPr>
            </w:pPr>
          </w:p>
        </w:tc>
      </w:tr>
    </w:tbl>
    <w:p w14:paraId="47AC5C20" w14:textId="12110836" w:rsidR="0096233E" w:rsidRPr="007773D9" w:rsidRDefault="00231AC7" w:rsidP="007773D9">
      <w:pPr>
        <w:pStyle w:val="Lgende"/>
        <w:jc w:val="left"/>
        <w:rPr>
          <w:rFonts w:ascii="Palatino Linotype" w:hAnsi="Palatino Linotype"/>
          <w:b w:val="0"/>
          <w:bCs w:val="0"/>
          <w:sz w:val="18"/>
          <w:szCs w:val="18"/>
          <w:lang w:bidi="en-US"/>
        </w:rPr>
      </w:pPr>
      <w:r w:rsidRPr="006B5D04">
        <w:rPr>
          <w:sz w:val="18"/>
          <w:szCs w:val="18"/>
        </w:rPr>
        <w:t>Figure S</w:t>
      </w:r>
      <w:r w:rsidRPr="006B5D04">
        <w:rPr>
          <w:sz w:val="18"/>
          <w:szCs w:val="18"/>
        </w:rPr>
        <w:fldChar w:fldCharType="begin"/>
      </w:r>
      <w:r w:rsidRPr="006B5D04">
        <w:rPr>
          <w:sz w:val="18"/>
          <w:szCs w:val="18"/>
        </w:rPr>
        <w:instrText xml:space="preserve"> SEQ Figure_S \* ARABIC </w:instrText>
      </w:r>
      <w:r w:rsidRPr="006B5D04">
        <w:rPr>
          <w:sz w:val="18"/>
          <w:szCs w:val="18"/>
        </w:rPr>
        <w:fldChar w:fldCharType="separate"/>
      </w:r>
      <w:r w:rsidR="0072759E">
        <w:rPr>
          <w:noProof/>
          <w:sz w:val="18"/>
          <w:szCs w:val="18"/>
        </w:rPr>
        <w:t>3</w:t>
      </w:r>
      <w:r w:rsidRPr="006B5D04">
        <w:rPr>
          <w:sz w:val="18"/>
          <w:szCs w:val="18"/>
        </w:rPr>
        <w:fldChar w:fldCharType="end"/>
      </w:r>
      <w:r w:rsidRPr="006B5D04">
        <w:rPr>
          <w:sz w:val="18"/>
          <w:szCs w:val="18"/>
        </w:rPr>
        <w:t xml:space="preserve">: </w:t>
      </w:r>
      <w:r w:rsidR="00191ABD" w:rsidRPr="007773D9">
        <w:rPr>
          <w:rFonts w:ascii="Palatino Linotype" w:hAnsi="Palatino Linotype"/>
          <w:b w:val="0"/>
          <w:bCs w:val="0"/>
          <w:sz w:val="18"/>
          <w:szCs w:val="18"/>
          <w:lang w:bidi="en-US"/>
        </w:rPr>
        <w:t>Boxplot</w:t>
      </w:r>
      <w:r w:rsidR="00815159">
        <w:rPr>
          <w:rFonts w:ascii="Palatino Linotype" w:hAnsi="Palatino Linotype"/>
          <w:b w:val="0"/>
          <w:bCs w:val="0"/>
          <w:sz w:val="18"/>
          <w:szCs w:val="18"/>
          <w:lang w:bidi="en-US"/>
        </w:rPr>
        <w:t>s</w:t>
      </w:r>
      <w:r w:rsidR="00191ABD" w:rsidRPr="007773D9">
        <w:rPr>
          <w:rFonts w:ascii="Palatino Linotype" w:hAnsi="Palatino Linotype"/>
          <w:b w:val="0"/>
          <w:bCs w:val="0"/>
          <w:sz w:val="18"/>
          <w:szCs w:val="18"/>
          <w:lang w:bidi="en-US"/>
        </w:rPr>
        <w:t xml:space="preserve"> representing the distribution of </w:t>
      </w:r>
      <w:r w:rsidR="00191ABD" w:rsidRPr="006B5D04">
        <w:rPr>
          <w:rFonts w:ascii="Palatino Linotype" w:hAnsi="Palatino Linotype"/>
          <w:b w:val="0"/>
          <w:bCs w:val="0"/>
          <w:sz w:val="18"/>
          <w:szCs w:val="18"/>
          <w:lang w:bidi="en-US"/>
        </w:rPr>
        <w:t>p</w:t>
      </w:r>
      <w:r w:rsidRPr="006B5D04">
        <w:rPr>
          <w:rFonts w:ascii="Palatino Linotype" w:hAnsi="Palatino Linotype"/>
          <w:b w:val="0"/>
          <w:bCs w:val="0"/>
          <w:sz w:val="18"/>
          <w:szCs w:val="18"/>
          <w:lang w:bidi="en-US"/>
        </w:rPr>
        <w:t>airwise calculated</w:t>
      </w:r>
      <w:r w:rsidR="00191ABD" w:rsidRPr="006B5D04">
        <w:rPr>
          <w:rFonts w:ascii="Palatino Linotype" w:hAnsi="Palatino Linotype"/>
          <w:b w:val="0"/>
          <w:bCs w:val="0"/>
          <w:sz w:val="18"/>
          <w:szCs w:val="18"/>
          <w:lang w:bidi="en-US"/>
        </w:rPr>
        <w:t xml:space="preserve"> Tanimoto coefficient</w:t>
      </w:r>
      <w:r w:rsidRPr="006B5D04">
        <w:rPr>
          <w:rFonts w:ascii="Palatino Linotype" w:hAnsi="Palatino Linotype"/>
          <w:b w:val="0"/>
          <w:bCs w:val="0"/>
          <w:sz w:val="18"/>
          <w:szCs w:val="18"/>
          <w:lang w:bidi="en-US"/>
        </w:rPr>
        <w:t xml:space="preserve"> between EPA database and EADB (in blue) and NR-DBIND (green) </w:t>
      </w:r>
      <w:r w:rsidR="00191ABD" w:rsidRPr="006B5D04">
        <w:rPr>
          <w:rFonts w:ascii="Palatino Linotype" w:hAnsi="Palatino Linotype"/>
          <w:b w:val="0"/>
          <w:bCs w:val="0"/>
          <w:sz w:val="18"/>
          <w:szCs w:val="18"/>
          <w:lang w:bidi="en-US"/>
        </w:rPr>
        <w:t xml:space="preserve">topological fingerprints. </w:t>
      </w:r>
      <w:r w:rsidR="004D032E">
        <w:rPr>
          <w:rFonts w:ascii="Palatino Linotype" w:hAnsi="Palatino Linotype"/>
          <w:b w:val="0"/>
          <w:bCs w:val="0"/>
          <w:sz w:val="18"/>
          <w:szCs w:val="18"/>
          <w:lang w:bidi="en-US"/>
        </w:rPr>
        <w:t>(A) D</w:t>
      </w:r>
      <w:r w:rsidR="002D1EDE" w:rsidRPr="006B5D04">
        <w:rPr>
          <w:rFonts w:ascii="Palatino Linotype" w:hAnsi="Palatino Linotype"/>
          <w:b w:val="0"/>
          <w:bCs w:val="0"/>
          <w:sz w:val="18"/>
          <w:szCs w:val="18"/>
          <w:lang w:bidi="en-US"/>
        </w:rPr>
        <w:t>istribution</w:t>
      </w:r>
      <w:r w:rsidR="004D032E">
        <w:rPr>
          <w:rFonts w:ascii="Palatino Linotype" w:hAnsi="Palatino Linotype"/>
          <w:b w:val="0"/>
          <w:bCs w:val="0"/>
          <w:sz w:val="18"/>
          <w:szCs w:val="18"/>
          <w:lang w:bidi="en-US"/>
        </w:rPr>
        <w:t xml:space="preserve"> for the entire database, </w:t>
      </w:r>
      <w:r w:rsidR="002D1EDE" w:rsidRPr="006B5D04">
        <w:rPr>
          <w:rFonts w:ascii="Palatino Linotype" w:hAnsi="Palatino Linotype"/>
          <w:b w:val="0"/>
          <w:bCs w:val="0"/>
          <w:sz w:val="18"/>
          <w:szCs w:val="18"/>
          <w:lang w:bidi="en-US"/>
        </w:rPr>
        <w:t xml:space="preserve">(B) </w:t>
      </w:r>
      <w:r w:rsidR="004D032E">
        <w:rPr>
          <w:rFonts w:ascii="Palatino Linotype" w:hAnsi="Palatino Linotype"/>
          <w:b w:val="0"/>
          <w:bCs w:val="0"/>
          <w:sz w:val="18"/>
          <w:szCs w:val="18"/>
          <w:lang w:bidi="en-US"/>
        </w:rPr>
        <w:t>distribution of the Tc superior</w:t>
      </w:r>
      <w:r w:rsidR="006B5D04" w:rsidRPr="006B5D04">
        <w:rPr>
          <w:rFonts w:ascii="Palatino Linotype" w:hAnsi="Palatino Linotype"/>
          <w:b w:val="0"/>
          <w:bCs w:val="0"/>
          <w:sz w:val="18"/>
          <w:szCs w:val="18"/>
          <w:lang w:bidi="en-US"/>
        </w:rPr>
        <w:t xml:space="preserve"> to 0.5</w:t>
      </w:r>
    </w:p>
    <w:p w14:paraId="5B9FB093" w14:textId="09E76F5C" w:rsidR="00267B57" w:rsidRPr="007773D9" w:rsidRDefault="00267B57" w:rsidP="00231AC7">
      <w:pPr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</w:pPr>
    </w:p>
    <w:p w14:paraId="31DB78C8" w14:textId="576A8FC4" w:rsidR="0072759E" w:rsidRPr="0002290F" w:rsidRDefault="00267B57" w:rsidP="004D032E">
      <w:pPr>
        <w:rPr>
          <w:lang w:val="en-US"/>
        </w:rPr>
      </w:pPr>
      <w:r>
        <w:rPr>
          <w:lang w:val="en-US" w:eastAsia="de-DE"/>
        </w:rPr>
        <w:br w:type="page"/>
      </w:r>
    </w:p>
    <w:p w14:paraId="0F849A67" w14:textId="4A6B364B" w:rsidR="00C7753A" w:rsidRDefault="00C7753A" w:rsidP="0072759E">
      <w:pPr>
        <w:pStyle w:val="Lgende"/>
        <w:jc w:val="center"/>
        <w:rPr>
          <w:rFonts w:ascii="Palatino Linotype" w:hAnsi="Palatino Linotype"/>
          <w:b w:val="0"/>
          <w:bCs w:val="0"/>
          <w:sz w:val="18"/>
          <w:lang w:bidi="en-US"/>
        </w:rPr>
        <w:sectPr w:rsidR="00C7753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72EF445" w14:textId="77777777" w:rsidR="00C7753A" w:rsidRDefault="00C7753A" w:rsidP="00C7753A">
      <w:pPr>
        <w:tabs>
          <w:tab w:val="left" w:pos="3669"/>
        </w:tabs>
        <w:jc w:val="both"/>
        <w:rPr>
          <w:rFonts w:ascii="Palatino Linotype" w:eastAsia="Times New Roman" w:hAnsi="Palatino Linotype" w:cs="Times New Roman"/>
          <w:b/>
          <w:bCs/>
          <w:color w:val="000000"/>
          <w:sz w:val="18"/>
          <w:szCs w:val="20"/>
          <w:lang w:val="en-US" w:eastAsia="de-DE" w:bidi="en-US"/>
        </w:rPr>
      </w:pPr>
      <w:r>
        <w:rPr>
          <w:rFonts w:ascii="Palatino Linotype" w:eastAsia="Times New Roman" w:hAnsi="Palatino Linotype" w:cs="Times New Roman"/>
          <w:b/>
          <w:bCs/>
          <w:color w:val="000000"/>
          <w:sz w:val="18"/>
          <w:szCs w:val="20"/>
          <w:lang w:val="en-US" w:eastAsia="de-DE" w:bidi="en-US"/>
        </w:rPr>
        <w:lastRenderedPageBreak/>
        <w:tab/>
      </w:r>
    </w:p>
    <w:p w14:paraId="77947DB8" w14:textId="3DAC24E3" w:rsidR="00E57973" w:rsidRPr="00E57973" w:rsidRDefault="00E57973" w:rsidP="00E57973">
      <w:pPr>
        <w:pStyle w:val="Lgende"/>
        <w:keepNext/>
        <w:jc w:val="center"/>
        <w:rPr>
          <w:b w:val="0"/>
          <w:bCs w:val="0"/>
          <w:sz w:val="18"/>
          <w:szCs w:val="18"/>
        </w:rPr>
      </w:pPr>
      <w:r w:rsidRPr="00E57973">
        <w:rPr>
          <w:sz w:val="18"/>
          <w:szCs w:val="18"/>
        </w:rPr>
        <w:t>Table S</w:t>
      </w:r>
      <w:r w:rsidRPr="00E57973">
        <w:rPr>
          <w:sz w:val="18"/>
          <w:szCs w:val="18"/>
        </w:rPr>
        <w:fldChar w:fldCharType="begin"/>
      </w:r>
      <w:r w:rsidRPr="00E57973">
        <w:rPr>
          <w:sz w:val="18"/>
          <w:szCs w:val="18"/>
        </w:rPr>
        <w:instrText xml:space="preserve"> SEQ Table_S \* ARABIC </w:instrText>
      </w:r>
      <w:r w:rsidRPr="00E57973">
        <w:rPr>
          <w:sz w:val="18"/>
          <w:szCs w:val="18"/>
        </w:rPr>
        <w:fldChar w:fldCharType="separate"/>
      </w:r>
      <w:r w:rsidRPr="00E57973">
        <w:rPr>
          <w:noProof/>
          <w:sz w:val="18"/>
          <w:szCs w:val="18"/>
        </w:rPr>
        <w:t>1</w:t>
      </w:r>
      <w:r w:rsidRPr="00E57973">
        <w:rPr>
          <w:sz w:val="18"/>
          <w:szCs w:val="18"/>
        </w:rPr>
        <w:fldChar w:fldCharType="end"/>
      </w:r>
      <w:r w:rsidRPr="00E57973">
        <w:rPr>
          <w:sz w:val="18"/>
          <w:szCs w:val="18"/>
        </w:rPr>
        <w:t>:</w:t>
      </w:r>
      <w:r w:rsidRPr="00E57973">
        <w:rPr>
          <w:b w:val="0"/>
          <w:bCs w:val="0"/>
          <w:sz w:val="18"/>
          <w:szCs w:val="18"/>
        </w:rPr>
        <w:t xml:space="preserve"> Docking performances for both single and ensemble structure approach illustrated with the AUC of the best and the worst ensembles</w:t>
      </w:r>
      <w:r w:rsidR="004D032E">
        <w:rPr>
          <w:b w:val="0"/>
          <w:bCs w:val="0"/>
          <w:sz w:val="18"/>
          <w:szCs w:val="18"/>
        </w:rPr>
        <w:t xml:space="preserve"> in terms of AUC</w:t>
      </w:r>
    </w:p>
    <w:tbl>
      <w:tblPr>
        <w:tblStyle w:val="Tableausimple2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3827"/>
        <w:gridCol w:w="1843"/>
        <w:gridCol w:w="4252"/>
        <w:gridCol w:w="1560"/>
      </w:tblGrid>
      <w:tr w:rsidR="00F73230" w14:paraId="061E59B5" w14:textId="77777777" w:rsidTr="00CC24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47411133" w14:textId="58237172" w:rsidR="00F73230" w:rsidRPr="00CC2421" w:rsidRDefault="00F73230" w:rsidP="00EB6082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CC2421">
              <w:rPr>
                <w:bCs w:val="0"/>
                <w:sz w:val="20"/>
                <w:szCs w:val="20"/>
              </w:rPr>
              <w:t>SIZE</w:t>
            </w:r>
          </w:p>
        </w:tc>
        <w:tc>
          <w:tcPr>
            <w:tcW w:w="3827" w:type="dxa"/>
          </w:tcPr>
          <w:p w14:paraId="263DAB38" w14:textId="62C3F908" w:rsidR="00F73230" w:rsidRPr="005F6D3B" w:rsidRDefault="00F73230" w:rsidP="005F6D3B">
            <w:pPr>
              <w:pStyle w:val="MDPI16affiliation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CC2421">
              <w:rPr>
                <w:bCs w:val="0"/>
                <w:sz w:val="20"/>
                <w:szCs w:val="20"/>
              </w:rPr>
              <w:t>BEST</w:t>
            </w:r>
          </w:p>
        </w:tc>
        <w:tc>
          <w:tcPr>
            <w:tcW w:w="1843" w:type="dxa"/>
          </w:tcPr>
          <w:p w14:paraId="26DE4715" w14:textId="133580D9" w:rsidR="00F73230" w:rsidRPr="00CC2421" w:rsidRDefault="00F73230" w:rsidP="005F6D3B">
            <w:pPr>
              <w:pStyle w:val="MDPI16affiliation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CC2421">
              <w:rPr>
                <w:bCs w:val="0"/>
                <w:sz w:val="20"/>
                <w:szCs w:val="20"/>
              </w:rPr>
              <w:t>MAX_AUC</w:t>
            </w:r>
          </w:p>
        </w:tc>
        <w:tc>
          <w:tcPr>
            <w:tcW w:w="4252" w:type="dxa"/>
          </w:tcPr>
          <w:p w14:paraId="3859ABE6" w14:textId="069CCF9D" w:rsidR="00F73230" w:rsidRPr="00CC2421" w:rsidRDefault="00F73230" w:rsidP="005F6D3B">
            <w:pPr>
              <w:pStyle w:val="MDPI16affiliation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CC2421">
              <w:rPr>
                <w:bCs w:val="0"/>
                <w:sz w:val="20"/>
                <w:szCs w:val="20"/>
              </w:rPr>
              <w:t>WORST</w:t>
            </w:r>
          </w:p>
        </w:tc>
        <w:tc>
          <w:tcPr>
            <w:tcW w:w="1560" w:type="dxa"/>
          </w:tcPr>
          <w:p w14:paraId="63246407" w14:textId="48D57827" w:rsidR="00F73230" w:rsidRPr="00CC2421" w:rsidRDefault="00F73230" w:rsidP="005F6D3B">
            <w:pPr>
              <w:pStyle w:val="MDPI16affiliation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CC2421">
              <w:rPr>
                <w:bCs w:val="0"/>
                <w:sz w:val="20"/>
                <w:szCs w:val="20"/>
              </w:rPr>
              <w:t>MIN_AUC</w:t>
            </w:r>
          </w:p>
        </w:tc>
      </w:tr>
      <w:tr w:rsidR="00CC2421" w14:paraId="01A05CA6" w14:textId="77777777" w:rsidTr="00084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41" w:type="dxa"/>
            <w:gridSpan w:val="5"/>
          </w:tcPr>
          <w:p w14:paraId="602B8BD5" w14:textId="59DAADC3" w:rsidR="00CC2421" w:rsidRPr="00EB6082" w:rsidRDefault="00CC2421" w:rsidP="00EB6082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EB6082">
              <w:rPr>
                <w:bCs w:val="0"/>
                <w:sz w:val="20"/>
                <w:szCs w:val="20"/>
              </w:rPr>
              <w:t>Smina_Vina</w:t>
            </w:r>
          </w:p>
        </w:tc>
      </w:tr>
      <w:tr w:rsidR="00C7753A" w14:paraId="4ED4F531" w14:textId="77777777" w:rsidTr="00CC24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27A02FB6" w14:textId="283EDB7D" w:rsidR="00C7753A" w:rsidRPr="00EB6082" w:rsidRDefault="00C7753A" w:rsidP="00EB6082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EB6082">
              <w:rPr>
                <w:bCs w:val="0"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14:paraId="4753294A" w14:textId="0E770FCC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[1a52-]</w:t>
            </w:r>
          </w:p>
        </w:tc>
        <w:tc>
          <w:tcPr>
            <w:tcW w:w="1843" w:type="dxa"/>
          </w:tcPr>
          <w:p w14:paraId="5C63E35B" w14:textId="08A5C03B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0,70</w:t>
            </w:r>
          </w:p>
        </w:tc>
        <w:tc>
          <w:tcPr>
            <w:tcW w:w="4252" w:type="dxa"/>
          </w:tcPr>
          <w:p w14:paraId="7F161457" w14:textId="59CC56F9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[2yja-]</w:t>
            </w:r>
          </w:p>
        </w:tc>
        <w:tc>
          <w:tcPr>
            <w:tcW w:w="1560" w:type="dxa"/>
          </w:tcPr>
          <w:p w14:paraId="0D17383B" w14:textId="0F316980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0,64</w:t>
            </w:r>
          </w:p>
        </w:tc>
      </w:tr>
      <w:tr w:rsidR="00C7753A" w14:paraId="35CEA6B0" w14:textId="77777777" w:rsidTr="00CC24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5ACF36C2" w14:textId="75A8FB36" w:rsidR="00C7753A" w:rsidRPr="00EB6082" w:rsidRDefault="00C7753A" w:rsidP="00EB6082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EB6082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14:paraId="5A74A823" w14:textId="6EBA2ACB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[1qku-1a52-]</w:t>
            </w:r>
          </w:p>
        </w:tc>
        <w:tc>
          <w:tcPr>
            <w:tcW w:w="1843" w:type="dxa"/>
          </w:tcPr>
          <w:p w14:paraId="486323A0" w14:textId="7708A867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0,70</w:t>
            </w:r>
          </w:p>
        </w:tc>
        <w:tc>
          <w:tcPr>
            <w:tcW w:w="4252" w:type="dxa"/>
          </w:tcPr>
          <w:p w14:paraId="1E5A93F5" w14:textId="22315E99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[2yja-1g50-]</w:t>
            </w:r>
          </w:p>
        </w:tc>
        <w:tc>
          <w:tcPr>
            <w:tcW w:w="1560" w:type="dxa"/>
          </w:tcPr>
          <w:p w14:paraId="13EAE7E3" w14:textId="5B06CBB4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0,66</w:t>
            </w:r>
          </w:p>
        </w:tc>
      </w:tr>
      <w:tr w:rsidR="00C7753A" w14:paraId="6B341D6F" w14:textId="77777777" w:rsidTr="00CC24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53DD82C1" w14:textId="2EC1941B" w:rsidR="00C7753A" w:rsidRPr="00EB6082" w:rsidRDefault="00C7753A" w:rsidP="00EB6082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EB6082"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14:paraId="73EE17A0" w14:textId="535B8FDF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[2yja-1qku-1a52-]</w:t>
            </w:r>
          </w:p>
        </w:tc>
        <w:tc>
          <w:tcPr>
            <w:tcW w:w="1843" w:type="dxa"/>
          </w:tcPr>
          <w:p w14:paraId="100D5C73" w14:textId="7AAB4376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0,70</w:t>
            </w:r>
          </w:p>
        </w:tc>
        <w:tc>
          <w:tcPr>
            <w:tcW w:w="4252" w:type="dxa"/>
          </w:tcPr>
          <w:p w14:paraId="6BA05D0D" w14:textId="174803D3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[2yja-1qku-1g50-]</w:t>
            </w:r>
          </w:p>
        </w:tc>
        <w:tc>
          <w:tcPr>
            <w:tcW w:w="1560" w:type="dxa"/>
          </w:tcPr>
          <w:p w14:paraId="021E9B2F" w14:textId="40C7762A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0,68</w:t>
            </w:r>
          </w:p>
        </w:tc>
      </w:tr>
      <w:tr w:rsidR="00C7753A" w14:paraId="3BDE2990" w14:textId="77777777" w:rsidTr="00CC24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495A107B" w14:textId="3F0D1228" w:rsidR="00C7753A" w:rsidRPr="00EB6082" w:rsidRDefault="00C7753A" w:rsidP="00EB6082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EB6082">
              <w:rPr>
                <w:bCs w:val="0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14:paraId="1F37117B" w14:textId="737E6DC2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[2yja-1x7e-1qku-1a52-]</w:t>
            </w:r>
          </w:p>
        </w:tc>
        <w:tc>
          <w:tcPr>
            <w:tcW w:w="1843" w:type="dxa"/>
          </w:tcPr>
          <w:p w14:paraId="1EA66A83" w14:textId="54459486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0,70</w:t>
            </w:r>
          </w:p>
        </w:tc>
        <w:tc>
          <w:tcPr>
            <w:tcW w:w="4252" w:type="dxa"/>
          </w:tcPr>
          <w:p w14:paraId="7150DA5C" w14:textId="0C5FCBFF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[2yja-1x7e-1qku-1g50-]</w:t>
            </w:r>
          </w:p>
        </w:tc>
        <w:tc>
          <w:tcPr>
            <w:tcW w:w="1560" w:type="dxa"/>
          </w:tcPr>
          <w:p w14:paraId="45D5F328" w14:textId="5221BE04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0,68</w:t>
            </w:r>
          </w:p>
        </w:tc>
      </w:tr>
      <w:tr w:rsidR="00C7753A" w14:paraId="61625D87" w14:textId="77777777" w:rsidTr="00CC24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54ED3F98" w14:textId="73838B1F" w:rsidR="00C7753A" w:rsidRPr="00EB6082" w:rsidRDefault="00C7753A" w:rsidP="00EB6082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EB6082">
              <w:rPr>
                <w:bCs w:val="0"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14:paraId="2CAD9298" w14:textId="187D2524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[2yja-1x7e-1qku-1g50-1a52-]</w:t>
            </w:r>
          </w:p>
        </w:tc>
        <w:tc>
          <w:tcPr>
            <w:tcW w:w="1843" w:type="dxa"/>
          </w:tcPr>
          <w:p w14:paraId="19DDAC09" w14:textId="140699BE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0,70</w:t>
            </w:r>
          </w:p>
        </w:tc>
        <w:tc>
          <w:tcPr>
            <w:tcW w:w="4252" w:type="dxa"/>
          </w:tcPr>
          <w:p w14:paraId="681D8E70" w14:textId="5C44C252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[2yja-1xp9-1xp1-1x7e-1g50-]</w:t>
            </w:r>
          </w:p>
        </w:tc>
        <w:tc>
          <w:tcPr>
            <w:tcW w:w="1560" w:type="dxa"/>
          </w:tcPr>
          <w:p w14:paraId="50EE4F3B" w14:textId="54DFBBC0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0,69</w:t>
            </w:r>
          </w:p>
        </w:tc>
      </w:tr>
      <w:tr w:rsidR="00C7753A" w14:paraId="3AFA252E" w14:textId="77777777" w:rsidTr="00CC24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15AAEEBE" w14:textId="2632872C" w:rsidR="00C7753A" w:rsidRPr="00EB6082" w:rsidRDefault="00C7753A" w:rsidP="00EB6082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EB6082">
              <w:rPr>
                <w:bCs w:val="0"/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14:paraId="5995BBAD" w14:textId="7B787554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[2yja-1xp1-1x7e-1qku-1g50-1a52-]</w:t>
            </w:r>
          </w:p>
        </w:tc>
        <w:tc>
          <w:tcPr>
            <w:tcW w:w="1843" w:type="dxa"/>
          </w:tcPr>
          <w:p w14:paraId="604DAEB7" w14:textId="573A0941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0,70</w:t>
            </w:r>
          </w:p>
        </w:tc>
        <w:tc>
          <w:tcPr>
            <w:tcW w:w="4252" w:type="dxa"/>
          </w:tcPr>
          <w:p w14:paraId="1F349EA4" w14:textId="6881F8A0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[2yja-1xp9-1xp1-1x7e-1qku-1g50-]</w:t>
            </w:r>
          </w:p>
        </w:tc>
        <w:tc>
          <w:tcPr>
            <w:tcW w:w="1560" w:type="dxa"/>
          </w:tcPr>
          <w:p w14:paraId="40B6AC3B" w14:textId="5D2BEF2F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0,69</w:t>
            </w:r>
          </w:p>
        </w:tc>
      </w:tr>
      <w:tr w:rsidR="00C7753A" w14:paraId="362A6804" w14:textId="77777777" w:rsidTr="00CC24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13A7438E" w14:textId="7983CED7" w:rsidR="00C7753A" w:rsidRPr="00EB6082" w:rsidRDefault="00C7753A" w:rsidP="00EB6082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EB6082">
              <w:rPr>
                <w:bCs w:val="0"/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14:paraId="12D74A33" w14:textId="50A2F61B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[2yja-1xp9-1xp1-1x7e-1qku-1g50-1a52-]</w:t>
            </w:r>
          </w:p>
        </w:tc>
        <w:tc>
          <w:tcPr>
            <w:tcW w:w="1843" w:type="dxa"/>
          </w:tcPr>
          <w:p w14:paraId="68462F10" w14:textId="16C84825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0,70</w:t>
            </w:r>
          </w:p>
        </w:tc>
        <w:tc>
          <w:tcPr>
            <w:tcW w:w="4252" w:type="dxa"/>
          </w:tcPr>
          <w:p w14:paraId="67885CEA" w14:textId="1C848138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[2yja-1xp9-1xp1-1x7e-1qku-1g50-1a52-]</w:t>
            </w:r>
          </w:p>
        </w:tc>
        <w:tc>
          <w:tcPr>
            <w:tcW w:w="1560" w:type="dxa"/>
          </w:tcPr>
          <w:p w14:paraId="7561709F" w14:textId="225E09A7" w:rsidR="00C7753A" w:rsidRPr="00CC2421" w:rsidRDefault="00C7753A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0,70</w:t>
            </w:r>
          </w:p>
        </w:tc>
      </w:tr>
      <w:tr w:rsidR="00CC2421" w14:paraId="0DB91618" w14:textId="77777777" w:rsidTr="00084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41" w:type="dxa"/>
            <w:gridSpan w:val="5"/>
          </w:tcPr>
          <w:p w14:paraId="33D1ABD0" w14:textId="1C771FB2" w:rsidR="00CC2421" w:rsidRPr="00EB6082" w:rsidRDefault="00CC2421" w:rsidP="00EB6082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EB6082">
              <w:rPr>
                <w:bCs w:val="0"/>
                <w:sz w:val="20"/>
                <w:szCs w:val="20"/>
              </w:rPr>
              <w:t>Smina_dkoes</w:t>
            </w:r>
          </w:p>
        </w:tc>
      </w:tr>
      <w:tr w:rsidR="00845BDC" w14:paraId="10E194B1" w14:textId="77777777" w:rsidTr="00CC24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247E560F" w14:textId="68C6569F" w:rsidR="00845BDC" w:rsidRPr="003F2A58" w:rsidRDefault="00845BDC" w:rsidP="003F2A58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14:paraId="1DB85019" w14:textId="1BF5F019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[1qku-]</w:t>
            </w:r>
          </w:p>
        </w:tc>
        <w:tc>
          <w:tcPr>
            <w:tcW w:w="1843" w:type="dxa"/>
          </w:tcPr>
          <w:p w14:paraId="42E58FF8" w14:textId="4508BCDC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0.708</w:t>
            </w:r>
          </w:p>
        </w:tc>
        <w:tc>
          <w:tcPr>
            <w:tcW w:w="4252" w:type="dxa"/>
          </w:tcPr>
          <w:p w14:paraId="7BD10278" w14:textId="7B420C39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[1xp9-]</w:t>
            </w:r>
          </w:p>
        </w:tc>
        <w:tc>
          <w:tcPr>
            <w:tcW w:w="1560" w:type="dxa"/>
          </w:tcPr>
          <w:p w14:paraId="1C58AC95" w14:textId="2FDBF1C6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0.7</w:t>
            </w:r>
          </w:p>
        </w:tc>
      </w:tr>
      <w:tr w:rsidR="00845BDC" w14:paraId="13D0C632" w14:textId="77777777" w:rsidTr="00CC24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1C596A1B" w14:textId="23D71791" w:rsidR="00845BDC" w:rsidRPr="003F2A58" w:rsidRDefault="00845BDC" w:rsidP="003F2A58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14:paraId="2D484F13" w14:textId="0DAFD8F7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[2yja-1qku-]</w:t>
            </w:r>
          </w:p>
        </w:tc>
        <w:tc>
          <w:tcPr>
            <w:tcW w:w="1843" w:type="dxa"/>
          </w:tcPr>
          <w:p w14:paraId="4A0E4765" w14:textId="2E23338E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0.709</w:t>
            </w:r>
          </w:p>
        </w:tc>
        <w:tc>
          <w:tcPr>
            <w:tcW w:w="4252" w:type="dxa"/>
          </w:tcPr>
          <w:p w14:paraId="20D5D013" w14:textId="177D8E6D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[1xp9-1x7e-]</w:t>
            </w:r>
          </w:p>
        </w:tc>
        <w:tc>
          <w:tcPr>
            <w:tcW w:w="1560" w:type="dxa"/>
          </w:tcPr>
          <w:p w14:paraId="459C2F56" w14:textId="46CDBC25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0.70</w:t>
            </w:r>
          </w:p>
        </w:tc>
      </w:tr>
      <w:tr w:rsidR="00845BDC" w14:paraId="5682AB2E" w14:textId="77777777" w:rsidTr="00CC24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4F76B109" w14:textId="5DB7BB65" w:rsidR="00845BDC" w:rsidRPr="003F2A58" w:rsidRDefault="00845BDC" w:rsidP="003F2A58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14:paraId="17727852" w14:textId="6C9CF75E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[2yja-1qku-1g50-]</w:t>
            </w:r>
          </w:p>
        </w:tc>
        <w:tc>
          <w:tcPr>
            <w:tcW w:w="1843" w:type="dxa"/>
          </w:tcPr>
          <w:p w14:paraId="1D7E914C" w14:textId="5CCABDA5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0.71</w:t>
            </w:r>
          </w:p>
        </w:tc>
        <w:tc>
          <w:tcPr>
            <w:tcW w:w="4252" w:type="dxa"/>
          </w:tcPr>
          <w:p w14:paraId="1B98CA3B" w14:textId="68DA3D61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[1xp9-1xp1-1x7e-]</w:t>
            </w:r>
          </w:p>
        </w:tc>
        <w:tc>
          <w:tcPr>
            <w:tcW w:w="1560" w:type="dxa"/>
          </w:tcPr>
          <w:p w14:paraId="4F93070F" w14:textId="1771954C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0.70</w:t>
            </w:r>
          </w:p>
        </w:tc>
      </w:tr>
      <w:tr w:rsidR="00845BDC" w14:paraId="7242F12C" w14:textId="77777777" w:rsidTr="00CC24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06CEA573" w14:textId="7B793D07" w:rsidR="00845BDC" w:rsidRPr="003F2A58" w:rsidRDefault="00845BDC" w:rsidP="003F2A58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14:paraId="40ADF11D" w14:textId="75272D20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[2yja-1qku-1g50-1a52-]</w:t>
            </w:r>
          </w:p>
        </w:tc>
        <w:tc>
          <w:tcPr>
            <w:tcW w:w="1843" w:type="dxa"/>
          </w:tcPr>
          <w:p w14:paraId="6C07C92E" w14:textId="7AFB20EE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0.71</w:t>
            </w:r>
          </w:p>
        </w:tc>
        <w:tc>
          <w:tcPr>
            <w:tcW w:w="4252" w:type="dxa"/>
          </w:tcPr>
          <w:p w14:paraId="01BDCA99" w14:textId="0F2B317E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[1xp9-1xp1-1x7e-1a52-]</w:t>
            </w:r>
          </w:p>
        </w:tc>
        <w:tc>
          <w:tcPr>
            <w:tcW w:w="1560" w:type="dxa"/>
          </w:tcPr>
          <w:p w14:paraId="6911FDD0" w14:textId="071658F6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0.71</w:t>
            </w:r>
          </w:p>
        </w:tc>
      </w:tr>
      <w:tr w:rsidR="00845BDC" w14:paraId="3E563233" w14:textId="77777777" w:rsidTr="00CC24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05594BF3" w14:textId="7F5F92F4" w:rsidR="00845BDC" w:rsidRPr="003F2A58" w:rsidRDefault="00845BDC" w:rsidP="003F2A58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14:paraId="4DC36C90" w14:textId="1095A6AF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[2yja-1xp1-1qku-1g50-1a52-]</w:t>
            </w:r>
          </w:p>
        </w:tc>
        <w:tc>
          <w:tcPr>
            <w:tcW w:w="1843" w:type="dxa"/>
          </w:tcPr>
          <w:p w14:paraId="5D28AE7F" w14:textId="58284DC8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0.71</w:t>
            </w:r>
          </w:p>
        </w:tc>
        <w:tc>
          <w:tcPr>
            <w:tcW w:w="4252" w:type="dxa"/>
          </w:tcPr>
          <w:p w14:paraId="7CBB2456" w14:textId="1D3CD311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[1xp9-1xp1-1x7e-1g50-1a52-]</w:t>
            </w:r>
          </w:p>
        </w:tc>
        <w:tc>
          <w:tcPr>
            <w:tcW w:w="1560" w:type="dxa"/>
          </w:tcPr>
          <w:p w14:paraId="326DEE28" w14:textId="4179EBBF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0.71</w:t>
            </w:r>
          </w:p>
        </w:tc>
      </w:tr>
      <w:tr w:rsidR="00845BDC" w14:paraId="476182DC" w14:textId="77777777" w:rsidTr="00CC24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7AC213CC" w14:textId="7D55DD8B" w:rsidR="00845BDC" w:rsidRPr="003F2A58" w:rsidRDefault="00845BDC" w:rsidP="003F2A58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14:paraId="027E848E" w14:textId="6221118F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[2yja-1xp1-1x7e-1qku-1g50-1a52-]</w:t>
            </w:r>
          </w:p>
        </w:tc>
        <w:tc>
          <w:tcPr>
            <w:tcW w:w="1843" w:type="dxa"/>
          </w:tcPr>
          <w:p w14:paraId="4AAFF069" w14:textId="29AB82BA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0.71</w:t>
            </w:r>
          </w:p>
        </w:tc>
        <w:tc>
          <w:tcPr>
            <w:tcW w:w="4252" w:type="dxa"/>
          </w:tcPr>
          <w:p w14:paraId="5AA6C828" w14:textId="33C2E300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[2yja-1xp9-1xp1-1x7e-1g50-1a52-]</w:t>
            </w:r>
          </w:p>
        </w:tc>
        <w:tc>
          <w:tcPr>
            <w:tcW w:w="1560" w:type="dxa"/>
          </w:tcPr>
          <w:p w14:paraId="4B599979" w14:textId="568B5123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0.71</w:t>
            </w:r>
          </w:p>
        </w:tc>
      </w:tr>
      <w:tr w:rsidR="00845BDC" w14:paraId="36FE64ED" w14:textId="77777777" w:rsidTr="00CC24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6E647860" w14:textId="39B49943" w:rsidR="00845BDC" w:rsidRPr="003F2A58" w:rsidRDefault="00845BDC" w:rsidP="003F2A58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14:paraId="1F6AF589" w14:textId="6068683E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[2yja-1xp9-1xp1-1x7e-1qku-1g50-1a52-]</w:t>
            </w:r>
          </w:p>
        </w:tc>
        <w:tc>
          <w:tcPr>
            <w:tcW w:w="1843" w:type="dxa"/>
          </w:tcPr>
          <w:p w14:paraId="655A4995" w14:textId="2074089D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0.71</w:t>
            </w:r>
          </w:p>
        </w:tc>
        <w:tc>
          <w:tcPr>
            <w:tcW w:w="4252" w:type="dxa"/>
          </w:tcPr>
          <w:p w14:paraId="53C5B78A" w14:textId="1E7B2CB4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[2yja-1xp9-1xp1-1x7e-1qku-1g50-1a52-]</w:t>
            </w:r>
          </w:p>
        </w:tc>
        <w:tc>
          <w:tcPr>
            <w:tcW w:w="1560" w:type="dxa"/>
          </w:tcPr>
          <w:p w14:paraId="631EFDE0" w14:textId="766EBBAC" w:rsidR="00845BDC" w:rsidRPr="00CC2421" w:rsidRDefault="00845BD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0.71</w:t>
            </w:r>
          </w:p>
        </w:tc>
      </w:tr>
      <w:tr w:rsidR="00FE243D" w14:paraId="0F15734F" w14:textId="77777777" w:rsidTr="00084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41" w:type="dxa"/>
            <w:gridSpan w:val="5"/>
          </w:tcPr>
          <w:p w14:paraId="67FA7989" w14:textId="6850B485" w:rsidR="00FE243D" w:rsidRPr="00EB6082" w:rsidRDefault="00FE243D" w:rsidP="00EB6082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EB6082">
              <w:rPr>
                <w:bCs w:val="0"/>
                <w:sz w:val="20"/>
                <w:szCs w:val="20"/>
              </w:rPr>
              <w:t>Smina_Vinardo</w:t>
            </w:r>
          </w:p>
        </w:tc>
      </w:tr>
      <w:tr w:rsidR="00C26E3C" w14:paraId="53088F18" w14:textId="77777777" w:rsidTr="00CC24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2DE69E29" w14:textId="4493109A" w:rsidR="00C26E3C" w:rsidRPr="003F2A58" w:rsidRDefault="00C26E3C" w:rsidP="003F2A58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14:paraId="034E4A4A" w14:textId="58F0C9D9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[1a52-]</w:t>
            </w:r>
          </w:p>
        </w:tc>
        <w:tc>
          <w:tcPr>
            <w:tcW w:w="1843" w:type="dxa"/>
          </w:tcPr>
          <w:p w14:paraId="6D849F9E" w14:textId="287C64DF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0.68</w:t>
            </w:r>
          </w:p>
        </w:tc>
        <w:tc>
          <w:tcPr>
            <w:tcW w:w="4252" w:type="dxa"/>
          </w:tcPr>
          <w:p w14:paraId="13EC6D16" w14:textId="47368D16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[2yja-]</w:t>
            </w:r>
          </w:p>
        </w:tc>
        <w:tc>
          <w:tcPr>
            <w:tcW w:w="1560" w:type="dxa"/>
          </w:tcPr>
          <w:p w14:paraId="702192C5" w14:textId="12CF692D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0.62</w:t>
            </w:r>
          </w:p>
        </w:tc>
      </w:tr>
      <w:tr w:rsidR="00C26E3C" w14:paraId="5AE012C4" w14:textId="77777777" w:rsidTr="00CC24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60646026" w14:textId="3A029134" w:rsidR="00C26E3C" w:rsidRPr="003F2A58" w:rsidRDefault="00C26E3C" w:rsidP="003F2A58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14:paraId="05C98652" w14:textId="0F895807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[1xp9-1a52-]</w:t>
            </w:r>
          </w:p>
        </w:tc>
        <w:tc>
          <w:tcPr>
            <w:tcW w:w="1843" w:type="dxa"/>
          </w:tcPr>
          <w:p w14:paraId="1F32BC93" w14:textId="2302B9BF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0.68</w:t>
            </w:r>
          </w:p>
        </w:tc>
        <w:tc>
          <w:tcPr>
            <w:tcW w:w="4252" w:type="dxa"/>
          </w:tcPr>
          <w:p w14:paraId="7879237F" w14:textId="3A9C8684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[2yja-1g50-]</w:t>
            </w:r>
          </w:p>
        </w:tc>
        <w:tc>
          <w:tcPr>
            <w:tcW w:w="1560" w:type="dxa"/>
          </w:tcPr>
          <w:p w14:paraId="5A53C602" w14:textId="21E13D49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0.62</w:t>
            </w:r>
          </w:p>
        </w:tc>
      </w:tr>
      <w:tr w:rsidR="00C26E3C" w14:paraId="57B2B815" w14:textId="77777777" w:rsidTr="00CC24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29FABB3A" w14:textId="58F8F05C" w:rsidR="00C26E3C" w:rsidRPr="003F2A58" w:rsidRDefault="00C26E3C" w:rsidP="003F2A58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14:paraId="12ED5EF0" w14:textId="6129E744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[1xp9-1xp1-1a52-]</w:t>
            </w:r>
          </w:p>
        </w:tc>
        <w:tc>
          <w:tcPr>
            <w:tcW w:w="1843" w:type="dxa"/>
          </w:tcPr>
          <w:p w14:paraId="375FDFE0" w14:textId="1F9A007C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0.67</w:t>
            </w:r>
          </w:p>
        </w:tc>
        <w:tc>
          <w:tcPr>
            <w:tcW w:w="4252" w:type="dxa"/>
          </w:tcPr>
          <w:p w14:paraId="741C612C" w14:textId="72115449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[2yja-1qku-1g50-]</w:t>
            </w:r>
          </w:p>
        </w:tc>
        <w:tc>
          <w:tcPr>
            <w:tcW w:w="1560" w:type="dxa"/>
          </w:tcPr>
          <w:p w14:paraId="7FC8DC27" w14:textId="1DDB5A0D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0.62</w:t>
            </w:r>
          </w:p>
        </w:tc>
      </w:tr>
      <w:tr w:rsidR="00C26E3C" w14:paraId="39B0AD16" w14:textId="77777777" w:rsidTr="00CC24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65CBD84D" w14:textId="031A5CFF" w:rsidR="00C26E3C" w:rsidRPr="003F2A58" w:rsidRDefault="00C26E3C" w:rsidP="003F2A58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14:paraId="5835E8EC" w14:textId="256E65ED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[1xp9-1xp1-1x7e-1a52-]</w:t>
            </w:r>
          </w:p>
        </w:tc>
        <w:tc>
          <w:tcPr>
            <w:tcW w:w="1843" w:type="dxa"/>
          </w:tcPr>
          <w:p w14:paraId="2735959B" w14:textId="1748ECED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0.67</w:t>
            </w:r>
          </w:p>
        </w:tc>
        <w:tc>
          <w:tcPr>
            <w:tcW w:w="4252" w:type="dxa"/>
          </w:tcPr>
          <w:p w14:paraId="4DB9160D" w14:textId="63B5F093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[2yja-1xp1-1x7e-1qku-]</w:t>
            </w:r>
          </w:p>
        </w:tc>
        <w:tc>
          <w:tcPr>
            <w:tcW w:w="1560" w:type="dxa"/>
          </w:tcPr>
          <w:p w14:paraId="508FDA25" w14:textId="55DB253F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0.62</w:t>
            </w:r>
          </w:p>
        </w:tc>
      </w:tr>
      <w:tr w:rsidR="00C26E3C" w14:paraId="0E6E4996" w14:textId="77777777" w:rsidTr="00CC24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4DCDD6B3" w14:textId="5330C6AA" w:rsidR="00C26E3C" w:rsidRPr="003F2A58" w:rsidRDefault="00C26E3C" w:rsidP="003F2A58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14:paraId="6CB26625" w14:textId="11424D5D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[1xp9-1xp1-1x7e-1g50-1a52-]</w:t>
            </w:r>
          </w:p>
        </w:tc>
        <w:tc>
          <w:tcPr>
            <w:tcW w:w="1843" w:type="dxa"/>
          </w:tcPr>
          <w:p w14:paraId="13058079" w14:textId="379EA7F3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0.66</w:t>
            </w:r>
          </w:p>
        </w:tc>
        <w:tc>
          <w:tcPr>
            <w:tcW w:w="4252" w:type="dxa"/>
          </w:tcPr>
          <w:p w14:paraId="551E4C24" w14:textId="5C9DF3D6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[2yja-1xp9-1xp1-1x7e-1qku-]</w:t>
            </w:r>
          </w:p>
        </w:tc>
        <w:tc>
          <w:tcPr>
            <w:tcW w:w="1560" w:type="dxa"/>
          </w:tcPr>
          <w:p w14:paraId="065BE509" w14:textId="32A03B6D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0.62</w:t>
            </w:r>
          </w:p>
        </w:tc>
      </w:tr>
      <w:tr w:rsidR="00C26E3C" w14:paraId="6163C2E3" w14:textId="77777777" w:rsidTr="00CC24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26E3E6FC" w14:textId="4814808A" w:rsidR="00C26E3C" w:rsidRPr="003F2A58" w:rsidRDefault="00C26E3C" w:rsidP="003F2A58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14:paraId="10210F71" w14:textId="559413F6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[1xp9-1xp1-1x7e-1qku-1g50-1a52-]</w:t>
            </w:r>
          </w:p>
        </w:tc>
        <w:tc>
          <w:tcPr>
            <w:tcW w:w="1843" w:type="dxa"/>
          </w:tcPr>
          <w:p w14:paraId="5F5A16E0" w14:textId="2CCE9870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0.66</w:t>
            </w:r>
          </w:p>
        </w:tc>
        <w:tc>
          <w:tcPr>
            <w:tcW w:w="4252" w:type="dxa"/>
          </w:tcPr>
          <w:p w14:paraId="1E2C6B64" w14:textId="0CBAD2E3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[2yja-1xp9-1xp1-1x7e-1qku-1g50-]</w:t>
            </w:r>
          </w:p>
        </w:tc>
        <w:tc>
          <w:tcPr>
            <w:tcW w:w="1560" w:type="dxa"/>
          </w:tcPr>
          <w:p w14:paraId="292090E7" w14:textId="76390BE7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0.62</w:t>
            </w:r>
          </w:p>
        </w:tc>
      </w:tr>
      <w:tr w:rsidR="00C26E3C" w14:paraId="02AB3E87" w14:textId="77777777" w:rsidTr="00CC24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2AE42F81" w14:textId="058A9B07" w:rsidR="00C26E3C" w:rsidRPr="003F2A58" w:rsidRDefault="00C26E3C" w:rsidP="003F2A58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14:paraId="0EFF41B5" w14:textId="316A03A1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[2yja-1xp9-1xp1-1x7e-1qku-1g50-1a52-]</w:t>
            </w:r>
          </w:p>
        </w:tc>
        <w:tc>
          <w:tcPr>
            <w:tcW w:w="1843" w:type="dxa"/>
          </w:tcPr>
          <w:p w14:paraId="7188680F" w14:textId="4B1A1825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0.62</w:t>
            </w:r>
          </w:p>
        </w:tc>
        <w:tc>
          <w:tcPr>
            <w:tcW w:w="4252" w:type="dxa"/>
          </w:tcPr>
          <w:p w14:paraId="190D0734" w14:textId="431D296B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[2yja-1xp9-1xp1-1x7e-1qku-1g50-1a52-]</w:t>
            </w:r>
          </w:p>
        </w:tc>
        <w:tc>
          <w:tcPr>
            <w:tcW w:w="1560" w:type="dxa"/>
          </w:tcPr>
          <w:p w14:paraId="23DA2431" w14:textId="50CACFE0" w:rsidR="00C26E3C" w:rsidRPr="00CC2421" w:rsidRDefault="00C26E3C" w:rsidP="005F6D3B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0.62</w:t>
            </w:r>
          </w:p>
        </w:tc>
      </w:tr>
    </w:tbl>
    <w:p w14:paraId="49C2453A" w14:textId="77777777" w:rsidR="004D032E" w:rsidRDefault="004D032E" w:rsidP="0054492E">
      <w:pPr>
        <w:tabs>
          <w:tab w:val="left" w:pos="3043"/>
        </w:tabs>
        <w:rPr>
          <w:lang w:val="en-US" w:eastAsia="de-DE" w:bidi="en-US"/>
        </w:rPr>
      </w:pPr>
    </w:p>
    <w:p w14:paraId="7393DDDD" w14:textId="77777777" w:rsidR="004D032E" w:rsidRDefault="004D032E">
      <w:pPr>
        <w:rPr>
          <w:lang w:val="en-US" w:eastAsia="de-DE" w:bidi="en-US"/>
        </w:rPr>
      </w:pPr>
      <w:r>
        <w:rPr>
          <w:lang w:val="en-US" w:eastAsia="de-DE" w:bidi="en-US"/>
        </w:rPr>
        <w:br w:type="page"/>
      </w:r>
    </w:p>
    <w:tbl>
      <w:tblPr>
        <w:tblStyle w:val="Tableausimple2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3827"/>
        <w:gridCol w:w="1843"/>
        <w:gridCol w:w="4252"/>
        <w:gridCol w:w="1560"/>
      </w:tblGrid>
      <w:tr w:rsidR="004D032E" w14:paraId="1D799079" w14:textId="77777777" w:rsidTr="00084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41" w:type="dxa"/>
            <w:gridSpan w:val="5"/>
          </w:tcPr>
          <w:p w14:paraId="0AB35968" w14:textId="77777777" w:rsidR="004D032E" w:rsidRPr="00EB6082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EB6082">
              <w:rPr>
                <w:bCs w:val="0"/>
                <w:sz w:val="20"/>
                <w:szCs w:val="20"/>
              </w:rPr>
              <w:lastRenderedPageBreak/>
              <w:t>Smina_ad4</w:t>
            </w:r>
          </w:p>
        </w:tc>
      </w:tr>
      <w:tr w:rsidR="004D032E" w14:paraId="36A9006C" w14:textId="77777777" w:rsidTr="00084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5BA83371" w14:textId="77777777" w:rsidR="004D032E" w:rsidRPr="003F2A58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14:paraId="5ECA6CD0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[1a52-]</w:t>
            </w:r>
          </w:p>
        </w:tc>
        <w:tc>
          <w:tcPr>
            <w:tcW w:w="1843" w:type="dxa"/>
          </w:tcPr>
          <w:p w14:paraId="16BD3D95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0.66</w:t>
            </w:r>
          </w:p>
        </w:tc>
        <w:tc>
          <w:tcPr>
            <w:tcW w:w="4252" w:type="dxa"/>
          </w:tcPr>
          <w:p w14:paraId="74F044AF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[2yja-]</w:t>
            </w:r>
          </w:p>
        </w:tc>
        <w:tc>
          <w:tcPr>
            <w:tcW w:w="1560" w:type="dxa"/>
          </w:tcPr>
          <w:p w14:paraId="4087D952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0.61</w:t>
            </w:r>
          </w:p>
        </w:tc>
      </w:tr>
      <w:tr w:rsidR="004D032E" w14:paraId="44693008" w14:textId="77777777" w:rsidTr="0008436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0C81FCB7" w14:textId="77777777" w:rsidR="004D032E" w:rsidRPr="003F2A58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14:paraId="71C8A4E9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[1qku-1a52-]</w:t>
            </w:r>
          </w:p>
        </w:tc>
        <w:tc>
          <w:tcPr>
            <w:tcW w:w="1843" w:type="dxa"/>
          </w:tcPr>
          <w:p w14:paraId="396B73D5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0.66</w:t>
            </w:r>
          </w:p>
        </w:tc>
        <w:tc>
          <w:tcPr>
            <w:tcW w:w="4252" w:type="dxa"/>
          </w:tcPr>
          <w:p w14:paraId="6A478F83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[2yja-1g50-]</w:t>
            </w:r>
          </w:p>
        </w:tc>
        <w:tc>
          <w:tcPr>
            <w:tcW w:w="1560" w:type="dxa"/>
          </w:tcPr>
          <w:p w14:paraId="56598C53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0.62</w:t>
            </w:r>
          </w:p>
        </w:tc>
      </w:tr>
      <w:tr w:rsidR="004D032E" w14:paraId="5AC8B2BF" w14:textId="77777777" w:rsidTr="00084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1264819E" w14:textId="77777777" w:rsidR="004D032E" w:rsidRPr="003F2A58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14:paraId="34CD54A7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[2yja-1qku-1a52-]</w:t>
            </w:r>
          </w:p>
        </w:tc>
        <w:tc>
          <w:tcPr>
            <w:tcW w:w="1843" w:type="dxa"/>
          </w:tcPr>
          <w:p w14:paraId="443564BB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0.66</w:t>
            </w:r>
          </w:p>
        </w:tc>
        <w:tc>
          <w:tcPr>
            <w:tcW w:w="4252" w:type="dxa"/>
          </w:tcPr>
          <w:p w14:paraId="4F664083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[2yja-1x7e-1g50-]</w:t>
            </w:r>
          </w:p>
        </w:tc>
        <w:tc>
          <w:tcPr>
            <w:tcW w:w="1560" w:type="dxa"/>
          </w:tcPr>
          <w:p w14:paraId="20C5AE9E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0.64</w:t>
            </w:r>
          </w:p>
        </w:tc>
      </w:tr>
      <w:tr w:rsidR="004D032E" w14:paraId="4089DD73" w14:textId="77777777" w:rsidTr="0008436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607E30F0" w14:textId="77777777" w:rsidR="004D032E" w:rsidRPr="003F2A58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14:paraId="64284213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[2yja-1x7e-1qku-1a52-]</w:t>
            </w:r>
          </w:p>
        </w:tc>
        <w:tc>
          <w:tcPr>
            <w:tcW w:w="1843" w:type="dxa"/>
          </w:tcPr>
          <w:p w14:paraId="777BB967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0.66</w:t>
            </w:r>
          </w:p>
        </w:tc>
        <w:tc>
          <w:tcPr>
            <w:tcW w:w="4252" w:type="dxa"/>
          </w:tcPr>
          <w:p w14:paraId="608490D6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[2yja-1x7e-1qku-1g50-]</w:t>
            </w:r>
          </w:p>
        </w:tc>
        <w:tc>
          <w:tcPr>
            <w:tcW w:w="1560" w:type="dxa"/>
          </w:tcPr>
          <w:p w14:paraId="58B55BA6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0.64</w:t>
            </w:r>
          </w:p>
        </w:tc>
      </w:tr>
      <w:tr w:rsidR="004D032E" w14:paraId="33E626CB" w14:textId="77777777" w:rsidTr="00084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04015F12" w14:textId="77777777" w:rsidR="004D032E" w:rsidRPr="003F2A58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14:paraId="43A8E44B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[2yja-1x7e-1qku-1g50-1a52-]</w:t>
            </w:r>
          </w:p>
        </w:tc>
        <w:tc>
          <w:tcPr>
            <w:tcW w:w="1843" w:type="dxa"/>
          </w:tcPr>
          <w:p w14:paraId="414AF846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0.66</w:t>
            </w:r>
          </w:p>
        </w:tc>
        <w:tc>
          <w:tcPr>
            <w:tcW w:w="4252" w:type="dxa"/>
          </w:tcPr>
          <w:p w14:paraId="742365E6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  <w:lang w:val="fr-FR"/>
              </w:rPr>
            </w:pPr>
            <w:r w:rsidRPr="00CC2421">
              <w:rPr>
                <w:bCs/>
                <w:snapToGrid/>
                <w:lang w:val="fr-FR"/>
              </w:rPr>
              <w:t>[2yja-1xp9-1xp1-1qku-1g50-]</w:t>
            </w:r>
          </w:p>
        </w:tc>
        <w:tc>
          <w:tcPr>
            <w:tcW w:w="1560" w:type="dxa"/>
          </w:tcPr>
          <w:p w14:paraId="0D092BE8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0.65</w:t>
            </w:r>
          </w:p>
        </w:tc>
      </w:tr>
      <w:tr w:rsidR="004D032E" w14:paraId="7DEB823E" w14:textId="77777777" w:rsidTr="0008436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1F6B067A" w14:textId="77777777" w:rsidR="004D032E" w:rsidRPr="003F2A58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14:paraId="67E429CB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[2yja-1xp9-1x7e-1qku-1g50-1a52-]</w:t>
            </w:r>
          </w:p>
        </w:tc>
        <w:tc>
          <w:tcPr>
            <w:tcW w:w="1843" w:type="dxa"/>
          </w:tcPr>
          <w:p w14:paraId="372448C8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0.65</w:t>
            </w:r>
          </w:p>
        </w:tc>
        <w:tc>
          <w:tcPr>
            <w:tcW w:w="4252" w:type="dxa"/>
          </w:tcPr>
          <w:p w14:paraId="0608FA0D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[2yja-1xp9-1xp1-1x7e-1qku-1g50-]</w:t>
            </w:r>
          </w:p>
        </w:tc>
        <w:tc>
          <w:tcPr>
            <w:tcW w:w="1560" w:type="dxa"/>
          </w:tcPr>
          <w:p w14:paraId="216D6C96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0.65</w:t>
            </w:r>
          </w:p>
        </w:tc>
      </w:tr>
      <w:tr w:rsidR="004D032E" w14:paraId="1BD39608" w14:textId="77777777" w:rsidTr="00084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4EF076DD" w14:textId="77777777" w:rsidR="004D032E" w:rsidRPr="003F2A58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14:paraId="7A0CDD50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[2yja-1xp9-1xp1-1x7e-1qku-1g50-1a52-]</w:t>
            </w:r>
          </w:p>
        </w:tc>
        <w:tc>
          <w:tcPr>
            <w:tcW w:w="1843" w:type="dxa"/>
          </w:tcPr>
          <w:p w14:paraId="5A934EE1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0.65</w:t>
            </w:r>
          </w:p>
        </w:tc>
        <w:tc>
          <w:tcPr>
            <w:tcW w:w="4252" w:type="dxa"/>
          </w:tcPr>
          <w:p w14:paraId="604601A7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[2yja-1xp9-1xp1-1x7e-1qku-1g50-1a52-]</w:t>
            </w:r>
          </w:p>
        </w:tc>
        <w:tc>
          <w:tcPr>
            <w:tcW w:w="1560" w:type="dxa"/>
          </w:tcPr>
          <w:p w14:paraId="78BA3D6E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0.65</w:t>
            </w:r>
          </w:p>
        </w:tc>
      </w:tr>
      <w:tr w:rsidR="004D032E" w14:paraId="78BA8ECE" w14:textId="77777777" w:rsidTr="0008436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41" w:type="dxa"/>
            <w:gridSpan w:val="5"/>
          </w:tcPr>
          <w:p w14:paraId="1F2F6821" w14:textId="77777777" w:rsidR="004D032E" w:rsidRPr="00EB6082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EB6082">
              <w:rPr>
                <w:bCs w:val="0"/>
                <w:sz w:val="20"/>
                <w:szCs w:val="20"/>
              </w:rPr>
              <w:t>PLANTS</w:t>
            </w:r>
          </w:p>
        </w:tc>
      </w:tr>
      <w:tr w:rsidR="004D032E" w14:paraId="780B18BF" w14:textId="77777777" w:rsidTr="00084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2805665B" w14:textId="77777777" w:rsidR="004D032E" w:rsidRPr="003F2A58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14:paraId="72346BBA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1x7e</w:t>
            </w:r>
            <w:r>
              <w:rPr>
                <w:bCs/>
                <w:snapToGrid/>
              </w:rPr>
              <w:t>]</w:t>
            </w:r>
          </w:p>
        </w:tc>
        <w:tc>
          <w:tcPr>
            <w:tcW w:w="1843" w:type="dxa"/>
          </w:tcPr>
          <w:p w14:paraId="6015A106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0,66</w:t>
            </w:r>
          </w:p>
        </w:tc>
        <w:tc>
          <w:tcPr>
            <w:tcW w:w="4252" w:type="dxa"/>
          </w:tcPr>
          <w:p w14:paraId="38CF5718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2yja</w:t>
            </w:r>
            <w:r>
              <w:rPr>
                <w:bCs/>
                <w:snapToGrid/>
              </w:rPr>
              <w:t>]</w:t>
            </w:r>
          </w:p>
        </w:tc>
        <w:tc>
          <w:tcPr>
            <w:tcW w:w="1560" w:type="dxa"/>
          </w:tcPr>
          <w:p w14:paraId="054D0D7D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0,60</w:t>
            </w:r>
          </w:p>
        </w:tc>
      </w:tr>
      <w:tr w:rsidR="004D032E" w14:paraId="75998A6C" w14:textId="77777777" w:rsidTr="0008436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5CC15B42" w14:textId="77777777" w:rsidR="004D032E" w:rsidRPr="003F2A58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14:paraId="00D6E732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1a52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1x7e</w:t>
            </w:r>
            <w:r>
              <w:rPr>
                <w:bCs/>
                <w:snapToGrid/>
              </w:rPr>
              <w:t>]</w:t>
            </w:r>
          </w:p>
        </w:tc>
        <w:tc>
          <w:tcPr>
            <w:tcW w:w="1843" w:type="dxa"/>
          </w:tcPr>
          <w:p w14:paraId="4F701213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0,66</w:t>
            </w:r>
          </w:p>
        </w:tc>
        <w:tc>
          <w:tcPr>
            <w:tcW w:w="4252" w:type="dxa"/>
          </w:tcPr>
          <w:p w14:paraId="1972437D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1qku/2yja</w:t>
            </w:r>
            <w:r>
              <w:rPr>
                <w:bCs/>
                <w:snapToGrid/>
              </w:rPr>
              <w:t>]</w:t>
            </w:r>
          </w:p>
        </w:tc>
        <w:tc>
          <w:tcPr>
            <w:tcW w:w="1560" w:type="dxa"/>
          </w:tcPr>
          <w:p w14:paraId="4F93D685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0,61</w:t>
            </w:r>
          </w:p>
        </w:tc>
      </w:tr>
      <w:tr w:rsidR="004D032E" w14:paraId="4266161B" w14:textId="77777777" w:rsidTr="00084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1E6056D5" w14:textId="77777777" w:rsidR="004D032E" w:rsidRPr="003F2A58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14:paraId="70EFFE1F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1a52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1qku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1x7e</w:t>
            </w:r>
            <w:r>
              <w:rPr>
                <w:bCs/>
                <w:snapToGrid/>
              </w:rPr>
              <w:t>]</w:t>
            </w:r>
          </w:p>
        </w:tc>
        <w:tc>
          <w:tcPr>
            <w:tcW w:w="1843" w:type="dxa"/>
          </w:tcPr>
          <w:p w14:paraId="41F4D5CF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0,66</w:t>
            </w:r>
          </w:p>
        </w:tc>
        <w:tc>
          <w:tcPr>
            <w:tcW w:w="4252" w:type="dxa"/>
          </w:tcPr>
          <w:p w14:paraId="68BB4B6D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1g50/1qku/2yja</w:t>
            </w:r>
            <w:r>
              <w:rPr>
                <w:bCs/>
                <w:snapToGrid/>
              </w:rPr>
              <w:t>]</w:t>
            </w:r>
          </w:p>
        </w:tc>
        <w:tc>
          <w:tcPr>
            <w:tcW w:w="1560" w:type="dxa"/>
          </w:tcPr>
          <w:p w14:paraId="74497DA5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0,62</w:t>
            </w:r>
          </w:p>
        </w:tc>
      </w:tr>
      <w:tr w:rsidR="004D032E" w14:paraId="02DF2EE5" w14:textId="77777777" w:rsidTr="0008436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616AEAB0" w14:textId="77777777" w:rsidR="004D032E" w:rsidRPr="003F2A58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14:paraId="5DBA5CD2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1a52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1g50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1qku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1x7e</w:t>
            </w:r>
          </w:p>
        </w:tc>
        <w:tc>
          <w:tcPr>
            <w:tcW w:w="1843" w:type="dxa"/>
          </w:tcPr>
          <w:p w14:paraId="5187B9EE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0,66</w:t>
            </w:r>
          </w:p>
        </w:tc>
        <w:tc>
          <w:tcPr>
            <w:tcW w:w="4252" w:type="dxa"/>
          </w:tcPr>
          <w:p w14:paraId="5EF4D0E7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1qku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1xp1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1xp9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2yja</w:t>
            </w:r>
            <w:r>
              <w:rPr>
                <w:bCs/>
                <w:snapToGrid/>
              </w:rPr>
              <w:t>]</w:t>
            </w:r>
          </w:p>
        </w:tc>
        <w:tc>
          <w:tcPr>
            <w:tcW w:w="1560" w:type="dxa"/>
          </w:tcPr>
          <w:p w14:paraId="70FF07E7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0,63</w:t>
            </w:r>
          </w:p>
        </w:tc>
      </w:tr>
      <w:tr w:rsidR="004D032E" w14:paraId="4FE4366A" w14:textId="77777777" w:rsidTr="00084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4716B1FA" w14:textId="77777777" w:rsidR="004D032E" w:rsidRPr="003F2A58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14:paraId="4CB692CC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1a52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1g50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1qku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1x7e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1xp9</w:t>
            </w:r>
          </w:p>
        </w:tc>
        <w:tc>
          <w:tcPr>
            <w:tcW w:w="1843" w:type="dxa"/>
          </w:tcPr>
          <w:p w14:paraId="132A77D3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0,65</w:t>
            </w:r>
          </w:p>
        </w:tc>
        <w:tc>
          <w:tcPr>
            <w:tcW w:w="4252" w:type="dxa"/>
          </w:tcPr>
          <w:p w14:paraId="5F4399B7" w14:textId="77777777" w:rsidR="004D032E" w:rsidRPr="000B462F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  <w:lang w:val="fr-FR"/>
              </w:rPr>
            </w:pPr>
            <w:r w:rsidRPr="000B462F">
              <w:rPr>
                <w:bCs/>
                <w:snapToGrid/>
                <w:lang w:val="fr-FR"/>
              </w:rPr>
              <w:t>[</w:t>
            </w:r>
            <w:r w:rsidRPr="00CC2421">
              <w:rPr>
                <w:bCs/>
                <w:snapToGrid/>
                <w:lang w:val="fr-FR"/>
              </w:rPr>
              <w:t>1g50</w:t>
            </w:r>
            <w:r>
              <w:rPr>
                <w:bCs/>
                <w:snapToGrid/>
                <w:lang w:val="fr-FR"/>
              </w:rPr>
              <w:t>-</w:t>
            </w:r>
            <w:r w:rsidRPr="00CC2421">
              <w:rPr>
                <w:bCs/>
                <w:snapToGrid/>
                <w:lang w:val="fr-FR"/>
              </w:rPr>
              <w:t>1qku</w:t>
            </w:r>
            <w:r>
              <w:rPr>
                <w:bCs/>
                <w:snapToGrid/>
                <w:lang w:val="fr-FR"/>
              </w:rPr>
              <w:t>-</w:t>
            </w:r>
            <w:r w:rsidRPr="00CC2421">
              <w:rPr>
                <w:bCs/>
                <w:snapToGrid/>
                <w:lang w:val="fr-FR"/>
              </w:rPr>
              <w:t>1xp1</w:t>
            </w:r>
            <w:r>
              <w:rPr>
                <w:bCs/>
                <w:snapToGrid/>
                <w:lang w:val="fr-FR"/>
              </w:rPr>
              <w:t>-</w:t>
            </w:r>
            <w:r w:rsidRPr="00CC2421">
              <w:rPr>
                <w:bCs/>
                <w:snapToGrid/>
                <w:lang w:val="fr-FR"/>
              </w:rPr>
              <w:t>1xp9</w:t>
            </w:r>
            <w:r>
              <w:rPr>
                <w:bCs/>
                <w:snapToGrid/>
                <w:lang w:val="fr-FR"/>
              </w:rPr>
              <w:t>-</w:t>
            </w:r>
            <w:r w:rsidRPr="00CC2421">
              <w:rPr>
                <w:bCs/>
                <w:snapToGrid/>
                <w:lang w:val="fr-FR"/>
              </w:rPr>
              <w:t>2yja</w:t>
            </w:r>
            <w:r w:rsidRPr="000B462F">
              <w:rPr>
                <w:bCs/>
                <w:snapToGrid/>
                <w:lang w:val="fr-FR"/>
              </w:rPr>
              <w:t>]</w:t>
            </w:r>
          </w:p>
        </w:tc>
        <w:tc>
          <w:tcPr>
            <w:tcW w:w="1560" w:type="dxa"/>
          </w:tcPr>
          <w:p w14:paraId="3F6CE6EF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0,63</w:t>
            </w:r>
          </w:p>
        </w:tc>
      </w:tr>
      <w:tr w:rsidR="004D032E" w14:paraId="4B25353A" w14:textId="77777777" w:rsidTr="0008436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01086750" w14:textId="77777777" w:rsidR="004D032E" w:rsidRPr="003F2A58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14:paraId="3A7023A2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1a52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1g50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1qku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1x7e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1xp1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1xp9</w:t>
            </w:r>
          </w:p>
        </w:tc>
        <w:tc>
          <w:tcPr>
            <w:tcW w:w="1843" w:type="dxa"/>
          </w:tcPr>
          <w:p w14:paraId="7B13C0D6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0,65</w:t>
            </w:r>
          </w:p>
        </w:tc>
        <w:tc>
          <w:tcPr>
            <w:tcW w:w="4252" w:type="dxa"/>
          </w:tcPr>
          <w:p w14:paraId="3FD9C5E2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1a52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1g50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1qku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1xp1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1xp9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2yja</w:t>
            </w:r>
            <w:r>
              <w:rPr>
                <w:bCs/>
                <w:snapToGrid/>
              </w:rPr>
              <w:t>]</w:t>
            </w:r>
          </w:p>
        </w:tc>
        <w:tc>
          <w:tcPr>
            <w:tcW w:w="1560" w:type="dxa"/>
          </w:tcPr>
          <w:p w14:paraId="2089378F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0,64</w:t>
            </w:r>
          </w:p>
        </w:tc>
      </w:tr>
      <w:tr w:rsidR="004D032E" w14:paraId="6E00D216" w14:textId="77777777" w:rsidTr="00084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6D77C876" w14:textId="77777777" w:rsidR="004D032E" w:rsidRPr="003F2A58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14:paraId="27524144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1a52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1g50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1qku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1x7e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1xp1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1xp9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2yja</w:t>
            </w:r>
          </w:p>
        </w:tc>
        <w:tc>
          <w:tcPr>
            <w:tcW w:w="1843" w:type="dxa"/>
          </w:tcPr>
          <w:p w14:paraId="199EA4D9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0,64</w:t>
            </w:r>
          </w:p>
        </w:tc>
        <w:tc>
          <w:tcPr>
            <w:tcW w:w="4252" w:type="dxa"/>
          </w:tcPr>
          <w:p w14:paraId="7626D5D2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1a52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1g50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1qku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1x7e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1xp1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1xp9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2yja</w:t>
            </w:r>
            <w:r>
              <w:rPr>
                <w:bCs/>
                <w:snapToGrid/>
              </w:rPr>
              <w:t>]</w:t>
            </w:r>
          </w:p>
        </w:tc>
        <w:tc>
          <w:tcPr>
            <w:tcW w:w="1560" w:type="dxa"/>
          </w:tcPr>
          <w:p w14:paraId="4AE5D3F2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0,64</w:t>
            </w:r>
          </w:p>
        </w:tc>
      </w:tr>
      <w:tr w:rsidR="004D032E" w14:paraId="03A625F3" w14:textId="77777777" w:rsidTr="0008436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41" w:type="dxa"/>
            <w:gridSpan w:val="5"/>
          </w:tcPr>
          <w:p w14:paraId="30889AC4" w14:textId="77777777" w:rsidR="004D032E" w:rsidRPr="00EB6082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EB6082">
              <w:rPr>
                <w:bCs w:val="0"/>
                <w:sz w:val="20"/>
                <w:szCs w:val="20"/>
              </w:rPr>
              <w:t>Surflex_dock</w:t>
            </w:r>
          </w:p>
        </w:tc>
      </w:tr>
      <w:tr w:rsidR="004D032E" w14:paraId="793A21D0" w14:textId="77777777" w:rsidTr="00084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180A9F77" w14:textId="77777777" w:rsidR="004D032E" w:rsidRPr="003F2A58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14:paraId="6A9456F1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2yja</w:t>
            </w:r>
          </w:p>
        </w:tc>
        <w:tc>
          <w:tcPr>
            <w:tcW w:w="1843" w:type="dxa"/>
          </w:tcPr>
          <w:p w14:paraId="57D85D07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0,45</w:t>
            </w:r>
          </w:p>
        </w:tc>
        <w:tc>
          <w:tcPr>
            <w:tcW w:w="4252" w:type="dxa"/>
          </w:tcPr>
          <w:p w14:paraId="2275AA97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1a52</w:t>
            </w:r>
            <w:r>
              <w:rPr>
                <w:bCs/>
                <w:snapToGrid/>
              </w:rPr>
              <w:t>]</w:t>
            </w:r>
          </w:p>
        </w:tc>
        <w:tc>
          <w:tcPr>
            <w:tcW w:w="1560" w:type="dxa"/>
          </w:tcPr>
          <w:p w14:paraId="171E1C8E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0,40</w:t>
            </w:r>
          </w:p>
        </w:tc>
      </w:tr>
      <w:tr w:rsidR="004D032E" w14:paraId="25E14DFF" w14:textId="77777777" w:rsidTr="0008436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46302B89" w14:textId="77777777" w:rsidR="004D032E" w:rsidRPr="003F2A58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14:paraId="41031417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1qku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2yja</w:t>
            </w:r>
          </w:p>
        </w:tc>
        <w:tc>
          <w:tcPr>
            <w:tcW w:w="1843" w:type="dxa"/>
          </w:tcPr>
          <w:p w14:paraId="2E2690B8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0,46</w:t>
            </w:r>
          </w:p>
        </w:tc>
        <w:tc>
          <w:tcPr>
            <w:tcW w:w="4252" w:type="dxa"/>
          </w:tcPr>
          <w:p w14:paraId="188ABEEF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1a52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1xp1</w:t>
            </w:r>
            <w:r>
              <w:rPr>
                <w:bCs/>
                <w:snapToGrid/>
              </w:rPr>
              <w:t>]</w:t>
            </w:r>
          </w:p>
        </w:tc>
        <w:tc>
          <w:tcPr>
            <w:tcW w:w="1560" w:type="dxa"/>
          </w:tcPr>
          <w:p w14:paraId="1DCB935E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0,40</w:t>
            </w:r>
          </w:p>
        </w:tc>
      </w:tr>
      <w:tr w:rsidR="004D032E" w14:paraId="1139046C" w14:textId="77777777" w:rsidTr="00084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4F7A091A" w14:textId="77777777" w:rsidR="004D032E" w:rsidRPr="003F2A58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14:paraId="17BBFFA4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1g50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1qku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2yja</w:t>
            </w:r>
          </w:p>
        </w:tc>
        <w:tc>
          <w:tcPr>
            <w:tcW w:w="1843" w:type="dxa"/>
          </w:tcPr>
          <w:p w14:paraId="224AFE36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0,46</w:t>
            </w:r>
          </w:p>
        </w:tc>
        <w:tc>
          <w:tcPr>
            <w:tcW w:w="4252" w:type="dxa"/>
          </w:tcPr>
          <w:p w14:paraId="320729F8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1a52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1xp1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1xp9</w:t>
            </w:r>
            <w:r>
              <w:rPr>
                <w:bCs/>
                <w:snapToGrid/>
              </w:rPr>
              <w:t>]</w:t>
            </w:r>
          </w:p>
        </w:tc>
        <w:tc>
          <w:tcPr>
            <w:tcW w:w="1560" w:type="dxa"/>
          </w:tcPr>
          <w:p w14:paraId="57E1EC74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0,40</w:t>
            </w:r>
          </w:p>
        </w:tc>
      </w:tr>
      <w:tr w:rsidR="004D032E" w14:paraId="4CBDA958" w14:textId="77777777" w:rsidTr="0008436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536B5463" w14:textId="77777777" w:rsidR="004D032E" w:rsidRPr="003F2A58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14:paraId="579139CC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1g50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1qku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1xp1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2yja</w:t>
            </w:r>
          </w:p>
        </w:tc>
        <w:tc>
          <w:tcPr>
            <w:tcW w:w="1843" w:type="dxa"/>
          </w:tcPr>
          <w:p w14:paraId="79632D29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0,46</w:t>
            </w:r>
          </w:p>
        </w:tc>
        <w:tc>
          <w:tcPr>
            <w:tcW w:w="4252" w:type="dxa"/>
          </w:tcPr>
          <w:p w14:paraId="6CC866DE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1a52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1x7e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1xp1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1xp9</w:t>
            </w:r>
            <w:r>
              <w:rPr>
                <w:bCs/>
                <w:snapToGrid/>
              </w:rPr>
              <w:t>]</w:t>
            </w:r>
          </w:p>
        </w:tc>
        <w:tc>
          <w:tcPr>
            <w:tcW w:w="1560" w:type="dxa"/>
          </w:tcPr>
          <w:p w14:paraId="5F1F3EEB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0,43</w:t>
            </w:r>
          </w:p>
        </w:tc>
      </w:tr>
      <w:tr w:rsidR="004D032E" w14:paraId="25DE51E6" w14:textId="77777777" w:rsidTr="00084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231664FF" w14:textId="77777777" w:rsidR="004D032E" w:rsidRPr="003F2A58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14:paraId="2D2D3DD0" w14:textId="77777777" w:rsidR="004D032E" w:rsidRPr="000B462F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  <w:lang w:val="fr-FR"/>
              </w:rPr>
            </w:pPr>
            <w:r w:rsidRPr="000B462F">
              <w:rPr>
                <w:bCs/>
                <w:snapToGrid/>
                <w:lang w:val="fr-FR"/>
              </w:rPr>
              <w:t>[1g50</w:t>
            </w:r>
            <w:r>
              <w:rPr>
                <w:bCs/>
                <w:snapToGrid/>
                <w:lang w:val="fr-FR"/>
              </w:rPr>
              <w:t>-</w:t>
            </w:r>
            <w:r w:rsidRPr="000B462F">
              <w:rPr>
                <w:bCs/>
                <w:snapToGrid/>
                <w:lang w:val="fr-FR"/>
              </w:rPr>
              <w:t>1qku</w:t>
            </w:r>
            <w:r>
              <w:rPr>
                <w:bCs/>
                <w:snapToGrid/>
                <w:lang w:val="fr-FR"/>
              </w:rPr>
              <w:t>-</w:t>
            </w:r>
            <w:r w:rsidRPr="000B462F">
              <w:rPr>
                <w:bCs/>
                <w:snapToGrid/>
                <w:lang w:val="fr-FR"/>
              </w:rPr>
              <w:t>1x7e</w:t>
            </w:r>
            <w:r>
              <w:rPr>
                <w:bCs/>
                <w:snapToGrid/>
                <w:lang w:val="fr-FR"/>
              </w:rPr>
              <w:t>-</w:t>
            </w:r>
            <w:r w:rsidRPr="000B462F">
              <w:rPr>
                <w:bCs/>
                <w:snapToGrid/>
                <w:lang w:val="fr-FR"/>
              </w:rPr>
              <w:t>1xp1</w:t>
            </w:r>
            <w:r>
              <w:rPr>
                <w:bCs/>
                <w:snapToGrid/>
                <w:lang w:val="fr-FR"/>
              </w:rPr>
              <w:t>-</w:t>
            </w:r>
            <w:r w:rsidRPr="000B462F">
              <w:rPr>
                <w:bCs/>
                <w:snapToGrid/>
                <w:lang w:val="fr-FR"/>
              </w:rPr>
              <w:t>2yja</w:t>
            </w:r>
          </w:p>
        </w:tc>
        <w:tc>
          <w:tcPr>
            <w:tcW w:w="1843" w:type="dxa"/>
          </w:tcPr>
          <w:p w14:paraId="3BA930BA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0,45</w:t>
            </w:r>
          </w:p>
        </w:tc>
        <w:tc>
          <w:tcPr>
            <w:tcW w:w="4252" w:type="dxa"/>
          </w:tcPr>
          <w:p w14:paraId="64BF1314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1a52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1g50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1x7e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1xp1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1xp9</w:t>
            </w:r>
            <w:r>
              <w:rPr>
                <w:bCs/>
                <w:snapToGrid/>
              </w:rPr>
              <w:t>]</w:t>
            </w:r>
          </w:p>
        </w:tc>
        <w:tc>
          <w:tcPr>
            <w:tcW w:w="1560" w:type="dxa"/>
          </w:tcPr>
          <w:p w14:paraId="114BD95C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0,43</w:t>
            </w:r>
          </w:p>
        </w:tc>
      </w:tr>
      <w:tr w:rsidR="004D032E" w14:paraId="5591E7B5" w14:textId="77777777" w:rsidTr="0008436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5CF8B63A" w14:textId="77777777" w:rsidR="004D032E" w:rsidRPr="003F2A58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14:paraId="4C73A876" w14:textId="77777777" w:rsidR="004D032E" w:rsidRPr="000B462F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  <w:lang w:val="fr-FR"/>
              </w:rPr>
            </w:pPr>
            <w:r w:rsidRPr="000B462F">
              <w:rPr>
                <w:bCs/>
                <w:snapToGrid/>
                <w:lang w:val="fr-FR"/>
              </w:rPr>
              <w:t>[1g50</w:t>
            </w:r>
            <w:r>
              <w:rPr>
                <w:bCs/>
                <w:snapToGrid/>
                <w:lang w:val="fr-FR"/>
              </w:rPr>
              <w:t>-</w:t>
            </w:r>
            <w:r w:rsidRPr="000B462F">
              <w:rPr>
                <w:bCs/>
                <w:snapToGrid/>
                <w:lang w:val="fr-FR"/>
              </w:rPr>
              <w:t>1qku</w:t>
            </w:r>
            <w:r>
              <w:rPr>
                <w:bCs/>
                <w:snapToGrid/>
                <w:lang w:val="fr-FR"/>
              </w:rPr>
              <w:t>-</w:t>
            </w:r>
            <w:r w:rsidRPr="000B462F">
              <w:rPr>
                <w:bCs/>
                <w:snapToGrid/>
                <w:lang w:val="fr-FR"/>
              </w:rPr>
              <w:t>1x7e</w:t>
            </w:r>
            <w:r>
              <w:rPr>
                <w:bCs/>
                <w:snapToGrid/>
                <w:lang w:val="fr-FR"/>
              </w:rPr>
              <w:t>-</w:t>
            </w:r>
            <w:r w:rsidRPr="000B462F">
              <w:rPr>
                <w:bCs/>
                <w:snapToGrid/>
                <w:lang w:val="fr-FR"/>
              </w:rPr>
              <w:t>1xp1</w:t>
            </w:r>
            <w:r>
              <w:rPr>
                <w:bCs/>
                <w:snapToGrid/>
                <w:lang w:val="fr-FR"/>
              </w:rPr>
              <w:t>-</w:t>
            </w:r>
            <w:r w:rsidRPr="000B462F">
              <w:rPr>
                <w:bCs/>
                <w:snapToGrid/>
                <w:lang w:val="fr-FR"/>
              </w:rPr>
              <w:t>1xp9</w:t>
            </w:r>
            <w:r>
              <w:rPr>
                <w:bCs/>
                <w:snapToGrid/>
                <w:lang w:val="fr-FR"/>
              </w:rPr>
              <w:t>-</w:t>
            </w:r>
            <w:r w:rsidRPr="000B462F">
              <w:rPr>
                <w:bCs/>
                <w:snapToGrid/>
                <w:lang w:val="fr-FR"/>
              </w:rPr>
              <w:t>2yja</w:t>
            </w:r>
          </w:p>
        </w:tc>
        <w:tc>
          <w:tcPr>
            <w:tcW w:w="1843" w:type="dxa"/>
          </w:tcPr>
          <w:p w14:paraId="0C128519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0,45</w:t>
            </w:r>
          </w:p>
        </w:tc>
        <w:tc>
          <w:tcPr>
            <w:tcW w:w="4252" w:type="dxa"/>
          </w:tcPr>
          <w:p w14:paraId="3D88B579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1a52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1g50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1qku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1x7e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1xp1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1xp9</w:t>
            </w:r>
            <w:r>
              <w:rPr>
                <w:bCs/>
                <w:snapToGrid/>
              </w:rPr>
              <w:t>]</w:t>
            </w:r>
          </w:p>
        </w:tc>
        <w:tc>
          <w:tcPr>
            <w:tcW w:w="1560" w:type="dxa"/>
          </w:tcPr>
          <w:p w14:paraId="40A6AEEF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0,44</w:t>
            </w:r>
          </w:p>
        </w:tc>
      </w:tr>
      <w:tr w:rsidR="004D032E" w14:paraId="6F8CA75D" w14:textId="77777777" w:rsidTr="00084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5972DF46" w14:textId="77777777" w:rsidR="004D032E" w:rsidRPr="003F2A58" w:rsidRDefault="004D032E" w:rsidP="0008436D">
            <w:pPr>
              <w:pStyle w:val="MDPI16affiliation"/>
              <w:jc w:val="center"/>
              <w:rPr>
                <w:bCs w:val="0"/>
                <w:sz w:val="20"/>
                <w:szCs w:val="20"/>
              </w:rPr>
            </w:pPr>
            <w:r w:rsidRPr="003F2A58">
              <w:rPr>
                <w:bCs w:val="0"/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14:paraId="26EC5613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1a52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1g50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1qku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1x7e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1xp1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1xp9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2yja</w:t>
            </w:r>
          </w:p>
        </w:tc>
        <w:tc>
          <w:tcPr>
            <w:tcW w:w="1843" w:type="dxa"/>
          </w:tcPr>
          <w:p w14:paraId="53AEE1FB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0,44</w:t>
            </w:r>
          </w:p>
        </w:tc>
        <w:tc>
          <w:tcPr>
            <w:tcW w:w="4252" w:type="dxa"/>
          </w:tcPr>
          <w:p w14:paraId="7720342B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>
              <w:rPr>
                <w:bCs/>
                <w:snapToGrid/>
              </w:rPr>
              <w:t>[</w:t>
            </w:r>
            <w:r w:rsidRPr="00CC2421">
              <w:rPr>
                <w:bCs/>
                <w:snapToGrid/>
              </w:rPr>
              <w:t>1a52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1g50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1qku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1x7e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1xp1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1xp9</w:t>
            </w:r>
            <w:r>
              <w:rPr>
                <w:bCs/>
                <w:snapToGrid/>
              </w:rPr>
              <w:t>-</w:t>
            </w:r>
            <w:r w:rsidRPr="00CC2421">
              <w:rPr>
                <w:bCs/>
                <w:snapToGrid/>
              </w:rPr>
              <w:t>2yja</w:t>
            </w:r>
            <w:r>
              <w:rPr>
                <w:bCs/>
                <w:snapToGrid/>
              </w:rPr>
              <w:t>]</w:t>
            </w:r>
          </w:p>
        </w:tc>
        <w:tc>
          <w:tcPr>
            <w:tcW w:w="1560" w:type="dxa"/>
          </w:tcPr>
          <w:p w14:paraId="297E5B98" w14:textId="77777777" w:rsidR="004D032E" w:rsidRPr="00CC2421" w:rsidRDefault="004D032E" w:rsidP="0008436D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</w:rPr>
            </w:pPr>
            <w:r w:rsidRPr="00CC2421">
              <w:rPr>
                <w:bCs/>
                <w:snapToGrid/>
              </w:rPr>
              <w:t>0,44</w:t>
            </w:r>
          </w:p>
        </w:tc>
      </w:tr>
    </w:tbl>
    <w:p w14:paraId="01FD9021" w14:textId="77777777" w:rsidR="004D032E" w:rsidRDefault="004D032E" w:rsidP="004D032E">
      <w:pPr>
        <w:tabs>
          <w:tab w:val="left" w:pos="3043"/>
        </w:tabs>
        <w:rPr>
          <w:lang w:val="en-US" w:eastAsia="de-DE" w:bidi="en-US"/>
        </w:rPr>
      </w:pPr>
    </w:p>
    <w:p w14:paraId="04A71420" w14:textId="3CE68BF4" w:rsidR="0054492E" w:rsidRPr="0054492E" w:rsidRDefault="0054492E" w:rsidP="0054492E">
      <w:pPr>
        <w:tabs>
          <w:tab w:val="left" w:pos="3043"/>
        </w:tabs>
        <w:rPr>
          <w:lang w:val="en-US" w:eastAsia="de-DE" w:bidi="en-US"/>
        </w:rPr>
        <w:sectPr w:rsidR="0054492E" w:rsidRPr="0054492E" w:rsidSect="00682F1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lang w:val="en-US" w:eastAsia="de-DE" w:bidi="en-US"/>
        </w:rPr>
        <w:tab/>
      </w:r>
    </w:p>
    <w:p w14:paraId="692DA727" w14:textId="21F5BC81" w:rsidR="00251E47" w:rsidRDefault="00251E47" w:rsidP="004D032E">
      <w:pPr>
        <w:pStyle w:val="Lgende"/>
        <w:keepNext/>
        <w:spacing w:line="360" w:lineRule="auto"/>
      </w:pPr>
      <w:r w:rsidRPr="00251E47">
        <w:rPr>
          <w:sz w:val="18"/>
          <w:szCs w:val="18"/>
        </w:rPr>
        <w:lastRenderedPageBreak/>
        <w:t>Table S</w:t>
      </w:r>
      <w:r w:rsidR="00095099">
        <w:rPr>
          <w:sz w:val="18"/>
          <w:szCs w:val="18"/>
        </w:rPr>
        <w:fldChar w:fldCharType="begin"/>
      </w:r>
      <w:r w:rsidR="00095099">
        <w:rPr>
          <w:sz w:val="18"/>
          <w:szCs w:val="18"/>
        </w:rPr>
        <w:instrText xml:space="preserve"> SEQ Table_S \* ARABIC </w:instrText>
      </w:r>
      <w:r w:rsidR="00095099">
        <w:rPr>
          <w:sz w:val="18"/>
          <w:szCs w:val="18"/>
        </w:rPr>
        <w:fldChar w:fldCharType="separate"/>
      </w:r>
      <w:r w:rsidR="00E57973">
        <w:rPr>
          <w:noProof/>
          <w:sz w:val="18"/>
          <w:szCs w:val="18"/>
        </w:rPr>
        <w:t>2</w:t>
      </w:r>
      <w:r w:rsidR="00095099">
        <w:rPr>
          <w:sz w:val="18"/>
          <w:szCs w:val="18"/>
        </w:rPr>
        <w:fldChar w:fldCharType="end"/>
      </w:r>
      <w:r w:rsidRPr="00251E47">
        <w:rPr>
          <w:sz w:val="18"/>
          <w:szCs w:val="18"/>
        </w:rPr>
        <w:t xml:space="preserve">: </w:t>
      </w:r>
      <w:r w:rsidRPr="00B31AB4">
        <w:rPr>
          <w:b w:val="0"/>
          <w:bCs w:val="0"/>
          <w:color w:val="auto"/>
          <w:sz w:val="18"/>
          <w:szCs w:val="18"/>
        </w:rPr>
        <w:t xml:space="preserve">Maximum values of predictiveness (P(active)) associated to each scoring function and each docking </w:t>
      </w:r>
      <w:r w:rsidRPr="00FD1263">
        <w:rPr>
          <w:b w:val="0"/>
          <w:bCs w:val="0"/>
          <w:color w:val="auto"/>
          <w:sz w:val="18"/>
          <w:szCs w:val="18"/>
        </w:rPr>
        <w:t>approach</w:t>
      </w:r>
    </w:p>
    <w:tbl>
      <w:tblPr>
        <w:tblW w:w="7089" w:type="dxa"/>
        <w:jc w:val="center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2411"/>
        <w:gridCol w:w="1134"/>
        <w:gridCol w:w="1701"/>
        <w:gridCol w:w="1843"/>
      </w:tblGrid>
      <w:tr w:rsidR="00251E47" w:rsidRPr="00F96D74" w14:paraId="42A2E535" w14:textId="77777777" w:rsidTr="0008436D">
        <w:trPr>
          <w:trHeight w:val="354"/>
          <w:jc w:val="center"/>
        </w:trPr>
        <w:tc>
          <w:tcPr>
            <w:tcW w:w="2411" w:type="dxa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15232B24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Docking approach</w:t>
            </w:r>
          </w:p>
        </w:tc>
        <w:tc>
          <w:tcPr>
            <w:tcW w:w="1134" w:type="dxa"/>
            <w:vMerge w:val="restart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13ACC63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Single</w:t>
            </w:r>
          </w:p>
        </w:tc>
        <w:tc>
          <w:tcPr>
            <w:tcW w:w="1701" w:type="dxa"/>
            <w:vMerge w:val="restart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47BFB04E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Ensemble of 2</w:t>
            </w:r>
          </w:p>
        </w:tc>
        <w:tc>
          <w:tcPr>
            <w:tcW w:w="1843" w:type="dxa"/>
            <w:vMerge w:val="restart"/>
            <w:tcBorders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1FDB7EF9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Ensemble of 3</w:t>
            </w:r>
          </w:p>
        </w:tc>
      </w:tr>
      <w:tr w:rsidR="00251E47" w:rsidRPr="00F96D74" w14:paraId="697ED6F8" w14:textId="77777777" w:rsidTr="0008436D">
        <w:trPr>
          <w:trHeight w:val="354"/>
          <w:jc w:val="center"/>
        </w:trPr>
        <w:tc>
          <w:tcPr>
            <w:tcW w:w="241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noWrap/>
          </w:tcPr>
          <w:p w14:paraId="7E3FF86B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Scoring function</w:t>
            </w:r>
          </w:p>
        </w:tc>
        <w:tc>
          <w:tcPr>
            <w:tcW w:w="1134" w:type="dxa"/>
            <w:vMerge/>
            <w:noWrap/>
          </w:tcPr>
          <w:p w14:paraId="772A1CB9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</w:p>
        </w:tc>
        <w:tc>
          <w:tcPr>
            <w:tcW w:w="1701" w:type="dxa"/>
            <w:vMerge/>
            <w:noWrap/>
          </w:tcPr>
          <w:p w14:paraId="259CEF27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</w:p>
        </w:tc>
        <w:tc>
          <w:tcPr>
            <w:tcW w:w="1843" w:type="dxa"/>
            <w:vMerge/>
            <w:noWrap/>
          </w:tcPr>
          <w:p w14:paraId="108F6E15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</w:p>
        </w:tc>
      </w:tr>
      <w:tr w:rsidR="00251E47" w:rsidRPr="00F96D74" w14:paraId="7924F62D" w14:textId="77777777" w:rsidTr="0008436D">
        <w:trPr>
          <w:trHeight w:val="354"/>
          <w:jc w:val="center"/>
        </w:trPr>
        <w:tc>
          <w:tcPr>
            <w:tcW w:w="2411" w:type="dxa"/>
            <w:shd w:val="clear" w:color="auto" w:fill="auto"/>
            <w:noWrap/>
            <w:hideMark/>
          </w:tcPr>
          <w:p w14:paraId="4209E2E7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Dkoes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528699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902446B" w14:textId="77777777" w:rsidR="00251E47" w:rsidRPr="0098605D" w:rsidRDefault="00251E47" w:rsidP="0008436D">
            <w:pPr>
              <w:pStyle w:val="MDPI42tablebody"/>
              <w:spacing w:line="240" w:lineRule="auto"/>
              <w:rPr>
                <w:rFonts w:cs="Calibri"/>
                <w:snapToGrid/>
              </w:rPr>
            </w:pPr>
            <w:r w:rsidRPr="672A13C9">
              <w:rPr>
                <w:rFonts w:cs="Calibri"/>
              </w:rPr>
              <w:t>0.35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707967B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0.35</w:t>
            </w:r>
          </w:p>
        </w:tc>
      </w:tr>
      <w:tr w:rsidR="00251E47" w:rsidRPr="00F96D74" w14:paraId="63418733" w14:textId="77777777" w:rsidTr="0008436D">
        <w:trPr>
          <w:trHeight w:val="354"/>
          <w:jc w:val="center"/>
        </w:trPr>
        <w:tc>
          <w:tcPr>
            <w:tcW w:w="241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1A05022E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Vina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D314C7E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0.151</w:t>
            </w:r>
          </w:p>
        </w:tc>
        <w:tc>
          <w:tcPr>
            <w:tcW w:w="170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75056EF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0.19</w:t>
            </w:r>
          </w:p>
        </w:tc>
        <w:tc>
          <w:tcPr>
            <w:tcW w:w="1843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02414DF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0.223</w:t>
            </w:r>
          </w:p>
        </w:tc>
      </w:tr>
      <w:tr w:rsidR="00251E47" w:rsidRPr="00F96D74" w14:paraId="06E9FEE3" w14:textId="77777777" w:rsidTr="0008436D">
        <w:trPr>
          <w:trHeight w:val="354"/>
          <w:jc w:val="center"/>
        </w:trPr>
        <w:tc>
          <w:tcPr>
            <w:tcW w:w="2411" w:type="dxa"/>
            <w:shd w:val="clear" w:color="auto" w:fill="auto"/>
            <w:noWrap/>
            <w:hideMark/>
          </w:tcPr>
          <w:p w14:paraId="63ECA7B6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Vinardo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EAD872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0.115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47E5366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0.142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D523C8E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0.155</w:t>
            </w:r>
          </w:p>
        </w:tc>
      </w:tr>
      <w:tr w:rsidR="00251E47" w:rsidRPr="00F96D74" w14:paraId="0071B41F" w14:textId="77777777" w:rsidTr="0008436D">
        <w:trPr>
          <w:trHeight w:val="354"/>
          <w:jc w:val="center"/>
        </w:trPr>
        <w:tc>
          <w:tcPr>
            <w:tcW w:w="241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59E40223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Ad4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B32D0FC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0.093</w:t>
            </w:r>
          </w:p>
        </w:tc>
        <w:tc>
          <w:tcPr>
            <w:tcW w:w="170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78805FA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0.093</w:t>
            </w:r>
          </w:p>
        </w:tc>
        <w:tc>
          <w:tcPr>
            <w:tcW w:w="1843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85A04AA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0.093</w:t>
            </w:r>
          </w:p>
        </w:tc>
      </w:tr>
      <w:tr w:rsidR="00251E47" w:rsidRPr="00F96D74" w14:paraId="6FA0A430" w14:textId="77777777" w:rsidTr="0008436D">
        <w:trPr>
          <w:trHeight w:val="354"/>
          <w:jc w:val="center"/>
        </w:trPr>
        <w:tc>
          <w:tcPr>
            <w:tcW w:w="2411" w:type="dxa"/>
            <w:shd w:val="clear" w:color="auto" w:fill="auto"/>
            <w:noWrap/>
            <w:hideMark/>
          </w:tcPr>
          <w:p w14:paraId="2517ABE1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>
              <w:rPr>
                <w:b/>
                <w:bCs/>
                <w:snapToGrid/>
              </w:rPr>
              <w:t>PLANTS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29AD6F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1EF4060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0.314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28551D2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0.309</w:t>
            </w:r>
          </w:p>
        </w:tc>
      </w:tr>
      <w:tr w:rsidR="00251E47" w:rsidRPr="00F96D74" w14:paraId="2607E22F" w14:textId="77777777" w:rsidTr="0008436D">
        <w:trPr>
          <w:trHeight w:val="354"/>
          <w:jc w:val="center"/>
        </w:trPr>
        <w:tc>
          <w:tcPr>
            <w:tcW w:w="241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noWrap/>
            <w:hideMark/>
          </w:tcPr>
          <w:p w14:paraId="00C7C528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Surflex</w:t>
            </w:r>
          </w:p>
        </w:tc>
        <w:tc>
          <w:tcPr>
            <w:tcW w:w="113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AE34735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0.092</w:t>
            </w:r>
          </w:p>
        </w:tc>
        <w:tc>
          <w:tcPr>
            <w:tcW w:w="170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C2F6E28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0.137</w:t>
            </w:r>
          </w:p>
        </w:tc>
        <w:tc>
          <w:tcPr>
            <w:tcW w:w="1843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2A1D8D2" w14:textId="77777777" w:rsidR="00251E47" w:rsidRPr="0098605D" w:rsidRDefault="00251E47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0.147</w:t>
            </w:r>
          </w:p>
        </w:tc>
      </w:tr>
    </w:tbl>
    <w:p w14:paraId="29CBF8BD" w14:textId="1BFAC6DC" w:rsidR="004D032E" w:rsidRDefault="004D032E">
      <w:pPr>
        <w:rPr>
          <w:lang w:val="en-US"/>
        </w:rPr>
      </w:pPr>
    </w:p>
    <w:p w14:paraId="7EAB9FFD" w14:textId="77777777" w:rsidR="004D032E" w:rsidRDefault="004D032E">
      <w:pPr>
        <w:rPr>
          <w:lang w:val="en-US"/>
        </w:rPr>
      </w:pPr>
      <w:r>
        <w:rPr>
          <w:lang w:val="en-US"/>
        </w:rPr>
        <w:br w:type="page"/>
      </w:r>
    </w:p>
    <w:p w14:paraId="29172753" w14:textId="40E51E74" w:rsidR="004D032E" w:rsidRPr="004D032E" w:rsidRDefault="006F6CD9" w:rsidP="004D032E">
      <w:pPr>
        <w:pStyle w:val="Lgende"/>
        <w:spacing w:after="120" w:line="240" w:lineRule="auto"/>
        <w:jc w:val="center"/>
        <w:rPr>
          <w:b w:val="0"/>
          <w:bCs w:val="0"/>
          <w:color w:val="auto"/>
          <w:sz w:val="18"/>
          <w:szCs w:val="18"/>
        </w:rPr>
      </w:pPr>
      <w:r w:rsidRPr="006F6CD9">
        <w:rPr>
          <w:sz w:val="18"/>
          <w:szCs w:val="18"/>
        </w:rPr>
        <w:lastRenderedPageBreak/>
        <w:t>Table S</w:t>
      </w:r>
      <w:r w:rsidR="00095099">
        <w:rPr>
          <w:sz w:val="18"/>
          <w:szCs w:val="18"/>
        </w:rPr>
        <w:fldChar w:fldCharType="begin"/>
      </w:r>
      <w:r w:rsidR="00095099">
        <w:rPr>
          <w:sz w:val="18"/>
          <w:szCs w:val="18"/>
        </w:rPr>
        <w:instrText xml:space="preserve"> SEQ Table_S \* ARABIC </w:instrText>
      </w:r>
      <w:r w:rsidR="00095099">
        <w:rPr>
          <w:sz w:val="18"/>
          <w:szCs w:val="18"/>
        </w:rPr>
        <w:fldChar w:fldCharType="separate"/>
      </w:r>
      <w:r w:rsidR="00E57973">
        <w:rPr>
          <w:noProof/>
          <w:sz w:val="18"/>
          <w:szCs w:val="18"/>
        </w:rPr>
        <w:t>3</w:t>
      </w:r>
      <w:r w:rsidR="00095099">
        <w:rPr>
          <w:sz w:val="18"/>
          <w:szCs w:val="18"/>
        </w:rPr>
        <w:fldChar w:fldCharType="end"/>
      </w:r>
      <w:r w:rsidRPr="006F6CD9">
        <w:rPr>
          <w:sz w:val="18"/>
          <w:szCs w:val="18"/>
        </w:rPr>
        <w:t xml:space="preserve">: </w:t>
      </w:r>
      <w:r>
        <w:rPr>
          <w:b w:val="0"/>
          <w:bCs w:val="0"/>
          <w:color w:val="auto"/>
          <w:sz w:val="18"/>
          <w:szCs w:val="18"/>
        </w:rPr>
        <w:t>Sensitivity</w:t>
      </w:r>
      <w:r w:rsidRPr="00120C8D">
        <w:rPr>
          <w:b w:val="0"/>
          <w:bCs w:val="0"/>
          <w:color w:val="auto"/>
          <w:sz w:val="18"/>
          <w:szCs w:val="18"/>
        </w:rPr>
        <w:t xml:space="preserve"> (</w:t>
      </w:r>
      <w:r w:rsidR="004D032E">
        <w:rPr>
          <w:b w:val="0"/>
          <w:bCs w:val="0"/>
          <w:color w:val="auto"/>
          <w:sz w:val="18"/>
          <w:szCs w:val="18"/>
        </w:rPr>
        <w:t>Se), s</w:t>
      </w:r>
      <w:r w:rsidRPr="00120C8D">
        <w:rPr>
          <w:b w:val="0"/>
          <w:bCs w:val="0"/>
          <w:color w:val="auto"/>
          <w:sz w:val="18"/>
          <w:szCs w:val="18"/>
        </w:rPr>
        <w:t>pecificity (</w:t>
      </w:r>
      <w:r w:rsidR="004D032E">
        <w:rPr>
          <w:b w:val="0"/>
          <w:bCs w:val="0"/>
          <w:color w:val="auto"/>
          <w:sz w:val="18"/>
          <w:szCs w:val="18"/>
        </w:rPr>
        <w:t>Sp</w:t>
      </w:r>
      <w:r w:rsidRPr="00120C8D">
        <w:rPr>
          <w:b w:val="0"/>
          <w:bCs w:val="0"/>
          <w:color w:val="auto"/>
          <w:sz w:val="18"/>
          <w:szCs w:val="18"/>
        </w:rPr>
        <w:t>), scoring threshold (TH), Enrichment factor (EF) and B</w:t>
      </w:r>
      <w:r w:rsidR="006B26C3">
        <w:rPr>
          <w:b w:val="0"/>
          <w:bCs w:val="0"/>
          <w:color w:val="auto"/>
          <w:sz w:val="18"/>
          <w:szCs w:val="18"/>
        </w:rPr>
        <w:t>-</w:t>
      </w:r>
      <w:r w:rsidRPr="00120C8D">
        <w:rPr>
          <w:b w:val="0"/>
          <w:bCs w:val="0"/>
          <w:color w:val="auto"/>
          <w:sz w:val="18"/>
          <w:szCs w:val="18"/>
        </w:rPr>
        <w:t>Total ratios calculated for the best scoring function (</w:t>
      </w:r>
      <w:r w:rsidR="00815159">
        <w:rPr>
          <w:b w:val="0"/>
          <w:bCs w:val="0"/>
          <w:color w:val="auto"/>
          <w:sz w:val="18"/>
          <w:szCs w:val="18"/>
        </w:rPr>
        <w:t>s</w:t>
      </w:r>
      <w:bookmarkStart w:id="0" w:name="_GoBack"/>
      <w:bookmarkEnd w:id="0"/>
      <w:r w:rsidRPr="00120C8D">
        <w:rPr>
          <w:b w:val="0"/>
          <w:bCs w:val="0"/>
          <w:color w:val="auto"/>
          <w:sz w:val="18"/>
          <w:szCs w:val="18"/>
        </w:rPr>
        <w:t xml:space="preserve">mina-dkoes and </w:t>
      </w:r>
      <w:r>
        <w:rPr>
          <w:b w:val="0"/>
          <w:bCs w:val="0"/>
          <w:color w:val="auto"/>
          <w:sz w:val="18"/>
          <w:szCs w:val="18"/>
        </w:rPr>
        <w:t>PLANTS</w:t>
      </w:r>
      <w:r w:rsidRPr="00120C8D">
        <w:rPr>
          <w:b w:val="0"/>
          <w:bCs w:val="0"/>
          <w:color w:val="auto"/>
          <w:sz w:val="18"/>
          <w:szCs w:val="18"/>
        </w:rPr>
        <w:t>) and corresponding to P(active)max for different docking approaches</w:t>
      </w:r>
    </w:p>
    <w:tbl>
      <w:tblPr>
        <w:tblW w:w="9918" w:type="dxa"/>
        <w:jc w:val="center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1413"/>
        <w:gridCol w:w="850"/>
        <w:gridCol w:w="1701"/>
        <w:gridCol w:w="1701"/>
        <w:gridCol w:w="843"/>
        <w:gridCol w:w="1709"/>
        <w:gridCol w:w="1701"/>
      </w:tblGrid>
      <w:tr w:rsidR="006F6CD9" w:rsidRPr="00F96D74" w14:paraId="2A6BCF7B" w14:textId="77777777" w:rsidTr="0008436D">
        <w:trPr>
          <w:trHeight w:val="290"/>
          <w:jc w:val="center"/>
        </w:trPr>
        <w:tc>
          <w:tcPr>
            <w:tcW w:w="1413" w:type="dxa"/>
            <w:tcBorders>
              <w:bottom w:val="single" w:sz="4" w:space="0" w:color="7F7F7F"/>
            </w:tcBorders>
            <w:shd w:val="clear" w:color="auto" w:fill="auto"/>
            <w:noWrap/>
          </w:tcPr>
          <w:p w14:paraId="349FACB9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Scorin</w:t>
            </w:r>
            <w:r>
              <w:rPr>
                <w:b/>
                <w:bCs/>
                <w:snapToGrid/>
              </w:rPr>
              <w:t xml:space="preserve">g </w:t>
            </w:r>
            <w:r w:rsidRPr="0098605D">
              <w:rPr>
                <w:b/>
                <w:bCs/>
                <w:snapToGrid/>
              </w:rPr>
              <w:t>function</w:t>
            </w:r>
          </w:p>
        </w:tc>
        <w:tc>
          <w:tcPr>
            <w:tcW w:w="4252" w:type="dxa"/>
            <w:gridSpan w:val="3"/>
            <w:tcBorders>
              <w:bottom w:val="single" w:sz="4" w:space="0" w:color="7F7F7F"/>
            </w:tcBorders>
            <w:shd w:val="clear" w:color="auto" w:fill="auto"/>
            <w:noWrap/>
          </w:tcPr>
          <w:p w14:paraId="6CB20EF8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Dkoes</w:t>
            </w:r>
          </w:p>
        </w:tc>
        <w:tc>
          <w:tcPr>
            <w:tcW w:w="4253" w:type="dxa"/>
            <w:gridSpan w:val="3"/>
            <w:tcBorders>
              <w:bottom w:val="single" w:sz="4" w:space="0" w:color="7F7F7F"/>
            </w:tcBorders>
            <w:shd w:val="clear" w:color="auto" w:fill="auto"/>
            <w:noWrap/>
          </w:tcPr>
          <w:p w14:paraId="05F5312A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>
              <w:rPr>
                <w:b/>
                <w:bCs/>
                <w:snapToGrid/>
              </w:rPr>
              <w:t>PLANTS</w:t>
            </w:r>
          </w:p>
        </w:tc>
      </w:tr>
      <w:tr w:rsidR="006F6CD9" w:rsidRPr="00F96D74" w14:paraId="777F1649" w14:textId="77777777" w:rsidTr="0008436D">
        <w:trPr>
          <w:trHeight w:val="290"/>
          <w:jc w:val="center"/>
        </w:trPr>
        <w:tc>
          <w:tcPr>
            <w:tcW w:w="1413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hideMark/>
          </w:tcPr>
          <w:p w14:paraId="05037682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Docking approach</w:t>
            </w:r>
          </w:p>
        </w:tc>
        <w:tc>
          <w:tcPr>
            <w:tcW w:w="85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hideMark/>
          </w:tcPr>
          <w:p w14:paraId="70E5FE04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Single</w:t>
            </w:r>
          </w:p>
        </w:tc>
        <w:tc>
          <w:tcPr>
            <w:tcW w:w="170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hideMark/>
          </w:tcPr>
          <w:p w14:paraId="424EC069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Ensemble of 2</w:t>
            </w:r>
          </w:p>
        </w:tc>
        <w:tc>
          <w:tcPr>
            <w:tcW w:w="170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hideMark/>
          </w:tcPr>
          <w:p w14:paraId="623857C8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Ensemble of 3</w:t>
            </w:r>
          </w:p>
        </w:tc>
        <w:tc>
          <w:tcPr>
            <w:tcW w:w="843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hideMark/>
          </w:tcPr>
          <w:p w14:paraId="268C731E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Single</w:t>
            </w:r>
          </w:p>
        </w:tc>
        <w:tc>
          <w:tcPr>
            <w:tcW w:w="17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hideMark/>
          </w:tcPr>
          <w:p w14:paraId="7529091B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Ensemble of 2</w:t>
            </w:r>
          </w:p>
        </w:tc>
        <w:tc>
          <w:tcPr>
            <w:tcW w:w="170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hideMark/>
          </w:tcPr>
          <w:p w14:paraId="424F4E63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Ensemble of 3</w:t>
            </w:r>
          </w:p>
        </w:tc>
      </w:tr>
      <w:tr w:rsidR="006F6CD9" w:rsidRPr="00F96D74" w14:paraId="1E7036D0" w14:textId="77777777" w:rsidTr="0008436D">
        <w:trPr>
          <w:trHeight w:val="290"/>
          <w:jc w:val="center"/>
        </w:trPr>
        <w:tc>
          <w:tcPr>
            <w:tcW w:w="1413" w:type="dxa"/>
            <w:shd w:val="clear" w:color="auto" w:fill="auto"/>
            <w:noWrap/>
            <w:hideMark/>
          </w:tcPr>
          <w:p w14:paraId="6186E50E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P(max)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F0E31B7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E95F4FA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9E3D6D6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0.35</w:t>
            </w:r>
          </w:p>
        </w:tc>
        <w:tc>
          <w:tcPr>
            <w:tcW w:w="843" w:type="dxa"/>
            <w:shd w:val="clear" w:color="auto" w:fill="auto"/>
            <w:noWrap/>
            <w:vAlign w:val="center"/>
            <w:hideMark/>
          </w:tcPr>
          <w:p w14:paraId="44B5BC8A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0.27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0B0ECA16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0.314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16B5A33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0.309</w:t>
            </w:r>
          </w:p>
        </w:tc>
      </w:tr>
      <w:tr w:rsidR="006F6CD9" w:rsidRPr="00F96D74" w14:paraId="2098025C" w14:textId="77777777" w:rsidTr="0008436D">
        <w:trPr>
          <w:trHeight w:val="290"/>
          <w:jc w:val="center"/>
        </w:trPr>
        <w:tc>
          <w:tcPr>
            <w:tcW w:w="1413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hideMark/>
          </w:tcPr>
          <w:p w14:paraId="51F38CB3" w14:textId="4D999F89" w:rsidR="006F6CD9" w:rsidRPr="0098605D" w:rsidRDefault="004D032E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>
              <w:rPr>
                <w:b/>
                <w:bCs/>
                <w:snapToGrid/>
              </w:rPr>
              <w:t>Se</w:t>
            </w:r>
          </w:p>
        </w:tc>
        <w:tc>
          <w:tcPr>
            <w:tcW w:w="85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7697F48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0.014</w:t>
            </w:r>
          </w:p>
        </w:tc>
        <w:tc>
          <w:tcPr>
            <w:tcW w:w="170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5448EDF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0.014</w:t>
            </w:r>
          </w:p>
        </w:tc>
        <w:tc>
          <w:tcPr>
            <w:tcW w:w="170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229F72C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0.014</w:t>
            </w:r>
          </w:p>
        </w:tc>
        <w:tc>
          <w:tcPr>
            <w:tcW w:w="843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EFC3E0E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0.005</w:t>
            </w:r>
          </w:p>
        </w:tc>
        <w:tc>
          <w:tcPr>
            <w:tcW w:w="17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DE58E95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A9BA865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</w:t>
            </w:r>
          </w:p>
        </w:tc>
      </w:tr>
      <w:tr w:rsidR="006F6CD9" w:rsidRPr="00F96D74" w14:paraId="7068EC4D" w14:textId="77777777" w:rsidTr="0008436D">
        <w:trPr>
          <w:trHeight w:val="290"/>
          <w:jc w:val="center"/>
        </w:trPr>
        <w:tc>
          <w:tcPr>
            <w:tcW w:w="1413" w:type="dxa"/>
            <w:shd w:val="clear" w:color="auto" w:fill="auto"/>
            <w:noWrap/>
            <w:hideMark/>
          </w:tcPr>
          <w:p w14:paraId="029F4AD5" w14:textId="5C41776F" w:rsidR="006F6CD9" w:rsidRPr="0098605D" w:rsidRDefault="006F6CD9" w:rsidP="004D032E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Sp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0684D4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0.995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9227C60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0.995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B0A6B08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0.995</w:t>
            </w:r>
          </w:p>
        </w:tc>
        <w:tc>
          <w:tcPr>
            <w:tcW w:w="843" w:type="dxa"/>
            <w:shd w:val="clear" w:color="auto" w:fill="auto"/>
            <w:noWrap/>
            <w:vAlign w:val="center"/>
            <w:hideMark/>
          </w:tcPr>
          <w:p w14:paraId="19B8EB00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0.999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661C115A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0.998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D285EE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0.998</w:t>
            </w:r>
          </w:p>
        </w:tc>
      </w:tr>
      <w:tr w:rsidR="006F6CD9" w:rsidRPr="00F96D74" w14:paraId="1DC009B9" w14:textId="77777777" w:rsidTr="0008436D">
        <w:trPr>
          <w:trHeight w:val="290"/>
          <w:jc w:val="center"/>
        </w:trPr>
        <w:tc>
          <w:tcPr>
            <w:tcW w:w="1413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hideMark/>
          </w:tcPr>
          <w:p w14:paraId="043E34F2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TH</w:t>
            </w:r>
          </w:p>
        </w:tc>
        <w:tc>
          <w:tcPr>
            <w:tcW w:w="85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181DBD6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-10</w:t>
            </w:r>
          </w:p>
        </w:tc>
        <w:tc>
          <w:tcPr>
            <w:tcW w:w="170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DDB9C39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-10</w:t>
            </w:r>
          </w:p>
        </w:tc>
        <w:tc>
          <w:tcPr>
            <w:tcW w:w="170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D051DBB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-10</w:t>
            </w:r>
          </w:p>
        </w:tc>
        <w:tc>
          <w:tcPr>
            <w:tcW w:w="843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85285C5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-107</w:t>
            </w:r>
          </w:p>
        </w:tc>
        <w:tc>
          <w:tcPr>
            <w:tcW w:w="17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0E2B3B4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-121</w:t>
            </w:r>
          </w:p>
        </w:tc>
        <w:tc>
          <w:tcPr>
            <w:tcW w:w="170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414D1C4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-121</w:t>
            </w:r>
          </w:p>
        </w:tc>
      </w:tr>
      <w:tr w:rsidR="006F6CD9" w:rsidRPr="00F96D74" w14:paraId="2209ECAC" w14:textId="77777777" w:rsidTr="0008436D">
        <w:trPr>
          <w:trHeight w:val="290"/>
          <w:jc w:val="center"/>
        </w:trPr>
        <w:tc>
          <w:tcPr>
            <w:tcW w:w="1413" w:type="dxa"/>
            <w:shd w:val="clear" w:color="auto" w:fill="auto"/>
            <w:noWrap/>
            <w:hideMark/>
          </w:tcPr>
          <w:p w14:paraId="6B41B68D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EF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3052FD7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2.36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909253F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2.36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EE6A912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2.36</w:t>
            </w:r>
          </w:p>
        </w:tc>
        <w:tc>
          <w:tcPr>
            <w:tcW w:w="843" w:type="dxa"/>
            <w:shd w:val="clear" w:color="auto" w:fill="auto"/>
            <w:noWrap/>
            <w:vAlign w:val="center"/>
            <w:hideMark/>
          </w:tcPr>
          <w:p w14:paraId="31F0E072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2.2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00DF4524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06C33BF" w14:textId="77777777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>
              <w:rPr>
                <w:rFonts w:cs="Calibri"/>
                <w:bCs/>
              </w:rPr>
              <w:t>0</w:t>
            </w:r>
          </w:p>
        </w:tc>
      </w:tr>
      <w:tr w:rsidR="006F6CD9" w:rsidRPr="00F96D74" w14:paraId="5E5C2A94" w14:textId="77777777" w:rsidTr="0008436D">
        <w:trPr>
          <w:trHeight w:val="290"/>
          <w:jc w:val="center"/>
        </w:trPr>
        <w:tc>
          <w:tcPr>
            <w:tcW w:w="1413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hideMark/>
          </w:tcPr>
          <w:p w14:paraId="71C94FFF" w14:textId="2097A566" w:rsidR="006F6CD9" w:rsidRPr="0098605D" w:rsidRDefault="006F6CD9" w:rsidP="0008436D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98605D">
              <w:rPr>
                <w:b/>
                <w:bCs/>
                <w:snapToGrid/>
              </w:rPr>
              <w:t>B</w:t>
            </w:r>
            <w:r w:rsidR="006B26C3">
              <w:rPr>
                <w:b/>
                <w:bCs/>
                <w:snapToGrid/>
              </w:rPr>
              <w:t>-</w:t>
            </w:r>
            <w:r w:rsidRPr="0098605D">
              <w:rPr>
                <w:b/>
                <w:bCs/>
                <w:snapToGrid/>
              </w:rPr>
              <w:t>Total</w:t>
            </w:r>
          </w:p>
        </w:tc>
        <w:tc>
          <w:tcPr>
            <w:tcW w:w="85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hideMark/>
          </w:tcPr>
          <w:p w14:paraId="530ED319" w14:textId="4635C24E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 w:rsidRPr="0098605D">
              <w:rPr>
                <w:bCs/>
                <w:snapToGrid/>
              </w:rPr>
              <w:t>3</w:t>
            </w:r>
            <w:r w:rsidR="006B26C3">
              <w:rPr>
                <w:bCs/>
                <w:snapToGrid/>
              </w:rPr>
              <w:t>-</w:t>
            </w:r>
            <w:r w:rsidRPr="0098605D">
              <w:rPr>
                <w:bCs/>
                <w:snapToGrid/>
              </w:rPr>
              <w:t>14</w:t>
            </w:r>
          </w:p>
        </w:tc>
        <w:tc>
          <w:tcPr>
            <w:tcW w:w="170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hideMark/>
          </w:tcPr>
          <w:p w14:paraId="7AC54610" w14:textId="2798309F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 w:rsidRPr="0098605D">
              <w:rPr>
                <w:bCs/>
                <w:snapToGrid/>
              </w:rPr>
              <w:t>3</w:t>
            </w:r>
            <w:r w:rsidR="006B26C3">
              <w:rPr>
                <w:bCs/>
                <w:snapToGrid/>
              </w:rPr>
              <w:t>-</w:t>
            </w:r>
            <w:r w:rsidRPr="0098605D">
              <w:rPr>
                <w:bCs/>
                <w:snapToGrid/>
              </w:rPr>
              <w:t>14</w:t>
            </w:r>
          </w:p>
        </w:tc>
        <w:tc>
          <w:tcPr>
            <w:tcW w:w="170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hideMark/>
          </w:tcPr>
          <w:p w14:paraId="7D1DC7CC" w14:textId="2A5A76E5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 w:rsidRPr="0098605D">
              <w:rPr>
                <w:bCs/>
                <w:snapToGrid/>
              </w:rPr>
              <w:t>3</w:t>
            </w:r>
            <w:r w:rsidR="006B26C3">
              <w:rPr>
                <w:bCs/>
                <w:snapToGrid/>
              </w:rPr>
              <w:t>-</w:t>
            </w:r>
            <w:r w:rsidRPr="0098605D">
              <w:rPr>
                <w:bCs/>
                <w:snapToGrid/>
              </w:rPr>
              <w:t>14</w:t>
            </w:r>
          </w:p>
        </w:tc>
        <w:tc>
          <w:tcPr>
            <w:tcW w:w="843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hideMark/>
          </w:tcPr>
          <w:p w14:paraId="7A86E434" w14:textId="0EEE12A2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 w:rsidRPr="0098605D">
              <w:rPr>
                <w:bCs/>
                <w:snapToGrid/>
              </w:rPr>
              <w:t>1</w:t>
            </w:r>
            <w:r w:rsidR="006B26C3">
              <w:rPr>
                <w:bCs/>
                <w:snapToGrid/>
              </w:rPr>
              <w:t>-</w:t>
            </w:r>
            <w:r w:rsidRPr="0098605D">
              <w:rPr>
                <w:bCs/>
                <w:snapToGrid/>
              </w:rPr>
              <w:t>5</w:t>
            </w:r>
          </w:p>
        </w:tc>
        <w:tc>
          <w:tcPr>
            <w:tcW w:w="17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hideMark/>
          </w:tcPr>
          <w:p w14:paraId="23ED8BEA" w14:textId="61C5BA90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 w:rsidRPr="0098605D">
              <w:rPr>
                <w:bCs/>
                <w:snapToGrid/>
              </w:rPr>
              <w:t>0</w:t>
            </w:r>
            <w:r w:rsidR="006B26C3">
              <w:rPr>
                <w:bCs/>
                <w:snapToGrid/>
              </w:rPr>
              <w:t>-</w:t>
            </w:r>
            <w:r w:rsidRPr="0098605D">
              <w:rPr>
                <w:bCs/>
                <w:snapToGrid/>
              </w:rPr>
              <w:t>5</w:t>
            </w:r>
          </w:p>
        </w:tc>
        <w:tc>
          <w:tcPr>
            <w:tcW w:w="170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hideMark/>
          </w:tcPr>
          <w:p w14:paraId="6B1D4E92" w14:textId="17CFE5F6" w:rsidR="006F6CD9" w:rsidRPr="0098605D" w:rsidRDefault="006F6CD9" w:rsidP="0008436D">
            <w:pPr>
              <w:pStyle w:val="MDPI42tablebody"/>
              <w:spacing w:line="240" w:lineRule="auto"/>
              <w:rPr>
                <w:bCs/>
                <w:snapToGrid/>
              </w:rPr>
            </w:pPr>
            <w:r w:rsidRPr="0098605D">
              <w:rPr>
                <w:bCs/>
                <w:snapToGrid/>
              </w:rPr>
              <w:t>0</w:t>
            </w:r>
            <w:r w:rsidR="006B26C3">
              <w:rPr>
                <w:bCs/>
                <w:snapToGrid/>
              </w:rPr>
              <w:t>-</w:t>
            </w:r>
            <w:r w:rsidRPr="0098605D">
              <w:rPr>
                <w:bCs/>
                <w:snapToGrid/>
              </w:rPr>
              <w:t>5</w:t>
            </w:r>
          </w:p>
        </w:tc>
      </w:tr>
    </w:tbl>
    <w:p w14:paraId="7AD975C6" w14:textId="7CB5A37D" w:rsidR="004D032E" w:rsidRDefault="004D032E">
      <w:pPr>
        <w:rPr>
          <w:lang w:val="en-US"/>
        </w:rPr>
      </w:pPr>
    </w:p>
    <w:p w14:paraId="62FF7197" w14:textId="0F0D0D2D" w:rsidR="00D01616" w:rsidRDefault="004D032E">
      <w:pPr>
        <w:rPr>
          <w:lang w:val="en-US"/>
        </w:rPr>
      </w:pPr>
      <w:r>
        <w:rPr>
          <w:lang w:val="en-US"/>
        </w:rPr>
        <w:br w:type="page"/>
      </w:r>
    </w:p>
    <w:p w14:paraId="1E41EB3E" w14:textId="55791A60" w:rsidR="00095099" w:rsidRPr="004D032E" w:rsidRDefault="004D032E" w:rsidP="004D032E">
      <w:pPr>
        <w:pStyle w:val="Lgende"/>
        <w:spacing w:after="120" w:line="240" w:lineRule="auto"/>
        <w:jc w:val="center"/>
        <w:rPr>
          <w:sz w:val="18"/>
          <w:szCs w:val="22"/>
        </w:rPr>
      </w:pPr>
      <w:r>
        <w:rPr>
          <w:sz w:val="18"/>
          <w:szCs w:val="22"/>
        </w:rPr>
        <w:lastRenderedPageBreak/>
        <w:t>Table S</w:t>
      </w:r>
      <w:r w:rsidR="00095099" w:rsidRPr="004D032E">
        <w:rPr>
          <w:sz w:val="18"/>
          <w:szCs w:val="22"/>
        </w:rPr>
        <w:fldChar w:fldCharType="begin"/>
      </w:r>
      <w:r w:rsidR="00095099" w:rsidRPr="004D032E">
        <w:rPr>
          <w:sz w:val="18"/>
          <w:szCs w:val="22"/>
        </w:rPr>
        <w:instrText xml:space="preserve"> SEQ Table_S \* ARABIC </w:instrText>
      </w:r>
      <w:r w:rsidR="00095099" w:rsidRPr="004D032E">
        <w:rPr>
          <w:sz w:val="18"/>
          <w:szCs w:val="22"/>
        </w:rPr>
        <w:fldChar w:fldCharType="separate"/>
      </w:r>
      <w:r w:rsidR="00E57973" w:rsidRPr="004D032E">
        <w:rPr>
          <w:noProof/>
          <w:sz w:val="18"/>
          <w:szCs w:val="22"/>
        </w:rPr>
        <w:t>4</w:t>
      </w:r>
      <w:r w:rsidR="00095099" w:rsidRPr="004D032E">
        <w:rPr>
          <w:sz w:val="18"/>
          <w:szCs w:val="22"/>
        </w:rPr>
        <w:fldChar w:fldCharType="end"/>
      </w:r>
      <w:r w:rsidR="00095099" w:rsidRPr="004D032E">
        <w:rPr>
          <w:sz w:val="18"/>
          <w:szCs w:val="22"/>
        </w:rPr>
        <w:t xml:space="preserve">: </w:t>
      </w:r>
      <w:r w:rsidR="00224250" w:rsidRPr="004D032E">
        <w:rPr>
          <w:b w:val="0"/>
          <w:bCs w:val="0"/>
          <w:sz w:val="18"/>
          <w:szCs w:val="22"/>
        </w:rPr>
        <w:t>Pairwise RMSD computed between all the protein structures</w:t>
      </w:r>
    </w:p>
    <w:tbl>
      <w:tblPr>
        <w:tblStyle w:val="Tableausimple2"/>
        <w:tblW w:w="5396" w:type="dxa"/>
        <w:jc w:val="center"/>
        <w:tblLook w:val="04A0" w:firstRow="1" w:lastRow="0" w:firstColumn="1" w:lastColumn="0" w:noHBand="0" w:noVBand="1"/>
      </w:tblPr>
      <w:tblGrid>
        <w:gridCol w:w="683"/>
        <w:gridCol w:w="703"/>
        <w:gridCol w:w="666"/>
        <w:gridCol w:w="683"/>
        <w:gridCol w:w="668"/>
        <w:gridCol w:w="681"/>
        <w:gridCol w:w="689"/>
        <w:gridCol w:w="594"/>
        <w:gridCol w:w="29"/>
      </w:tblGrid>
      <w:tr w:rsidR="004D032E" w:rsidRPr="004D032E" w14:paraId="2AB88130" w14:textId="77777777" w:rsidTr="000950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</w:tcPr>
          <w:p w14:paraId="56200F99" w14:textId="77777777" w:rsidR="00095099" w:rsidRPr="004D032E" w:rsidRDefault="00095099" w:rsidP="0008436D">
            <w:pPr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napToGrid w:val="0"/>
                <w:sz w:val="20"/>
              </w:rPr>
              <w:t>1a52</w:t>
            </w:r>
          </w:p>
        </w:tc>
        <w:tc>
          <w:tcPr>
            <w:tcW w:w="703" w:type="dxa"/>
          </w:tcPr>
          <w:p w14:paraId="270333AE" w14:textId="77777777" w:rsidR="00095099" w:rsidRPr="004D032E" w:rsidRDefault="00095099" w:rsidP="000843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napToGrid w:val="0"/>
                <w:sz w:val="20"/>
              </w:rPr>
              <w:t>1a52</w:t>
            </w:r>
          </w:p>
        </w:tc>
        <w:tc>
          <w:tcPr>
            <w:tcW w:w="666" w:type="dxa"/>
          </w:tcPr>
          <w:p w14:paraId="40E25E8C" w14:textId="77777777" w:rsidR="00095099" w:rsidRPr="004D032E" w:rsidRDefault="00095099" w:rsidP="000843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683" w:type="dxa"/>
          </w:tcPr>
          <w:p w14:paraId="4751ED83" w14:textId="77777777" w:rsidR="00095099" w:rsidRPr="004D032E" w:rsidRDefault="00095099" w:rsidP="000843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668" w:type="dxa"/>
          </w:tcPr>
          <w:p w14:paraId="2D118D76" w14:textId="77777777" w:rsidR="00095099" w:rsidRPr="004D032E" w:rsidRDefault="00095099" w:rsidP="000843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681" w:type="dxa"/>
          </w:tcPr>
          <w:p w14:paraId="156CBDAA" w14:textId="77777777" w:rsidR="00095099" w:rsidRPr="004D032E" w:rsidRDefault="00095099" w:rsidP="000843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689" w:type="dxa"/>
          </w:tcPr>
          <w:p w14:paraId="07B4D56A" w14:textId="77777777" w:rsidR="00095099" w:rsidRPr="004D032E" w:rsidRDefault="00095099" w:rsidP="000843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623" w:type="dxa"/>
            <w:gridSpan w:val="2"/>
          </w:tcPr>
          <w:p w14:paraId="3F6BEEE4" w14:textId="77777777" w:rsidR="00095099" w:rsidRPr="004D032E" w:rsidRDefault="00095099" w:rsidP="000843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</w:p>
        </w:tc>
      </w:tr>
      <w:tr w:rsidR="004D032E" w:rsidRPr="004D032E" w14:paraId="6DF57BE2" w14:textId="77777777" w:rsidTr="000950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</w:tcPr>
          <w:p w14:paraId="0340D88C" w14:textId="77777777" w:rsidR="00095099" w:rsidRPr="004D032E" w:rsidRDefault="00095099" w:rsidP="0008436D">
            <w:pPr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napToGrid w:val="0"/>
                <w:sz w:val="20"/>
              </w:rPr>
              <w:t>1g50</w:t>
            </w:r>
          </w:p>
        </w:tc>
        <w:tc>
          <w:tcPr>
            <w:tcW w:w="703" w:type="dxa"/>
          </w:tcPr>
          <w:p w14:paraId="69C0189F" w14:textId="77777777" w:rsidR="00095099" w:rsidRPr="004D032E" w:rsidRDefault="00095099" w:rsidP="00084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z w:val="20"/>
              </w:rPr>
              <w:t>0.640</w:t>
            </w:r>
          </w:p>
        </w:tc>
        <w:tc>
          <w:tcPr>
            <w:tcW w:w="666" w:type="dxa"/>
          </w:tcPr>
          <w:p w14:paraId="097D7A96" w14:textId="77777777" w:rsidR="00095099" w:rsidRPr="004D032E" w:rsidRDefault="00095099" w:rsidP="00084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0"/>
              </w:rPr>
            </w:pPr>
            <w:r w:rsidRPr="004D032E">
              <w:rPr>
                <w:rFonts w:ascii="Palatino Linotype" w:hAnsi="Palatino Linotype"/>
                <w:b/>
                <w:bCs/>
                <w:snapToGrid w:val="0"/>
                <w:sz w:val="20"/>
              </w:rPr>
              <w:t>1g50</w:t>
            </w:r>
          </w:p>
        </w:tc>
        <w:tc>
          <w:tcPr>
            <w:tcW w:w="683" w:type="dxa"/>
          </w:tcPr>
          <w:p w14:paraId="2DD48969" w14:textId="77777777" w:rsidR="00095099" w:rsidRPr="004D032E" w:rsidRDefault="00095099" w:rsidP="00084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668" w:type="dxa"/>
          </w:tcPr>
          <w:p w14:paraId="4DA84E78" w14:textId="77777777" w:rsidR="00095099" w:rsidRPr="004D032E" w:rsidRDefault="00095099" w:rsidP="00084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681" w:type="dxa"/>
          </w:tcPr>
          <w:p w14:paraId="4CD73CD1" w14:textId="77777777" w:rsidR="00095099" w:rsidRPr="004D032E" w:rsidRDefault="00095099" w:rsidP="00084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689" w:type="dxa"/>
          </w:tcPr>
          <w:p w14:paraId="7844F4FD" w14:textId="77777777" w:rsidR="00095099" w:rsidRPr="004D032E" w:rsidRDefault="00095099" w:rsidP="00084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623" w:type="dxa"/>
            <w:gridSpan w:val="2"/>
          </w:tcPr>
          <w:p w14:paraId="087790AA" w14:textId="77777777" w:rsidR="00095099" w:rsidRPr="004D032E" w:rsidRDefault="00095099" w:rsidP="00084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</w:p>
        </w:tc>
      </w:tr>
      <w:tr w:rsidR="004D032E" w:rsidRPr="004D032E" w14:paraId="418C7A92" w14:textId="77777777" w:rsidTr="00095099">
        <w:trPr>
          <w:gridAfter w:val="1"/>
          <w:wAfter w:w="29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</w:tcPr>
          <w:p w14:paraId="7D9E7ACB" w14:textId="77777777" w:rsidR="00095099" w:rsidRPr="004D032E" w:rsidRDefault="00095099" w:rsidP="0008436D">
            <w:pPr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napToGrid w:val="0"/>
                <w:sz w:val="20"/>
              </w:rPr>
              <w:t>1qku</w:t>
            </w:r>
          </w:p>
        </w:tc>
        <w:tc>
          <w:tcPr>
            <w:tcW w:w="703" w:type="dxa"/>
          </w:tcPr>
          <w:p w14:paraId="43D9BAF4" w14:textId="77777777" w:rsidR="00095099" w:rsidRPr="004D032E" w:rsidRDefault="00095099" w:rsidP="00084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z w:val="20"/>
              </w:rPr>
              <w:t>0.564</w:t>
            </w:r>
          </w:p>
        </w:tc>
        <w:tc>
          <w:tcPr>
            <w:tcW w:w="666" w:type="dxa"/>
          </w:tcPr>
          <w:p w14:paraId="12E5EA33" w14:textId="77777777" w:rsidR="00095099" w:rsidRPr="004D032E" w:rsidRDefault="00095099" w:rsidP="00084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z w:val="20"/>
              </w:rPr>
              <w:t>0.383</w:t>
            </w:r>
          </w:p>
        </w:tc>
        <w:tc>
          <w:tcPr>
            <w:tcW w:w="683" w:type="dxa"/>
          </w:tcPr>
          <w:p w14:paraId="19566BEA" w14:textId="77777777" w:rsidR="00095099" w:rsidRPr="004D032E" w:rsidRDefault="00095099" w:rsidP="00084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0"/>
              </w:rPr>
            </w:pPr>
            <w:r w:rsidRPr="004D032E">
              <w:rPr>
                <w:rFonts w:ascii="Palatino Linotype" w:hAnsi="Palatino Linotype"/>
                <w:b/>
                <w:bCs/>
                <w:snapToGrid w:val="0"/>
                <w:sz w:val="20"/>
              </w:rPr>
              <w:t>1qku</w:t>
            </w:r>
          </w:p>
        </w:tc>
        <w:tc>
          <w:tcPr>
            <w:tcW w:w="668" w:type="dxa"/>
          </w:tcPr>
          <w:p w14:paraId="2376AB21" w14:textId="77777777" w:rsidR="00095099" w:rsidRPr="004D032E" w:rsidRDefault="00095099" w:rsidP="00084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681" w:type="dxa"/>
          </w:tcPr>
          <w:p w14:paraId="1A8FD088" w14:textId="77777777" w:rsidR="00095099" w:rsidRPr="004D032E" w:rsidRDefault="00095099" w:rsidP="00084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689" w:type="dxa"/>
          </w:tcPr>
          <w:p w14:paraId="1A3FA615" w14:textId="77777777" w:rsidR="00095099" w:rsidRPr="004D032E" w:rsidRDefault="00095099" w:rsidP="00084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94" w:type="dxa"/>
          </w:tcPr>
          <w:p w14:paraId="16D341B5" w14:textId="77777777" w:rsidR="00095099" w:rsidRPr="004D032E" w:rsidRDefault="00095099" w:rsidP="00084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</w:p>
        </w:tc>
      </w:tr>
      <w:tr w:rsidR="004D032E" w:rsidRPr="004D032E" w14:paraId="76DFCCFB" w14:textId="77777777" w:rsidTr="000950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</w:tcPr>
          <w:p w14:paraId="45470742" w14:textId="77777777" w:rsidR="00095099" w:rsidRPr="004D032E" w:rsidRDefault="00095099" w:rsidP="0008436D">
            <w:pPr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napToGrid w:val="0"/>
                <w:sz w:val="20"/>
              </w:rPr>
              <w:t>1x7e</w:t>
            </w:r>
          </w:p>
        </w:tc>
        <w:tc>
          <w:tcPr>
            <w:tcW w:w="703" w:type="dxa"/>
          </w:tcPr>
          <w:p w14:paraId="50EE4F1C" w14:textId="77777777" w:rsidR="00095099" w:rsidRPr="004D032E" w:rsidRDefault="00095099" w:rsidP="00084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z w:val="20"/>
              </w:rPr>
              <w:t>0.479</w:t>
            </w:r>
          </w:p>
        </w:tc>
        <w:tc>
          <w:tcPr>
            <w:tcW w:w="666" w:type="dxa"/>
          </w:tcPr>
          <w:p w14:paraId="615DC0BC" w14:textId="77777777" w:rsidR="00095099" w:rsidRPr="004D032E" w:rsidRDefault="00095099" w:rsidP="00084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z w:val="20"/>
              </w:rPr>
              <w:t>0.551</w:t>
            </w:r>
          </w:p>
        </w:tc>
        <w:tc>
          <w:tcPr>
            <w:tcW w:w="683" w:type="dxa"/>
          </w:tcPr>
          <w:p w14:paraId="64B7C4C9" w14:textId="77777777" w:rsidR="00095099" w:rsidRPr="004D032E" w:rsidRDefault="00095099" w:rsidP="00084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z w:val="20"/>
              </w:rPr>
              <w:t>0.475</w:t>
            </w:r>
          </w:p>
        </w:tc>
        <w:tc>
          <w:tcPr>
            <w:tcW w:w="668" w:type="dxa"/>
          </w:tcPr>
          <w:p w14:paraId="790540B6" w14:textId="77777777" w:rsidR="00095099" w:rsidRPr="004D032E" w:rsidRDefault="00095099" w:rsidP="00084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0"/>
              </w:rPr>
            </w:pPr>
            <w:r w:rsidRPr="004D032E">
              <w:rPr>
                <w:rFonts w:ascii="Palatino Linotype" w:hAnsi="Palatino Linotype"/>
                <w:b/>
                <w:bCs/>
                <w:snapToGrid w:val="0"/>
                <w:sz w:val="20"/>
              </w:rPr>
              <w:t>1x7e</w:t>
            </w:r>
          </w:p>
        </w:tc>
        <w:tc>
          <w:tcPr>
            <w:tcW w:w="681" w:type="dxa"/>
          </w:tcPr>
          <w:p w14:paraId="59908352" w14:textId="77777777" w:rsidR="00095099" w:rsidRPr="004D032E" w:rsidRDefault="00095099" w:rsidP="00084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689" w:type="dxa"/>
          </w:tcPr>
          <w:p w14:paraId="180ACEB6" w14:textId="77777777" w:rsidR="00095099" w:rsidRPr="004D032E" w:rsidRDefault="00095099" w:rsidP="00084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623" w:type="dxa"/>
            <w:gridSpan w:val="2"/>
          </w:tcPr>
          <w:p w14:paraId="71A8E180" w14:textId="77777777" w:rsidR="00095099" w:rsidRPr="004D032E" w:rsidRDefault="00095099" w:rsidP="00084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</w:p>
        </w:tc>
      </w:tr>
      <w:tr w:rsidR="004D032E" w:rsidRPr="004D032E" w14:paraId="7E6E4E62" w14:textId="77777777" w:rsidTr="00095099">
        <w:trPr>
          <w:gridAfter w:val="1"/>
          <w:wAfter w:w="29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</w:tcPr>
          <w:p w14:paraId="02C79F2A" w14:textId="77777777" w:rsidR="00095099" w:rsidRPr="004D032E" w:rsidRDefault="00095099" w:rsidP="0008436D">
            <w:pPr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napToGrid w:val="0"/>
                <w:sz w:val="20"/>
              </w:rPr>
              <w:t>1xp1</w:t>
            </w:r>
          </w:p>
        </w:tc>
        <w:tc>
          <w:tcPr>
            <w:tcW w:w="703" w:type="dxa"/>
          </w:tcPr>
          <w:p w14:paraId="3F31C9FA" w14:textId="77777777" w:rsidR="00095099" w:rsidRPr="004D032E" w:rsidRDefault="00095099" w:rsidP="00084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z w:val="20"/>
              </w:rPr>
              <w:t>0.483</w:t>
            </w:r>
          </w:p>
        </w:tc>
        <w:tc>
          <w:tcPr>
            <w:tcW w:w="666" w:type="dxa"/>
          </w:tcPr>
          <w:p w14:paraId="741E4CBE" w14:textId="77777777" w:rsidR="00095099" w:rsidRPr="004D032E" w:rsidRDefault="00095099" w:rsidP="00084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z w:val="20"/>
              </w:rPr>
              <w:t>0.665</w:t>
            </w:r>
          </w:p>
        </w:tc>
        <w:tc>
          <w:tcPr>
            <w:tcW w:w="683" w:type="dxa"/>
          </w:tcPr>
          <w:p w14:paraId="49730C75" w14:textId="77777777" w:rsidR="00095099" w:rsidRPr="004D032E" w:rsidRDefault="00095099" w:rsidP="00084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z w:val="20"/>
              </w:rPr>
              <w:t>0.601</w:t>
            </w:r>
          </w:p>
        </w:tc>
        <w:tc>
          <w:tcPr>
            <w:tcW w:w="668" w:type="dxa"/>
          </w:tcPr>
          <w:p w14:paraId="5DB1D306" w14:textId="77777777" w:rsidR="00095099" w:rsidRPr="004D032E" w:rsidRDefault="00095099" w:rsidP="00084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z w:val="20"/>
              </w:rPr>
              <w:t>0.491</w:t>
            </w:r>
          </w:p>
        </w:tc>
        <w:tc>
          <w:tcPr>
            <w:tcW w:w="681" w:type="dxa"/>
          </w:tcPr>
          <w:p w14:paraId="09F963F3" w14:textId="77777777" w:rsidR="00095099" w:rsidRPr="004D032E" w:rsidRDefault="00095099" w:rsidP="00084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0"/>
              </w:rPr>
            </w:pPr>
            <w:r w:rsidRPr="004D032E">
              <w:rPr>
                <w:rFonts w:ascii="Palatino Linotype" w:hAnsi="Palatino Linotype"/>
                <w:b/>
                <w:bCs/>
                <w:snapToGrid w:val="0"/>
                <w:sz w:val="20"/>
              </w:rPr>
              <w:t>1xp1</w:t>
            </w:r>
          </w:p>
        </w:tc>
        <w:tc>
          <w:tcPr>
            <w:tcW w:w="689" w:type="dxa"/>
          </w:tcPr>
          <w:p w14:paraId="3F7C21CA" w14:textId="77777777" w:rsidR="00095099" w:rsidRPr="004D032E" w:rsidRDefault="00095099" w:rsidP="00084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94" w:type="dxa"/>
          </w:tcPr>
          <w:p w14:paraId="18292B49" w14:textId="77777777" w:rsidR="00095099" w:rsidRPr="004D032E" w:rsidRDefault="00095099" w:rsidP="00084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</w:p>
        </w:tc>
      </w:tr>
      <w:tr w:rsidR="004D032E" w:rsidRPr="004D032E" w14:paraId="3A5EBB1C" w14:textId="77777777" w:rsidTr="000950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</w:tcPr>
          <w:p w14:paraId="68C1EEA6" w14:textId="77777777" w:rsidR="00095099" w:rsidRPr="004D032E" w:rsidRDefault="00095099" w:rsidP="0008436D">
            <w:pPr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napToGrid w:val="0"/>
                <w:sz w:val="20"/>
              </w:rPr>
              <w:t>1xp9</w:t>
            </w:r>
          </w:p>
        </w:tc>
        <w:tc>
          <w:tcPr>
            <w:tcW w:w="703" w:type="dxa"/>
          </w:tcPr>
          <w:p w14:paraId="72ED499E" w14:textId="77777777" w:rsidR="00095099" w:rsidRPr="004D032E" w:rsidRDefault="00095099" w:rsidP="00084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z w:val="20"/>
              </w:rPr>
              <w:t>0.476</w:t>
            </w:r>
          </w:p>
        </w:tc>
        <w:tc>
          <w:tcPr>
            <w:tcW w:w="666" w:type="dxa"/>
          </w:tcPr>
          <w:p w14:paraId="142E2125" w14:textId="77777777" w:rsidR="00095099" w:rsidRPr="004D032E" w:rsidRDefault="00095099" w:rsidP="00084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z w:val="20"/>
              </w:rPr>
              <w:t>0.652</w:t>
            </w:r>
          </w:p>
        </w:tc>
        <w:tc>
          <w:tcPr>
            <w:tcW w:w="683" w:type="dxa"/>
          </w:tcPr>
          <w:p w14:paraId="48BA4DE6" w14:textId="77777777" w:rsidR="00095099" w:rsidRPr="004D032E" w:rsidRDefault="00095099" w:rsidP="00084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z w:val="20"/>
              </w:rPr>
              <w:t>0.581</w:t>
            </w:r>
          </w:p>
        </w:tc>
        <w:tc>
          <w:tcPr>
            <w:tcW w:w="668" w:type="dxa"/>
          </w:tcPr>
          <w:p w14:paraId="2E4B5902" w14:textId="77777777" w:rsidR="00095099" w:rsidRPr="004D032E" w:rsidRDefault="00095099" w:rsidP="00084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z w:val="20"/>
              </w:rPr>
              <w:t>0.497</w:t>
            </w:r>
          </w:p>
        </w:tc>
        <w:tc>
          <w:tcPr>
            <w:tcW w:w="681" w:type="dxa"/>
          </w:tcPr>
          <w:p w14:paraId="1BA25D26" w14:textId="77777777" w:rsidR="00095099" w:rsidRPr="004D032E" w:rsidRDefault="00095099" w:rsidP="00084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z w:val="20"/>
              </w:rPr>
              <w:t>0.142</w:t>
            </w:r>
          </w:p>
        </w:tc>
        <w:tc>
          <w:tcPr>
            <w:tcW w:w="689" w:type="dxa"/>
          </w:tcPr>
          <w:p w14:paraId="3EDC2FDB" w14:textId="77777777" w:rsidR="00095099" w:rsidRPr="004D032E" w:rsidRDefault="00095099" w:rsidP="00084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0"/>
              </w:rPr>
            </w:pPr>
            <w:r w:rsidRPr="004D032E">
              <w:rPr>
                <w:rFonts w:ascii="Palatino Linotype" w:hAnsi="Palatino Linotype"/>
                <w:b/>
                <w:bCs/>
                <w:snapToGrid w:val="0"/>
                <w:sz w:val="20"/>
              </w:rPr>
              <w:t>1xp9</w:t>
            </w:r>
          </w:p>
        </w:tc>
        <w:tc>
          <w:tcPr>
            <w:tcW w:w="623" w:type="dxa"/>
            <w:gridSpan w:val="2"/>
          </w:tcPr>
          <w:p w14:paraId="2024AF1D" w14:textId="77777777" w:rsidR="00095099" w:rsidRPr="004D032E" w:rsidRDefault="00095099" w:rsidP="00084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</w:p>
        </w:tc>
      </w:tr>
      <w:tr w:rsidR="004D032E" w:rsidRPr="004D032E" w14:paraId="3356F629" w14:textId="77777777" w:rsidTr="00095099">
        <w:trPr>
          <w:gridAfter w:val="1"/>
          <w:wAfter w:w="29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dxa"/>
          </w:tcPr>
          <w:p w14:paraId="5F3CF743" w14:textId="77777777" w:rsidR="00095099" w:rsidRPr="004D032E" w:rsidRDefault="00095099" w:rsidP="0008436D">
            <w:pPr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napToGrid w:val="0"/>
                <w:sz w:val="20"/>
              </w:rPr>
              <w:t>2yja</w:t>
            </w:r>
          </w:p>
        </w:tc>
        <w:tc>
          <w:tcPr>
            <w:tcW w:w="703" w:type="dxa"/>
          </w:tcPr>
          <w:p w14:paraId="40E6BA3A" w14:textId="77777777" w:rsidR="00095099" w:rsidRPr="004D032E" w:rsidRDefault="00095099" w:rsidP="00084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z w:val="20"/>
              </w:rPr>
              <w:t>0.435</w:t>
            </w:r>
          </w:p>
        </w:tc>
        <w:tc>
          <w:tcPr>
            <w:tcW w:w="666" w:type="dxa"/>
          </w:tcPr>
          <w:p w14:paraId="6E832AB2" w14:textId="77777777" w:rsidR="00095099" w:rsidRPr="004D032E" w:rsidRDefault="00095099" w:rsidP="00084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z w:val="20"/>
              </w:rPr>
              <w:t>0.573</w:t>
            </w:r>
          </w:p>
        </w:tc>
        <w:tc>
          <w:tcPr>
            <w:tcW w:w="683" w:type="dxa"/>
          </w:tcPr>
          <w:p w14:paraId="3909D085" w14:textId="77777777" w:rsidR="00095099" w:rsidRPr="004D032E" w:rsidRDefault="00095099" w:rsidP="00084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z w:val="20"/>
              </w:rPr>
              <w:t>0.506</w:t>
            </w:r>
          </w:p>
        </w:tc>
        <w:tc>
          <w:tcPr>
            <w:tcW w:w="668" w:type="dxa"/>
          </w:tcPr>
          <w:p w14:paraId="489160D9" w14:textId="77777777" w:rsidR="00095099" w:rsidRPr="004D032E" w:rsidRDefault="00095099" w:rsidP="00084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z w:val="20"/>
              </w:rPr>
              <w:t>0.481</w:t>
            </w:r>
          </w:p>
        </w:tc>
        <w:tc>
          <w:tcPr>
            <w:tcW w:w="681" w:type="dxa"/>
          </w:tcPr>
          <w:p w14:paraId="0C3D3934" w14:textId="77777777" w:rsidR="00095099" w:rsidRPr="004D032E" w:rsidRDefault="00095099" w:rsidP="00084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z w:val="20"/>
              </w:rPr>
              <w:t>0.411</w:t>
            </w:r>
          </w:p>
        </w:tc>
        <w:tc>
          <w:tcPr>
            <w:tcW w:w="689" w:type="dxa"/>
          </w:tcPr>
          <w:p w14:paraId="23C84799" w14:textId="77777777" w:rsidR="00095099" w:rsidRPr="004D032E" w:rsidRDefault="00095099" w:rsidP="00084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</w:rPr>
            </w:pPr>
            <w:r w:rsidRPr="004D032E">
              <w:rPr>
                <w:rFonts w:ascii="Palatino Linotype" w:hAnsi="Palatino Linotype"/>
                <w:sz w:val="20"/>
              </w:rPr>
              <w:t>0.397</w:t>
            </w:r>
          </w:p>
        </w:tc>
        <w:tc>
          <w:tcPr>
            <w:tcW w:w="594" w:type="dxa"/>
          </w:tcPr>
          <w:p w14:paraId="556F8BE7" w14:textId="77777777" w:rsidR="00095099" w:rsidRPr="004D032E" w:rsidRDefault="00095099" w:rsidP="00095099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20"/>
              </w:rPr>
            </w:pPr>
            <w:r w:rsidRPr="004D032E">
              <w:rPr>
                <w:rFonts w:ascii="Palatino Linotype" w:hAnsi="Palatino Linotype"/>
                <w:b/>
                <w:bCs/>
                <w:snapToGrid w:val="0"/>
                <w:sz w:val="20"/>
              </w:rPr>
              <w:t>2yja</w:t>
            </w:r>
          </w:p>
        </w:tc>
      </w:tr>
    </w:tbl>
    <w:p w14:paraId="6069CE66" w14:textId="35C1CE9C" w:rsidR="00095099" w:rsidRDefault="00095099" w:rsidP="00095099">
      <w:pPr>
        <w:pStyle w:val="Lgende"/>
      </w:pPr>
    </w:p>
    <w:p w14:paraId="1B5F3B58" w14:textId="76854729" w:rsidR="00EB67D2" w:rsidRDefault="00EB67D2">
      <w:pPr>
        <w:rPr>
          <w:lang w:val="en-US" w:eastAsia="de-DE"/>
        </w:rPr>
      </w:pPr>
      <w:r>
        <w:rPr>
          <w:lang w:val="en-US" w:eastAsia="de-DE"/>
        </w:rPr>
        <w:br w:type="page"/>
      </w:r>
    </w:p>
    <w:p w14:paraId="69AFFA62" w14:textId="77777777" w:rsidR="00EB67D2" w:rsidRDefault="00EB67D2" w:rsidP="00D50323">
      <w:pPr>
        <w:rPr>
          <w:lang w:eastAsia="de-DE"/>
        </w:rPr>
        <w:sectPr w:rsidR="00EB67D2" w:rsidSect="004B3E2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207F231" w14:textId="35E33D35" w:rsidR="00D50323" w:rsidRPr="0074367E" w:rsidRDefault="00D50323" w:rsidP="00D50323">
      <w:pPr>
        <w:rPr>
          <w:sz w:val="18"/>
          <w:szCs w:val="18"/>
          <w:lang w:eastAsia="de-DE"/>
        </w:rPr>
      </w:pPr>
    </w:p>
    <w:p w14:paraId="718D0374" w14:textId="0B0B7044" w:rsidR="00C05D0C" w:rsidRPr="0074367E" w:rsidRDefault="00C05D0C" w:rsidP="004D032E">
      <w:pPr>
        <w:pStyle w:val="Lgende"/>
        <w:keepNext/>
        <w:spacing w:after="120" w:line="240" w:lineRule="auto"/>
        <w:rPr>
          <w:b w:val="0"/>
          <w:bCs w:val="0"/>
        </w:rPr>
      </w:pPr>
      <w:r w:rsidRPr="0074367E">
        <w:rPr>
          <w:sz w:val="18"/>
          <w:szCs w:val="18"/>
        </w:rPr>
        <w:t>Table S</w:t>
      </w:r>
      <w:r w:rsidRPr="0074367E">
        <w:rPr>
          <w:sz w:val="18"/>
          <w:szCs w:val="18"/>
        </w:rPr>
        <w:fldChar w:fldCharType="begin"/>
      </w:r>
      <w:r w:rsidRPr="0074367E">
        <w:rPr>
          <w:sz w:val="18"/>
          <w:szCs w:val="18"/>
        </w:rPr>
        <w:instrText xml:space="preserve"> SEQ Table_S \* ARABIC </w:instrText>
      </w:r>
      <w:r w:rsidRPr="0074367E">
        <w:rPr>
          <w:sz w:val="18"/>
          <w:szCs w:val="18"/>
        </w:rPr>
        <w:fldChar w:fldCharType="separate"/>
      </w:r>
      <w:r w:rsidR="00E57973">
        <w:rPr>
          <w:noProof/>
          <w:sz w:val="18"/>
          <w:szCs w:val="18"/>
        </w:rPr>
        <w:t>5</w:t>
      </w:r>
      <w:r w:rsidRPr="0074367E">
        <w:rPr>
          <w:sz w:val="18"/>
          <w:szCs w:val="18"/>
        </w:rPr>
        <w:fldChar w:fldCharType="end"/>
      </w:r>
      <w:r w:rsidRPr="0074367E">
        <w:rPr>
          <w:sz w:val="18"/>
          <w:szCs w:val="18"/>
        </w:rPr>
        <w:t xml:space="preserve">: </w:t>
      </w:r>
      <w:r w:rsidRPr="0074367E">
        <w:rPr>
          <w:b w:val="0"/>
          <w:bCs w:val="0"/>
          <w:sz w:val="18"/>
          <w:szCs w:val="18"/>
        </w:rPr>
        <w:t xml:space="preserve">PDB Structures used for structure based </w:t>
      </w:r>
      <w:r w:rsidR="0074367E" w:rsidRPr="0074367E">
        <w:rPr>
          <w:b w:val="0"/>
          <w:bCs w:val="0"/>
          <w:sz w:val="18"/>
          <w:szCs w:val="18"/>
        </w:rPr>
        <w:t>model building. All 31 structures were used to generate SB pharmacophores and only those colored in blue were used for docking</w:t>
      </w:r>
      <w:r w:rsidR="0074367E" w:rsidRPr="0074367E">
        <w:rPr>
          <w:b w:val="0"/>
          <w:bCs w:val="0"/>
        </w:rPr>
        <w:t xml:space="preserve"> </w:t>
      </w:r>
    </w:p>
    <w:tbl>
      <w:tblPr>
        <w:tblStyle w:val="Tableausimple2"/>
        <w:tblW w:w="12157" w:type="dxa"/>
        <w:jc w:val="center"/>
        <w:tblLook w:val="04A0" w:firstRow="1" w:lastRow="0" w:firstColumn="1" w:lastColumn="0" w:noHBand="0" w:noVBand="1"/>
      </w:tblPr>
      <w:tblGrid>
        <w:gridCol w:w="1200"/>
        <w:gridCol w:w="1200"/>
        <w:gridCol w:w="1328"/>
        <w:gridCol w:w="985"/>
        <w:gridCol w:w="1774"/>
        <w:gridCol w:w="5670"/>
      </w:tblGrid>
      <w:tr w:rsidR="00C05D0C" w:rsidRPr="00C05D0C" w14:paraId="5A7CEFE1" w14:textId="4E5FBBCB" w:rsidTr="00C05D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1E97F569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PDB</w:t>
            </w:r>
          </w:p>
        </w:tc>
        <w:tc>
          <w:tcPr>
            <w:tcW w:w="1200" w:type="dxa"/>
            <w:noWrap/>
            <w:hideMark/>
          </w:tcPr>
          <w:p w14:paraId="46AE841A" w14:textId="77777777" w:rsidR="00C05D0C" w:rsidRPr="00C05D0C" w:rsidRDefault="00C05D0C" w:rsidP="00C05D0C">
            <w:pPr>
              <w:pStyle w:val="MDPI14histor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Exp</w:t>
            </w:r>
          </w:p>
        </w:tc>
        <w:tc>
          <w:tcPr>
            <w:tcW w:w="1328" w:type="dxa"/>
            <w:noWrap/>
            <w:hideMark/>
          </w:tcPr>
          <w:p w14:paraId="300EB3CF" w14:textId="77777777" w:rsidR="00C05D0C" w:rsidRPr="00C05D0C" w:rsidRDefault="00C05D0C" w:rsidP="00C05D0C">
            <w:pPr>
              <w:pStyle w:val="MDPI14histor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Resolution</w:t>
            </w:r>
          </w:p>
        </w:tc>
        <w:tc>
          <w:tcPr>
            <w:tcW w:w="985" w:type="dxa"/>
            <w:noWrap/>
            <w:hideMark/>
          </w:tcPr>
          <w:p w14:paraId="3F14E849" w14:textId="77777777" w:rsidR="00C05D0C" w:rsidRPr="00C05D0C" w:rsidRDefault="00C05D0C" w:rsidP="00C05D0C">
            <w:pPr>
              <w:pStyle w:val="MDPI14histor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Chaine</w:t>
            </w:r>
          </w:p>
        </w:tc>
        <w:tc>
          <w:tcPr>
            <w:tcW w:w="1774" w:type="dxa"/>
            <w:noWrap/>
            <w:hideMark/>
          </w:tcPr>
          <w:p w14:paraId="20201B6D" w14:textId="77777777" w:rsidR="00C05D0C" w:rsidRPr="00C05D0C" w:rsidRDefault="00C05D0C" w:rsidP="00C05D0C">
            <w:pPr>
              <w:pStyle w:val="MDPI14histor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Profile</w:t>
            </w:r>
          </w:p>
        </w:tc>
        <w:tc>
          <w:tcPr>
            <w:tcW w:w="5670" w:type="dxa"/>
            <w:vAlign w:val="bottom"/>
          </w:tcPr>
          <w:p w14:paraId="49B433B0" w14:textId="6D96B57B" w:rsidR="00C05D0C" w:rsidRPr="00C05D0C" w:rsidRDefault="00C05D0C" w:rsidP="00C05D0C">
            <w:pPr>
              <w:pStyle w:val="MDPI14histor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Ligand</w:t>
            </w:r>
          </w:p>
        </w:tc>
      </w:tr>
      <w:tr w:rsidR="00C05D0C" w:rsidRPr="00C05D0C" w14:paraId="69D1E153" w14:textId="47D5B019" w:rsidTr="0074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shd w:val="clear" w:color="auto" w:fill="DBE5F1" w:themeFill="accent1" w:themeFillTint="33"/>
            <w:noWrap/>
            <w:hideMark/>
          </w:tcPr>
          <w:p w14:paraId="060B5FF0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1A52</w:t>
            </w:r>
          </w:p>
        </w:tc>
        <w:tc>
          <w:tcPr>
            <w:tcW w:w="1200" w:type="dxa"/>
            <w:shd w:val="clear" w:color="auto" w:fill="DBE5F1" w:themeFill="accent1" w:themeFillTint="33"/>
            <w:noWrap/>
            <w:hideMark/>
          </w:tcPr>
          <w:p w14:paraId="7D6C1B74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shd w:val="clear" w:color="auto" w:fill="DBE5F1" w:themeFill="accent1" w:themeFillTint="33"/>
            <w:noWrap/>
            <w:hideMark/>
          </w:tcPr>
          <w:p w14:paraId="376623DB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2.80</w:t>
            </w:r>
          </w:p>
        </w:tc>
        <w:tc>
          <w:tcPr>
            <w:tcW w:w="985" w:type="dxa"/>
            <w:shd w:val="clear" w:color="auto" w:fill="DBE5F1" w:themeFill="accent1" w:themeFillTint="33"/>
            <w:noWrap/>
            <w:hideMark/>
          </w:tcPr>
          <w:p w14:paraId="647A65FE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</w:t>
            </w:r>
          </w:p>
        </w:tc>
        <w:tc>
          <w:tcPr>
            <w:tcW w:w="1774" w:type="dxa"/>
            <w:shd w:val="clear" w:color="auto" w:fill="DBE5F1" w:themeFill="accent1" w:themeFillTint="33"/>
            <w:noWrap/>
            <w:hideMark/>
          </w:tcPr>
          <w:p w14:paraId="46A7AE85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agonist</w:t>
            </w:r>
          </w:p>
        </w:tc>
        <w:tc>
          <w:tcPr>
            <w:tcW w:w="5670" w:type="dxa"/>
            <w:shd w:val="clear" w:color="auto" w:fill="DBE5F1" w:themeFill="accent1" w:themeFillTint="33"/>
            <w:vAlign w:val="bottom"/>
          </w:tcPr>
          <w:p w14:paraId="6BD17EBA" w14:textId="49BD2A44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estradiol</w:t>
            </w:r>
          </w:p>
        </w:tc>
      </w:tr>
      <w:tr w:rsidR="00C05D0C" w:rsidRPr="00C05D0C" w14:paraId="6E7008D6" w14:textId="4E3C6C60" w:rsidTr="00C05D0C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33BE0FAF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1ERE</w:t>
            </w:r>
          </w:p>
        </w:tc>
        <w:tc>
          <w:tcPr>
            <w:tcW w:w="1200" w:type="dxa"/>
            <w:noWrap/>
            <w:hideMark/>
          </w:tcPr>
          <w:p w14:paraId="1D6C80F2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669B8B9E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3.10</w:t>
            </w:r>
          </w:p>
        </w:tc>
        <w:tc>
          <w:tcPr>
            <w:tcW w:w="985" w:type="dxa"/>
            <w:noWrap/>
            <w:hideMark/>
          </w:tcPr>
          <w:p w14:paraId="78482614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</w:t>
            </w:r>
          </w:p>
        </w:tc>
        <w:tc>
          <w:tcPr>
            <w:tcW w:w="1774" w:type="dxa"/>
            <w:noWrap/>
            <w:hideMark/>
          </w:tcPr>
          <w:p w14:paraId="02E9CCDF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agonist</w:t>
            </w:r>
          </w:p>
        </w:tc>
        <w:tc>
          <w:tcPr>
            <w:tcW w:w="5670" w:type="dxa"/>
            <w:vAlign w:val="bottom"/>
          </w:tcPr>
          <w:p w14:paraId="7F1674F7" w14:textId="790B52D5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estradiol</w:t>
            </w:r>
          </w:p>
        </w:tc>
      </w:tr>
      <w:tr w:rsidR="00C05D0C" w:rsidRPr="00C05D0C" w14:paraId="25CFD9AF" w14:textId="4DD9E509" w:rsidTr="00C05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5B0FFE37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1ERR</w:t>
            </w:r>
          </w:p>
        </w:tc>
        <w:tc>
          <w:tcPr>
            <w:tcW w:w="1200" w:type="dxa"/>
            <w:noWrap/>
            <w:hideMark/>
          </w:tcPr>
          <w:p w14:paraId="0F986338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642309A6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2.60</w:t>
            </w:r>
          </w:p>
        </w:tc>
        <w:tc>
          <w:tcPr>
            <w:tcW w:w="985" w:type="dxa"/>
            <w:noWrap/>
            <w:hideMark/>
          </w:tcPr>
          <w:p w14:paraId="2F3608E3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</w:t>
            </w:r>
          </w:p>
        </w:tc>
        <w:tc>
          <w:tcPr>
            <w:tcW w:w="1774" w:type="dxa"/>
            <w:noWrap/>
            <w:hideMark/>
          </w:tcPr>
          <w:p w14:paraId="46FFAF4D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modulator</w:t>
            </w:r>
          </w:p>
        </w:tc>
        <w:tc>
          <w:tcPr>
            <w:tcW w:w="5670" w:type="dxa"/>
            <w:vAlign w:val="bottom"/>
          </w:tcPr>
          <w:p w14:paraId="3B346CA7" w14:textId="4275B74E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raloxifene</w:t>
            </w:r>
          </w:p>
        </w:tc>
      </w:tr>
      <w:tr w:rsidR="00C05D0C" w:rsidRPr="00C05D0C" w14:paraId="54044E46" w14:textId="3778C743" w:rsidTr="0074367E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shd w:val="clear" w:color="auto" w:fill="DBE5F1" w:themeFill="accent1" w:themeFillTint="33"/>
            <w:noWrap/>
            <w:hideMark/>
          </w:tcPr>
          <w:p w14:paraId="31DEDCE0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1G50</w:t>
            </w:r>
          </w:p>
        </w:tc>
        <w:tc>
          <w:tcPr>
            <w:tcW w:w="1200" w:type="dxa"/>
            <w:shd w:val="clear" w:color="auto" w:fill="DBE5F1" w:themeFill="accent1" w:themeFillTint="33"/>
            <w:noWrap/>
            <w:hideMark/>
          </w:tcPr>
          <w:p w14:paraId="4DCC5018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shd w:val="clear" w:color="auto" w:fill="DBE5F1" w:themeFill="accent1" w:themeFillTint="33"/>
            <w:noWrap/>
            <w:hideMark/>
          </w:tcPr>
          <w:p w14:paraId="322996F0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2.90</w:t>
            </w:r>
          </w:p>
        </w:tc>
        <w:tc>
          <w:tcPr>
            <w:tcW w:w="985" w:type="dxa"/>
            <w:shd w:val="clear" w:color="auto" w:fill="DBE5F1" w:themeFill="accent1" w:themeFillTint="33"/>
            <w:noWrap/>
            <w:hideMark/>
          </w:tcPr>
          <w:p w14:paraId="00905673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</w:t>
            </w:r>
          </w:p>
        </w:tc>
        <w:tc>
          <w:tcPr>
            <w:tcW w:w="1774" w:type="dxa"/>
            <w:shd w:val="clear" w:color="auto" w:fill="DBE5F1" w:themeFill="accent1" w:themeFillTint="33"/>
            <w:noWrap/>
            <w:hideMark/>
          </w:tcPr>
          <w:p w14:paraId="3C512469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agonist</w:t>
            </w:r>
          </w:p>
        </w:tc>
        <w:tc>
          <w:tcPr>
            <w:tcW w:w="5670" w:type="dxa"/>
            <w:shd w:val="clear" w:color="auto" w:fill="DBE5F1" w:themeFill="accent1" w:themeFillTint="33"/>
            <w:vAlign w:val="bottom"/>
          </w:tcPr>
          <w:p w14:paraId="2F8135A0" w14:textId="390603FA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estradiol</w:t>
            </w:r>
          </w:p>
        </w:tc>
      </w:tr>
      <w:tr w:rsidR="00C05D0C" w:rsidRPr="00C05D0C" w14:paraId="05391E8E" w14:textId="571C08EF" w:rsidTr="00C05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443BBA28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1GWQ</w:t>
            </w:r>
          </w:p>
        </w:tc>
        <w:tc>
          <w:tcPr>
            <w:tcW w:w="1200" w:type="dxa"/>
            <w:noWrap/>
            <w:hideMark/>
          </w:tcPr>
          <w:p w14:paraId="42616B7F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2E65AE3F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2.45</w:t>
            </w:r>
          </w:p>
        </w:tc>
        <w:tc>
          <w:tcPr>
            <w:tcW w:w="985" w:type="dxa"/>
            <w:noWrap/>
            <w:hideMark/>
          </w:tcPr>
          <w:p w14:paraId="0DDA68D4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</w:t>
            </w:r>
          </w:p>
        </w:tc>
        <w:tc>
          <w:tcPr>
            <w:tcW w:w="1774" w:type="dxa"/>
            <w:noWrap/>
            <w:hideMark/>
          </w:tcPr>
          <w:p w14:paraId="0EF43A80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agonist</w:t>
            </w:r>
          </w:p>
        </w:tc>
        <w:tc>
          <w:tcPr>
            <w:tcW w:w="5670" w:type="dxa"/>
            <w:vAlign w:val="bottom"/>
          </w:tcPr>
          <w:p w14:paraId="698FAEFC" w14:textId="36D3631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raloxifene</w:t>
            </w:r>
          </w:p>
        </w:tc>
      </w:tr>
      <w:tr w:rsidR="00C05D0C" w:rsidRPr="00C05D0C" w14:paraId="0587938A" w14:textId="495C5591" w:rsidTr="00C05D0C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7B55DDD6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1GWR</w:t>
            </w:r>
          </w:p>
        </w:tc>
        <w:tc>
          <w:tcPr>
            <w:tcW w:w="1200" w:type="dxa"/>
            <w:noWrap/>
            <w:hideMark/>
          </w:tcPr>
          <w:p w14:paraId="282C5A0C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48874936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2.40</w:t>
            </w:r>
          </w:p>
        </w:tc>
        <w:tc>
          <w:tcPr>
            <w:tcW w:w="985" w:type="dxa"/>
            <w:noWrap/>
            <w:hideMark/>
          </w:tcPr>
          <w:p w14:paraId="09108811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</w:t>
            </w:r>
          </w:p>
        </w:tc>
        <w:tc>
          <w:tcPr>
            <w:tcW w:w="1774" w:type="dxa"/>
            <w:noWrap/>
            <w:hideMark/>
          </w:tcPr>
          <w:p w14:paraId="5A40B9C8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agonist</w:t>
            </w:r>
          </w:p>
        </w:tc>
        <w:tc>
          <w:tcPr>
            <w:tcW w:w="5670" w:type="dxa"/>
            <w:vAlign w:val="bottom"/>
          </w:tcPr>
          <w:p w14:paraId="764B72F7" w14:textId="668D37F4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estradiol</w:t>
            </w:r>
          </w:p>
        </w:tc>
      </w:tr>
      <w:tr w:rsidR="00C05D0C" w:rsidRPr="00C05D0C" w14:paraId="4B7503FC" w14:textId="351F0049" w:rsidTr="00C05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3D33CAEF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1L2I</w:t>
            </w:r>
          </w:p>
        </w:tc>
        <w:tc>
          <w:tcPr>
            <w:tcW w:w="1200" w:type="dxa"/>
            <w:noWrap/>
            <w:hideMark/>
          </w:tcPr>
          <w:p w14:paraId="06FD04B6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33AA6B32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1.95</w:t>
            </w:r>
          </w:p>
        </w:tc>
        <w:tc>
          <w:tcPr>
            <w:tcW w:w="985" w:type="dxa"/>
            <w:noWrap/>
            <w:hideMark/>
          </w:tcPr>
          <w:p w14:paraId="2BDF3608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</w:t>
            </w:r>
          </w:p>
        </w:tc>
        <w:tc>
          <w:tcPr>
            <w:tcW w:w="1774" w:type="dxa"/>
            <w:noWrap/>
            <w:hideMark/>
          </w:tcPr>
          <w:p w14:paraId="2D2894B8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agonist</w:t>
            </w:r>
          </w:p>
        </w:tc>
        <w:tc>
          <w:tcPr>
            <w:tcW w:w="5670" w:type="dxa"/>
            <w:vAlign w:val="bottom"/>
          </w:tcPr>
          <w:p w14:paraId="015AC0EC" w14:textId="52A87A3C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ZINC03940885</w:t>
            </w:r>
          </w:p>
        </w:tc>
      </w:tr>
      <w:tr w:rsidR="00C05D0C" w:rsidRPr="00C05D0C" w14:paraId="0CA9B210" w14:textId="454FA15A" w:rsidTr="0074367E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shd w:val="clear" w:color="auto" w:fill="DBE5F1" w:themeFill="accent1" w:themeFillTint="33"/>
            <w:noWrap/>
            <w:hideMark/>
          </w:tcPr>
          <w:p w14:paraId="6326ADB7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1QKU</w:t>
            </w:r>
          </w:p>
        </w:tc>
        <w:tc>
          <w:tcPr>
            <w:tcW w:w="1200" w:type="dxa"/>
            <w:shd w:val="clear" w:color="auto" w:fill="DBE5F1" w:themeFill="accent1" w:themeFillTint="33"/>
            <w:noWrap/>
            <w:hideMark/>
          </w:tcPr>
          <w:p w14:paraId="5DE33725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shd w:val="clear" w:color="auto" w:fill="DBE5F1" w:themeFill="accent1" w:themeFillTint="33"/>
            <w:noWrap/>
            <w:hideMark/>
          </w:tcPr>
          <w:p w14:paraId="70C77555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3.20</w:t>
            </w:r>
          </w:p>
        </w:tc>
        <w:tc>
          <w:tcPr>
            <w:tcW w:w="985" w:type="dxa"/>
            <w:shd w:val="clear" w:color="auto" w:fill="DBE5F1" w:themeFill="accent1" w:themeFillTint="33"/>
            <w:noWrap/>
            <w:hideMark/>
          </w:tcPr>
          <w:p w14:paraId="2EED377D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A, B, C</w:t>
            </w:r>
          </w:p>
        </w:tc>
        <w:tc>
          <w:tcPr>
            <w:tcW w:w="1774" w:type="dxa"/>
            <w:shd w:val="clear" w:color="auto" w:fill="DBE5F1" w:themeFill="accent1" w:themeFillTint="33"/>
            <w:noWrap/>
            <w:hideMark/>
          </w:tcPr>
          <w:p w14:paraId="5D7688C1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agonist</w:t>
            </w:r>
          </w:p>
        </w:tc>
        <w:tc>
          <w:tcPr>
            <w:tcW w:w="5670" w:type="dxa"/>
            <w:shd w:val="clear" w:color="auto" w:fill="DBE5F1" w:themeFill="accent1" w:themeFillTint="33"/>
            <w:vAlign w:val="bottom"/>
          </w:tcPr>
          <w:p w14:paraId="1AEDC381" w14:textId="24662D89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estradiol</w:t>
            </w:r>
          </w:p>
        </w:tc>
      </w:tr>
      <w:tr w:rsidR="00C05D0C" w:rsidRPr="00C05D0C" w14:paraId="45D62E25" w14:textId="2E3559E3" w:rsidTr="00C05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6520B892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1R5K</w:t>
            </w:r>
          </w:p>
        </w:tc>
        <w:tc>
          <w:tcPr>
            <w:tcW w:w="1200" w:type="dxa"/>
            <w:noWrap/>
            <w:hideMark/>
          </w:tcPr>
          <w:p w14:paraId="3355B20D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799C5D9B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2.70</w:t>
            </w:r>
          </w:p>
        </w:tc>
        <w:tc>
          <w:tcPr>
            <w:tcW w:w="985" w:type="dxa"/>
            <w:noWrap/>
            <w:hideMark/>
          </w:tcPr>
          <w:p w14:paraId="7EC00F0C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</w:t>
            </w:r>
          </w:p>
        </w:tc>
        <w:tc>
          <w:tcPr>
            <w:tcW w:w="1774" w:type="dxa"/>
            <w:noWrap/>
            <w:hideMark/>
          </w:tcPr>
          <w:p w14:paraId="290E366C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modulator</w:t>
            </w:r>
          </w:p>
        </w:tc>
        <w:tc>
          <w:tcPr>
            <w:tcW w:w="5670" w:type="dxa"/>
            <w:vAlign w:val="bottom"/>
          </w:tcPr>
          <w:p w14:paraId="4FC61794" w14:textId="7EED9D29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GW5638</w:t>
            </w:r>
          </w:p>
        </w:tc>
      </w:tr>
      <w:tr w:rsidR="00C05D0C" w:rsidRPr="00C05D0C" w14:paraId="2BEAA1FE" w14:textId="6A1F412C" w:rsidTr="00C05D0C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44B52A91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1SJ0</w:t>
            </w:r>
          </w:p>
        </w:tc>
        <w:tc>
          <w:tcPr>
            <w:tcW w:w="1200" w:type="dxa"/>
            <w:noWrap/>
            <w:hideMark/>
          </w:tcPr>
          <w:p w14:paraId="752ED071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1FFF821A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1.90</w:t>
            </w:r>
          </w:p>
        </w:tc>
        <w:tc>
          <w:tcPr>
            <w:tcW w:w="985" w:type="dxa"/>
            <w:noWrap/>
            <w:hideMark/>
          </w:tcPr>
          <w:p w14:paraId="282EED73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</w:t>
            </w:r>
          </w:p>
        </w:tc>
        <w:tc>
          <w:tcPr>
            <w:tcW w:w="1774" w:type="dxa"/>
            <w:noWrap/>
            <w:hideMark/>
          </w:tcPr>
          <w:p w14:paraId="2B580BA0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modulator</w:t>
            </w:r>
          </w:p>
        </w:tc>
        <w:tc>
          <w:tcPr>
            <w:tcW w:w="5670" w:type="dxa"/>
            <w:vAlign w:val="bottom"/>
          </w:tcPr>
          <w:p w14:paraId="4C142CB8" w14:textId="7CB3172A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ZINC03949855</w:t>
            </w:r>
          </w:p>
        </w:tc>
      </w:tr>
      <w:tr w:rsidR="00C05D0C" w:rsidRPr="00C05D0C" w14:paraId="6558661D" w14:textId="3E005EA0" w:rsidTr="0074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shd w:val="clear" w:color="auto" w:fill="DBE5F1" w:themeFill="accent1" w:themeFillTint="33"/>
            <w:noWrap/>
            <w:hideMark/>
          </w:tcPr>
          <w:p w14:paraId="63554624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1X7E</w:t>
            </w:r>
          </w:p>
        </w:tc>
        <w:tc>
          <w:tcPr>
            <w:tcW w:w="1200" w:type="dxa"/>
            <w:shd w:val="clear" w:color="auto" w:fill="DBE5F1" w:themeFill="accent1" w:themeFillTint="33"/>
            <w:noWrap/>
            <w:hideMark/>
          </w:tcPr>
          <w:p w14:paraId="5970CE1C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shd w:val="clear" w:color="auto" w:fill="DBE5F1" w:themeFill="accent1" w:themeFillTint="33"/>
            <w:noWrap/>
            <w:hideMark/>
          </w:tcPr>
          <w:p w14:paraId="579FEBC0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2.80</w:t>
            </w:r>
          </w:p>
        </w:tc>
        <w:tc>
          <w:tcPr>
            <w:tcW w:w="985" w:type="dxa"/>
            <w:shd w:val="clear" w:color="auto" w:fill="DBE5F1" w:themeFill="accent1" w:themeFillTint="33"/>
            <w:noWrap/>
            <w:hideMark/>
          </w:tcPr>
          <w:p w14:paraId="2D240DF3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A, B</w:t>
            </w:r>
          </w:p>
        </w:tc>
        <w:tc>
          <w:tcPr>
            <w:tcW w:w="1774" w:type="dxa"/>
            <w:shd w:val="clear" w:color="auto" w:fill="DBE5F1" w:themeFill="accent1" w:themeFillTint="33"/>
            <w:noWrap/>
            <w:hideMark/>
          </w:tcPr>
          <w:p w14:paraId="5B37FE04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agonist</w:t>
            </w:r>
          </w:p>
        </w:tc>
        <w:tc>
          <w:tcPr>
            <w:tcW w:w="5670" w:type="dxa"/>
            <w:shd w:val="clear" w:color="auto" w:fill="DBE5F1" w:themeFill="accent1" w:themeFillTint="33"/>
            <w:vAlign w:val="bottom"/>
          </w:tcPr>
          <w:p w14:paraId="2F3AFA44" w14:textId="7D8CAE66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WAY-244</w:t>
            </w:r>
          </w:p>
        </w:tc>
      </w:tr>
      <w:tr w:rsidR="00C05D0C" w:rsidRPr="00C05D0C" w14:paraId="7EB55C79" w14:textId="7D63563B" w:rsidTr="00C05D0C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0B525F9F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1X7R</w:t>
            </w:r>
          </w:p>
        </w:tc>
        <w:tc>
          <w:tcPr>
            <w:tcW w:w="1200" w:type="dxa"/>
            <w:noWrap/>
            <w:hideMark/>
          </w:tcPr>
          <w:p w14:paraId="722B1E9D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7B4274A7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2.00</w:t>
            </w:r>
          </w:p>
        </w:tc>
        <w:tc>
          <w:tcPr>
            <w:tcW w:w="985" w:type="dxa"/>
            <w:noWrap/>
            <w:hideMark/>
          </w:tcPr>
          <w:p w14:paraId="3F82222E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</w:t>
            </w:r>
          </w:p>
        </w:tc>
        <w:tc>
          <w:tcPr>
            <w:tcW w:w="1774" w:type="dxa"/>
            <w:noWrap/>
            <w:hideMark/>
          </w:tcPr>
          <w:p w14:paraId="7E660DC2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agonist</w:t>
            </w:r>
          </w:p>
        </w:tc>
        <w:tc>
          <w:tcPr>
            <w:tcW w:w="5670" w:type="dxa"/>
            <w:vAlign w:val="bottom"/>
          </w:tcPr>
          <w:p w14:paraId="66F01FD3" w14:textId="190B80E8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genistein</w:t>
            </w:r>
          </w:p>
        </w:tc>
      </w:tr>
      <w:tr w:rsidR="00C05D0C" w:rsidRPr="00C05D0C" w14:paraId="5CA3E4CC" w14:textId="684AB869" w:rsidTr="00C05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0EA980E6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1XP1</w:t>
            </w:r>
          </w:p>
        </w:tc>
        <w:tc>
          <w:tcPr>
            <w:tcW w:w="1200" w:type="dxa"/>
            <w:noWrap/>
            <w:hideMark/>
          </w:tcPr>
          <w:p w14:paraId="17C2C39C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25D6F929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1.80</w:t>
            </w:r>
          </w:p>
        </w:tc>
        <w:tc>
          <w:tcPr>
            <w:tcW w:w="985" w:type="dxa"/>
            <w:noWrap/>
            <w:hideMark/>
          </w:tcPr>
          <w:p w14:paraId="43216A4B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</w:t>
            </w:r>
          </w:p>
        </w:tc>
        <w:tc>
          <w:tcPr>
            <w:tcW w:w="1774" w:type="dxa"/>
            <w:noWrap/>
            <w:hideMark/>
          </w:tcPr>
          <w:p w14:paraId="73F79543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antagonist</w:t>
            </w:r>
          </w:p>
        </w:tc>
        <w:tc>
          <w:tcPr>
            <w:tcW w:w="5670" w:type="dxa"/>
            <w:vAlign w:val="bottom"/>
          </w:tcPr>
          <w:p w14:paraId="15918763" w14:textId="695D15E0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ZINC12501375</w:t>
            </w:r>
          </w:p>
        </w:tc>
      </w:tr>
      <w:tr w:rsidR="00C05D0C" w:rsidRPr="00C05D0C" w14:paraId="3CB5D540" w14:textId="34B37643" w:rsidTr="0074367E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shd w:val="clear" w:color="auto" w:fill="DBE5F1" w:themeFill="accent1" w:themeFillTint="33"/>
            <w:noWrap/>
            <w:hideMark/>
          </w:tcPr>
          <w:p w14:paraId="168D4EA3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1XP6</w:t>
            </w:r>
          </w:p>
        </w:tc>
        <w:tc>
          <w:tcPr>
            <w:tcW w:w="1200" w:type="dxa"/>
            <w:shd w:val="clear" w:color="auto" w:fill="DBE5F1" w:themeFill="accent1" w:themeFillTint="33"/>
            <w:noWrap/>
            <w:hideMark/>
          </w:tcPr>
          <w:p w14:paraId="460E859A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shd w:val="clear" w:color="auto" w:fill="DBE5F1" w:themeFill="accent1" w:themeFillTint="33"/>
            <w:noWrap/>
            <w:hideMark/>
          </w:tcPr>
          <w:p w14:paraId="36283C3D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1.70</w:t>
            </w:r>
          </w:p>
        </w:tc>
        <w:tc>
          <w:tcPr>
            <w:tcW w:w="985" w:type="dxa"/>
            <w:shd w:val="clear" w:color="auto" w:fill="DBE5F1" w:themeFill="accent1" w:themeFillTint="33"/>
            <w:noWrap/>
            <w:hideMark/>
          </w:tcPr>
          <w:p w14:paraId="409BBB17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</w:t>
            </w:r>
          </w:p>
        </w:tc>
        <w:tc>
          <w:tcPr>
            <w:tcW w:w="1774" w:type="dxa"/>
            <w:shd w:val="clear" w:color="auto" w:fill="DBE5F1" w:themeFill="accent1" w:themeFillTint="33"/>
            <w:noWrap/>
            <w:hideMark/>
          </w:tcPr>
          <w:p w14:paraId="31652D69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modulator</w:t>
            </w:r>
          </w:p>
        </w:tc>
        <w:tc>
          <w:tcPr>
            <w:tcW w:w="5670" w:type="dxa"/>
            <w:shd w:val="clear" w:color="auto" w:fill="DBE5F1" w:themeFill="accent1" w:themeFillTint="33"/>
            <w:vAlign w:val="bottom"/>
          </w:tcPr>
          <w:p w14:paraId="63CCAF85" w14:textId="331D2B29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ZINC16051663</w:t>
            </w:r>
          </w:p>
        </w:tc>
      </w:tr>
      <w:tr w:rsidR="00C05D0C" w:rsidRPr="00C05D0C" w14:paraId="345CF49E" w14:textId="3F90F403" w:rsidTr="0074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shd w:val="clear" w:color="auto" w:fill="DBE5F1" w:themeFill="accent1" w:themeFillTint="33"/>
            <w:noWrap/>
            <w:hideMark/>
          </w:tcPr>
          <w:p w14:paraId="26C2CE45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1XP9</w:t>
            </w:r>
          </w:p>
        </w:tc>
        <w:tc>
          <w:tcPr>
            <w:tcW w:w="1200" w:type="dxa"/>
            <w:shd w:val="clear" w:color="auto" w:fill="DBE5F1" w:themeFill="accent1" w:themeFillTint="33"/>
            <w:noWrap/>
            <w:hideMark/>
          </w:tcPr>
          <w:p w14:paraId="1A6FF4A0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shd w:val="clear" w:color="auto" w:fill="DBE5F1" w:themeFill="accent1" w:themeFillTint="33"/>
            <w:noWrap/>
            <w:hideMark/>
          </w:tcPr>
          <w:p w14:paraId="54086382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1.80</w:t>
            </w:r>
          </w:p>
        </w:tc>
        <w:tc>
          <w:tcPr>
            <w:tcW w:w="985" w:type="dxa"/>
            <w:shd w:val="clear" w:color="auto" w:fill="DBE5F1" w:themeFill="accent1" w:themeFillTint="33"/>
            <w:noWrap/>
            <w:hideMark/>
          </w:tcPr>
          <w:p w14:paraId="60DE53B5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</w:t>
            </w:r>
          </w:p>
        </w:tc>
        <w:tc>
          <w:tcPr>
            <w:tcW w:w="1774" w:type="dxa"/>
            <w:shd w:val="clear" w:color="auto" w:fill="DBE5F1" w:themeFill="accent1" w:themeFillTint="33"/>
            <w:noWrap/>
            <w:hideMark/>
          </w:tcPr>
          <w:p w14:paraId="4C3E2CA8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antagonist</w:t>
            </w:r>
          </w:p>
        </w:tc>
        <w:tc>
          <w:tcPr>
            <w:tcW w:w="5670" w:type="dxa"/>
            <w:shd w:val="clear" w:color="auto" w:fill="DBE5F1" w:themeFill="accent1" w:themeFillTint="33"/>
            <w:vAlign w:val="bottom"/>
          </w:tcPr>
          <w:p w14:paraId="36EDDD60" w14:textId="010D963F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ZINC12502349</w:t>
            </w:r>
          </w:p>
        </w:tc>
      </w:tr>
      <w:tr w:rsidR="00C05D0C" w:rsidRPr="00C05D0C" w14:paraId="09921770" w14:textId="2C691B54" w:rsidTr="00C05D0C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6D210F36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1XPC</w:t>
            </w:r>
          </w:p>
        </w:tc>
        <w:tc>
          <w:tcPr>
            <w:tcW w:w="1200" w:type="dxa"/>
            <w:noWrap/>
            <w:hideMark/>
          </w:tcPr>
          <w:p w14:paraId="28518534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5A6FD5A9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1.60</w:t>
            </w:r>
          </w:p>
        </w:tc>
        <w:tc>
          <w:tcPr>
            <w:tcW w:w="985" w:type="dxa"/>
            <w:noWrap/>
            <w:hideMark/>
          </w:tcPr>
          <w:p w14:paraId="0F648FF6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</w:t>
            </w:r>
          </w:p>
        </w:tc>
        <w:tc>
          <w:tcPr>
            <w:tcW w:w="1774" w:type="dxa"/>
            <w:noWrap/>
            <w:hideMark/>
          </w:tcPr>
          <w:p w14:paraId="1FF3827F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modulator</w:t>
            </w:r>
          </w:p>
        </w:tc>
        <w:tc>
          <w:tcPr>
            <w:tcW w:w="5670" w:type="dxa"/>
            <w:vAlign w:val="bottom"/>
          </w:tcPr>
          <w:p w14:paraId="574A2FB2" w14:textId="014993E8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ZINC12502347</w:t>
            </w:r>
          </w:p>
        </w:tc>
      </w:tr>
      <w:tr w:rsidR="00C05D0C" w:rsidRPr="00C05D0C" w14:paraId="7D219495" w14:textId="56D31600" w:rsidTr="00C05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4499EB2B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1YIM</w:t>
            </w:r>
          </w:p>
        </w:tc>
        <w:tc>
          <w:tcPr>
            <w:tcW w:w="1200" w:type="dxa"/>
            <w:noWrap/>
            <w:hideMark/>
          </w:tcPr>
          <w:p w14:paraId="5FDFB566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243EEFA9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1.90</w:t>
            </w:r>
          </w:p>
        </w:tc>
        <w:tc>
          <w:tcPr>
            <w:tcW w:w="985" w:type="dxa"/>
            <w:noWrap/>
            <w:hideMark/>
          </w:tcPr>
          <w:p w14:paraId="1D7CE590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</w:t>
            </w:r>
          </w:p>
        </w:tc>
        <w:tc>
          <w:tcPr>
            <w:tcW w:w="1774" w:type="dxa"/>
            <w:noWrap/>
            <w:hideMark/>
          </w:tcPr>
          <w:p w14:paraId="5B7F7D82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modulator</w:t>
            </w:r>
          </w:p>
        </w:tc>
        <w:tc>
          <w:tcPr>
            <w:tcW w:w="5670" w:type="dxa"/>
            <w:vAlign w:val="bottom"/>
          </w:tcPr>
          <w:p w14:paraId="7AFFD0DE" w14:textId="7EBBD46A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ZINC16051697</w:t>
            </w:r>
          </w:p>
        </w:tc>
      </w:tr>
      <w:tr w:rsidR="00C05D0C" w:rsidRPr="00C05D0C" w14:paraId="68BFD43D" w14:textId="654B27D0" w:rsidTr="00C05D0C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0C4E2453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1YIN</w:t>
            </w:r>
          </w:p>
        </w:tc>
        <w:tc>
          <w:tcPr>
            <w:tcW w:w="1200" w:type="dxa"/>
            <w:noWrap/>
            <w:hideMark/>
          </w:tcPr>
          <w:p w14:paraId="2CD431EF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638C76FD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2.20</w:t>
            </w:r>
          </w:p>
        </w:tc>
        <w:tc>
          <w:tcPr>
            <w:tcW w:w="985" w:type="dxa"/>
            <w:noWrap/>
            <w:hideMark/>
          </w:tcPr>
          <w:p w14:paraId="1EBDA799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</w:t>
            </w:r>
          </w:p>
        </w:tc>
        <w:tc>
          <w:tcPr>
            <w:tcW w:w="1774" w:type="dxa"/>
            <w:noWrap/>
            <w:hideMark/>
          </w:tcPr>
          <w:p w14:paraId="6CD34A55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modulator</w:t>
            </w:r>
          </w:p>
        </w:tc>
        <w:tc>
          <w:tcPr>
            <w:tcW w:w="5670" w:type="dxa"/>
            <w:vAlign w:val="bottom"/>
          </w:tcPr>
          <w:p w14:paraId="0F4332CD" w14:textId="06D0E780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ZINC03948747</w:t>
            </w:r>
          </w:p>
        </w:tc>
      </w:tr>
      <w:tr w:rsidR="00C05D0C" w:rsidRPr="00C05D0C" w14:paraId="44C6AAD3" w14:textId="42BCAC1A" w:rsidTr="00C05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223E1B1A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2BJ4</w:t>
            </w:r>
          </w:p>
        </w:tc>
        <w:tc>
          <w:tcPr>
            <w:tcW w:w="1200" w:type="dxa"/>
            <w:noWrap/>
            <w:hideMark/>
          </w:tcPr>
          <w:p w14:paraId="43A28BD0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4DDA7C75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2.00</w:t>
            </w:r>
          </w:p>
        </w:tc>
        <w:tc>
          <w:tcPr>
            <w:tcW w:w="985" w:type="dxa"/>
            <w:noWrap/>
            <w:hideMark/>
          </w:tcPr>
          <w:p w14:paraId="51E582CC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A, B</w:t>
            </w:r>
          </w:p>
        </w:tc>
        <w:tc>
          <w:tcPr>
            <w:tcW w:w="1774" w:type="dxa"/>
            <w:noWrap/>
            <w:hideMark/>
          </w:tcPr>
          <w:p w14:paraId="6CD7B455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modulator</w:t>
            </w:r>
          </w:p>
        </w:tc>
        <w:tc>
          <w:tcPr>
            <w:tcW w:w="5670" w:type="dxa"/>
            <w:vAlign w:val="bottom"/>
          </w:tcPr>
          <w:p w14:paraId="5B232F98" w14:textId="174DBD8B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4-hydroxytamoxifen</w:t>
            </w:r>
          </w:p>
        </w:tc>
      </w:tr>
      <w:tr w:rsidR="00C05D0C" w:rsidRPr="00C05D0C" w14:paraId="0B9C5975" w14:textId="6AD88C78" w:rsidTr="00C05D0C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14943806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lastRenderedPageBreak/>
              <w:t>2IOG</w:t>
            </w:r>
          </w:p>
        </w:tc>
        <w:tc>
          <w:tcPr>
            <w:tcW w:w="1200" w:type="dxa"/>
            <w:noWrap/>
            <w:hideMark/>
          </w:tcPr>
          <w:p w14:paraId="1535E9B7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5053D969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1.60</w:t>
            </w:r>
          </w:p>
        </w:tc>
        <w:tc>
          <w:tcPr>
            <w:tcW w:w="985" w:type="dxa"/>
            <w:noWrap/>
            <w:hideMark/>
          </w:tcPr>
          <w:p w14:paraId="3BC8795F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</w:t>
            </w:r>
          </w:p>
        </w:tc>
        <w:tc>
          <w:tcPr>
            <w:tcW w:w="1774" w:type="dxa"/>
            <w:noWrap/>
            <w:hideMark/>
          </w:tcPr>
          <w:p w14:paraId="14E4FE64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modulator</w:t>
            </w:r>
          </w:p>
        </w:tc>
        <w:tc>
          <w:tcPr>
            <w:tcW w:w="5670" w:type="dxa"/>
            <w:vAlign w:val="bottom"/>
          </w:tcPr>
          <w:p w14:paraId="1091B69B" w14:textId="1C6D3F23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ZINC16052186</w:t>
            </w:r>
          </w:p>
        </w:tc>
      </w:tr>
      <w:tr w:rsidR="00C05D0C" w:rsidRPr="00C05D0C" w14:paraId="2F872160" w14:textId="51B308C2" w:rsidTr="00C05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08209148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2IOK</w:t>
            </w:r>
          </w:p>
        </w:tc>
        <w:tc>
          <w:tcPr>
            <w:tcW w:w="1200" w:type="dxa"/>
            <w:noWrap/>
            <w:hideMark/>
          </w:tcPr>
          <w:p w14:paraId="64723E56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0DCE5884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2.40</w:t>
            </w:r>
          </w:p>
        </w:tc>
        <w:tc>
          <w:tcPr>
            <w:tcW w:w="985" w:type="dxa"/>
            <w:noWrap/>
            <w:hideMark/>
          </w:tcPr>
          <w:p w14:paraId="40266950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</w:t>
            </w:r>
          </w:p>
        </w:tc>
        <w:tc>
          <w:tcPr>
            <w:tcW w:w="1774" w:type="dxa"/>
            <w:noWrap/>
            <w:hideMark/>
          </w:tcPr>
          <w:p w14:paraId="1CA30618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modulator</w:t>
            </w:r>
          </w:p>
        </w:tc>
        <w:tc>
          <w:tcPr>
            <w:tcW w:w="5670" w:type="dxa"/>
            <w:vAlign w:val="bottom"/>
          </w:tcPr>
          <w:p w14:paraId="5C63DFC7" w14:textId="261BD9B0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ZINC16052185</w:t>
            </w:r>
          </w:p>
        </w:tc>
      </w:tr>
      <w:tr w:rsidR="00C05D0C" w:rsidRPr="00C05D0C" w14:paraId="31D6F47F" w14:textId="01629345" w:rsidTr="00C05D0C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6E183AB0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2JF9</w:t>
            </w:r>
          </w:p>
        </w:tc>
        <w:tc>
          <w:tcPr>
            <w:tcW w:w="1200" w:type="dxa"/>
            <w:noWrap/>
            <w:hideMark/>
          </w:tcPr>
          <w:p w14:paraId="32905179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65925936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2.10</w:t>
            </w:r>
          </w:p>
        </w:tc>
        <w:tc>
          <w:tcPr>
            <w:tcW w:w="985" w:type="dxa"/>
            <w:noWrap/>
            <w:hideMark/>
          </w:tcPr>
          <w:p w14:paraId="3A7546AF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A, B, C</w:t>
            </w:r>
          </w:p>
        </w:tc>
        <w:tc>
          <w:tcPr>
            <w:tcW w:w="1774" w:type="dxa"/>
            <w:noWrap/>
            <w:hideMark/>
          </w:tcPr>
          <w:p w14:paraId="402567CA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modulator</w:t>
            </w:r>
          </w:p>
        </w:tc>
        <w:tc>
          <w:tcPr>
            <w:tcW w:w="5670" w:type="dxa"/>
            <w:vAlign w:val="bottom"/>
          </w:tcPr>
          <w:p w14:paraId="3DB868A0" w14:textId="157B02B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4-hydroxytamoxifen</w:t>
            </w:r>
          </w:p>
        </w:tc>
      </w:tr>
      <w:tr w:rsidR="00C05D0C" w:rsidRPr="00C05D0C" w14:paraId="11C50B00" w14:textId="364B8F66" w:rsidTr="00C05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1E6E6D67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2JFA</w:t>
            </w:r>
          </w:p>
        </w:tc>
        <w:tc>
          <w:tcPr>
            <w:tcW w:w="1200" w:type="dxa"/>
            <w:noWrap/>
            <w:hideMark/>
          </w:tcPr>
          <w:p w14:paraId="0D67C3EA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60D3A406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2.55</w:t>
            </w:r>
          </w:p>
        </w:tc>
        <w:tc>
          <w:tcPr>
            <w:tcW w:w="985" w:type="dxa"/>
            <w:noWrap/>
            <w:hideMark/>
          </w:tcPr>
          <w:p w14:paraId="324866FA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 xml:space="preserve">A, B </w:t>
            </w:r>
          </w:p>
        </w:tc>
        <w:tc>
          <w:tcPr>
            <w:tcW w:w="1774" w:type="dxa"/>
            <w:noWrap/>
            <w:hideMark/>
          </w:tcPr>
          <w:p w14:paraId="1EA354C5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modulator</w:t>
            </w:r>
          </w:p>
        </w:tc>
        <w:tc>
          <w:tcPr>
            <w:tcW w:w="5670" w:type="dxa"/>
            <w:vAlign w:val="bottom"/>
          </w:tcPr>
          <w:p w14:paraId="0BC91A8B" w14:textId="2B23EECA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raloxifene</w:t>
            </w:r>
          </w:p>
        </w:tc>
      </w:tr>
      <w:tr w:rsidR="00C05D0C" w:rsidRPr="00C05D0C" w14:paraId="562686DF" w14:textId="3E6FFDA5" w:rsidTr="00C05D0C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4F43C236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2OUZ</w:t>
            </w:r>
          </w:p>
        </w:tc>
        <w:tc>
          <w:tcPr>
            <w:tcW w:w="1200" w:type="dxa"/>
            <w:noWrap/>
            <w:hideMark/>
          </w:tcPr>
          <w:p w14:paraId="757E68D5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0D889DB5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2.00</w:t>
            </w:r>
          </w:p>
        </w:tc>
        <w:tc>
          <w:tcPr>
            <w:tcW w:w="985" w:type="dxa"/>
            <w:noWrap/>
            <w:hideMark/>
          </w:tcPr>
          <w:p w14:paraId="4D16D2A3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</w:t>
            </w:r>
          </w:p>
        </w:tc>
        <w:tc>
          <w:tcPr>
            <w:tcW w:w="1774" w:type="dxa"/>
            <w:noWrap/>
            <w:hideMark/>
          </w:tcPr>
          <w:p w14:paraId="7F9BA5A8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modulator</w:t>
            </w:r>
          </w:p>
        </w:tc>
        <w:tc>
          <w:tcPr>
            <w:tcW w:w="5670" w:type="dxa"/>
            <w:vAlign w:val="bottom"/>
          </w:tcPr>
          <w:p w14:paraId="69627A88" w14:textId="1C8C79BA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lasofoxifene</w:t>
            </w:r>
          </w:p>
        </w:tc>
      </w:tr>
      <w:tr w:rsidR="00C05D0C" w:rsidRPr="00C05D0C" w14:paraId="56136C94" w14:textId="2C7C856D" w:rsidTr="0074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shd w:val="clear" w:color="auto" w:fill="DBE5F1" w:themeFill="accent1" w:themeFillTint="33"/>
            <w:noWrap/>
            <w:hideMark/>
          </w:tcPr>
          <w:p w14:paraId="1F110882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2YJA</w:t>
            </w:r>
          </w:p>
        </w:tc>
        <w:tc>
          <w:tcPr>
            <w:tcW w:w="1200" w:type="dxa"/>
            <w:shd w:val="clear" w:color="auto" w:fill="DBE5F1" w:themeFill="accent1" w:themeFillTint="33"/>
            <w:noWrap/>
            <w:hideMark/>
          </w:tcPr>
          <w:p w14:paraId="6B80217D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shd w:val="clear" w:color="auto" w:fill="DBE5F1" w:themeFill="accent1" w:themeFillTint="33"/>
            <w:noWrap/>
            <w:hideMark/>
          </w:tcPr>
          <w:p w14:paraId="2D91B671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1.82</w:t>
            </w:r>
          </w:p>
        </w:tc>
        <w:tc>
          <w:tcPr>
            <w:tcW w:w="985" w:type="dxa"/>
            <w:shd w:val="clear" w:color="auto" w:fill="DBE5F1" w:themeFill="accent1" w:themeFillTint="33"/>
            <w:noWrap/>
            <w:hideMark/>
          </w:tcPr>
          <w:p w14:paraId="4A10D49B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B</w:t>
            </w:r>
          </w:p>
        </w:tc>
        <w:tc>
          <w:tcPr>
            <w:tcW w:w="1774" w:type="dxa"/>
            <w:shd w:val="clear" w:color="auto" w:fill="DBE5F1" w:themeFill="accent1" w:themeFillTint="33"/>
            <w:noWrap/>
            <w:hideMark/>
          </w:tcPr>
          <w:p w14:paraId="02B92A0F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agonist</w:t>
            </w:r>
          </w:p>
        </w:tc>
        <w:tc>
          <w:tcPr>
            <w:tcW w:w="5670" w:type="dxa"/>
            <w:shd w:val="clear" w:color="auto" w:fill="DBE5F1" w:themeFill="accent1" w:themeFillTint="33"/>
            <w:vAlign w:val="bottom"/>
          </w:tcPr>
          <w:p w14:paraId="40177FEA" w14:textId="54268CD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ESTRADIOL</w:t>
            </w:r>
          </w:p>
        </w:tc>
      </w:tr>
      <w:tr w:rsidR="00C05D0C" w:rsidRPr="00C05D0C" w14:paraId="190E0446" w14:textId="78340C5D" w:rsidTr="00C05D0C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42395BCF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3DT3</w:t>
            </w:r>
          </w:p>
        </w:tc>
        <w:tc>
          <w:tcPr>
            <w:tcW w:w="1200" w:type="dxa"/>
            <w:noWrap/>
            <w:hideMark/>
          </w:tcPr>
          <w:p w14:paraId="2D83D936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3630AB42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2.40</w:t>
            </w:r>
          </w:p>
        </w:tc>
        <w:tc>
          <w:tcPr>
            <w:tcW w:w="985" w:type="dxa"/>
            <w:noWrap/>
            <w:hideMark/>
          </w:tcPr>
          <w:p w14:paraId="0426D720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</w:t>
            </w:r>
          </w:p>
        </w:tc>
        <w:tc>
          <w:tcPr>
            <w:tcW w:w="1774" w:type="dxa"/>
            <w:noWrap/>
            <w:hideMark/>
          </w:tcPr>
          <w:p w14:paraId="6117996D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modulator</w:t>
            </w:r>
          </w:p>
        </w:tc>
        <w:tc>
          <w:tcPr>
            <w:tcW w:w="5670" w:type="dxa"/>
            <w:vAlign w:val="bottom"/>
          </w:tcPr>
          <w:p w14:paraId="7FCB568D" w14:textId="65F5FDC1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GW368</w:t>
            </w:r>
          </w:p>
        </w:tc>
      </w:tr>
      <w:tr w:rsidR="00C05D0C" w:rsidRPr="00C05D0C" w14:paraId="5407D317" w14:textId="23CCD254" w:rsidTr="00C05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49C6BC48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3ERD</w:t>
            </w:r>
          </w:p>
        </w:tc>
        <w:tc>
          <w:tcPr>
            <w:tcW w:w="1200" w:type="dxa"/>
            <w:noWrap/>
            <w:hideMark/>
          </w:tcPr>
          <w:p w14:paraId="6832019A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61745CEA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2.03</w:t>
            </w:r>
          </w:p>
        </w:tc>
        <w:tc>
          <w:tcPr>
            <w:tcW w:w="985" w:type="dxa"/>
            <w:noWrap/>
            <w:hideMark/>
          </w:tcPr>
          <w:p w14:paraId="481D7365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A, B</w:t>
            </w:r>
          </w:p>
        </w:tc>
        <w:tc>
          <w:tcPr>
            <w:tcW w:w="1774" w:type="dxa"/>
            <w:noWrap/>
            <w:hideMark/>
          </w:tcPr>
          <w:p w14:paraId="2CE0C33B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agonist</w:t>
            </w:r>
          </w:p>
        </w:tc>
        <w:tc>
          <w:tcPr>
            <w:tcW w:w="5670" w:type="dxa"/>
            <w:vAlign w:val="bottom"/>
          </w:tcPr>
          <w:p w14:paraId="03ADAAA0" w14:textId="2914B34D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diethylstilbestrol</w:t>
            </w:r>
          </w:p>
        </w:tc>
      </w:tr>
      <w:tr w:rsidR="00C05D0C" w:rsidRPr="00C05D0C" w14:paraId="515F5C2E" w14:textId="4A902CCC" w:rsidTr="00C05D0C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4B3A0C72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3ERT</w:t>
            </w:r>
          </w:p>
        </w:tc>
        <w:tc>
          <w:tcPr>
            <w:tcW w:w="1200" w:type="dxa"/>
            <w:noWrap/>
            <w:hideMark/>
          </w:tcPr>
          <w:p w14:paraId="0CFC4B42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45DFCE49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1.90</w:t>
            </w:r>
          </w:p>
        </w:tc>
        <w:tc>
          <w:tcPr>
            <w:tcW w:w="985" w:type="dxa"/>
            <w:noWrap/>
            <w:hideMark/>
          </w:tcPr>
          <w:p w14:paraId="35F99FE9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</w:t>
            </w:r>
          </w:p>
        </w:tc>
        <w:tc>
          <w:tcPr>
            <w:tcW w:w="1774" w:type="dxa"/>
            <w:noWrap/>
            <w:hideMark/>
          </w:tcPr>
          <w:p w14:paraId="44787BDF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modulator</w:t>
            </w:r>
          </w:p>
        </w:tc>
        <w:tc>
          <w:tcPr>
            <w:tcW w:w="5670" w:type="dxa"/>
            <w:vAlign w:val="bottom"/>
          </w:tcPr>
          <w:p w14:paraId="18136481" w14:textId="1A2F50D0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4-hydroxytamoxifen</w:t>
            </w:r>
          </w:p>
        </w:tc>
      </w:tr>
      <w:tr w:rsidR="00C05D0C" w:rsidRPr="00C05D0C" w14:paraId="0466DA7E" w14:textId="7156B204" w:rsidTr="00C05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52603198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3UUC</w:t>
            </w:r>
          </w:p>
        </w:tc>
        <w:tc>
          <w:tcPr>
            <w:tcW w:w="1200" w:type="dxa"/>
            <w:noWrap/>
            <w:hideMark/>
          </w:tcPr>
          <w:p w14:paraId="4F5B68BD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00CDF04F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2.10</w:t>
            </w:r>
          </w:p>
        </w:tc>
        <w:tc>
          <w:tcPr>
            <w:tcW w:w="985" w:type="dxa"/>
            <w:noWrap/>
            <w:hideMark/>
          </w:tcPr>
          <w:p w14:paraId="7788AB69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</w:t>
            </w:r>
          </w:p>
        </w:tc>
        <w:tc>
          <w:tcPr>
            <w:tcW w:w="1774" w:type="dxa"/>
            <w:noWrap/>
            <w:hideMark/>
          </w:tcPr>
          <w:p w14:paraId="5124DB7F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antagonist</w:t>
            </w:r>
          </w:p>
        </w:tc>
        <w:tc>
          <w:tcPr>
            <w:tcW w:w="5670" w:type="dxa"/>
            <w:vAlign w:val="bottom"/>
          </w:tcPr>
          <w:p w14:paraId="25F83E1D" w14:textId="243C0C1D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Bisphenol-C</w:t>
            </w:r>
          </w:p>
        </w:tc>
      </w:tr>
      <w:tr w:rsidR="00C05D0C" w:rsidRPr="0002290F" w14:paraId="77E402BE" w14:textId="269108C5" w:rsidTr="00C05D0C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78D8C9CB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5T92</w:t>
            </w:r>
          </w:p>
        </w:tc>
        <w:tc>
          <w:tcPr>
            <w:tcW w:w="1200" w:type="dxa"/>
            <w:noWrap/>
            <w:hideMark/>
          </w:tcPr>
          <w:p w14:paraId="2FC26F87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513D4E68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2.22</w:t>
            </w:r>
          </w:p>
        </w:tc>
        <w:tc>
          <w:tcPr>
            <w:tcW w:w="985" w:type="dxa"/>
            <w:noWrap/>
            <w:hideMark/>
          </w:tcPr>
          <w:p w14:paraId="37F5C6BF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 xml:space="preserve">A, B </w:t>
            </w:r>
          </w:p>
        </w:tc>
        <w:tc>
          <w:tcPr>
            <w:tcW w:w="1774" w:type="dxa"/>
            <w:noWrap/>
            <w:hideMark/>
          </w:tcPr>
          <w:p w14:paraId="6AD6547E" w14:textId="77777777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antagonist</w:t>
            </w:r>
          </w:p>
        </w:tc>
        <w:tc>
          <w:tcPr>
            <w:tcW w:w="5670" w:type="dxa"/>
            <w:vAlign w:val="bottom"/>
          </w:tcPr>
          <w:p w14:paraId="250A31C1" w14:textId="2EA97221" w:rsidR="00C05D0C" w:rsidRPr="00C05D0C" w:rsidRDefault="00C05D0C" w:rsidP="00C05D0C">
            <w:pPr>
              <w:pStyle w:val="MDPI14histor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(2E)-3-{4-[(1R)-2-(4-fluorophenyl)-6-hydroxy-1-methyl-1,2,3,4-tetrahydroisoquinolin-1-yl]phenyl}prop-2-enoic acid</w:t>
            </w:r>
          </w:p>
        </w:tc>
      </w:tr>
      <w:tr w:rsidR="00C05D0C" w:rsidRPr="0002290F" w14:paraId="68A34F06" w14:textId="18BB5609" w:rsidTr="00C05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014A3D0C" w14:textId="77777777" w:rsidR="00C05D0C" w:rsidRPr="00C05D0C" w:rsidRDefault="00C05D0C" w:rsidP="00C05D0C">
            <w:pPr>
              <w:pStyle w:val="MDPI14history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5T97</w:t>
            </w:r>
          </w:p>
        </w:tc>
        <w:tc>
          <w:tcPr>
            <w:tcW w:w="1200" w:type="dxa"/>
            <w:noWrap/>
            <w:hideMark/>
          </w:tcPr>
          <w:p w14:paraId="181498F4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X-ray</w:t>
            </w:r>
          </w:p>
        </w:tc>
        <w:tc>
          <w:tcPr>
            <w:tcW w:w="1328" w:type="dxa"/>
            <w:noWrap/>
            <w:hideMark/>
          </w:tcPr>
          <w:p w14:paraId="693C86D5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3.00</w:t>
            </w:r>
          </w:p>
        </w:tc>
        <w:tc>
          <w:tcPr>
            <w:tcW w:w="985" w:type="dxa"/>
            <w:noWrap/>
            <w:hideMark/>
          </w:tcPr>
          <w:p w14:paraId="520D7594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A, B</w:t>
            </w:r>
          </w:p>
        </w:tc>
        <w:tc>
          <w:tcPr>
            <w:tcW w:w="1774" w:type="dxa"/>
            <w:noWrap/>
            <w:hideMark/>
          </w:tcPr>
          <w:p w14:paraId="696488FA" w14:textId="77777777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antagonist</w:t>
            </w:r>
          </w:p>
        </w:tc>
        <w:tc>
          <w:tcPr>
            <w:tcW w:w="5670" w:type="dxa"/>
            <w:vAlign w:val="bottom"/>
          </w:tcPr>
          <w:p w14:paraId="65E050F6" w14:textId="358C1B4E" w:rsidR="00C05D0C" w:rsidRPr="00C05D0C" w:rsidRDefault="00C05D0C" w:rsidP="00C05D0C">
            <w:pPr>
              <w:pStyle w:val="MDPI14histor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0"/>
              </w:rPr>
            </w:pPr>
            <w:r w:rsidRPr="00C05D0C">
              <w:rPr>
                <w:snapToGrid w:val="0"/>
                <w:sz w:val="20"/>
              </w:rPr>
              <w:t>(2E)-3-(4-{(1R)-6-hydroxy-1-methyl-2-[4-(propan-2-yl)phenyl]-1,2,3,4-tetrahydroisoquinolin-1-yl}phenyl)prop-2-enoic acid</w:t>
            </w:r>
          </w:p>
        </w:tc>
      </w:tr>
    </w:tbl>
    <w:p w14:paraId="6EE20952" w14:textId="77777777" w:rsidR="004B3E25" w:rsidRPr="00C05D0C" w:rsidRDefault="004B3E25" w:rsidP="00C05D0C">
      <w:pPr>
        <w:pStyle w:val="MDPI14history"/>
        <w:rPr>
          <w:snapToGrid w:val="0"/>
          <w:sz w:val="20"/>
        </w:rPr>
      </w:pPr>
    </w:p>
    <w:sectPr w:rsidR="004B3E25" w:rsidRPr="00C05D0C" w:rsidSect="00EB67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1FA33" w14:textId="77777777" w:rsidR="00092424" w:rsidRDefault="00092424" w:rsidP="00FA3F57">
      <w:pPr>
        <w:spacing w:after="0" w:line="240" w:lineRule="auto"/>
      </w:pPr>
      <w:r>
        <w:separator/>
      </w:r>
    </w:p>
  </w:endnote>
  <w:endnote w:type="continuationSeparator" w:id="0">
    <w:p w14:paraId="4FB97B62" w14:textId="77777777" w:rsidR="00092424" w:rsidRDefault="00092424" w:rsidP="00FA3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59D58" w14:textId="77777777" w:rsidR="00092424" w:rsidRDefault="00092424" w:rsidP="00FA3F57">
      <w:pPr>
        <w:spacing w:after="0" w:line="240" w:lineRule="auto"/>
      </w:pPr>
      <w:r>
        <w:separator/>
      </w:r>
    </w:p>
  </w:footnote>
  <w:footnote w:type="continuationSeparator" w:id="0">
    <w:p w14:paraId="6C4AEFDF" w14:textId="77777777" w:rsidR="00092424" w:rsidRDefault="00092424" w:rsidP="00FA3F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97727"/>
    <w:multiLevelType w:val="multilevel"/>
    <w:tmpl w:val="ADAC1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2F43F59"/>
    <w:multiLevelType w:val="hybridMultilevel"/>
    <w:tmpl w:val="F89ACC74"/>
    <w:lvl w:ilvl="0" w:tplc="AACA777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674B8"/>
    <w:multiLevelType w:val="hybridMultilevel"/>
    <w:tmpl w:val="04F8E680"/>
    <w:lvl w:ilvl="0" w:tplc="EB5CCF4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0D1449"/>
    <w:multiLevelType w:val="multilevel"/>
    <w:tmpl w:val="CB4E0F4A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377"/>
    <w:rsid w:val="0002290F"/>
    <w:rsid w:val="00043089"/>
    <w:rsid w:val="00044325"/>
    <w:rsid w:val="000556D5"/>
    <w:rsid w:val="0008436D"/>
    <w:rsid w:val="000862CF"/>
    <w:rsid w:val="00092424"/>
    <w:rsid w:val="00093622"/>
    <w:rsid w:val="00095099"/>
    <w:rsid w:val="000A198F"/>
    <w:rsid w:val="000B3ADD"/>
    <w:rsid w:val="000B462F"/>
    <w:rsid w:val="000E6D68"/>
    <w:rsid w:val="001137FC"/>
    <w:rsid w:val="001516AF"/>
    <w:rsid w:val="001905CC"/>
    <w:rsid w:val="00191ABD"/>
    <w:rsid w:val="00207900"/>
    <w:rsid w:val="00224250"/>
    <w:rsid w:val="00231AC7"/>
    <w:rsid w:val="00251E47"/>
    <w:rsid w:val="0026011F"/>
    <w:rsid w:val="00267B57"/>
    <w:rsid w:val="002A184D"/>
    <w:rsid w:val="002D1EDE"/>
    <w:rsid w:val="002E6FF2"/>
    <w:rsid w:val="00315864"/>
    <w:rsid w:val="003379F1"/>
    <w:rsid w:val="00362302"/>
    <w:rsid w:val="00375BFF"/>
    <w:rsid w:val="0038009E"/>
    <w:rsid w:val="003A767D"/>
    <w:rsid w:val="003B269E"/>
    <w:rsid w:val="003B36B5"/>
    <w:rsid w:val="003F2A58"/>
    <w:rsid w:val="0040292F"/>
    <w:rsid w:val="004036A1"/>
    <w:rsid w:val="00406579"/>
    <w:rsid w:val="0041152D"/>
    <w:rsid w:val="004511ED"/>
    <w:rsid w:val="00484102"/>
    <w:rsid w:val="004876E0"/>
    <w:rsid w:val="00487FC1"/>
    <w:rsid w:val="004B3E25"/>
    <w:rsid w:val="004B5C2A"/>
    <w:rsid w:val="004D032E"/>
    <w:rsid w:val="004F1B84"/>
    <w:rsid w:val="004F1D01"/>
    <w:rsid w:val="0054492E"/>
    <w:rsid w:val="0055673E"/>
    <w:rsid w:val="005742E7"/>
    <w:rsid w:val="00577968"/>
    <w:rsid w:val="005B7AA2"/>
    <w:rsid w:val="005C2C5E"/>
    <w:rsid w:val="005F6D3B"/>
    <w:rsid w:val="006150A2"/>
    <w:rsid w:val="00637B19"/>
    <w:rsid w:val="00647A21"/>
    <w:rsid w:val="006518AA"/>
    <w:rsid w:val="00652A58"/>
    <w:rsid w:val="00652B7A"/>
    <w:rsid w:val="00682F13"/>
    <w:rsid w:val="006A5F56"/>
    <w:rsid w:val="006B26C3"/>
    <w:rsid w:val="006B5D04"/>
    <w:rsid w:val="006C52D0"/>
    <w:rsid w:val="006E1716"/>
    <w:rsid w:val="006F6CD9"/>
    <w:rsid w:val="0072759E"/>
    <w:rsid w:val="00733B7D"/>
    <w:rsid w:val="00735B32"/>
    <w:rsid w:val="0074367E"/>
    <w:rsid w:val="00771478"/>
    <w:rsid w:val="007773D9"/>
    <w:rsid w:val="0079715F"/>
    <w:rsid w:val="007A593C"/>
    <w:rsid w:val="007B5CC4"/>
    <w:rsid w:val="007B77B2"/>
    <w:rsid w:val="007C21E0"/>
    <w:rsid w:val="007C3A20"/>
    <w:rsid w:val="007E0F31"/>
    <w:rsid w:val="007E61DD"/>
    <w:rsid w:val="00803DF3"/>
    <w:rsid w:val="00815159"/>
    <w:rsid w:val="0081771E"/>
    <w:rsid w:val="008209D1"/>
    <w:rsid w:val="008328FA"/>
    <w:rsid w:val="00845BDC"/>
    <w:rsid w:val="00893822"/>
    <w:rsid w:val="00894970"/>
    <w:rsid w:val="00905493"/>
    <w:rsid w:val="0096233E"/>
    <w:rsid w:val="0096356E"/>
    <w:rsid w:val="009715CA"/>
    <w:rsid w:val="0098414B"/>
    <w:rsid w:val="009C5A9A"/>
    <w:rsid w:val="009C799D"/>
    <w:rsid w:val="009D342E"/>
    <w:rsid w:val="00A157B4"/>
    <w:rsid w:val="00A16592"/>
    <w:rsid w:val="00A564DA"/>
    <w:rsid w:val="00A56538"/>
    <w:rsid w:val="00AC5AFC"/>
    <w:rsid w:val="00AD7290"/>
    <w:rsid w:val="00AF1377"/>
    <w:rsid w:val="00B039CF"/>
    <w:rsid w:val="00B05C11"/>
    <w:rsid w:val="00B42552"/>
    <w:rsid w:val="00B60713"/>
    <w:rsid w:val="00BF4199"/>
    <w:rsid w:val="00C01DCB"/>
    <w:rsid w:val="00C057F7"/>
    <w:rsid w:val="00C05D0C"/>
    <w:rsid w:val="00C1119A"/>
    <w:rsid w:val="00C16DA9"/>
    <w:rsid w:val="00C262CB"/>
    <w:rsid w:val="00C26E3C"/>
    <w:rsid w:val="00C7753A"/>
    <w:rsid w:val="00C7797D"/>
    <w:rsid w:val="00C85D4D"/>
    <w:rsid w:val="00C957EF"/>
    <w:rsid w:val="00CA3405"/>
    <w:rsid w:val="00CA5ABF"/>
    <w:rsid w:val="00CA6ADE"/>
    <w:rsid w:val="00CB0E4E"/>
    <w:rsid w:val="00CB5AA8"/>
    <w:rsid w:val="00CC2421"/>
    <w:rsid w:val="00CD072F"/>
    <w:rsid w:val="00CD520B"/>
    <w:rsid w:val="00CD7872"/>
    <w:rsid w:val="00D01616"/>
    <w:rsid w:val="00D35FAE"/>
    <w:rsid w:val="00D36C60"/>
    <w:rsid w:val="00D50323"/>
    <w:rsid w:val="00D576E7"/>
    <w:rsid w:val="00DB6248"/>
    <w:rsid w:val="00DD0A67"/>
    <w:rsid w:val="00DF21FC"/>
    <w:rsid w:val="00E57973"/>
    <w:rsid w:val="00E73755"/>
    <w:rsid w:val="00E854A6"/>
    <w:rsid w:val="00EB6082"/>
    <w:rsid w:val="00EB67D2"/>
    <w:rsid w:val="00EB7209"/>
    <w:rsid w:val="00F73230"/>
    <w:rsid w:val="00F73D9E"/>
    <w:rsid w:val="00F85ED1"/>
    <w:rsid w:val="00FA3F57"/>
    <w:rsid w:val="00FE0598"/>
    <w:rsid w:val="00FE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03D43"/>
  <w15:chartTrackingRefBased/>
  <w15:docId w15:val="{C3EC9361-C4A7-4B99-BB8C-9A78B9388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rsid w:val="00CB5AA8"/>
    <w:pPr>
      <w:keepNext/>
      <w:keepLines/>
      <w:spacing w:before="400" w:after="120"/>
      <w:outlineLvl w:val="0"/>
    </w:pPr>
    <w:rPr>
      <w:rFonts w:asciiTheme="majorBidi" w:eastAsia="Arial" w:hAnsiTheme="majorBidi" w:cs="Arial"/>
      <w:sz w:val="32"/>
      <w:szCs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B5AA8"/>
    <w:rPr>
      <w:rFonts w:asciiTheme="majorBidi" w:eastAsia="Arial" w:hAnsiTheme="majorBidi" w:cs="Arial"/>
      <w:sz w:val="32"/>
      <w:szCs w:val="40"/>
    </w:rPr>
  </w:style>
  <w:style w:type="paragraph" w:customStyle="1" w:styleId="titre10">
    <w:name w:val="titre1"/>
    <w:basedOn w:val="Normal"/>
    <w:link w:val="titre1Car0"/>
    <w:qFormat/>
    <w:rsid w:val="0079715F"/>
    <w:pPr>
      <w:spacing w:line="360" w:lineRule="auto"/>
      <w:jc w:val="both"/>
    </w:pPr>
    <w:rPr>
      <w:rFonts w:asciiTheme="majorBidi" w:eastAsia="Arial Unicode MS" w:hAnsiTheme="majorBidi" w:cstheme="majorBidi"/>
      <w:b/>
      <w:bCs/>
      <w:color w:val="000000"/>
      <w:sz w:val="32"/>
      <w:szCs w:val="24"/>
      <w:bdr w:val="nil"/>
      <w:lang w:eastAsia="fr-FR"/>
    </w:rPr>
  </w:style>
  <w:style w:type="character" w:customStyle="1" w:styleId="titre1Car0">
    <w:name w:val="titre1 Car"/>
    <w:basedOn w:val="Policepardfaut"/>
    <w:link w:val="titre10"/>
    <w:rsid w:val="0079715F"/>
    <w:rPr>
      <w:rFonts w:asciiTheme="majorBidi" w:eastAsia="Arial Unicode MS" w:hAnsiTheme="majorBidi" w:cstheme="majorBidi"/>
      <w:b/>
      <w:bCs/>
      <w:color w:val="000000"/>
      <w:sz w:val="32"/>
      <w:szCs w:val="24"/>
      <w:bdr w:val="nil"/>
      <w:lang w:eastAsia="fr-FR"/>
    </w:rPr>
  </w:style>
  <w:style w:type="paragraph" w:customStyle="1" w:styleId="titre2">
    <w:name w:val="titre2"/>
    <w:basedOn w:val="titre10"/>
    <w:link w:val="titre2Car"/>
    <w:qFormat/>
    <w:rsid w:val="0079715F"/>
    <w:rPr>
      <w:sz w:val="28"/>
    </w:rPr>
  </w:style>
  <w:style w:type="character" w:customStyle="1" w:styleId="titre2Car">
    <w:name w:val="titre2 Car"/>
    <w:basedOn w:val="titre1Car0"/>
    <w:link w:val="titre2"/>
    <w:rsid w:val="0079715F"/>
    <w:rPr>
      <w:rFonts w:asciiTheme="majorBidi" w:eastAsia="Arial Unicode MS" w:hAnsiTheme="majorBidi" w:cstheme="majorBidi"/>
      <w:b/>
      <w:bCs/>
      <w:color w:val="000000"/>
      <w:sz w:val="28"/>
      <w:szCs w:val="24"/>
      <w:bdr w:val="nil"/>
      <w:lang w:eastAsia="fr-FR"/>
    </w:rPr>
  </w:style>
  <w:style w:type="paragraph" w:customStyle="1" w:styleId="titre3">
    <w:name w:val="titre3"/>
    <w:basedOn w:val="Normal"/>
    <w:link w:val="titre3Car"/>
    <w:qFormat/>
    <w:rsid w:val="0079715F"/>
    <w:pPr>
      <w:numPr>
        <w:ilvl w:val="1"/>
        <w:numId w:val="2"/>
      </w:numPr>
      <w:pBdr>
        <w:between w:val="nil"/>
        <w:bar w:val="nil"/>
      </w:pBdr>
      <w:spacing w:after="0" w:line="360" w:lineRule="auto"/>
      <w:ind w:left="400" w:hanging="400"/>
      <w:jc w:val="both"/>
    </w:pPr>
    <w:rPr>
      <w:rFonts w:asciiTheme="majorBidi" w:eastAsia="Arial Unicode MS" w:hAnsiTheme="majorBidi" w:cstheme="majorBidi"/>
      <w:b/>
      <w:bCs/>
      <w:color w:val="000000"/>
      <w:sz w:val="24"/>
      <w:szCs w:val="24"/>
      <w:bdr w:val="nil"/>
      <w:lang w:eastAsia="fr-FR"/>
    </w:rPr>
  </w:style>
  <w:style w:type="character" w:customStyle="1" w:styleId="titre3Car">
    <w:name w:val="titre3 Car"/>
    <w:basedOn w:val="Policepardfaut"/>
    <w:link w:val="titre3"/>
    <w:rsid w:val="0079715F"/>
    <w:rPr>
      <w:rFonts w:asciiTheme="majorBidi" w:eastAsia="Arial Unicode MS" w:hAnsiTheme="majorBidi" w:cstheme="majorBidi"/>
      <w:b/>
      <w:bCs/>
      <w:color w:val="000000"/>
      <w:sz w:val="24"/>
      <w:szCs w:val="24"/>
      <w:bdr w:val="nil"/>
      <w:lang w:eastAsia="fr-FR"/>
    </w:rPr>
  </w:style>
  <w:style w:type="paragraph" w:customStyle="1" w:styleId="MDPI11articletype">
    <w:name w:val="MDPI_1.1_article_type"/>
    <w:basedOn w:val="Normal"/>
    <w:next w:val="MDPI12title"/>
    <w:qFormat/>
    <w:rsid w:val="00AF1377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MDPI13authornames"/>
    <w:qFormat/>
    <w:rsid w:val="00AF1377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AF1377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AF1377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AF1377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52figure">
    <w:name w:val="MDPI_5.2_figure"/>
    <w:qFormat/>
    <w:rsid w:val="00AF1377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val="en-US" w:eastAsia="de-DE" w:bidi="en-US"/>
    </w:rPr>
  </w:style>
  <w:style w:type="character" w:styleId="Lienhypertexte">
    <w:name w:val="Hyperlink"/>
    <w:uiPriority w:val="99"/>
    <w:unhideWhenUsed/>
    <w:rsid w:val="00AF1377"/>
    <w:rPr>
      <w:color w:val="0563C1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AF1377"/>
    <w:pPr>
      <w:spacing w:after="0" w:line="340" w:lineRule="atLeast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de-DE"/>
    </w:rPr>
  </w:style>
  <w:style w:type="table" w:styleId="Tableausimple2">
    <w:name w:val="Plain Table 2"/>
    <w:basedOn w:val="TableauNormal"/>
    <w:uiPriority w:val="42"/>
    <w:rsid w:val="00AF137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079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7900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113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71478"/>
    <w:pPr>
      <w:ind w:left="720"/>
      <w:contextualSpacing/>
    </w:pPr>
  </w:style>
  <w:style w:type="table" w:styleId="TableauListe2">
    <w:name w:val="List Table 2"/>
    <w:basedOn w:val="TableauNormal"/>
    <w:uiPriority w:val="47"/>
    <w:rsid w:val="0081771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lledetableauclaire">
    <w:name w:val="Grid Table Light"/>
    <w:basedOn w:val="TableauNormal"/>
    <w:uiPriority w:val="40"/>
    <w:rsid w:val="005742E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ausimple1">
    <w:name w:val="Plain Table 1"/>
    <w:basedOn w:val="TableauNormal"/>
    <w:uiPriority w:val="41"/>
    <w:rsid w:val="005742E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DPI42tablebody">
    <w:name w:val="MDPI_4.2_table_body"/>
    <w:qFormat/>
    <w:rsid w:val="00251E47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styleId="Commentaire">
    <w:name w:val="annotation text"/>
    <w:basedOn w:val="Normal"/>
    <w:link w:val="CommentaireCar"/>
    <w:uiPriority w:val="99"/>
    <w:unhideWhenUsed/>
    <w:rsid w:val="00251E47"/>
    <w:pPr>
      <w:spacing w:after="16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51E47"/>
    <w:rPr>
      <w:rFonts w:ascii="Calibri" w:eastAsia="Calibri" w:hAnsi="Calibri" w:cs="Arial"/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251E47"/>
    <w:rPr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A3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3F57"/>
  </w:style>
  <w:style w:type="paragraph" w:styleId="Pieddepage">
    <w:name w:val="footer"/>
    <w:basedOn w:val="Normal"/>
    <w:link w:val="PieddepageCar"/>
    <w:uiPriority w:val="99"/>
    <w:unhideWhenUsed/>
    <w:rsid w:val="00FA3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3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halie.lagarde@lecnam.net" TargetMode="External"/><Relationship Id="rId13" Type="http://schemas.openxmlformats.org/officeDocument/2006/relationships/image" Target="media/image4.jpg"/><Relationship Id="rId18" Type="http://schemas.openxmlformats.org/officeDocument/2006/relationships/image" Target="media/image9.jp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jpg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image" Target="media/image8.jp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7.jpg"/><Relationship Id="rId20" Type="http://schemas.openxmlformats.org/officeDocument/2006/relationships/image" Target="media/image11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24" Type="http://schemas.openxmlformats.org/officeDocument/2006/relationships/image" Target="media/image15.jpg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23" Type="http://schemas.openxmlformats.org/officeDocument/2006/relationships/image" Target="media/image14.jpg"/><Relationship Id="rId28" Type="http://schemas.openxmlformats.org/officeDocument/2006/relationships/theme" Target="theme/theme1.xml"/><Relationship Id="rId10" Type="http://schemas.openxmlformats.org/officeDocument/2006/relationships/image" Target="media/image1.jpg"/><Relationship Id="rId19" Type="http://schemas.openxmlformats.org/officeDocument/2006/relationships/image" Target="media/image10.jpg"/><Relationship Id="rId4" Type="http://schemas.openxmlformats.org/officeDocument/2006/relationships/settings" Target="settings.xml"/><Relationship Id="rId9" Type="http://schemas.openxmlformats.org/officeDocument/2006/relationships/hyperlink" Target="mailto:matthieu.montes@cnam.fr" TargetMode="External"/><Relationship Id="rId14" Type="http://schemas.openxmlformats.org/officeDocument/2006/relationships/image" Target="media/image5.jpg"/><Relationship Id="rId22" Type="http://schemas.openxmlformats.org/officeDocument/2006/relationships/image" Target="media/image13.jp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D52BC-9976-4E89-A731-BCED21193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13</Pages>
  <Words>1092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SELLAMI Asma</dc:creator>
  <cp:keywords/>
  <dc:description/>
  <cp:lastModifiedBy>LAGARDE Nathalie</cp:lastModifiedBy>
  <cp:revision>137</cp:revision>
  <dcterms:created xsi:type="dcterms:W3CDTF">2020-11-03T17:14:00Z</dcterms:created>
  <dcterms:modified xsi:type="dcterms:W3CDTF">2021-03-10T22:04:00Z</dcterms:modified>
</cp:coreProperties>
</file>