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T</w:t>
      </w:r>
      <w:r>
        <w:rPr>
          <w:b/>
          <w:bCs/>
          <w:sz w:val="24"/>
          <w:szCs w:val="28"/>
        </w:rPr>
        <w:t>able S1.</w:t>
      </w:r>
      <w:r>
        <w:rPr>
          <w:sz w:val="24"/>
          <w:szCs w:val="28"/>
        </w:rPr>
        <w:t xml:space="preserve"> The primers sequences used in this article</w:t>
      </w: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439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Q_PAL_F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AGCTTGGAACTGGGTTGTTG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Q_PAL_R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AGCACCATTCCAACCCTTTA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Q_C4H_F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TTTGGGTCGTTTGGTACAGA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Q_C4H_R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AAAATTGCCTTGGCTTAGCA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Q_4CL_F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AAGGTGCACTTTGTTCATGC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Q_4CL_R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CGTTGCAATTTAAAAGCCAAAT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Q_CHS_F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CAGGAGAAGGACTGGAGTGG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Q_CHS_R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AGCAGCAACACTATGGAGCA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Q_CHI_F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ATGGAGTTTCTCCTCCAGCA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Q_CHI_R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GGTTTTTCACTGTCGACTCCA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Q_F3H_F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CTGAAGAAGCTGGCCAAAGA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Q_F3H_R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TGCAAGGATTTCCTCCAATG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Q_F3'H_F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GCTGATGTTAGGGGCAATGA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Q_F3'H_R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CTCACCATGAAACGACAACG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Q_F3'5'H_F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AAACATGGATGAGGCCTTTG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Q_F3'5'H_R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GCAAGGGATGTGCTTAGGAA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Q_ANS_F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GCCACCGAAGGATAAGATCA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Q_ANS_R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TGGGTCTTCCTGAACAGCTT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Q_LAR_F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GAATGAGCCATTCCGAACAT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Q_LAR_R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GCTTCGACTACTGGCTTTGG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Q_GSTF12_A_F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ACATCTACGAGCAACGCTTG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Q_GSTF12_A_R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ATGTGCCACATCCCAACATC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Q_GSTF12_D_F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ACATCTACGAGCAACGCTTG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Q_GSTF12_D_R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ATGTGCCACATCCCAACATC</w:t>
            </w:r>
            <w:bookmarkStart w:id="0" w:name="_GoBack"/>
            <w:bookmarkEnd w:id="0"/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Q_UBQ7_F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GAAGGCATTCCACCTGACCAAC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for qRT-PCR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2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Q_UBQ7_R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CTTGACCTTCTTCTTGTGCTTG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</w:tbl>
    <w:p>
      <w:pPr>
        <w:rPr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12"/>
    <w:rsid w:val="00137DCD"/>
    <w:rsid w:val="00200F51"/>
    <w:rsid w:val="002C69A3"/>
    <w:rsid w:val="006164CB"/>
    <w:rsid w:val="007D685D"/>
    <w:rsid w:val="00AA03EA"/>
    <w:rsid w:val="00B47112"/>
    <w:rsid w:val="00C432E9"/>
    <w:rsid w:val="00C52172"/>
    <w:rsid w:val="00D34962"/>
    <w:rsid w:val="3A07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817</Characters>
  <Lines>6</Lines>
  <Paragraphs>1</Paragraphs>
  <TotalTime>49</TotalTime>
  <ScaleCrop>false</ScaleCrop>
  <LinksUpToDate>false</LinksUpToDate>
  <CharactersWithSpaces>959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2022-02-08T05:07:00Z</dcterms:created>
  <dc:creator>邵 冬南</dc:creator>
  <cp:lastModifiedBy>邵</cp:lastModifiedBy>
  <dcterms:modified xsi:type="dcterms:W3CDTF">2022-02-12T08:27:06Z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ECDFCE2279CC467FAA979A9FCDFA9E06</vt:lpwstr>
  </property>
</Properties>
</file>