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88F1D" w14:textId="77777777" w:rsidR="004920AF" w:rsidRPr="00A26683" w:rsidRDefault="004920AF" w:rsidP="004920AF">
      <w:pPr>
        <w:pStyle w:val="MDPI12title"/>
        <w:spacing w:line="276" w:lineRule="auto"/>
        <w:rPr>
          <w:kern w:val="36"/>
          <w:szCs w:val="36"/>
        </w:rPr>
      </w:pPr>
      <w:bookmarkStart w:id="0" w:name="_Toc105404701"/>
      <w:bookmarkStart w:id="1" w:name="_Hlk109987849"/>
      <w:bookmarkStart w:id="2" w:name="_Hlk97823722"/>
      <w:bookmarkStart w:id="3" w:name="_Hlk109768055"/>
      <w:r>
        <w:rPr>
          <w:sz w:val="32"/>
          <w:szCs w:val="32"/>
        </w:rPr>
        <w:t xml:space="preserve">Interpretable Machine Learning Models for Molecular Design of Tyrosine Kinase Inhibitors Using Variational Autoencoders  and Perturbation-Based Approach of Chemical Space Exploration </w:t>
      </w:r>
      <w:bookmarkEnd w:id="1"/>
    </w:p>
    <w:bookmarkEnd w:id="2"/>
    <w:p w14:paraId="14673FFA" w14:textId="77777777" w:rsidR="004920AF" w:rsidRPr="00E630F1" w:rsidRDefault="004920AF" w:rsidP="004920AF">
      <w:pPr>
        <w:pStyle w:val="MDPI13authornames"/>
        <w:spacing w:line="276" w:lineRule="auto"/>
        <w:rPr>
          <w:b w:val="0"/>
          <w:szCs w:val="20"/>
          <w:vertAlign w:val="superscript"/>
        </w:rPr>
      </w:pPr>
      <w:r w:rsidRPr="00E630F1">
        <w:rPr>
          <w:b w:val="0"/>
          <w:szCs w:val="20"/>
        </w:rPr>
        <w:t>Keerthi Krishnan</w:t>
      </w:r>
      <w:r>
        <w:rPr>
          <w:b w:val="0"/>
          <w:szCs w:val="20"/>
        </w:rPr>
        <w:t>,</w:t>
      </w:r>
      <w:r w:rsidRPr="00E630F1">
        <w:rPr>
          <w:b w:val="0"/>
          <w:szCs w:val="20"/>
          <w:vertAlign w:val="superscript"/>
        </w:rPr>
        <w:t>1</w:t>
      </w:r>
      <w:r>
        <w:rPr>
          <w:b w:val="0"/>
          <w:szCs w:val="20"/>
          <w:vertAlign w:val="superscript"/>
        </w:rPr>
        <w:t xml:space="preserve">  </w:t>
      </w:r>
      <w:r w:rsidRPr="00E630F1">
        <w:rPr>
          <w:b w:val="0"/>
          <w:szCs w:val="20"/>
        </w:rPr>
        <w:t>Ryan Kassab</w:t>
      </w:r>
      <w:r w:rsidRPr="00E630F1">
        <w:rPr>
          <w:b w:val="0"/>
          <w:szCs w:val="20"/>
          <w:vertAlign w:val="superscript"/>
        </w:rPr>
        <w:t>1</w:t>
      </w:r>
      <w:r w:rsidRPr="00E630F1">
        <w:rPr>
          <w:b w:val="0"/>
          <w:szCs w:val="20"/>
        </w:rPr>
        <w:t>, Steve Agajanian</w:t>
      </w:r>
      <w:r w:rsidRPr="00E630F1">
        <w:rPr>
          <w:b w:val="0"/>
          <w:szCs w:val="20"/>
          <w:vertAlign w:val="superscript"/>
        </w:rPr>
        <w:t>1</w:t>
      </w:r>
      <w:r w:rsidRPr="00E630F1">
        <w:rPr>
          <w:b w:val="0"/>
          <w:szCs w:val="20"/>
        </w:rPr>
        <w:t>,</w:t>
      </w:r>
      <w:r>
        <w:rPr>
          <w:b w:val="0"/>
          <w:szCs w:val="20"/>
          <w:vertAlign w:val="superscript"/>
        </w:rPr>
        <w:t xml:space="preserve"> </w:t>
      </w:r>
      <w:r w:rsidRPr="00E630F1">
        <w:rPr>
          <w:b w:val="0"/>
          <w:szCs w:val="20"/>
        </w:rPr>
        <w:t>Gennady Verkhivker,</w:t>
      </w:r>
      <w:r w:rsidRPr="00E630F1">
        <w:rPr>
          <w:b w:val="0"/>
          <w:szCs w:val="20"/>
          <w:vertAlign w:val="superscript"/>
        </w:rPr>
        <w:t>1,2</w:t>
      </w:r>
      <w:r w:rsidRPr="00E630F1">
        <w:rPr>
          <w:b w:val="0"/>
          <w:szCs w:val="20"/>
        </w:rPr>
        <w:t>*</w:t>
      </w:r>
    </w:p>
    <w:p w14:paraId="580E17A3" w14:textId="77777777" w:rsidR="004920AF" w:rsidRDefault="004920AF" w:rsidP="004920AF">
      <w:pPr>
        <w:pStyle w:val="MDPI16affiliation"/>
        <w:spacing w:line="276" w:lineRule="auto"/>
        <w:rPr>
          <w:szCs w:val="20"/>
        </w:rPr>
      </w:pPr>
      <w:r w:rsidRPr="002C503B">
        <w:rPr>
          <w:vertAlign w:val="superscript"/>
        </w:rPr>
        <w:t>1</w:t>
      </w:r>
      <w:r w:rsidRPr="002C503B">
        <w:t xml:space="preserve"> </w:t>
      </w:r>
      <w:r w:rsidRPr="00B9099E">
        <w:t>Keck Center for Science and Engineering</w:t>
      </w:r>
      <w:r>
        <w:t xml:space="preserve">, </w:t>
      </w:r>
      <w:r w:rsidRPr="002C503B">
        <w:rPr>
          <w:szCs w:val="20"/>
        </w:rPr>
        <w:t xml:space="preserve"> Graduate Program in Computational and Data Sciences, Schmid</w:t>
      </w:r>
    </w:p>
    <w:p w14:paraId="2FAD9C70" w14:textId="77777777" w:rsidR="004920AF" w:rsidRPr="002C503B" w:rsidRDefault="004920AF" w:rsidP="004920AF">
      <w:pPr>
        <w:pStyle w:val="MDPI16affiliation"/>
        <w:spacing w:line="276" w:lineRule="auto"/>
        <w:rPr>
          <w:szCs w:val="20"/>
        </w:rPr>
      </w:pPr>
      <w:r w:rsidRPr="002C503B">
        <w:rPr>
          <w:szCs w:val="20"/>
        </w:rPr>
        <w:t xml:space="preserve">College of Science and Technology, Chapman University, Orange, CA 92866, United States of America </w:t>
      </w:r>
    </w:p>
    <w:p w14:paraId="32572E75" w14:textId="77777777" w:rsidR="004920AF" w:rsidRDefault="004920AF" w:rsidP="004920AF">
      <w:pPr>
        <w:pStyle w:val="MDPI16affiliation"/>
        <w:spacing w:line="276" w:lineRule="auto"/>
        <w:ind w:left="113" w:firstLine="0"/>
        <w:rPr>
          <w:szCs w:val="20"/>
        </w:rPr>
      </w:pPr>
      <w:r w:rsidRPr="002C503B">
        <w:rPr>
          <w:szCs w:val="20"/>
          <w:vertAlign w:val="superscript"/>
        </w:rPr>
        <w:t>2</w:t>
      </w:r>
      <w:r w:rsidRPr="002C503B">
        <w:rPr>
          <w:szCs w:val="20"/>
        </w:rPr>
        <w:t xml:space="preserve"> Department of Biomedical and Pharmaceutical Sciences, Chapman University School of Pharmacy, Irvine, CA 92618, United States of America</w:t>
      </w:r>
    </w:p>
    <w:p w14:paraId="559E1A11" w14:textId="77777777" w:rsidR="004920AF" w:rsidRPr="002C503B" w:rsidRDefault="004920AF" w:rsidP="004920AF">
      <w:pPr>
        <w:pStyle w:val="MDPI16affiliation"/>
        <w:spacing w:line="276" w:lineRule="auto"/>
        <w:ind w:left="113" w:firstLine="0"/>
      </w:pPr>
    </w:p>
    <w:p w14:paraId="2D5AD6AB" w14:textId="77777777" w:rsidR="004920AF" w:rsidRPr="002C503B" w:rsidRDefault="004920AF" w:rsidP="004920AF">
      <w:pPr>
        <w:pStyle w:val="MDPI14history"/>
        <w:spacing w:before="0" w:line="276" w:lineRule="auto"/>
        <w:ind w:left="311" w:hanging="198"/>
      </w:pPr>
      <w:r w:rsidRPr="002C503B">
        <w:rPr>
          <w:b/>
        </w:rPr>
        <w:t>*</w:t>
      </w:r>
      <w:r w:rsidRPr="002C503B">
        <w:tab/>
        <w:t>Correspondence: verkhivk@chapman.edu; Tel.: +1-714-516-4586 (G.V)</w:t>
      </w:r>
    </w:p>
    <w:bookmarkEnd w:id="3"/>
    <w:p w14:paraId="10EA2575" w14:textId="77777777" w:rsidR="004920AF" w:rsidRDefault="004920AF" w:rsidP="004920AF">
      <w:pPr>
        <w:pStyle w:val="MDPI14history"/>
        <w:spacing w:line="276" w:lineRule="auto"/>
      </w:pPr>
      <w:r w:rsidRPr="00744116">
        <w:t>Received: date; Accepted: date; Published: date</w:t>
      </w:r>
    </w:p>
    <w:p w14:paraId="75545FD2" w14:textId="7B141E4D" w:rsidR="004920AF" w:rsidRDefault="004920AF" w:rsidP="004920AF">
      <w:pPr>
        <w:pStyle w:val="Caption"/>
        <w:spacing w:line="276" w:lineRule="auto"/>
        <w:rPr>
          <w:b/>
          <w:bCs/>
        </w:rPr>
      </w:pPr>
    </w:p>
    <w:p w14:paraId="4DDB5D4B" w14:textId="7396E0AF" w:rsidR="004920AF" w:rsidRDefault="004920AF" w:rsidP="004920AF"/>
    <w:p w14:paraId="7E367CA0" w14:textId="0B580B6D" w:rsidR="004920AF" w:rsidRDefault="004920AF" w:rsidP="004920AF"/>
    <w:p w14:paraId="4BBB0D78" w14:textId="62008943" w:rsidR="004920AF" w:rsidRDefault="004920AF" w:rsidP="004920AF"/>
    <w:p w14:paraId="499EB2EB" w14:textId="6842CA91" w:rsidR="004920AF" w:rsidRDefault="004920AF" w:rsidP="004920AF"/>
    <w:p w14:paraId="65621DC6" w14:textId="001D33DD" w:rsidR="004920AF" w:rsidRDefault="004920AF" w:rsidP="004920AF"/>
    <w:p w14:paraId="7B5B4D38" w14:textId="78AE566D" w:rsidR="004920AF" w:rsidRDefault="004920AF" w:rsidP="004920AF"/>
    <w:p w14:paraId="53369034" w14:textId="6F46F76D" w:rsidR="004920AF" w:rsidRDefault="004920AF" w:rsidP="004920AF"/>
    <w:p w14:paraId="108EF6F4" w14:textId="57A4A6E9" w:rsidR="004920AF" w:rsidRDefault="004920AF" w:rsidP="004920AF"/>
    <w:p w14:paraId="62A4224B" w14:textId="4DC4756E" w:rsidR="004920AF" w:rsidRDefault="004920AF" w:rsidP="004920AF"/>
    <w:p w14:paraId="04D9E32B" w14:textId="35EC92CF" w:rsidR="004920AF" w:rsidRDefault="004920AF" w:rsidP="004920AF"/>
    <w:p w14:paraId="4FC8CCCA" w14:textId="6565470F" w:rsidR="004920AF" w:rsidRDefault="004920AF" w:rsidP="004920AF"/>
    <w:p w14:paraId="7963F6F1" w14:textId="0B057C5B" w:rsidR="004920AF" w:rsidRDefault="004920AF" w:rsidP="004920AF"/>
    <w:p w14:paraId="6C806BD3" w14:textId="15B56368" w:rsidR="004920AF" w:rsidRDefault="004920AF" w:rsidP="004920AF"/>
    <w:p w14:paraId="6AB35A08" w14:textId="7D91C928" w:rsidR="004920AF" w:rsidRDefault="004920AF" w:rsidP="004920AF"/>
    <w:p w14:paraId="5CDF0515" w14:textId="72D2D2B7" w:rsidR="004920AF" w:rsidRDefault="004920AF" w:rsidP="004920AF"/>
    <w:p w14:paraId="1CEA9963" w14:textId="6F0B3BCF" w:rsidR="004920AF" w:rsidRDefault="004920AF" w:rsidP="004920AF"/>
    <w:p w14:paraId="1D027408" w14:textId="022A05E4" w:rsidR="004920AF" w:rsidRDefault="004920AF" w:rsidP="004920AF"/>
    <w:p w14:paraId="2130AB09" w14:textId="631E3C61" w:rsidR="004920AF" w:rsidRDefault="004920AF" w:rsidP="004920AF"/>
    <w:p w14:paraId="19FF4A5B" w14:textId="71D434DC" w:rsidR="004920AF" w:rsidRDefault="004920AF" w:rsidP="004920AF"/>
    <w:p w14:paraId="74FCD7C7" w14:textId="22EED0E0" w:rsidR="004920AF" w:rsidRDefault="004920AF" w:rsidP="004920AF"/>
    <w:p w14:paraId="3ECFE449" w14:textId="4875A63A" w:rsidR="004920AF" w:rsidRDefault="004920AF" w:rsidP="004920AF"/>
    <w:p w14:paraId="6476D383" w14:textId="3D9D3DA1" w:rsidR="004920AF" w:rsidRDefault="004920AF" w:rsidP="004920AF"/>
    <w:p w14:paraId="545218B0" w14:textId="6C89F18D" w:rsidR="004920AF" w:rsidRDefault="004920AF" w:rsidP="004920AF"/>
    <w:p w14:paraId="0304915B" w14:textId="61490F85" w:rsidR="004920AF" w:rsidRDefault="004920AF" w:rsidP="004920AF"/>
    <w:p w14:paraId="4AE55BC0" w14:textId="5BFDBDF3" w:rsidR="004920AF" w:rsidRDefault="004920AF" w:rsidP="004920AF"/>
    <w:p w14:paraId="306CEE04" w14:textId="5DF3E804" w:rsidR="004920AF" w:rsidRDefault="004920AF" w:rsidP="004920AF"/>
    <w:p w14:paraId="7118D61D" w14:textId="60DB0F9E" w:rsidR="004920AF" w:rsidRPr="00AD3839" w:rsidRDefault="004920AF" w:rsidP="004920AF">
      <w:pPr>
        <w:rPr>
          <w:rFonts w:ascii="Palatino Linotype" w:hAnsi="Palatino Linotype"/>
          <w:sz w:val="20"/>
          <w:szCs w:val="20"/>
        </w:rPr>
      </w:pPr>
    </w:p>
    <w:p w14:paraId="4EF30E9E" w14:textId="5D84A4A7" w:rsidR="004920AF" w:rsidRPr="00AD3839" w:rsidRDefault="004920AF" w:rsidP="004920AF">
      <w:pPr>
        <w:rPr>
          <w:rFonts w:ascii="Palatino Linotype" w:hAnsi="Palatino Linotype"/>
          <w:sz w:val="20"/>
          <w:szCs w:val="20"/>
        </w:rPr>
      </w:pPr>
    </w:p>
    <w:p w14:paraId="44AD9207" w14:textId="77777777" w:rsidR="004920AF" w:rsidRPr="00AD3839" w:rsidRDefault="004920AF" w:rsidP="004920AF">
      <w:pPr>
        <w:rPr>
          <w:rFonts w:ascii="Palatino Linotype" w:hAnsi="Palatino Linotype"/>
          <w:sz w:val="20"/>
          <w:szCs w:val="20"/>
        </w:rPr>
      </w:pPr>
    </w:p>
    <w:p w14:paraId="76933176" w14:textId="51C48712" w:rsidR="004920AF" w:rsidRPr="00777EA9" w:rsidRDefault="004920AF" w:rsidP="004920AF">
      <w:pPr>
        <w:pStyle w:val="Caption"/>
        <w:rPr>
          <w:rFonts w:ascii="Palatino Linotype" w:hAnsi="Palatino Linotype"/>
          <w:i w:val="0"/>
          <w:iCs w:val="0"/>
          <w:color w:val="auto"/>
          <w:sz w:val="20"/>
          <w:szCs w:val="20"/>
        </w:rPr>
      </w:pPr>
      <w:bookmarkStart w:id="4" w:name="_Hlk113731198"/>
      <w:r w:rsidRPr="00777EA9">
        <w:rPr>
          <w:rFonts w:ascii="Palatino Linotype" w:hAnsi="Palatino Linotype"/>
          <w:b/>
          <w:bCs/>
          <w:i w:val="0"/>
          <w:iCs w:val="0"/>
          <w:color w:val="auto"/>
          <w:sz w:val="20"/>
          <w:szCs w:val="20"/>
        </w:rPr>
        <w:t xml:space="preserve">Table S1.  </w:t>
      </w:r>
      <w:r w:rsidRPr="00777EA9">
        <w:rPr>
          <w:rFonts w:ascii="Palatino Linotype" w:hAnsi="Palatino Linotype"/>
          <w:i w:val="0"/>
          <w:iCs w:val="0"/>
          <w:color w:val="auto"/>
          <w:sz w:val="20"/>
          <w:szCs w:val="20"/>
        </w:rPr>
        <w:t xml:space="preserve">Statistical Distributions of </w:t>
      </w:r>
      <w:r w:rsidR="000F2FDF" w:rsidRPr="00777EA9">
        <w:rPr>
          <w:rFonts w:ascii="Palatino Linotype" w:hAnsi="Palatino Linotype"/>
          <w:i w:val="0"/>
          <w:iCs w:val="0"/>
          <w:color w:val="auto"/>
          <w:sz w:val="20"/>
          <w:szCs w:val="20"/>
        </w:rPr>
        <w:t xml:space="preserve"> the </w:t>
      </w:r>
      <w:r w:rsidRPr="00777EA9">
        <w:rPr>
          <w:rFonts w:ascii="Palatino Linotype" w:hAnsi="Palatino Linotype"/>
          <w:i w:val="0"/>
          <w:iCs w:val="0"/>
          <w:color w:val="auto"/>
          <w:sz w:val="20"/>
          <w:szCs w:val="20"/>
        </w:rPr>
        <w:t xml:space="preserve">Kinase </w:t>
      </w:r>
      <w:r w:rsidR="000F2FDF" w:rsidRPr="00777EA9">
        <w:rPr>
          <w:rFonts w:ascii="Palatino Linotype" w:hAnsi="Palatino Linotype"/>
          <w:i w:val="0"/>
          <w:iCs w:val="0"/>
          <w:color w:val="auto"/>
          <w:sz w:val="20"/>
          <w:szCs w:val="20"/>
        </w:rPr>
        <w:t xml:space="preserve">Inhibitors for Different </w:t>
      </w:r>
      <w:r w:rsidRPr="00777EA9">
        <w:rPr>
          <w:rFonts w:ascii="Palatino Linotype" w:hAnsi="Palatino Linotype"/>
          <w:i w:val="0"/>
          <w:iCs w:val="0"/>
          <w:color w:val="auto"/>
          <w:sz w:val="20"/>
          <w:szCs w:val="20"/>
        </w:rPr>
        <w:t xml:space="preserve">Families in </w:t>
      </w:r>
      <w:r w:rsidR="000F2FDF" w:rsidRPr="00777EA9">
        <w:rPr>
          <w:rFonts w:ascii="Palatino Linotype" w:hAnsi="Palatino Linotype"/>
          <w:i w:val="0"/>
          <w:iCs w:val="0"/>
          <w:color w:val="auto"/>
          <w:sz w:val="20"/>
          <w:szCs w:val="20"/>
        </w:rPr>
        <w:t xml:space="preserve">the </w:t>
      </w:r>
      <w:r w:rsidRPr="00777EA9">
        <w:rPr>
          <w:rFonts w:ascii="Palatino Linotype" w:hAnsi="Palatino Linotype"/>
          <w:i w:val="0"/>
          <w:iCs w:val="0"/>
          <w:color w:val="auto"/>
          <w:sz w:val="20"/>
          <w:szCs w:val="20"/>
        </w:rPr>
        <w:t>Latent Spac</w:t>
      </w:r>
      <w:bookmarkEnd w:id="0"/>
      <w:r w:rsidRPr="00777EA9">
        <w:rPr>
          <w:rFonts w:ascii="Palatino Linotype" w:hAnsi="Palatino Linotype"/>
          <w:i w:val="0"/>
          <w:iCs w:val="0"/>
          <w:color w:val="auto"/>
          <w:sz w:val="20"/>
          <w:szCs w:val="20"/>
        </w:rPr>
        <w:t>e</w:t>
      </w:r>
    </w:p>
    <w:tbl>
      <w:tblPr>
        <w:tblStyle w:val="TableGridLight"/>
        <w:tblW w:w="5000" w:type="pct"/>
        <w:tblLook w:val="04A0" w:firstRow="1" w:lastRow="0" w:firstColumn="1" w:lastColumn="0" w:noHBand="0" w:noVBand="1"/>
      </w:tblPr>
      <w:tblGrid>
        <w:gridCol w:w="1304"/>
        <w:gridCol w:w="1445"/>
        <w:gridCol w:w="1469"/>
        <w:gridCol w:w="976"/>
        <w:gridCol w:w="1633"/>
        <w:gridCol w:w="1249"/>
        <w:gridCol w:w="1274"/>
        <w:tblGridChange w:id="5">
          <w:tblGrid>
            <w:gridCol w:w="1304"/>
            <w:gridCol w:w="1445"/>
            <w:gridCol w:w="1469"/>
            <w:gridCol w:w="976"/>
            <w:gridCol w:w="1633"/>
            <w:gridCol w:w="1249"/>
            <w:gridCol w:w="1274"/>
          </w:tblGrid>
        </w:tblGridChange>
      </w:tblGrid>
      <w:tr w:rsidR="004920AF" w:rsidRPr="00777EA9" w14:paraId="4470089E" w14:textId="77777777" w:rsidTr="009E2CF4">
        <w:trPr>
          <w:trHeight w:val="320"/>
        </w:trPr>
        <w:tc>
          <w:tcPr>
            <w:tcW w:w="634" w:type="pct"/>
            <w:noWrap/>
          </w:tcPr>
          <w:bookmarkEnd w:id="4"/>
          <w:p w14:paraId="07DD84F4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b/>
                <w:bCs/>
              </w:rPr>
            </w:pPr>
            <w:r w:rsidRPr="00777EA9">
              <w:rPr>
                <w:rFonts w:ascii="Palatino Linotype" w:hAnsi="Palatino Linotype"/>
                <w:b/>
                <w:bCs/>
              </w:rPr>
              <w:t>Kinase family</w:t>
            </w:r>
          </w:p>
        </w:tc>
        <w:tc>
          <w:tcPr>
            <w:tcW w:w="745" w:type="pct"/>
            <w:noWrap/>
          </w:tcPr>
          <w:p w14:paraId="584230EC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 xml:space="preserve">Minimum range </w:t>
            </w:r>
          </w:p>
        </w:tc>
        <w:tc>
          <w:tcPr>
            <w:tcW w:w="753" w:type="pct"/>
            <w:noWrap/>
          </w:tcPr>
          <w:p w14:paraId="7E5BB4FB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 xml:space="preserve">Maximum range </w:t>
            </w:r>
          </w:p>
        </w:tc>
        <w:tc>
          <w:tcPr>
            <w:tcW w:w="854" w:type="pct"/>
            <w:noWrap/>
          </w:tcPr>
          <w:p w14:paraId="1F3B0CED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Minimum</w:t>
            </w:r>
          </w:p>
          <w:p w14:paraId="376BB0CC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average</w:t>
            </w:r>
          </w:p>
        </w:tc>
        <w:tc>
          <w:tcPr>
            <w:tcW w:w="588" w:type="pct"/>
            <w:noWrap/>
          </w:tcPr>
          <w:p w14:paraId="396A4DA3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Maximum average</w:t>
            </w:r>
          </w:p>
        </w:tc>
        <w:tc>
          <w:tcPr>
            <w:tcW w:w="713" w:type="pct"/>
            <w:noWrap/>
          </w:tcPr>
          <w:p w14:paraId="3E3143A7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Minimum std</w:t>
            </w:r>
          </w:p>
        </w:tc>
        <w:tc>
          <w:tcPr>
            <w:tcW w:w="713" w:type="pct"/>
            <w:noWrap/>
          </w:tcPr>
          <w:p w14:paraId="02FD248E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Maximum std</w:t>
            </w:r>
          </w:p>
        </w:tc>
      </w:tr>
      <w:tr w:rsidR="004920AF" w:rsidRPr="00777EA9" w14:paraId="1C7CBA09" w14:textId="77777777" w:rsidTr="009E2CF4">
        <w:trPr>
          <w:trHeight w:val="320"/>
        </w:trPr>
        <w:tc>
          <w:tcPr>
            <w:tcW w:w="634" w:type="pct"/>
            <w:noWrap/>
            <w:hideMark/>
          </w:tcPr>
          <w:p w14:paraId="1907759D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b/>
                <w:bCs/>
              </w:rPr>
            </w:pPr>
            <w:r w:rsidRPr="00777EA9">
              <w:rPr>
                <w:rFonts w:ascii="Palatino Linotype" w:hAnsi="Palatino Linotype"/>
                <w:b/>
                <w:bCs/>
              </w:rPr>
              <w:t>ABL1</w:t>
            </w:r>
          </w:p>
        </w:tc>
        <w:tc>
          <w:tcPr>
            <w:tcW w:w="745" w:type="pct"/>
            <w:noWrap/>
            <w:hideMark/>
          </w:tcPr>
          <w:p w14:paraId="4E37B4D7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-5.89</w:t>
            </w:r>
          </w:p>
        </w:tc>
        <w:tc>
          <w:tcPr>
            <w:tcW w:w="753" w:type="pct"/>
            <w:noWrap/>
            <w:hideMark/>
          </w:tcPr>
          <w:p w14:paraId="4A218DC5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5.97</w:t>
            </w:r>
          </w:p>
        </w:tc>
        <w:tc>
          <w:tcPr>
            <w:tcW w:w="854" w:type="pct"/>
            <w:noWrap/>
            <w:hideMark/>
          </w:tcPr>
          <w:p w14:paraId="0448AD77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-1.34</w:t>
            </w:r>
          </w:p>
        </w:tc>
        <w:tc>
          <w:tcPr>
            <w:tcW w:w="588" w:type="pct"/>
            <w:noWrap/>
            <w:hideMark/>
          </w:tcPr>
          <w:p w14:paraId="73335B1C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1.26</w:t>
            </w:r>
          </w:p>
        </w:tc>
        <w:tc>
          <w:tcPr>
            <w:tcW w:w="713" w:type="pct"/>
            <w:noWrap/>
            <w:hideMark/>
          </w:tcPr>
          <w:p w14:paraId="143B39CF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0.78</w:t>
            </w:r>
          </w:p>
        </w:tc>
        <w:tc>
          <w:tcPr>
            <w:tcW w:w="713" w:type="pct"/>
            <w:noWrap/>
            <w:hideMark/>
          </w:tcPr>
          <w:p w14:paraId="3F257EC2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1.46</w:t>
            </w:r>
          </w:p>
        </w:tc>
      </w:tr>
      <w:tr w:rsidR="004920AF" w:rsidRPr="00777EA9" w14:paraId="2974B69E" w14:textId="77777777" w:rsidTr="009E2CF4">
        <w:trPr>
          <w:trHeight w:val="320"/>
        </w:trPr>
        <w:tc>
          <w:tcPr>
            <w:tcW w:w="634" w:type="pct"/>
            <w:noWrap/>
            <w:hideMark/>
          </w:tcPr>
          <w:p w14:paraId="77F9B1C6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b/>
                <w:bCs/>
              </w:rPr>
            </w:pPr>
            <w:r w:rsidRPr="00777EA9">
              <w:rPr>
                <w:rFonts w:ascii="Palatino Linotype" w:hAnsi="Palatino Linotype"/>
                <w:b/>
                <w:bCs/>
              </w:rPr>
              <w:t>SRC</w:t>
            </w:r>
          </w:p>
        </w:tc>
        <w:tc>
          <w:tcPr>
            <w:tcW w:w="745" w:type="pct"/>
            <w:noWrap/>
            <w:hideMark/>
          </w:tcPr>
          <w:p w14:paraId="4125F636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-5.89</w:t>
            </w:r>
          </w:p>
        </w:tc>
        <w:tc>
          <w:tcPr>
            <w:tcW w:w="753" w:type="pct"/>
            <w:noWrap/>
            <w:hideMark/>
          </w:tcPr>
          <w:p w14:paraId="68634411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6.20</w:t>
            </w:r>
          </w:p>
        </w:tc>
        <w:tc>
          <w:tcPr>
            <w:tcW w:w="854" w:type="pct"/>
            <w:noWrap/>
            <w:hideMark/>
          </w:tcPr>
          <w:p w14:paraId="433720D5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-1.38</w:t>
            </w:r>
          </w:p>
        </w:tc>
        <w:tc>
          <w:tcPr>
            <w:tcW w:w="588" w:type="pct"/>
            <w:noWrap/>
            <w:hideMark/>
          </w:tcPr>
          <w:p w14:paraId="34F3715B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1.30</w:t>
            </w:r>
          </w:p>
        </w:tc>
        <w:tc>
          <w:tcPr>
            <w:tcW w:w="713" w:type="pct"/>
            <w:noWrap/>
            <w:hideMark/>
          </w:tcPr>
          <w:p w14:paraId="7A509210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0.86</w:t>
            </w:r>
          </w:p>
        </w:tc>
        <w:tc>
          <w:tcPr>
            <w:tcW w:w="713" w:type="pct"/>
            <w:noWrap/>
            <w:hideMark/>
          </w:tcPr>
          <w:p w14:paraId="00006022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1.63</w:t>
            </w:r>
          </w:p>
        </w:tc>
      </w:tr>
      <w:tr w:rsidR="004920AF" w:rsidRPr="00777EA9" w14:paraId="4DAB56F7" w14:textId="77777777" w:rsidTr="009E2CF4">
        <w:trPr>
          <w:trHeight w:val="320"/>
        </w:trPr>
        <w:tc>
          <w:tcPr>
            <w:tcW w:w="634" w:type="pct"/>
            <w:noWrap/>
            <w:hideMark/>
          </w:tcPr>
          <w:p w14:paraId="7D8EA310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b/>
                <w:bCs/>
              </w:rPr>
            </w:pPr>
            <w:r w:rsidRPr="00777EA9">
              <w:rPr>
                <w:rFonts w:ascii="Palatino Linotype" w:hAnsi="Palatino Linotype"/>
                <w:b/>
                <w:bCs/>
              </w:rPr>
              <w:t>CSF1R</w:t>
            </w:r>
          </w:p>
        </w:tc>
        <w:tc>
          <w:tcPr>
            <w:tcW w:w="745" w:type="pct"/>
            <w:noWrap/>
            <w:hideMark/>
          </w:tcPr>
          <w:p w14:paraId="6412985E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-5.19</w:t>
            </w:r>
          </w:p>
        </w:tc>
        <w:tc>
          <w:tcPr>
            <w:tcW w:w="753" w:type="pct"/>
            <w:noWrap/>
            <w:hideMark/>
          </w:tcPr>
          <w:p w14:paraId="386C3C38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6.84</w:t>
            </w:r>
          </w:p>
        </w:tc>
        <w:tc>
          <w:tcPr>
            <w:tcW w:w="854" w:type="pct"/>
            <w:noWrap/>
            <w:hideMark/>
          </w:tcPr>
          <w:p w14:paraId="2B4F03AA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-1.19</w:t>
            </w:r>
          </w:p>
        </w:tc>
        <w:tc>
          <w:tcPr>
            <w:tcW w:w="588" w:type="pct"/>
            <w:noWrap/>
            <w:hideMark/>
          </w:tcPr>
          <w:p w14:paraId="114C6A00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1.21</w:t>
            </w:r>
          </w:p>
        </w:tc>
        <w:tc>
          <w:tcPr>
            <w:tcW w:w="713" w:type="pct"/>
            <w:noWrap/>
            <w:hideMark/>
          </w:tcPr>
          <w:p w14:paraId="3B8B424A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0.65</w:t>
            </w:r>
          </w:p>
        </w:tc>
        <w:tc>
          <w:tcPr>
            <w:tcW w:w="713" w:type="pct"/>
            <w:noWrap/>
            <w:hideMark/>
          </w:tcPr>
          <w:p w14:paraId="687AE4E0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1.46</w:t>
            </w:r>
          </w:p>
        </w:tc>
      </w:tr>
      <w:tr w:rsidR="004920AF" w:rsidRPr="00777EA9" w14:paraId="123B7C01" w14:textId="77777777" w:rsidTr="009E2CF4">
        <w:trPr>
          <w:trHeight w:val="320"/>
        </w:trPr>
        <w:tc>
          <w:tcPr>
            <w:tcW w:w="634" w:type="pct"/>
            <w:noWrap/>
            <w:hideMark/>
          </w:tcPr>
          <w:p w14:paraId="413429A8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b/>
                <w:bCs/>
              </w:rPr>
            </w:pPr>
            <w:r w:rsidRPr="00777EA9">
              <w:rPr>
                <w:rFonts w:ascii="Palatino Linotype" w:hAnsi="Palatino Linotype"/>
                <w:b/>
                <w:bCs/>
              </w:rPr>
              <w:t>EGFR</w:t>
            </w:r>
          </w:p>
        </w:tc>
        <w:tc>
          <w:tcPr>
            <w:tcW w:w="745" w:type="pct"/>
            <w:noWrap/>
            <w:hideMark/>
          </w:tcPr>
          <w:p w14:paraId="092EE967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-6.18</w:t>
            </w:r>
          </w:p>
        </w:tc>
        <w:tc>
          <w:tcPr>
            <w:tcW w:w="753" w:type="pct"/>
            <w:noWrap/>
            <w:hideMark/>
          </w:tcPr>
          <w:p w14:paraId="67BCBFF3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6.55</w:t>
            </w:r>
          </w:p>
        </w:tc>
        <w:tc>
          <w:tcPr>
            <w:tcW w:w="854" w:type="pct"/>
            <w:noWrap/>
            <w:hideMark/>
          </w:tcPr>
          <w:p w14:paraId="4F1CBB92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-1.25</w:t>
            </w:r>
          </w:p>
        </w:tc>
        <w:tc>
          <w:tcPr>
            <w:tcW w:w="588" w:type="pct"/>
            <w:noWrap/>
            <w:hideMark/>
          </w:tcPr>
          <w:p w14:paraId="1C54B844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1.22</w:t>
            </w:r>
          </w:p>
        </w:tc>
        <w:tc>
          <w:tcPr>
            <w:tcW w:w="713" w:type="pct"/>
            <w:noWrap/>
            <w:hideMark/>
          </w:tcPr>
          <w:p w14:paraId="792DD594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0.82</w:t>
            </w:r>
          </w:p>
        </w:tc>
        <w:tc>
          <w:tcPr>
            <w:tcW w:w="713" w:type="pct"/>
            <w:noWrap/>
            <w:hideMark/>
          </w:tcPr>
          <w:p w14:paraId="6E67768A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1.39</w:t>
            </w:r>
          </w:p>
        </w:tc>
      </w:tr>
      <w:tr w:rsidR="004920AF" w:rsidRPr="00777EA9" w14:paraId="63C09381" w14:textId="77777777" w:rsidTr="009E2CF4">
        <w:trPr>
          <w:trHeight w:val="320"/>
        </w:trPr>
        <w:tc>
          <w:tcPr>
            <w:tcW w:w="634" w:type="pct"/>
            <w:noWrap/>
            <w:hideMark/>
          </w:tcPr>
          <w:p w14:paraId="0F10ED2F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b/>
                <w:bCs/>
              </w:rPr>
            </w:pPr>
            <w:r w:rsidRPr="00777EA9">
              <w:rPr>
                <w:rFonts w:ascii="Palatino Linotype" w:hAnsi="Palatino Linotype"/>
                <w:b/>
                <w:bCs/>
              </w:rPr>
              <w:t>FLT3</w:t>
            </w:r>
          </w:p>
        </w:tc>
        <w:tc>
          <w:tcPr>
            <w:tcW w:w="745" w:type="pct"/>
            <w:noWrap/>
            <w:hideMark/>
          </w:tcPr>
          <w:p w14:paraId="1767EE1B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-5.00</w:t>
            </w:r>
          </w:p>
        </w:tc>
        <w:tc>
          <w:tcPr>
            <w:tcW w:w="753" w:type="pct"/>
            <w:noWrap/>
            <w:hideMark/>
          </w:tcPr>
          <w:p w14:paraId="092646F9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6.45</w:t>
            </w:r>
          </w:p>
        </w:tc>
        <w:tc>
          <w:tcPr>
            <w:tcW w:w="854" w:type="pct"/>
            <w:noWrap/>
            <w:hideMark/>
          </w:tcPr>
          <w:p w14:paraId="1C7D64AC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-1.17</w:t>
            </w:r>
          </w:p>
        </w:tc>
        <w:tc>
          <w:tcPr>
            <w:tcW w:w="588" w:type="pct"/>
            <w:noWrap/>
            <w:hideMark/>
          </w:tcPr>
          <w:p w14:paraId="118BE664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1.15</w:t>
            </w:r>
          </w:p>
        </w:tc>
        <w:tc>
          <w:tcPr>
            <w:tcW w:w="713" w:type="pct"/>
            <w:noWrap/>
            <w:hideMark/>
          </w:tcPr>
          <w:p w14:paraId="3F123DE1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0.69</w:t>
            </w:r>
          </w:p>
        </w:tc>
        <w:tc>
          <w:tcPr>
            <w:tcW w:w="713" w:type="pct"/>
            <w:noWrap/>
            <w:hideMark/>
          </w:tcPr>
          <w:p w14:paraId="39DCB961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1.42</w:t>
            </w:r>
          </w:p>
        </w:tc>
      </w:tr>
      <w:tr w:rsidR="004920AF" w:rsidRPr="00777EA9" w14:paraId="2DED5EB5" w14:textId="77777777" w:rsidTr="009E2CF4">
        <w:trPr>
          <w:trHeight w:val="320"/>
        </w:trPr>
        <w:tc>
          <w:tcPr>
            <w:tcW w:w="634" w:type="pct"/>
            <w:noWrap/>
            <w:hideMark/>
          </w:tcPr>
          <w:p w14:paraId="6DE7B0D3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b/>
                <w:bCs/>
              </w:rPr>
            </w:pPr>
            <w:r w:rsidRPr="00777EA9">
              <w:rPr>
                <w:rFonts w:ascii="Palatino Linotype" w:hAnsi="Palatino Linotype"/>
                <w:b/>
                <w:bCs/>
              </w:rPr>
              <w:t>KDR</w:t>
            </w:r>
          </w:p>
        </w:tc>
        <w:tc>
          <w:tcPr>
            <w:tcW w:w="745" w:type="pct"/>
            <w:noWrap/>
            <w:hideMark/>
          </w:tcPr>
          <w:p w14:paraId="6C777D3E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-6.15</w:t>
            </w:r>
          </w:p>
        </w:tc>
        <w:tc>
          <w:tcPr>
            <w:tcW w:w="753" w:type="pct"/>
            <w:noWrap/>
            <w:hideMark/>
          </w:tcPr>
          <w:p w14:paraId="3F0CB79F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7.05</w:t>
            </w:r>
          </w:p>
        </w:tc>
        <w:tc>
          <w:tcPr>
            <w:tcW w:w="854" w:type="pct"/>
            <w:noWrap/>
            <w:hideMark/>
          </w:tcPr>
          <w:p w14:paraId="65ED3197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-1.37</w:t>
            </w:r>
          </w:p>
        </w:tc>
        <w:tc>
          <w:tcPr>
            <w:tcW w:w="588" w:type="pct"/>
            <w:noWrap/>
            <w:hideMark/>
          </w:tcPr>
          <w:p w14:paraId="57945E19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1.32</w:t>
            </w:r>
          </w:p>
        </w:tc>
        <w:tc>
          <w:tcPr>
            <w:tcW w:w="713" w:type="pct"/>
            <w:noWrap/>
            <w:hideMark/>
          </w:tcPr>
          <w:p w14:paraId="71EAC2AA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0.80</w:t>
            </w:r>
          </w:p>
        </w:tc>
        <w:tc>
          <w:tcPr>
            <w:tcW w:w="713" w:type="pct"/>
            <w:noWrap/>
            <w:hideMark/>
          </w:tcPr>
          <w:p w14:paraId="563AEEF0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1.35</w:t>
            </w:r>
          </w:p>
        </w:tc>
      </w:tr>
      <w:tr w:rsidR="004920AF" w:rsidRPr="00777EA9" w14:paraId="214CFFF1" w14:textId="77777777" w:rsidTr="009E2CF4">
        <w:trPr>
          <w:trHeight w:val="320"/>
        </w:trPr>
        <w:tc>
          <w:tcPr>
            <w:tcW w:w="634" w:type="pct"/>
            <w:noWrap/>
            <w:hideMark/>
          </w:tcPr>
          <w:p w14:paraId="0657005A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b/>
                <w:bCs/>
              </w:rPr>
            </w:pPr>
            <w:r w:rsidRPr="00777EA9">
              <w:rPr>
                <w:rFonts w:ascii="Palatino Linotype" w:hAnsi="Palatino Linotype"/>
                <w:b/>
                <w:bCs/>
              </w:rPr>
              <w:t>LCK</w:t>
            </w:r>
          </w:p>
        </w:tc>
        <w:tc>
          <w:tcPr>
            <w:tcW w:w="745" w:type="pct"/>
            <w:noWrap/>
            <w:hideMark/>
          </w:tcPr>
          <w:p w14:paraId="52B531D2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-6.15</w:t>
            </w:r>
          </w:p>
        </w:tc>
        <w:tc>
          <w:tcPr>
            <w:tcW w:w="753" w:type="pct"/>
            <w:noWrap/>
            <w:hideMark/>
          </w:tcPr>
          <w:p w14:paraId="0C4516D1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6.62</w:t>
            </w:r>
          </w:p>
        </w:tc>
        <w:tc>
          <w:tcPr>
            <w:tcW w:w="854" w:type="pct"/>
            <w:noWrap/>
            <w:hideMark/>
          </w:tcPr>
          <w:p w14:paraId="5188F504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-1.38</w:t>
            </w:r>
          </w:p>
        </w:tc>
        <w:tc>
          <w:tcPr>
            <w:tcW w:w="588" w:type="pct"/>
            <w:noWrap/>
            <w:hideMark/>
          </w:tcPr>
          <w:p w14:paraId="0E2C70EC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1.39</w:t>
            </w:r>
          </w:p>
        </w:tc>
        <w:tc>
          <w:tcPr>
            <w:tcW w:w="713" w:type="pct"/>
            <w:noWrap/>
            <w:hideMark/>
          </w:tcPr>
          <w:p w14:paraId="59F4D8BD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0.81</w:t>
            </w:r>
          </w:p>
        </w:tc>
        <w:tc>
          <w:tcPr>
            <w:tcW w:w="713" w:type="pct"/>
            <w:noWrap/>
            <w:hideMark/>
          </w:tcPr>
          <w:p w14:paraId="212B9DAF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1.55</w:t>
            </w:r>
          </w:p>
        </w:tc>
      </w:tr>
      <w:tr w:rsidR="004920AF" w:rsidRPr="00777EA9" w14:paraId="7C77F7E9" w14:textId="77777777" w:rsidTr="009E2CF4">
        <w:trPr>
          <w:trHeight w:val="320"/>
        </w:trPr>
        <w:tc>
          <w:tcPr>
            <w:tcW w:w="634" w:type="pct"/>
            <w:noWrap/>
            <w:hideMark/>
          </w:tcPr>
          <w:p w14:paraId="22039153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b/>
                <w:bCs/>
              </w:rPr>
            </w:pPr>
            <w:r w:rsidRPr="00777EA9">
              <w:rPr>
                <w:rFonts w:ascii="Palatino Linotype" w:hAnsi="Palatino Linotype"/>
                <w:b/>
                <w:bCs/>
              </w:rPr>
              <w:t>MAPK10</w:t>
            </w:r>
          </w:p>
        </w:tc>
        <w:tc>
          <w:tcPr>
            <w:tcW w:w="745" w:type="pct"/>
            <w:noWrap/>
            <w:hideMark/>
          </w:tcPr>
          <w:p w14:paraId="7DEAEFA5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-5.08</w:t>
            </w:r>
          </w:p>
        </w:tc>
        <w:tc>
          <w:tcPr>
            <w:tcW w:w="753" w:type="pct"/>
            <w:noWrap/>
            <w:hideMark/>
          </w:tcPr>
          <w:p w14:paraId="38F88C9F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5.98</w:t>
            </w:r>
          </w:p>
        </w:tc>
        <w:tc>
          <w:tcPr>
            <w:tcW w:w="854" w:type="pct"/>
            <w:noWrap/>
            <w:hideMark/>
          </w:tcPr>
          <w:p w14:paraId="32377705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-1.16</w:t>
            </w:r>
          </w:p>
        </w:tc>
        <w:tc>
          <w:tcPr>
            <w:tcW w:w="588" w:type="pct"/>
            <w:noWrap/>
            <w:hideMark/>
          </w:tcPr>
          <w:p w14:paraId="14DDCAB1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1.14</w:t>
            </w:r>
          </w:p>
        </w:tc>
        <w:tc>
          <w:tcPr>
            <w:tcW w:w="713" w:type="pct"/>
            <w:noWrap/>
            <w:hideMark/>
          </w:tcPr>
          <w:p w14:paraId="1BB5B3E8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0.68</w:t>
            </w:r>
          </w:p>
        </w:tc>
        <w:tc>
          <w:tcPr>
            <w:tcW w:w="713" w:type="pct"/>
            <w:noWrap/>
            <w:hideMark/>
          </w:tcPr>
          <w:p w14:paraId="24C38953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1.29</w:t>
            </w:r>
          </w:p>
        </w:tc>
      </w:tr>
      <w:tr w:rsidR="004920AF" w:rsidRPr="00777EA9" w14:paraId="20E588BF" w14:textId="77777777" w:rsidTr="009E2CF4">
        <w:trPr>
          <w:trHeight w:val="320"/>
        </w:trPr>
        <w:tc>
          <w:tcPr>
            <w:tcW w:w="634" w:type="pct"/>
            <w:noWrap/>
            <w:hideMark/>
          </w:tcPr>
          <w:p w14:paraId="216E9FC8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b/>
                <w:bCs/>
              </w:rPr>
            </w:pPr>
            <w:r w:rsidRPr="00777EA9">
              <w:rPr>
                <w:rFonts w:ascii="Palatino Linotype" w:hAnsi="Palatino Linotype"/>
                <w:b/>
                <w:bCs/>
              </w:rPr>
              <w:t>MAPK14</w:t>
            </w:r>
          </w:p>
        </w:tc>
        <w:tc>
          <w:tcPr>
            <w:tcW w:w="745" w:type="pct"/>
            <w:noWrap/>
            <w:hideMark/>
          </w:tcPr>
          <w:p w14:paraId="2BF47221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-6.15</w:t>
            </w:r>
          </w:p>
        </w:tc>
        <w:tc>
          <w:tcPr>
            <w:tcW w:w="753" w:type="pct"/>
            <w:noWrap/>
            <w:hideMark/>
          </w:tcPr>
          <w:p w14:paraId="5BCB37D9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6.89</w:t>
            </w:r>
          </w:p>
        </w:tc>
        <w:tc>
          <w:tcPr>
            <w:tcW w:w="854" w:type="pct"/>
            <w:noWrap/>
            <w:hideMark/>
          </w:tcPr>
          <w:p w14:paraId="1E2A7433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-1.52</w:t>
            </w:r>
          </w:p>
        </w:tc>
        <w:tc>
          <w:tcPr>
            <w:tcW w:w="588" w:type="pct"/>
            <w:noWrap/>
            <w:hideMark/>
          </w:tcPr>
          <w:p w14:paraId="5DB87F60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1.44</w:t>
            </w:r>
          </w:p>
        </w:tc>
        <w:tc>
          <w:tcPr>
            <w:tcW w:w="713" w:type="pct"/>
            <w:noWrap/>
            <w:hideMark/>
          </w:tcPr>
          <w:p w14:paraId="09FB5E38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0.73</w:t>
            </w:r>
          </w:p>
        </w:tc>
        <w:tc>
          <w:tcPr>
            <w:tcW w:w="713" w:type="pct"/>
            <w:noWrap/>
            <w:hideMark/>
          </w:tcPr>
          <w:p w14:paraId="0B5A43BE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1.29</w:t>
            </w:r>
          </w:p>
        </w:tc>
      </w:tr>
      <w:tr w:rsidR="004920AF" w:rsidRPr="00777EA9" w14:paraId="263D4DC6" w14:textId="77777777" w:rsidTr="009E2CF4">
        <w:trPr>
          <w:trHeight w:val="320"/>
        </w:trPr>
        <w:tc>
          <w:tcPr>
            <w:tcW w:w="634" w:type="pct"/>
            <w:noWrap/>
            <w:hideMark/>
          </w:tcPr>
          <w:p w14:paraId="20BBCE1F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b/>
                <w:bCs/>
              </w:rPr>
            </w:pPr>
            <w:r w:rsidRPr="00777EA9">
              <w:rPr>
                <w:rFonts w:ascii="Palatino Linotype" w:hAnsi="Palatino Linotype"/>
                <w:b/>
                <w:bCs/>
              </w:rPr>
              <w:t>MET</w:t>
            </w:r>
          </w:p>
        </w:tc>
        <w:tc>
          <w:tcPr>
            <w:tcW w:w="745" w:type="pct"/>
            <w:noWrap/>
            <w:hideMark/>
          </w:tcPr>
          <w:p w14:paraId="5FDF40B8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-6.13</w:t>
            </w:r>
          </w:p>
        </w:tc>
        <w:tc>
          <w:tcPr>
            <w:tcW w:w="753" w:type="pct"/>
            <w:noWrap/>
            <w:hideMark/>
          </w:tcPr>
          <w:p w14:paraId="12C2BB4C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6.49</w:t>
            </w:r>
          </w:p>
        </w:tc>
        <w:tc>
          <w:tcPr>
            <w:tcW w:w="854" w:type="pct"/>
            <w:noWrap/>
            <w:hideMark/>
          </w:tcPr>
          <w:p w14:paraId="53980E07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-1.45</w:t>
            </w:r>
          </w:p>
        </w:tc>
        <w:tc>
          <w:tcPr>
            <w:tcW w:w="588" w:type="pct"/>
            <w:noWrap/>
            <w:hideMark/>
          </w:tcPr>
          <w:p w14:paraId="0B5EFDF6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1.52</w:t>
            </w:r>
          </w:p>
        </w:tc>
        <w:tc>
          <w:tcPr>
            <w:tcW w:w="713" w:type="pct"/>
            <w:noWrap/>
            <w:hideMark/>
          </w:tcPr>
          <w:p w14:paraId="56416A8E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0.79</w:t>
            </w:r>
          </w:p>
        </w:tc>
        <w:tc>
          <w:tcPr>
            <w:tcW w:w="713" w:type="pct"/>
            <w:noWrap/>
            <w:hideMark/>
          </w:tcPr>
          <w:p w14:paraId="26A1BF86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1.53</w:t>
            </w:r>
          </w:p>
        </w:tc>
      </w:tr>
    </w:tbl>
    <w:p w14:paraId="18DD7375" w14:textId="77777777" w:rsidR="004920AF" w:rsidRPr="00777EA9" w:rsidRDefault="004920AF" w:rsidP="004920AF">
      <w:pPr>
        <w:pStyle w:val="MDPI31text"/>
        <w:ind w:firstLine="0"/>
        <w:rPr>
          <w:i/>
          <w:iCs/>
          <w:szCs w:val="20"/>
        </w:rPr>
      </w:pPr>
      <w:bookmarkStart w:id="6" w:name="Conformational_Sampling"/>
      <w:bookmarkEnd w:id="6"/>
    </w:p>
    <w:p w14:paraId="1015DD0E" w14:textId="77777777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48CAD63F" w14:textId="08325D92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0F3C68AF" w14:textId="1B88AF5C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65BC0F39" w14:textId="7AA0DD63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085A1D73" w14:textId="04286945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1D5B4127" w14:textId="50DF3AC7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1EDEB452" w14:textId="60B860F7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1C6CBFE5" w14:textId="130A77B4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139F011F" w14:textId="55FAB5BD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0E1AE556" w14:textId="38DCC745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08D5704C" w14:textId="7F41B8FF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176300FB" w14:textId="4C2957DA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691C28A6" w14:textId="78505C11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3DE8EA5E" w14:textId="2B73EB18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190ED47C" w14:textId="68FA4793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6498CAE3" w14:textId="54AC434D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6F9EBCD5" w14:textId="35921621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4067B2C0" w14:textId="65414385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13C82201" w14:textId="7FCD4E49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02414321" w14:textId="1CB8FF2A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0021AE41" w14:textId="27269C60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0F49E187" w14:textId="205DA0F5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42F49139" w14:textId="3B7416B7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6F98509B" w14:textId="41593A40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171C917A" w14:textId="3E05C232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7DF7DFF0" w14:textId="2956E9FB" w:rsidR="004920AF" w:rsidRPr="00777EA9" w:rsidRDefault="004920AF" w:rsidP="001008FA">
      <w:pPr>
        <w:jc w:val="center"/>
        <w:rPr>
          <w:rFonts w:ascii="Palatino Linotype" w:hAnsi="Palatino Linotype" w:cs="Times New Roman"/>
          <w:sz w:val="20"/>
          <w:szCs w:val="20"/>
        </w:rPr>
      </w:pPr>
    </w:p>
    <w:p w14:paraId="705A6355" w14:textId="491F59AB" w:rsidR="004920AF" w:rsidRPr="00777EA9" w:rsidRDefault="004920AF" w:rsidP="00E80DC1">
      <w:pPr>
        <w:pStyle w:val="TableCaption"/>
        <w:rPr>
          <w:rFonts w:ascii="Palatino Linotype" w:hAnsi="Palatino Linotype"/>
          <w:sz w:val="20"/>
          <w:szCs w:val="20"/>
          <w:vertAlign w:val="superscript"/>
        </w:rPr>
      </w:pPr>
      <w:bookmarkStart w:id="7" w:name="_Toc105331506"/>
      <w:r w:rsidRPr="00777EA9">
        <w:rPr>
          <w:rFonts w:ascii="Palatino Linotype" w:hAnsi="Palatino Linotype"/>
          <w:b/>
          <w:sz w:val="20"/>
          <w:szCs w:val="20"/>
        </w:rPr>
        <w:lastRenderedPageBreak/>
        <w:t>Table S2</w:t>
      </w:r>
      <w:r w:rsidRPr="00777EA9">
        <w:rPr>
          <w:rFonts w:ascii="Palatino Linotype" w:hAnsi="Palatino Linotype"/>
          <w:sz w:val="20"/>
          <w:szCs w:val="20"/>
        </w:rPr>
        <w:t xml:space="preserve">. Binary Latent Space-Based Random Forest Classification </w:t>
      </w:r>
      <w:bookmarkEnd w:id="7"/>
      <w:r w:rsidR="00E5024B" w:rsidRPr="00777EA9">
        <w:rPr>
          <w:rFonts w:ascii="Palatino Linotype" w:hAnsi="Palatino Linotype"/>
          <w:sz w:val="20"/>
          <w:szCs w:val="20"/>
        </w:rPr>
        <w:t xml:space="preserve">Model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57"/>
        <w:gridCol w:w="1557"/>
        <w:gridCol w:w="1560"/>
        <w:gridCol w:w="1560"/>
        <w:gridCol w:w="1560"/>
        <w:gridCol w:w="1556"/>
      </w:tblGrid>
      <w:tr w:rsidR="00693FAD" w:rsidRPr="00777EA9" w14:paraId="6EEC4E4B" w14:textId="77777777" w:rsidTr="00693FAD">
        <w:tc>
          <w:tcPr>
            <w:tcW w:w="833" w:type="pct"/>
          </w:tcPr>
          <w:p w14:paraId="56A1A325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 xml:space="preserve">Class </w:t>
            </w:r>
          </w:p>
        </w:tc>
        <w:tc>
          <w:tcPr>
            <w:tcW w:w="833" w:type="pct"/>
          </w:tcPr>
          <w:p w14:paraId="11FCB89B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Precision</w:t>
            </w:r>
          </w:p>
        </w:tc>
        <w:tc>
          <w:tcPr>
            <w:tcW w:w="834" w:type="pct"/>
          </w:tcPr>
          <w:p w14:paraId="2742D6F2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Recall</w:t>
            </w:r>
          </w:p>
        </w:tc>
        <w:tc>
          <w:tcPr>
            <w:tcW w:w="834" w:type="pct"/>
          </w:tcPr>
          <w:p w14:paraId="4A3CC413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F1-Score</w:t>
            </w:r>
          </w:p>
        </w:tc>
        <w:tc>
          <w:tcPr>
            <w:tcW w:w="834" w:type="pct"/>
          </w:tcPr>
          <w:p w14:paraId="183AF5A8" w14:textId="226F8896" w:rsidR="004920AF" w:rsidRPr="00777EA9" w:rsidRDefault="004920AF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S</w:t>
            </w:r>
            <w:r w:rsidR="00E5024B" w:rsidRPr="00777EA9">
              <w:rPr>
                <w:rFonts w:ascii="Palatino Linotype" w:hAnsi="Palatino Linotype"/>
                <w:sz w:val="20"/>
                <w:szCs w:val="20"/>
              </w:rPr>
              <w:t>pecificity</w:t>
            </w:r>
          </w:p>
        </w:tc>
        <w:tc>
          <w:tcPr>
            <w:tcW w:w="832" w:type="pct"/>
          </w:tcPr>
          <w:p w14:paraId="28EEDEF6" w14:textId="481FC417" w:rsidR="004920AF" w:rsidRPr="00777EA9" w:rsidRDefault="004920AF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S</w:t>
            </w:r>
            <w:r w:rsidR="00E5024B" w:rsidRPr="00777EA9">
              <w:rPr>
                <w:rFonts w:ascii="Palatino Linotype" w:hAnsi="Palatino Linotype"/>
                <w:sz w:val="20"/>
                <w:szCs w:val="20"/>
              </w:rPr>
              <w:t>ensitivity</w:t>
            </w:r>
          </w:p>
        </w:tc>
      </w:tr>
      <w:tr w:rsidR="00693FAD" w:rsidRPr="00777EA9" w14:paraId="716EDC54" w14:textId="77777777" w:rsidTr="00693FAD">
        <w:tc>
          <w:tcPr>
            <w:tcW w:w="833" w:type="pct"/>
          </w:tcPr>
          <w:p w14:paraId="7A8485A9" w14:textId="6F766864" w:rsidR="004920AF" w:rsidRPr="00777EA9" w:rsidRDefault="004920AF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 xml:space="preserve">Non-SRC molecules </w:t>
            </w:r>
            <w:r w:rsidR="00E5024B" w:rsidRPr="00777EA9">
              <w:rPr>
                <w:rFonts w:ascii="Palatino Linotype" w:hAnsi="Palatino Linotype"/>
                <w:sz w:val="20"/>
                <w:szCs w:val="20"/>
              </w:rPr>
              <w:t>(class 0)</w:t>
            </w:r>
          </w:p>
        </w:tc>
        <w:tc>
          <w:tcPr>
            <w:tcW w:w="833" w:type="pct"/>
          </w:tcPr>
          <w:p w14:paraId="49088C52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0.98</w:t>
            </w:r>
          </w:p>
        </w:tc>
        <w:tc>
          <w:tcPr>
            <w:tcW w:w="834" w:type="pct"/>
          </w:tcPr>
          <w:p w14:paraId="67FBFD3A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0.99</w:t>
            </w:r>
          </w:p>
        </w:tc>
        <w:tc>
          <w:tcPr>
            <w:tcW w:w="834" w:type="pct"/>
          </w:tcPr>
          <w:p w14:paraId="492E994C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0.99</w:t>
            </w:r>
          </w:p>
        </w:tc>
        <w:tc>
          <w:tcPr>
            <w:tcW w:w="834" w:type="pct"/>
          </w:tcPr>
          <w:p w14:paraId="1BBBE2C9" w14:textId="3BE784E8" w:rsidR="004920AF" w:rsidRPr="00777EA9" w:rsidRDefault="004920AF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0.</w:t>
            </w:r>
            <w:r w:rsidR="00E5024B" w:rsidRPr="00777EA9">
              <w:rPr>
                <w:rFonts w:ascii="Palatino Linotype" w:hAnsi="Palatino Linotype"/>
                <w:sz w:val="20"/>
                <w:szCs w:val="20"/>
              </w:rPr>
              <w:t>99</w:t>
            </w:r>
          </w:p>
        </w:tc>
        <w:tc>
          <w:tcPr>
            <w:tcW w:w="832" w:type="pct"/>
          </w:tcPr>
          <w:p w14:paraId="11F7FB42" w14:textId="3BE28D8D" w:rsidR="004920AF" w:rsidRPr="00777EA9" w:rsidRDefault="004920AF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93FAD" w:rsidRPr="00777EA9" w14:paraId="53F20448" w14:textId="77777777" w:rsidTr="00693FAD">
        <w:tc>
          <w:tcPr>
            <w:tcW w:w="833" w:type="pct"/>
          </w:tcPr>
          <w:p w14:paraId="206DFE6F" w14:textId="7117B9C1" w:rsidR="004920AF" w:rsidRPr="00777EA9" w:rsidRDefault="004920AF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 xml:space="preserve">SRC </w:t>
            </w:r>
            <w:r w:rsidR="00693FAD" w:rsidRPr="00777EA9">
              <w:rPr>
                <w:rFonts w:ascii="Palatino Linotype" w:hAnsi="Palatino Linotype"/>
                <w:sz w:val="20"/>
                <w:szCs w:val="20"/>
              </w:rPr>
              <w:t xml:space="preserve">kinase </w:t>
            </w:r>
            <w:r w:rsidRPr="00777EA9">
              <w:rPr>
                <w:rFonts w:ascii="Palatino Linotype" w:hAnsi="Palatino Linotype"/>
                <w:sz w:val="20"/>
                <w:szCs w:val="20"/>
              </w:rPr>
              <w:t>molecules</w:t>
            </w:r>
          </w:p>
          <w:p w14:paraId="45077C0D" w14:textId="78AF3D61" w:rsidR="00E5024B" w:rsidRPr="00777EA9" w:rsidRDefault="00E5024B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(class 1)</w:t>
            </w:r>
          </w:p>
        </w:tc>
        <w:tc>
          <w:tcPr>
            <w:tcW w:w="833" w:type="pct"/>
          </w:tcPr>
          <w:p w14:paraId="4B2ECA2D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0.57</w:t>
            </w:r>
          </w:p>
        </w:tc>
        <w:tc>
          <w:tcPr>
            <w:tcW w:w="834" w:type="pct"/>
          </w:tcPr>
          <w:p w14:paraId="5D0EF6D0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0.31</w:t>
            </w:r>
          </w:p>
        </w:tc>
        <w:tc>
          <w:tcPr>
            <w:tcW w:w="834" w:type="pct"/>
          </w:tcPr>
          <w:p w14:paraId="221F7AEE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0.40</w:t>
            </w:r>
          </w:p>
        </w:tc>
        <w:tc>
          <w:tcPr>
            <w:tcW w:w="834" w:type="pct"/>
          </w:tcPr>
          <w:p w14:paraId="2CBBCF7C" w14:textId="77777777" w:rsidR="004920AF" w:rsidRPr="00777EA9" w:rsidRDefault="004920AF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32" w:type="pct"/>
          </w:tcPr>
          <w:p w14:paraId="3C13856A" w14:textId="5424C192" w:rsidR="004920AF" w:rsidRPr="00777EA9" w:rsidRDefault="00E5024B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0.31</w:t>
            </w:r>
          </w:p>
        </w:tc>
      </w:tr>
    </w:tbl>
    <w:p w14:paraId="15EA34A7" w14:textId="662F184C" w:rsidR="004920AF" w:rsidRPr="00777EA9" w:rsidRDefault="004920AF" w:rsidP="004920AF">
      <w:pPr>
        <w:rPr>
          <w:rFonts w:ascii="Palatino Linotype" w:hAnsi="Palatino Linotype" w:cs="Times New Roman"/>
          <w:sz w:val="20"/>
          <w:szCs w:val="20"/>
        </w:rPr>
      </w:pPr>
    </w:p>
    <w:p w14:paraId="670BFED1" w14:textId="77777777" w:rsidR="004021F8" w:rsidRPr="00777EA9" w:rsidRDefault="00693FAD" w:rsidP="00693FAD">
      <w:pPr>
        <w:rPr>
          <w:rFonts w:ascii="Palatino Linotype" w:hAnsi="Palatino Linotype" w:cs="Times New Roman"/>
          <w:sz w:val="20"/>
          <w:szCs w:val="20"/>
        </w:rPr>
      </w:pPr>
      <w:r w:rsidRPr="00777EA9">
        <w:rPr>
          <w:rFonts w:ascii="Palatino Linotype" w:hAnsi="Palatino Linotype" w:cs="Times New Roman"/>
          <w:sz w:val="20"/>
          <w:szCs w:val="20"/>
        </w:rPr>
        <w:t xml:space="preserve">                                    </w:t>
      </w:r>
    </w:p>
    <w:p w14:paraId="3353B677" w14:textId="26AA5EF0" w:rsidR="004021F8" w:rsidRPr="00777EA9" w:rsidRDefault="004021F8" w:rsidP="00693FAD">
      <w:pPr>
        <w:rPr>
          <w:rFonts w:ascii="Palatino Linotype" w:hAnsi="Palatino Linotype" w:cs="Times New Roman"/>
          <w:sz w:val="20"/>
          <w:szCs w:val="20"/>
        </w:rPr>
      </w:pPr>
      <w:r w:rsidRPr="00777EA9">
        <w:rPr>
          <w:rFonts w:ascii="Palatino Linotype" w:hAnsi="Palatino Linotype" w:cs="Times New Roman"/>
          <w:b/>
          <w:bCs/>
          <w:sz w:val="20"/>
          <w:szCs w:val="20"/>
        </w:rPr>
        <w:t xml:space="preserve">Table </w:t>
      </w:r>
      <w:r w:rsidRPr="00777EA9">
        <w:rPr>
          <w:rFonts w:ascii="Palatino Linotype" w:hAnsi="Palatino Linotype" w:cs="Times New Roman"/>
          <w:b/>
          <w:bCs/>
          <w:sz w:val="20"/>
          <w:szCs w:val="20"/>
        </w:rPr>
        <w:t>S3</w:t>
      </w:r>
      <w:r w:rsidRPr="00777EA9">
        <w:rPr>
          <w:rFonts w:ascii="Palatino Linotype" w:hAnsi="Palatino Linotype" w:cs="Times New Roman"/>
          <w:b/>
          <w:bCs/>
          <w:sz w:val="20"/>
          <w:szCs w:val="20"/>
        </w:rPr>
        <w:t xml:space="preserve">. </w:t>
      </w:r>
      <w:r w:rsidRPr="00777EA9">
        <w:rPr>
          <w:rFonts w:ascii="Palatino Linotype" w:hAnsi="Palatino Linotype" w:cs="Times New Roman"/>
          <w:sz w:val="20"/>
          <w:szCs w:val="20"/>
        </w:rPr>
        <w:t>Confusion Matrix for Latent Space Binary Classification Model</w:t>
      </w:r>
    </w:p>
    <w:p w14:paraId="759D5813" w14:textId="1C0628B0" w:rsidR="00693FAD" w:rsidRPr="00777EA9" w:rsidRDefault="00693FAD" w:rsidP="00693FAD">
      <w:pPr>
        <w:rPr>
          <w:rFonts w:ascii="Palatino Linotype" w:hAnsi="Palatino Linotype" w:cs="Times New Roman"/>
          <w:sz w:val="20"/>
          <w:szCs w:val="20"/>
        </w:rPr>
      </w:pPr>
      <w:r w:rsidRPr="00777EA9">
        <w:rPr>
          <w:rFonts w:ascii="Palatino Linotype" w:hAnsi="Palatino Linotype" w:cs="Times New Roman"/>
          <w:sz w:val="20"/>
          <w:szCs w:val="20"/>
        </w:rPr>
        <w:t xml:space="preserve">    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623"/>
        <w:gridCol w:w="3578"/>
        <w:gridCol w:w="3149"/>
      </w:tblGrid>
      <w:tr w:rsidR="00693FAD" w:rsidRPr="00777EA9" w14:paraId="53E625BA" w14:textId="77777777" w:rsidTr="00693FAD">
        <w:trPr>
          <w:trHeight w:val="314"/>
          <w:jc w:val="center"/>
        </w:trPr>
        <w:tc>
          <w:tcPr>
            <w:tcW w:w="1402" w:type="pct"/>
            <w:tcBorders>
              <w:top w:val="single" w:sz="4" w:space="0" w:color="auto"/>
              <w:left w:val="single" w:sz="4" w:space="0" w:color="auto"/>
            </w:tcBorders>
          </w:tcPr>
          <w:p w14:paraId="2DA82B0F" w14:textId="77777777" w:rsidR="00693FAD" w:rsidRPr="00777EA9" w:rsidRDefault="00693FAD" w:rsidP="009E2CF4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777EA9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Class</w:t>
            </w:r>
          </w:p>
        </w:tc>
        <w:tc>
          <w:tcPr>
            <w:tcW w:w="1913" w:type="pct"/>
          </w:tcPr>
          <w:p w14:paraId="4F42E4A5" w14:textId="77777777" w:rsidR="004021F8" w:rsidRPr="00777EA9" w:rsidRDefault="00693FAD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 xml:space="preserve">Non-SRC molecules </w:t>
            </w:r>
          </w:p>
          <w:p w14:paraId="27889AFE" w14:textId="3AB8668C" w:rsidR="00693FAD" w:rsidRPr="00777EA9" w:rsidRDefault="00693FAD" w:rsidP="009E2CF4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(class 0)</w:t>
            </w:r>
          </w:p>
        </w:tc>
        <w:tc>
          <w:tcPr>
            <w:tcW w:w="1684" w:type="pct"/>
          </w:tcPr>
          <w:p w14:paraId="1D65439B" w14:textId="77777777" w:rsidR="00693FAD" w:rsidRPr="00777EA9" w:rsidRDefault="00693FAD" w:rsidP="00693FA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SRC kinase molecules</w:t>
            </w:r>
          </w:p>
          <w:p w14:paraId="3EAED31F" w14:textId="50DF5112" w:rsidR="00693FAD" w:rsidRPr="00777EA9" w:rsidRDefault="00693FAD" w:rsidP="00693FAD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(class 1)</w:t>
            </w:r>
          </w:p>
        </w:tc>
      </w:tr>
      <w:tr w:rsidR="00693FAD" w:rsidRPr="00777EA9" w14:paraId="197440DE" w14:textId="77777777" w:rsidTr="00693FAD">
        <w:trPr>
          <w:jc w:val="center"/>
        </w:trPr>
        <w:tc>
          <w:tcPr>
            <w:tcW w:w="1402" w:type="pct"/>
          </w:tcPr>
          <w:p w14:paraId="486A7393" w14:textId="77777777" w:rsidR="004021F8" w:rsidRPr="00777EA9" w:rsidRDefault="00693FAD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 xml:space="preserve">Non-SRC molecules </w:t>
            </w:r>
          </w:p>
          <w:p w14:paraId="57A9AB14" w14:textId="544A7B56" w:rsidR="00693FAD" w:rsidRPr="00777EA9" w:rsidRDefault="00693FAD" w:rsidP="009E2CF4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(class 0)</w:t>
            </w:r>
          </w:p>
        </w:tc>
        <w:tc>
          <w:tcPr>
            <w:tcW w:w="1913" w:type="pct"/>
          </w:tcPr>
          <w:p w14:paraId="2315048B" w14:textId="77777777" w:rsidR="00693FAD" w:rsidRPr="00777EA9" w:rsidRDefault="00693FAD" w:rsidP="009E2CF4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14:paraId="785C2002" w14:textId="77777777" w:rsidR="00693FAD" w:rsidRPr="00777EA9" w:rsidRDefault="00693FAD" w:rsidP="009E2CF4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77EA9">
              <w:rPr>
                <w:rFonts w:ascii="Palatino Linotype" w:hAnsi="Palatino Linotype" w:cs="Times New Roman"/>
                <w:sz w:val="20"/>
                <w:szCs w:val="20"/>
              </w:rPr>
              <w:t>TN: 26823</w:t>
            </w:r>
          </w:p>
        </w:tc>
        <w:tc>
          <w:tcPr>
            <w:tcW w:w="1684" w:type="pct"/>
          </w:tcPr>
          <w:p w14:paraId="0144F2ED" w14:textId="77777777" w:rsidR="00693FAD" w:rsidRPr="00777EA9" w:rsidRDefault="00693FAD" w:rsidP="009E2CF4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14:paraId="4D282DDC" w14:textId="77777777" w:rsidR="00693FAD" w:rsidRPr="00777EA9" w:rsidRDefault="00693FAD" w:rsidP="009E2CF4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77EA9">
              <w:rPr>
                <w:rFonts w:ascii="Palatino Linotype" w:hAnsi="Palatino Linotype" w:cs="Times New Roman"/>
                <w:sz w:val="20"/>
                <w:szCs w:val="20"/>
              </w:rPr>
              <w:t>FN: 497</w:t>
            </w:r>
          </w:p>
        </w:tc>
      </w:tr>
      <w:tr w:rsidR="00693FAD" w:rsidRPr="00777EA9" w14:paraId="74A0F859" w14:textId="77777777" w:rsidTr="00693FAD">
        <w:trPr>
          <w:trHeight w:val="800"/>
          <w:jc w:val="center"/>
        </w:trPr>
        <w:tc>
          <w:tcPr>
            <w:tcW w:w="1402" w:type="pct"/>
          </w:tcPr>
          <w:p w14:paraId="7E656C98" w14:textId="77777777" w:rsidR="00693FAD" w:rsidRPr="00777EA9" w:rsidRDefault="00693FAD" w:rsidP="00693FA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SRC kinase molecules</w:t>
            </w:r>
          </w:p>
          <w:p w14:paraId="60F4E8F0" w14:textId="14040153" w:rsidR="00693FAD" w:rsidRPr="00777EA9" w:rsidRDefault="00693FAD" w:rsidP="00693FAD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(class 1)</w:t>
            </w:r>
          </w:p>
        </w:tc>
        <w:tc>
          <w:tcPr>
            <w:tcW w:w="1913" w:type="pct"/>
          </w:tcPr>
          <w:p w14:paraId="2E991E7F" w14:textId="77777777" w:rsidR="00693FAD" w:rsidRPr="00777EA9" w:rsidRDefault="00693FAD" w:rsidP="009E2CF4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14:paraId="4333C9C6" w14:textId="77777777" w:rsidR="00693FAD" w:rsidRPr="00777EA9" w:rsidRDefault="00693FAD" w:rsidP="009E2CF4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77EA9">
              <w:rPr>
                <w:rFonts w:ascii="Palatino Linotype" w:hAnsi="Palatino Linotype" w:cs="Times New Roman"/>
                <w:sz w:val="20"/>
                <w:szCs w:val="20"/>
              </w:rPr>
              <w:t>FP: 170</w:t>
            </w:r>
          </w:p>
        </w:tc>
        <w:tc>
          <w:tcPr>
            <w:tcW w:w="1684" w:type="pct"/>
          </w:tcPr>
          <w:p w14:paraId="34D09064" w14:textId="77777777" w:rsidR="00693FAD" w:rsidRPr="00777EA9" w:rsidRDefault="00693FAD" w:rsidP="009E2CF4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14:paraId="40400F8A" w14:textId="77777777" w:rsidR="00693FAD" w:rsidRPr="00777EA9" w:rsidRDefault="00693FAD" w:rsidP="009E2CF4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77EA9">
              <w:rPr>
                <w:rFonts w:ascii="Palatino Linotype" w:hAnsi="Palatino Linotype" w:cs="Times New Roman"/>
                <w:sz w:val="20"/>
                <w:szCs w:val="20"/>
              </w:rPr>
              <w:t>TP: 221</w:t>
            </w:r>
          </w:p>
        </w:tc>
      </w:tr>
    </w:tbl>
    <w:p w14:paraId="44DABD35" w14:textId="77777777" w:rsidR="00E5024B" w:rsidRPr="00777EA9" w:rsidRDefault="00E5024B" w:rsidP="00E5024B">
      <w:pPr>
        <w:rPr>
          <w:rFonts w:ascii="Palatino Linotype" w:hAnsi="Palatino Linotype" w:cs="Times New Roman"/>
          <w:sz w:val="20"/>
          <w:szCs w:val="20"/>
        </w:rPr>
      </w:pPr>
    </w:p>
    <w:p w14:paraId="4B61116A" w14:textId="45650C3E" w:rsidR="00E5024B" w:rsidRPr="00777EA9" w:rsidRDefault="00E5024B" w:rsidP="001008FA">
      <w:pPr>
        <w:rPr>
          <w:rFonts w:ascii="Palatino Linotype" w:hAnsi="Palatino Linotype" w:cs="Times New Roman"/>
          <w:sz w:val="20"/>
          <w:szCs w:val="20"/>
        </w:rPr>
      </w:pPr>
    </w:p>
    <w:p w14:paraId="468AB7A1" w14:textId="383364AF" w:rsidR="00E5024B" w:rsidRPr="00777EA9" w:rsidRDefault="00E5024B" w:rsidP="00E5024B">
      <w:pPr>
        <w:pStyle w:val="MDPI21heading1"/>
        <w:jc w:val="both"/>
        <w:rPr>
          <w:b w:val="0"/>
          <w:szCs w:val="20"/>
        </w:rPr>
      </w:pPr>
      <w:r w:rsidRPr="00777EA9">
        <w:rPr>
          <w:szCs w:val="20"/>
        </w:rPr>
        <w:t xml:space="preserve">Table </w:t>
      </w:r>
      <w:r w:rsidR="002E5CA3" w:rsidRPr="00777EA9">
        <w:rPr>
          <w:szCs w:val="20"/>
        </w:rPr>
        <w:t>S4</w:t>
      </w:r>
      <w:r w:rsidRPr="00777EA9">
        <w:rPr>
          <w:szCs w:val="20"/>
        </w:rPr>
        <w:t xml:space="preserve">. </w:t>
      </w:r>
      <w:r w:rsidRPr="00777EA9">
        <w:rPr>
          <w:b w:val="0"/>
          <w:bCs/>
          <w:szCs w:val="20"/>
        </w:rPr>
        <w:t>Binary Chemical Feature-Based Classification</w:t>
      </w:r>
      <w:r w:rsidR="002E5CA3" w:rsidRPr="00777EA9">
        <w:rPr>
          <w:b w:val="0"/>
          <w:bCs/>
          <w:szCs w:val="20"/>
        </w:rPr>
        <w:t xml:space="preserve"> Model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07"/>
        <w:gridCol w:w="1599"/>
        <w:gridCol w:w="1545"/>
        <w:gridCol w:w="1533"/>
        <w:gridCol w:w="1533"/>
        <w:gridCol w:w="1533"/>
      </w:tblGrid>
      <w:tr w:rsidR="00E5024B" w:rsidRPr="00777EA9" w14:paraId="2E062F8D" w14:textId="77777777" w:rsidTr="009E2CF4">
        <w:tc>
          <w:tcPr>
            <w:tcW w:w="859" w:type="pct"/>
          </w:tcPr>
          <w:p w14:paraId="52B36E95" w14:textId="77777777" w:rsidR="00E5024B" w:rsidRPr="00777EA9" w:rsidRDefault="00E5024B" w:rsidP="00893B1B">
            <w:pPr>
              <w:pStyle w:val="TableTextNotBold"/>
            </w:pPr>
            <w:r w:rsidRPr="00777EA9">
              <w:t>Class</w:t>
            </w:r>
          </w:p>
        </w:tc>
        <w:tc>
          <w:tcPr>
            <w:tcW w:w="855" w:type="pct"/>
          </w:tcPr>
          <w:p w14:paraId="48A634D4" w14:textId="77777777" w:rsidR="00E5024B" w:rsidRPr="00777EA9" w:rsidRDefault="00E5024B" w:rsidP="00893B1B">
            <w:pPr>
              <w:pStyle w:val="TableTextNotBold"/>
            </w:pPr>
            <w:r w:rsidRPr="00777EA9">
              <w:t>Precision</w:t>
            </w:r>
          </w:p>
        </w:tc>
        <w:tc>
          <w:tcPr>
            <w:tcW w:w="826" w:type="pct"/>
          </w:tcPr>
          <w:p w14:paraId="2B4575AB" w14:textId="77777777" w:rsidR="00E5024B" w:rsidRPr="00777EA9" w:rsidRDefault="00E5024B" w:rsidP="00893B1B">
            <w:pPr>
              <w:pStyle w:val="TableTextNotBold"/>
            </w:pPr>
            <w:r w:rsidRPr="00777EA9">
              <w:t>Recall</w:t>
            </w:r>
          </w:p>
        </w:tc>
        <w:tc>
          <w:tcPr>
            <w:tcW w:w="820" w:type="pct"/>
          </w:tcPr>
          <w:p w14:paraId="22BFF3FE" w14:textId="77777777" w:rsidR="00E5024B" w:rsidRPr="00777EA9" w:rsidRDefault="00E5024B" w:rsidP="00893B1B">
            <w:pPr>
              <w:pStyle w:val="TableTextNotBold"/>
            </w:pPr>
            <w:r w:rsidRPr="00777EA9">
              <w:t>F1-Score</w:t>
            </w:r>
          </w:p>
        </w:tc>
        <w:tc>
          <w:tcPr>
            <w:tcW w:w="820" w:type="pct"/>
          </w:tcPr>
          <w:p w14:paraId="39002D11" w14:textId="3454E3E0" w:rsidR="00E5024B" w:rsidRPr="00777EA9" w:rsidRDefault="00693FAD" w:rsidP="00893B1B">
            <w:pPr>
              <w:pStyle w:val="TableTextNotBold"/>
            </w:pPr>
            <w:r w:rsidRPr="00777EA9">
              <w:t>Specificity</w:t>
            </w:r>
          </w:p>
        </w:tc>
        <w:tc>
          <w:tcPr>
            <w:tcW w:w="820" w:type="pct"/>
          </w:tcPr>
          <w:p w14:paraId="56CDBE31" w14:textId="2E152313" w:rsidR="00E5024B" w:rsidRPr="00777EA9" w:rsidRDefault="00E5024B" w:rsidP="00893B1B">
            <w:pPr>
              <w:pStyle w:val="TableTextNotBold"/>
            </w:pPr>
            <w:r w:rsidRPr="00777EA9">
              <w:t>S</w:t>
            </w:r>
            <w:r w:rsidR="00693FAD" w:rsidRPr="00777EA9">
              <w:t>ensitivity</w:t>
            </w:r>
          </w:p>
        </w:tc>
      </w:tr>
      <w:tr w:rsidR="00E5024B" w:rsidRPr="00777EA9" w14:paraId="7701663C" w14:textId="77777777" w:rsidTr="009E2CF4">
        <w:tc>
          <w:tcPr>
            <w:tcW w:w="859" w:type="pct"/>
          </w:tcPr>
          <w:p w14:paraId="1C25656A" w14:textId="77777777" w:rsidR="00E5024B" w:rsidRPr="00777EA9" w:rsidRDefault="00E5024B" w:rsidP="00893B1B">
            <w:pPr>
              <w:pStyle w:val="TableTextNotBold"/>
            </w:pPr>
            <w:r w:rsidRPr="00777EA9">
              <w:t>Non-S</w:t>
            </w:r>
            <w:r w:rsidRPr="00777EA9">
              <w:t>RC</w:t>
            </w:r>
            <w:r w:rsidRPr="00777EA9">
              <w:t xml:space="preserve"> molecules </w:t>
            </w:r>
          </w:p>
          <w:p w14:paraId="3E5AEE38" w14:textId="3D4F4970" w:rsidR="00E5024B" w:rsidRPr="00777EA9" w:rsidRDefault="00E5024B" w:rsidP="00893B1B">
            <w:pPr>
              <w:pStyle w:val="TableTextNotBold"/>
            </w:pPr>
            <w:r w:rsidRPr="00777EA9">
              <w:t>(class 0)</w:t>
            </w:r>
          </w:p>
        </w:tc>
        <w:tc>
          <w:tcPr>
            <w:tcW w:w="855" w:type="pct"/>
          </w:tcPr>
          <w:p w14:paraId="4171A473" w14:textId="77777777" w:rsidR="00E5024B" w:rsidRPr="00777EA9" w:rsidRDefault="00E5024B" w:rsidP="00893B1B">
            <w:pPr>
              <w:pStyle w:val="TableTextNotBold"/>
            </w:pPr>
            <w:r w:rsidRPr="00777EA9">
              <w:t>0.99</w:t>
            </w:r>
          </w:p>
        </w:tc>
        <w:tc>
          <w:tcPr>
            <w:tcW w:w="826" w:type="pct"/>
          </w:tcPr>
          <w:p w14:paraId="3FBE9BE8" w14:textId="77777777" w:rsidR="00E5024B" w:rsidRPr="00777EA9" w:rsidRDefault="00E5024B" w:rsidP="00893B1B">
            <w:pPr>
              <w:pStyle w:val="TableTextNotBold"/>
            </w:pPr>
            <w:r w:rsidRPr="00777EA9">
              <w:t>0.98</w:t>
            </w:r>
          </w:p>
        </w:tc>
        <w:tc>
          <w:tcPr>
            <w:tcW w:w="820" w:type="pct"/>
          </w:tcPr>
          <w:p w14:paraId="0E6FDBBE" w14:textId="77777777" w:rsidR="00E5024B" w:rsidRPr="00777EA9" w:rsidRDefault="00E5024B" w:rsidP="00893B1B">
            <w:pPr>
              <w:pStyle w:val="TableTextNotBold"/>
            </w:pPr>
            <w:r w:rsidRPr="00777EA9">
              <w:t>0.98</w:t>
            </w:r>
          </w:p>
        </w:tc>
        <w:tc>
          <w:tcPr>
            <w:tcW w:w="820" w:type="pct"/>
          </w:tcPr>
          <w:p w14:paraId="744DADEF" w14:textId="7C6E864C" w:rsidR="00E5024B" w:rsidRPr="00777EA9" w:rsidRDefault="00693FAD" w:rsidP="00893B1B">
            <w:pPr>
              <w:pStyle w:val="TableTextNotBold"/>
            </w:pPr>
            <w:r w:rsidRPr="00777EA9">
              <w:t>0.98</w:t>
            </w:r>
          </w:p>
        </w:tc>
        <w:tc>
          <w:tcPr>
            <w:tcW w:w="820" w:type="pct"/>
          </w:tcPr>
          <w:p w14:paraId="6316A694" w14:textId="588334D2" w:rsidR="00E5024B" w:rsidRPr="00777EA9" w:rsidRDefault="00E5024B" w:rsidP="00893B1B">
            <w:pPr>
              <w:pStyle w:val="TableTextNotBold"/>
            </w:pPr>
          </w:p>
        </w:tc>
      </w:tr>
      <w:tr w:rsidR="00E5024B" w:rsidRPr="00777EA9" w14:paraId="3E8EFD0D" w14:textId="77777777" w:rsidTr="009E2CF4">
        <w:tc>
          <w:tcPr>
            <w:tcW w:w="859" w:type="pct"/>
          </w:tcPr>
          <w:p w14:paraId="0BBC1046" w14:textId="62B79046" w:rsidR="00E5024B" w:rsidRPr="00777EA9" w:rsidRDefault="00E5024B" w:rsidP="00893B1B">
            <w:pPr>
              <w:pStyle w:val="TableTextNotBold"/>
            </w:pPr>
            <w:r w:rsidRPr="00777EA9">
              <w:t>S</w:t>
            </w:r>
            <w:r w:rsidRPr="00777EA9">
              <w:t>RC kinase molecules (class 1)</w:t>
            </w:r>
          </w:p>
        </w:tc>
        <w:tc>
          <w:tcPr>
            <w:tcW w:w="855" w:type="pct"/>
          </w:tcPr>
          <w:p w14:paraId="48C9064D" w14:textId="77777777" w:rsidR="00E5024B" w:rsidRPr="00777EA9" w:rsidRDefault="00E5024B" w:rsidP="00893B1B">
            <w:pPr>
              <w:pStyle w:val="TableTextNotBold"/>
            </w:pPr>
            <w:r w:rsidRPr="00777EA9">
              <w:t>0.73</w:t>
            </w:r>
          </w:p>
        </w:tc>
        <w:tc>
          <w:tcPr>
            <w:tcW w:w="826" w:type="pct"/>
          </w:tcPr>
          <w:p w14:paraId="63038CA4" w14:textId="77777777" w:rsidR="00E5024B" w:rsidRPr="00777EA9" w:rsidRDefault="00E5024B" w:rsidP="00893B1B">
            <w:pPr>
              <w:pStyle w:val="TableTextNotBold"/>
            </w:pPr>
            <w:r w:rsidRPr="00777EA9">
              <w:t>0.81</w:t>
            </w:r>
          </w:p>
        </w:tc>
        <w:tc>
          <w:tcPr>
            <w:tcW w:w="820" w:type="pct"/>
          </w:tcPr>
          <w:p w14:paraId="1A375329" w14:textId="77777777" w:rsidR="00E5024B" w:rsidRPr="00777EA9" w:rsidRDefault="00E5024B" w:rsidP="00893B1B">
            <w:pPr>
              <w:pStyle w:val="TableTextNotBold"/>
            </w:pPr>
            <w:r w:rsidRPr="00777EA9">
              <w:t>0.77</w:t>
            </w:r>
          </w:p>
        </w:tc>
        <w:tc>
          <w:tcPr>
            <w:tcW w:w="820" w:type="pct"/>
          </w:tcPr>
          <w:p w14:paraId="577E0EBB" w14:textId="37231902" w:rsidR="00E5024B" w:rsidRPr="00777EA9" w:rsidRDefault="00E5024B" w:rsidP="00893B1B">
            <w:pPr>
              <w:pStyle w:val="TableTextNotBold"/>
            </w:pPr>
          </w:p>
        </w:tc>
        <w:tc>
          <w:tcPr>
            <w:tcW w:w="820" w:type="pct"/>
          </w:tcPr>
          <w:p w14:paraId="1A07F6AD" w14:textId="2E838FDE" w:rsidR="00E5024B" w:rsidRPr="00777EA9" w:rsidRDefault="00693FAD" w:rsidP="00893B1B">
            <w:pPr>
              <w:pStyle w:val="TableTextNotBold"/>
            </w:pPr>
            <w:r w:rsidRPr="00777EA9">
              <w:t>0.81</w:t>
            </w:r>
          </w:p>
        </w:tc>
      </w:tr>
    </w:tbl>
    <w:p w14:paraId="46B206C4" w14:textId="69013ABC" w:rsidR="00E5024B" w:rsidRPr="00777EA9" w:rsidRDefault="00E5024B" w:rsidP="002E5CA3">
      <w:pPr>
        <w:pStyle w:val="MDPI21heading1"/>
        <w:jc w:val="both"/>
        <w:rPr>
          <w:szCs w:val="20"/>
        </w:rPr>
      </w:pPr>
      <w:r w:rsidRPr="00777EA9">
        <w:rPr>
          <w:b w:val="0"/>
          <w:szCs w:val="20"/>
        </w:rPr>
        <w:t xml:space="preserve"> </w:t>
      </w:r>
    </w:p>
    <w:p w14:paraId="12E4C0AF" w14:textId="77777777" w:rsidR="002E5CA3" w:rsidRPr="00777EA9" w:rsidRDefault="002E5CA3" w:rsidP="002E5CA3">
      <w:pPr>
        <w:pStyle w:val="MDPI21heading1"/>
        <w:jc w:val="both"/>
        <w:rPr>
          <w:b w:val="0"/>
          <w:bCs/>
          <w:szCs w:val="20"/>
        </w:rPr>
      </w:pPr>
      <w:r w:rsidRPr="00777EA9">
        <w:rPr>
          <w:bCs/>
          <w:szCs w:val="20"/>
        </w:rPr>
        <w:t>Table S</w:t>
      </w:r>
      <w:r w:rsidRPr="00777EA9">
        <w:rPr>
          <w:bCs/>
          <w:szCs w:val="20"/>
        </w:rPr>
        <w:t>5</w:t>
      </w:r>
      <w:r w:rsidRPr="00777EA9">
        <w:rPr>
          <w:bCs/>
          <w:szCs w:val="20"/>
        </w:rPr>
        <w:t xml:space="preserve">. </w:t>
      </w:r>
      <w:r w:rsidRPr="00777EA9">
        <w:rPr>
          <w:b w:val="0"/>
          <w:bCs/>
          <w:szCs w:val="20"/>
        </w:rPr>
        <w:t>Confusion Matrix for Binary Chemical Feature-Based Classification Model</w:t>
      </w:r>
    </w:p>
    <w:p w14:paraId="4E7D7001" w14:textId="6CC0AB66" w:rsidR="002E5CA3" w:rsidRPr="00777EA9" w:rsidRDefault="002E5CA3" w:rsidP="002E5CA3">
      <w:pPr>
        <w:rPr>
          <w:rFonts w:ascii="Palatino Linotype" w:hAnsi="Palatino Linotype" w:cs="Times New Roman"/>
          <w:sz w:val="20"/>
          <w:szCs w:val="20"/>
        </w:rPr>
      </w:pPr>
    </w:p>
    <w:p w14:paraId="3D3EB081" w14:textId="77777777" w:rsidR="002E5CA3" w:rsidRPr="00777EA9" w:rsidRDefault="002E5CA3" w:rsidP="002E5CA3">
      <w:pPr>
        <w:rPr>
          <w:rFonts w:ascii="Palatino Linotype" w:hAnsi="Palatino Linotype" w:cs="Times New Roman"/>
          <w:sz w:val="20"/>
          <w:szCs w:val="20"/>
        </w:rPr>
      </w:pPr>
      <w:r w:rsidRPr="00777EA9">
        <w:rPr>
          <w:rFonts w:ascii="Palatino Linotype" w:hAnsi="Palatino Linotype" w:cs="Times New Roman"/>
          <w:sz w:val="20"/>
          <w:szCs w:val="20"/>
        </w:rPr>
        <w:t xml:space="preserve">    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623"/>
        <w:gridCol w:w="3578"/>
        <w:gridCol w:w="3149"/>
      </w:tblGrid>
      <w:tr w:rsidR="002E5CA3" w:rsidRPr="00777EA9" w14:paraId="7D737E17" w14:textId="77777777" w:rsidTr="009E2CF4">
        <w:trPr>
          <w:trHeight w:val="314"/>
          <w:jc w:val="center"/>
        </w:trPr>
        <w:tc>
          <w:tcPr>
            <w:tcW w:w="1402" w:type="pct"/>
            <w:tcBorders>
              <w:top w:val="single" w:sz="4" w:space="0" w:color="auto"/>
              <w:left w:val="single" w:sz="4" w:space="0" w:color="auto"/>
            </w:tcBorders>
          </w:tcPr>
          <w:p w14:paraId="29060C0C" w14:textId="77777777" w:rsidR="002E5CA3" w:rsidRPr="00777EA9" w:rsidRDefault="002E5CA3" w:rsidP="009E2CF4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777EA9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Class</w:t>
            </w:r>
          </w:p>
        </w:tc>
        <w:tc>
          <w:tcPr>
            <w:tcW w:w="1913" w:type="pct"/>
          </w:tcPr>
          <w:p w14:paraId="6808F143" w14:textId="77777777" w:rsidR="002E5CA3" w:rsidRPr="00777EA9" w:rsidRDefault="002E5CA3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 xml:space="preserve">Non-SRC molecules </w:t>
            </w:r>
          </w:p>
          <w:p w14:paraId="3A1C8D6D" w14:textId="77777777" w:rsidR="002E5CA3" w:rsidRPr="00777EA9" w:rsidRDefault="002E5CA3" w:rsidP="009E2CF4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(class 0)</w:t>
            </w:r>
          </w:p>
        </w:tc>
        <w:tc>
          <w:tcPr>
            <w:tcW w:w="1684" w:type="pct"/>
          </w:tcPr>
          <w:p w14:paraId="746A72A0" w14:textId="77777777" w:rsidR="002E5CA3" w:rsidRPr="00777EA9" w:rsidRDefault="002E5CA3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SRC kinase molecules</w:t>
            </w:r>
          </w:p>
          <w:p w14:paraId="32BC50C6" w14:textId="77777777" w:rsidR="002E5CA3" w:rsidRPr="00777EA9" w:rsidRDefault="002E5CA3" w:rsidP="009E2CF4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(class 1)</w:t>
            </w:r>
          </w:p>
        </w:tc>
      </w:tr>
      <w:tr w:rsidR="002E5CA3" w:rsidRPr="00777EA9" w14:paraId="289653AE" w14:textId="77777777" w:rsidTr="009E2CF4">
        <w:trPr>
          <w:jc w:val="center"/>
        </w:trPr>
        <w:tc>
          <w:tcPr>
            <w:tcW w:w="1402" w:type="pct"/>
          </w:tcPr>
          <w:p w14:paraId="52B9211B" w14:textId="77777777" w:rsidR="002E5CA3" w:rsidRPr="00777EA9" w:rsidRDefault="002E5CA3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 xml:space="preserve">Non-SRC molecules </w:t>
            </w:r>
          </w:p>
          <w:p w14:paraId="2337E041" w14:textId="77777777" w:rsidR="002E5CA3" w:rsidRPr="00777EA9" w:rsidRDefault="002E5CA3" w:rsidP="009E2CF4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(class 0)</w:t>
            </w:r>
          </w:p>
        </w:tc>
        <w:tc>
          <w:tcPr>
            <w:tcW w:w="1913" w:type="pct"/>
          </w:tcPr>
          <w:p w14:paraId="31A2D01E" w14:textId="77777777" w:rsidR="002E5CA3" w:rsidRPr="00777EA9" w:rsidRDefault="002E5CA3" w:rsidP="009E2CF4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14:paraId="4E16D2B5" w14:textId="5B4E0CE0" w:rsidR="002E5CA3" w:rsidRPr="00777EA9" w:rsidRDefault="002E5CA3" w:rsidP="009E2CF4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77EA9">
              <w:rPr>
                <w:rFonts w:ascii="Palatino Linotype" w:hAnsi="Palatino Linotype" w:cs="Times New Roman"/>
                <w:sz w:val="20"/>
                <w:szCs w:val="20"/>
              </w:rPr>
              <w:t>TN: 2</w:t>
            </w:r>
            <w:r w:rsidRPr="00777EA9">
              <w:rPr>
                <w:rFonts w:ascii="Palatino Linotype" w:hAnsi="Palatino Linotype" w:cs="Times New Roman"/>
                <w:sz w:val="20"/>
                <w:szCs w:val="20"/>
              </w:rPr>
              <w:t>3052</w:t>
            </w:r>
          </w:p>
        </w:tc>
        <w:tc>
          <w:tcPr>
            <w:tcW w:w="1684" w:type="pct"/>
          </w:tcPr>
          <w:p w14:paraId="5C9E525A" w14:textId="77777777" w:rsidR="002E5CA3" w:rsidRPr="00777EA9" w:rsidRDefault="002E5CA3" w:rsidP="009E2CF4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14:paraId="40CA366A" w14:textId="2A60F843" w:rsidR="002E5CA3" w:rsidRPr="00777EA9" w:rsidRDefault="002E5CA3" w:rsidP="009E2CF4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77EA9">
              <w:rPr>
                <w:rFonts w:ascii="Palatino Linotype" w:hAnsi="Palatino Linotype" w:cs="Times New Roman"/>
                <w:sz w:val="20"/>
                <w:szCs w:val="20"/>
              </w:rPr>
              <w:t xml:space="preserve">FN: </w:t>
            </w:r>
            <w:r w:rsidRPr="00777EA9">
              <w:rPr>
                <w:rFonts w:ascii="Palatino Linotype" w:hAnsi="Palatino Linotype" w:cs="Times New Roman"/>
                <w:sz w:val="20"/>
                <w:szCs w:val="20"/>
              </w:rPr>
              <w:t>284</w:t>
            </w:r>
          </w:p>
        </w:tc>
      </w:tr>
      <w:tr w:rsidR="002E5CA3" w:rsidRPr="00777EA9" w14:paraId="6933EF8C" w14:textId="77777777" w:rsidTr="009E2CF4">
        <w:trPr>
          <w:trHeight w:val="800"/>
          <w:jc w:val="center"/>
        </w:trPr>
        <w:tc>
          <w:tcPr>
            <w:tcW w:w="1402" w:type="pct"/>
          </w:tcPr>
          <w:p w14:paraId="2A150584" w14:textId="77777777" w:rsidR="002E5CA3" w:rsidRPr="00777EA9" w:rsidRDefault="002E5CA3" w:rsidP="009E2CF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SRC kinase molecules</w:t>
            </w:r>
          </w:p>
          <w:p w14:paraId="0381617D" w14:textId="77777777" w:rsidR="002E5CA3" w:rsidRPr="00777EA9" w:rsidRDefault="002E5CA3" w:rsidP="009E2CF4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777EA9">
              <w:rPr>
                <w:rFonts w:ascii="Palatino Linotype" w:hAnsi="Palatino Linotype"/>
                <w:sz w:val="20"/>
                <w:szCs w:val="20"/>
              </w:rPr>
              <w:t>(class 1)</w:t>
            </w:r>
          </w:p>
        </w:tc>
        <w:tc>
          <w:tcPr>
            <w:tcW w:w="1913" w:type="pct"/>
          </w:tcPr>
          <w:p w14:paraId="1585A54C" w14:textId="77777777" w:rsidR="002E5CA3" w:rsidRPr="00777EA9" w:rsidRDefault="002E5CA3" w:rsidP="009E2CF4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14:paraId="43230084" w14:textId="4229BE70" w:rsidR="002E5CA3" w:rsidRPr="00777EA9" w:rsidRDefault="002E5CA3" w:rsidP="009E2CF4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77EA9">
              <w:rPr>
                <w:rFonts w:ascii="Palatino Linotype" w:hAnsi="Palatino Linotype" w:cs="Times New Roman"/>
                <w:sz w:val="20"/>
                <w:szCs w:val="20"/>
              </w:rPr>
              <w:t xml:space="preserve">FP: </w:t>
            </w:r>
            <w:r w:rsidRPr="00777EA9">
              <w:rPr>
                <w:rFonts w:ascii="Palatino Linotype" w:hAnsi="Palatino Linotype" w:cs="Times New Roman"/>
                <w:sz w:val="20"/>
                <w:szCs w:val="20"/>
              </w:rPr>
              <w:t>454</w:t>
            </w:r>
          </w:p>
        </w:tc>
        <w:tc>
          <w:tcPr>
            <w:tcW w:w="1684" w:type="pct"/>
          </w:tcPr>
          <w:p w14:paraId="30D7B2BA" w14:textId="77777777" w:rsidR="002E5CA3" w:rsidRPr="00777EA9" w:rsidRDefault="002E5CA3" w:rsidP="009E2CF4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  <w:p w14:paraId="5DF05D30" w14:textId="30091F44" w:rsidR="002E5CA3" w:rsidRPr="00777EA9" w:rsidRDefault="002E5CA3" w:rsidP="009E2CF4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77EA9">
              <w:rPr>
                <w:rFonts w:ascii="Palatino Linotype" w:hAnsi="Palatino Linotype" w:cs="Times New Roman"/>
                <w:sz w:val="20"/>
                <w:szCs w:val="20"/>
              </w:rPr>
              <w:t xml:space="preserve">TP: </w:t>
            </w:r>
            <w:r w:rsidRPr="00777EA9">
              <w:rPr>
                <w:rFonts w:ascii="Palatino Linotype" w:hAnsi="Palatino Linotype" w:cs="Times New Roman"/>
                <w:sz w:val="20"/>
                <w:szCs w:val="20"/>
              </w:rPr>
              <w:t>1242</w:t>
            </w:r>
          </w:p>
        </w:tc>
      </w:tr>
    </w:tbl>
    <w:p w14:paraId="36BA561C" w14:textId="77777777" w:rsidR="00E5024B" w:rsidRPr="00777EA9" w:rsidRDefault="00E5024B" w:rsidP="00E5024B">
      <w:pPr>
        <w:rPr>
          <w:rFonts w:ascii="Palatino Linotype" w:hAnsi="Palatino Linotype"/>
          <w:sz w:val="20"/>
          <w:szCs w:val="20"/>
        </w:rPr>
      </w:pPr>
    </w:p>
    <w:p w14:paraId="2AC65739" w14:textId="4ABC4CFF" w:rsidR="00EE516C" w:rsidRPr="00777EA9" w:rsidRDefault="00EE516C" w:rsidP="00E80DC1">
      <w:pPr>
        <w:pStyle w:val="TableCaption"/>
        <w:rPr>
          <w:rFonts w:ascii="Palatino Linotype" w:hAnsi="Palatino Linotype"/>
          <w:sz w:val="20"/>
          <w:szCs w:val="20"/>
        </w:rPr>
      </w:pPr>
      <w:r w:rsidRPr="00777EA9">
        <w:rPr>
          <w:rFonts w:ascii="Palatino Linotype" w:hAnsi="Palatino Linotype"/>
          <w:b/>
          <w:sz w:val="20"/>
          <w:szCs w:val="20"/>
        </w:rPr>
        <w:lastRenderedPageBreak/>
        <w:t xml:space="preserve">Table </w:t>
      </w:r>
      <w:r w:rsidRPr="00777EA9">
        <w:rPr>
          <w:rFonts w:ascii="Palatino Linotype" w:hAnsi="Palatino Linotype"/>
          <w:b/>
          <w:sz w:val="20"/>
          <w:szCs w:val="20"/>
        </w:rPr>
        <w:t>S6</w:t>
      </w:r>
      <w:r w:rsidRPr="00777EA9">
        <w:rPr>
          <w:rFonts w:ascii="Palatino Linotype" w:hAnsi="Palatino Linotype"/>
          <w:sz w:val="20"/>
          <w:szCs w:val="20"/>
        </w:rPr>
        <w:t>. Multiclass Classification Latent Space-Based Random Classification Report Results</w:t>
      </w:r>
    </w:p>
    <w:tbl>
      <w:tblPr>
        <w:tblStyle w:val="TableGridLight"/>
        <w:tblW w:w="5000" w:type="pct"/>
        <w:tblLook w:val="04A0" w:firstRow="1" w:lastRow="0" w:firstColumn="1" w:lastColumn="0" w:noHBand="0" w:noVBand="1"/>
      </w:tblPr>
      <w:tblGrid>
        <w:gridCol w:w="2384"/>
        <w:gridCol w:w="2375"/>
        <w:gridCol w:w="2304"/>
        <w:gridCol w:w="2287"/>
      </w:tblGrid>
      <w:tr w:rsidR="00EE516C" w:rsidRPr="00777EA9" w14:paraId="2D3CB7CA" w14:textId="77777777" w:rsidTr="00EE516C">
        <w:tc>
          <w:tcPr>
            <w:tcW w:w="1275" w:type="pct"/>
          </w:tcPr>
          <w:p w14:paraId="160CE0FA" w14:textId="77777777" w:rsidR="00EE516C" w:rsidRPr="00777EA9" w:rsidRDefault="00EE516C" w:rsidP="00893B1B">
            <w:pPr>
              <w:pStyle w:val="TableTextNotBold"/>
            </w:pPr>
          </w:p>
        </w:tc>
        <w:tc>
          <w:tcPr>
            <w:tcW w:w="1270" w:type="pct"/>
          </w:tcPr>
          <w:p w14:paraId="071FA44D" w14:textId="77777777" w:rsidR="00EE516C" w:rsidRPr="00777EA9" w:rsidRDefault="00EE516C" w:rsidP="00893B1B">
            <w:pPr>
              <w:pStyle w:val="TableTextNotBold"/>
            </w:pPr>
            <w:r w:rsidRPr="00777EA9">
              <w:t>Precision</w:t>
            </w:r>
          </w:p>
        </w:tc>
        <w:tc>
          <w:tcPr>
            <w:tcW w:w="1232" w:type="pct"/>
          </w:tcPr>
          <w:p w14:paraId="63EECA67" w14:textId="77777777" w:rsidR="00EE516C" w:rsidRPr="00777EA9" w:rsidRDefault="00EE516C" w:rsidP="00893B1B">
            <w:pPr>
              <w:pStyle w:val="TableTextNotBold"/>
            </w:pPr>
            <w:r w:rsidRPr="00777EA9">
              <w:t>Recall</w:t>
            </w:r>
          </w:p>
        </w:tc>
        <w:tc>
          <w:tcPr>
            <w:tcW w:w="1223" w:type="pct"/>
          </w:tcPr>
          <w:p w14:paraId="5AD7C69B" w14:textId="77777777" w:rsidR="00EE516C" w:rsidRPr="00777EA9" w:rsidRDefault="00EE516C" w:rsidP="00893B1B">
            <w:pPr>
              <w:pStyle w:val="TableTextNotBold"/>
            </w:pPr>
            <w:r w:rsidRPr="00777EA9">
              <w:t>F1-Score</w:t>
            </w:r>
          </w:p>
        </w:tc>
      </w:tr>
      <w:tr w:rsidR="00EE516C" w:rsidRPr="00777EA9" w14:paraId="4C92CD24" w14:textId="77777777" w:rsidTr="00EE516C">
        <w:tc>
          <w:tcPr>
            <w:tcW w:w="1275" w:type="pct"/>
          </w:tcPr>
          <w:p w14:paraId="0D637DE7" w14:textId="77777777" w:rsidR="00EE516C" w:rsidRPr="00777EA9" w:rsidRDefault="00EE516C" w:rsidP="00893B1B">
            <w:pPr>
              <w:pStyle w:val="TableTextNotBold"/>
            </w:pPr>
            <w:r w:rsidRPr="00777EA9">
              <w:t>ABL1</w:t>
            </w:r>
          </w:p>
        </w:tc>
        <w:tc>
          <w:tcPr>
            <w:tcW w:w="1270" w:type="pct"/>
          </w:tcPr>
          <w:p w14:paraId="3CE1BF44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0.50</w:t>
            </w:r>
          </w:p>
        </w:tc>
        <w:tc>
          <w:tcPr>
            <w:tcW w:w="1232" w:type="pct"/>
          </w:tcPr>
          <w:p w14:paraId="3B735DF5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0.53</w:t>
            </w:r>
          </w:p>
        </w:tc>
        <w:tc>
          <w:tcPr>
            <w:tcW w:w="1223" w:type="pct"/>
          </w:tcPr>
          <w:p w14:paraId="53E85A11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0.51</w:t>
            </w:r>
          </w:p>
        </w:tc>
      </w:tr>
      <w:tr w:rsidR="00EE516C" w:rsidRPr="00777EA9" w14:paraId="6C2836A9" w14:textId="77777777" w:rsidTr="00EE516C">
        <w:tc>
          <w:tcPr>
            <w:tcW w:w="1275" w:type="pct"/>
          </w:tcPr>
          <w:p w14:paraId="36D4AD6E" w14:textId="77777777" w:rsidR="00EE516C" w:rsidRPr="00777EA9" w:rsidRDefault="00EE516C" w:rsidP="00893B1B">
            <w:pPr>
              <w:pStyle w:val="TableTextNotBold"/>
            </w:pPr>
            <w:r w:rsidRPr="00777EA9">
              <w:t>SRC</w:t>
            </w:r>
          </w:p>
        </w:tc>
        <w:tc>
          <w:tcPr>
            <w:tcW w:w="1270" w:type="pct"/>
          </w:tcPr>
          <w:p w14:paraId="180E1627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0.56</w:t>
            </w:r>
          </w:p>
        </w:tc>
        <w:tc>
          <w:tcPr>
            <w:tcW w:w="1232" w:type="pct"/>
          </w:tcPr>
          <w:p w14:paraId="6F748AB1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0.51</w:t>
            </w:r>
          </w:p>
        </w:tc>
        <w:tc>
          <w:tcPr>
            <w:tcW w:w="1223" w:type="pct"/>
          </w:tcPr>
          <w:p w14:paraId="64F98ECD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0.53</w:t>
            </w:r>
          </w:p>
        </w:tc>
      </w:tr>
      <w:tr w:rsidR="00EE516C" w:rsidRPr="00777EA9" w14:paraId="2B3F6824" w14:textId="77777777" w:rsidTr="00EE516C">
        <w:tc>
          <w:tcPr>
            <w:tcW w:w="1275" w:type="pct"/>
          </w:tcPr>
          <w:p w14:paraId="5DC5D892" w14:textId="77777777" w:rsidR="00EE516C" w:rsidRPr="00777EA9" w:rsidRDefault="00EE516C" w:rsidP="00893B1B">
            <w:pPr>
              <w:pStyle w:val="TableTextNotBold"/>
            </w:pPr>
            <w:r w:rsidRPr="00777EA9">
              <w:t>CSF1R</w:t>
            </w:r>
          </w:p>
        </w:tc>
        <w:tc>
          <w:tcPr>
            <w:tcW w:w="1270" w:type="pct"/>
          </w:tcPr>
          <w:p w14:paraId="0A123787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0.46</w:t>
            </w:r>
          </w:p>
        </w:tc>
        <w:tc>
          <w:tcPr>
            <w:tcW w:w="1232" w:type="pct"/>
          </w:tcPr>
          <w:p w14:paraId="77E8EB64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0.24</w:t>
            </w:r>
          </w:p>
        </w:tc>
        <w:tc>
          <w:tcPr>
            <w:tcW w:w="1223" w:type="pct"/>
          </w:tcPr>
          <w:p w14:paraId="3D9B41C1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0.32</w:t>
            </w:r>
          </w:p>
        </w:tc>
      </w:tr>
      <w:tr w:rsidR="00EE516C" w:rsidRPr="00777EA9" w14:paraId="08C64131" w14:textId="77777777" w:rsidTr="00EE516C">
        <w:tc>
          <w:tcPr>
            <w:tcW w:w="1275" w:type="pct"/>
          </w:tcPr>
          <w:p w14:paraId="3A8AE965" w14:textId="77777777" w:rsidR="00EE516C" w:rsidRPr="00777EA9" w:rsidRDefault="00EE516C" w:rsidP="00893B1B">
            <w:pPr>
              <w:pStyle w:val="TableTextNotBold"/>
            </w:pPr>
            <w:r w:rsidRPr="00777EA9">
              <w:t>EGFR</w:t>
            </w:r>
          </w:p>
        </w:tc>
        <w:tc>
          <w:tcPr>
            <w:tcW w:w="1270" w:type="pct"/>
          </w:tcPr>
          <w:p w14:paraId="7E28A9FE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0.60</w:t>
            </w:r>
          </w:p>
        </w:tc>
        <w:tc>
          <w:tcPr>
            <w:tcW w:w="1232" w:type="pct"/>
          </w:tcPr>
          <w:p w14:paraId="790E8176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0.69</w:t>
            </w:r>
          </w:p>
        </w:tc>
        <w:tc>
          <w:tcPr>
            <w:tcW w:w="1223" w:type="pct"/>
          </w:tcPr>
          <w:p w14:paraId="3C898660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0.64</w:t>
            </w:r>
          </w:p>
        </w:tc>
      </w:tr>
      <w:tr w:rsidR="00EE516C" w:rsidRPr="00777EA9" w14:paraId="1F4A0D52" w14:textId="77777777" w:rsidTr="00EE516C">
        <w:tc>
          <w:tcPr>
            <w:tcW w:w="1275" w:type="pct"/>
          </w:tcPr>
          <w:p w14:paraId="38BFA26F" w14:textId="77777777" w:rsidR="00EE516C" w:rsidRPr="00777EA9" w:rsidRDefault="00EE516C" w:rsidP="00893B1B">
            <w:pPr>
              <w:pStyle w:val="TableTextNotBold"/>
            </w:pPr>
            <w:r w:rsidRPr="00777EA9">
              <w:t>FLT3</w:t>
            </w:r>
          </w:p>
        </w:tc>
        <w:tc>
          <w:tcPr>
            <w:tcW w:w="1270" w:type="pct"/>
          </w:tcPr>
          <w:p w14:paraId="2AC75E8C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0.36</w:t>
            </w:r>
          </w:p>
        </w:tc>
        <w:tc>
          <w:tcPr>
            <w:tcW w:w="1232" w:type="pct"/>
          </w:tcPr>
          <w:p w14:paraId="3D82F06F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0.16</w:t>
            </w:r>
          </w:p>
        </w:tc>
        <w:tc>
          <w:tcPr>
            <w:tcW w:w="1223" w:type="pct"/>
          </w:tcPr>
          <w:p w14:paraId="634EA86A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0.22</w:t>
            </w:r>
          </w:p>
        </w:tc>
      </w:tr>
      <w:tr w:rsidR="00EE516C" w:rsidRPr="00777EA9" w14:paraId="7589E926" w14:textId="77777777" w:rsidTr="00EE516C">
        <w:tc>
          <w:tcPr>
            <w:tcW w:w="1275" w:type="pct"/>
          </w:tcPr>
          <w:p w14:paraId="76EDBE47" w14:textId="77777777" w:rsidR="00EE516C" w:rsidRPr="00777EA9" w:rsidRDefault="00EE516C" w:rsidP="00893B1B">
            <w:pPr>
              <w:pStyle w:val="TableTextNotBold"/>
            </w:pPr>
            <w:r w:rsidRPr="00777EA9">
              <w:t>KDR</w:t>
            </w:r>
          </w:p>
        </w:tc>
        <w:tc>
          <w:tcPr>
            <w:tcW w:w="1270" w:type="pct"/>
          </w:tcPr>
          <w:p w14:paraId="19A9B28A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0.42</w:t>
            </w:r>
          </w:p>
        </w:tc>
        <w:tc>
          <w:tcPr>
            <w:tcW w:w="1232" w:type="pct"/>
          </w:tcPr>
          <w:p w14:paraId="1E331EA5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0.59</w:t>
            </w:r>
          </w:p>
        </w:tc>
        <w:tc>
          <w:tcPr>
            <w:tcW w:w="1223" w:type="pct"/>
          </w:tcPr>
          <w:p w14:paraId="2A2B507F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0.49</w:t>
            </w:r>
          </w:p>
        </w:tc>
      </w:tr>
      <w:tr w:rsidR="00EE516C" w:rsidRPr="00777EA9" w14:paraId="475957F9" w14:textId="77777777" w:rsidTr="00EE516C">
        <w:tc>
          <w:tcPr>
            <w:tcW w:w="1275" w:type="pct"/>
          </w:tcPr>
          <w:p w14:paraId="46C23CC8" w14:textId="77777777" w:rsidR="00EE516C" w:rsidRPr="00777EA9" w:rsidRDefault="00EE516C" w:rsidP="00893B1B">
            <w:pPr>
              <w:pStyle w:val="TableTextNotBold"/>
            </w:pPr>
            <w:r w:rsidRPr="00777EA9">
              <w:t>LCK</w:t>
            </w:r>
          </w:p>
        </w:tc>
        <w:tc>
          <w:tcPr>
            <w:tcW w:w="1270" w:type="pct"/>
          </w:tcPr>
          <w:p w14:paraId="24A2A6BD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0.44</w:t>
            </w:r>
          </w:p>
        </w:tc>
        <w:tc>
          <w:tcPr>
            <w:tcW w:w="1232" w:type="pct"/>
          </w:tcPr>
          <w:p w14:paraId="0EE37196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0.30</w:t>
            </w:r>
          </w:p>
        </w:tc>
        <w:tc>
          <w:tcPr>
            <w:tcW w:w="1223" w:type="pct"/>
          </w:tcPr>
          <w:p w14:paraId="46894190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0.36</w:t>
            </w:r>
          </w:p>
        </w:tc>
      </w:tr>
      <w:tr w:rsidR="00EE516C" w:rsidRPr="00777EA9" w14:paraId="7C411899" w14:textId="77777777" w:rsidTr="00EE516C">
        <w:tc>
          <w:tcPr>
            <w:tcW w:w="1275" w:type="pct"/>
          </w:tcPr>
          <w:p w14:paraId="4990B449" w14:textId="77777777" w:rsidR="00EE516C" w:rsidRPr="00777EA9" w:rsidRDefault="00EE516C" w:rsidP="00893B1B">
            <w:pPr>
              <w:pStyle w:val="TableTextNotBold"/>
            </w:pPr>
            <w:r w:rsidRPr="00777EA9">
              <w:t>MAPK10</w:t>
            </w:r>
          </w:p>
        </w:tc>
        <w:tc>
          <w:tcPr>
            <w:tcW w:w="1270" w:type="pct"/>
          </w:tcPr>
          <w:p w14:paraId="4F6143A3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0.73</w:t>
            </w:r>
          </w:p>
        </w:tc>
        <w:tc>
          <w:tcPr>
            <w:tcW w:w="1232" w:type="pct"/>
          </w:tcPr>
          <w:p w14:paraId="616CAC5D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0.30</w:t>
            </w:r>
          </w:p>
        </w:tc>
        <w:tc>
          <w:tcPr>
            <w:tcW w:w="1223" w:type="pct"/>
          </w:tcPr>
          <w:p w14:paraId="211D580F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0.43</w:t>
            </w:r>
          </w:p>
        </w:tc>
      </w:tr>
      <w:tr w:rsidR="00EE516C" w:rsidRPr="00777EA9" w14:paraId="41215A76" w14:textId="77777777" w:rsidTr="00EE516C">
        <w:tc>
          <w:tcPr>
            <w:tcW w:w="1275" w:type="pct"/>
          </w:tcPr>
          <w:p w14:paraId="6859A9AE" w14:textId="77777777" w:rsidR="00EE516C" w:rsidRPr="00777EA9" w:rsidRDefault="00EE516C" w:rsidP="00893B1B">
            <w:pPr>
              <w:pStyle w:val="TableTextNotBold"/>
            </w:pPr>
            <w:r w:rsidRPr="00777EA9">
              <w:t>MAPK14</w:t>
            </w:r>
          </w:p>
        </w:tc>
        <w:tc>
          <w:tcPr>
            <w:tcW w:w="1270" w:type="pct"/>
          </w:tcPr>
          <w:p w14:paraId="52CF5B0A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0.66</w:t>
            </w:r>
          </w:p>
        </w:tc>
        <w:tc>
          <w:tcPr>
            <w:tcW w:w="1232" w:type="pct"/>
          </w:tcPr>
          <w:p w14:paraId="77E47EDF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0.73</w:t>
            </w:r>
          </w:p>
        </w:tc>
        <w:tc>
          <w:tcPr>
            <w:tcW w:w="1223" w:type="pct"/>
          </w:tcPr>
          <w:p w14:paraId="13E434F7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0.69</w:t>
            </w:r>
          </w:p>
        </w:tc>
      </w:tr>
      <w:tr w:rsidR="00EE516C" w:rsidRPr="00777EA9" w14:paraId="4C67AED4" w14:textId="77777777" w:rsidTr="00EE516C">
        <w:tc>
          <w:tcPr>
            <w:tcW w:w="1275" w:type="pct"/>
          </w:tcPr>
          <w:p w14:paraId="37983DB4" w14:textId="77777777" w:rsidR="00EE516C" w:rsidRPr="00777EA9" w:rsidRDefault="00EE516C" w:rsidP="00893B1B">
            <w:pPr>
              <w:pStyle w:val="TableTextNotBold"/>
            </w:pPr>
            <w:r w:rsidRPr="00777EA9">
              <w:t>MET</w:t>
            </w:r>
          </w:p>
        </w:tc>
        <w:tc>
          <w:tcPr>
            <w:tcW w:w="1270" w:type="pct"/>
          </w:tcPr>
          <w:p w14:paraId="6683FE40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0.76</w:t>
            </w:r>
          </w:p>
        </w:tc>
        <w:tc>
          <w:tcPr>
            <w:tcW w:w="1232" w:type="pct"/>
          </w:tcPr>
          <w:p w14:paraId="70BDD19C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0.55</w:t>
            </w:r>
          </w:p>
        </w:tc>
        <w:tc>
          <w:tcPr>
            <w:tcW w:w="1223" w:type="pct"/>
          </w:tcPr>
          <w:p w14:paraId="3D1F513F" w14:textId="77777777" w:rsidR="00EE516C" w:rsidRPr="00777EA9" w:rsidRDefault="00EE516C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0.63</w:t>
            </w:r>
          </w:p>
        </w:tc>
      </w:tr>
    </w:tbl>
    <w:p w14:paraId="70FD48B1" w14:textId="77777777" w:rsidR="00EE516C" w:rsidRPr="00777EA9" w:rsidRDefault="00EE516C" w:rsidP="00EE516C">
      <w:pPr>
        <w:rPr>
          <w:rFonts w:ascii="Palatino Linotype" w:hAnsi="Palatino Linotype" w:cs="Times New Roman"/>
          <w:sz w:val="20"/>
          <w:szCs w:val="20"/>
        </w:rPr>
      </w:pPr>
    </w:p>
    <w:p w14:paraId="5093860E" w14:textId="77777777" w:rsidR="00E5024B" w:rsidRPr="00777EA9" w:rsidRDefault="00E5024B" w:rsidP="001008FA">
      <w:pPr>
        <w:rPr>
          <w:rFonts w:ascii="Palatino Linotype" w:hAnsi="Palatino Linotype" w:cs="Times New Roman"/>
          <w:sz w:val="20"/>
          <w:szCs w:val="20"/>
        </w:rPr>
      </w:pPr>
    </w:p>
    <w:p w14:paraId="264DBB32" w14:textId="77777777" w:rsidR="00E5024B" w:rsidRPr="00777EA9" w:rsidRDefault="00E5024B" w:rsidP="001008FA">
      <w:pPr>
        <w:rPr>
          <w:rFonts w:ascii="Palatino Linotype" w:hAnsi="Palatino Linotype" w:cs="Times New Roman"/>
          <w:sz w:val="20"/>
          <w:szCs w:val="20"/>
        </w:rPr>
      </w:pPr>
    </w:p>
    <w:p w14:paraId="119B26D7" w14:textId="0FFE0183" w:rsidR="00AD3839" w:rsidRPr="00777EA9" w:rsidRDefault="00AD3839" w:rsidP="001008FA">
      <w:pPr>
        <w:pStyle w:val="MDPI31text"/>
        <w:ind w:firstLine="0"/>
        <w:rPr>
          <w:szCs w:val="20"/>
        </w:rPr>
      </w:pPr>
    </w:p>
    <w:p w14:paraId="1E8CAA6D" w14:textId="19A50941" w:rsidR="00AD3839" w:rsidRPr="00777EA9" w:rsidRDefault="00AD3839" w:rsidP="001008FA">
      <w:pPr>
        <w:pStyle w:val="MDPI31text"/>
        <w:ind w:firstLine="0"/>
        <w:rPr>
          <w:szCs w:val="20"/>
        </w:rPr>
      </w:pPr>
    </w:p>
    <w:p w14:paraId="6B60B616" w14:textId="264D81DE" w:rsidR="00AD3839" w:rsidRPr="00777EA9" w:rsidRDefault="00AD3839" w:rsidP="001008FA">
      <w:pPr>
        <w:pStyle w:val="MDPI31text"/>
        <w:ind w:firstLine="0"/>
        <w:rPr>
          <w:szCs w:val="20"/>
        </w:rPr>
      </w:pPr>
    </w:p>
    <w:p w14:paraId="4E782F58" w14:textId="68B7D939" w:rsidR="001008FA" w:rsidRPr="00777EA9" w:rsidRDefault="001008FA" w:rsidP="00E80DC1">
      <w:pPr>
        <w:pStyle w:val="TableCaption"/>
        <w:rPr>
          <w:rFonts w:ascii="Palatino Linotype" w:hAnsi="Palatino Linotype"/>
          <w:sz w:val="20"/>
          <w:szCs w:val="20"/>
        </w:rPr>
      </w:pPr>
      <w:bookmarkStart w:id="8" w:name="_Toc105331509"/>
      <w:r w:rsidRPr="00777EA9">
        <w:rPr>
          <w:rFonts w:ascii="Palatino Linotype" w:hAnsi="Palatino Linotype"/>
          <w:b/>
          <w:sz w:val="20"/>
          <w:szCs w:val="20"/>
        </w:rPr>
        <w:t xml:space="preserve">Table </w:t>
      </w:r>
      <w:r w:rsidR="00AD3839" w:rsidRPr="00777EA9">
        <w:rPr>
          <w:rFonts w:ascii="Palatino Linotype" w:hAnsi="Palatino Linotype"/>
          <w:b/>
          <w:sz w:val="20"/>
          <w:szCs w:val="20"/>
        </w:rPr>
        <w:t>S</w:t>
      </w:r>
      <w:r w:rsidR="00DA1C13" w:rsidRPr="00777EA9">
        <w:rPr>
          <w:rFonts w:ascii="Palatino Linotype" w:hAnsi="Palatino Linotype"/>
          <w:b/>
          <w:sz w:val="20"/>
          <w:szCs w:val="20"/>
        </w:rPr>
        <w:t>7</w:t>
      </w:r>
      <w:r w:rsidRPr="00777EA9">
        <w:rPr>
          <w:rFonts w:ascii="Palatino Linotype" w:hAnsi="Palatino Linotype"/>
          <w:sz w:val="20"/>
          <w:szCs w:val="20"/>
        </w:rPr>
        <w:t>. Multiclass Classification Chemical Feature-Based Classification Report Results</w:t>
      </w:r>
      <w:bookmarkEnd w:id="8"/>
    </w:p>
    <w:tbl>
      <w:tblPr>
        <w:tblStyle w:val="TableGridLight"/>
        <w:tblW w:w="5000" w:type="pct"/>
        <w:tblLook w:val="04A0" w:firstRow="1" w:lastRow="0" w:firstColumn="1" w:lastColumn="0" w:noHBand="0" w:noVBand="1"/>
      </w:tblPr>
      <w:tblGrid>
        <w:gridCol w:w="2386"/>
        <w:gridCol w:w="2377"/>
        <w:gridCol w:w="2302"/>
        <w:gridCol w:w="2285"/>
      </w:tblGrid>
      <w:tr w:rsidR="00DA1C13" w:rsidRPr="00777EA9" w14:paraId="16460E8E" w14:textId="77777777" w:rsidTr="00DA1C13">
        <w:tc>
          <w:tcPr>
            <w:tcW w:w="1276" w:type="pct"/>
          </w:tcPr>
          <w:p w14:paraId="73BD2C51" w14:textId="77777777" w:rsidR="00DA1C13" w:rsidRPr="00777EA9" w:rsidRDefault="00DA1C13" w:rsidP="00893B1B">
            <w:pPr>
              <w:pStyle w:val="TableTextNotBold"/>
            </w:pPr>
          </w:p>
        </w:tc>
        <w:tc>
          <w:tcPr>
            <w:tcW w:w="1271" w:type="pct"/>
          </w:tcPr>
          <w:p w14:paraId="3B5A081A" w14:textId="77777777" w:rsidR="00DA1C13" w:rsidRPr="00777EA9" w:rsidRDefault="00DA1C13" w:rsidP="00893B1B">
            <w:pPr>
              <w:pStyle w:val="TableTextNotBold"/>
            </w:pPr>
            <w:r w:rsidRPr="00777EA9">
              <w:t>Precision</w:t>
            </w:r>
          </w:p>
        </w:tc>
        <w:tc>
          <w:tcPr>
            <w:tcW w:w="1231" w:type="pct"/>
          </w:tcPr>
          <w:p w14:paraId="07F59DD9" w14:textId="77777777" w:rsidR="00DA1C13" w:rsidRPr="00777EA9" w:rsidRDefault="00DA1C13" w:rsidP="00893B1B">
            <w:pPr>
              <w:pStyle w:val="TableTextNotBold"/>
            </w:pPr>
            <w:r w:rsidRPr="00777EA9">
              <w:t>Recall</w:t>
            </w:r>
          </w:p>
        </w:tc>
        <w:tc>
          <w:tcPr>
            <w:tcW w:w="1222" w:type="pct"/>
          </w:tcPr>
          <w:p w14:paraId="74B53D7C" w14:textId="77777777" w:rsidR="00DA1C13" w:rsidRPr="00777EA9" w:rsidRDefault="00DA1C13" w:rsidP="00893B1B">
            <w:pPr>
              <w:pStyle w:val="TableTextNotBold"/>
            </w:pPr>
            <w:r w:rsidRPr="00777EA9">
              <w:t>F1-Score</w:t>
            </w:r>
          </w:p>
        </w:tc>
      </w:tr>
      <w:tr w:rsidR="00DA1C13" w:rsidRPr="00777EA9" w14:paraId="292D7793" w14:textId="77777777" w:rsidTr="00DA1C13">
        <w:tc>
          <w:tcPr>
            <w:tcW w:w="1276" w:type="pct"/>
          </w:tcPr>
          <w:p w14:paraId="18A91FAD" w14:textId="77777777" w:rsidR="00DA1C13" w:rsidRPr="00777EA9" w:rsidRDefault="00DA1C13" w:rsidP="00893B1B">
            <w:pPr>
              <w:pStyle w:val="TableTextNotBold"/>
            </w:pPr>
            <w:r w:rsidRPr="00777EA9">
              <w:t>ABL1</w:t>
            </w:r>
          </w:p>
        </w:tc>
        <w:tc>
          <w:tcPr>
            <w:tcW w:w="1271" w:type="pct"/>
          </w:tcPr>
          <w:p w14:paraId="2B30EB44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0.51</w:t>
            </w:r>
          </w:p>
        </w:tc>
        <w:tc>
          <w:tcPr>
            <w:tcW w:w="1231" w:type="pct"/>
          </w:tcPr>
          <w:p w14:paraId="0EBE6B1E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0.58</w:t>
            </w:r>
          </w:p>
        </w:tc>
        <w:tc>
          <w:tcPr>
            <w:tcW w:w="1222" w:type="pct"/>
          </w:tcPr>
          <w:p w14:paraId="3A202874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0.55</w:t>
            </w:r>
          </w:p>
        </w:tc>
      </w:tr>
      <w:tr w:rsidR="00DA1C13" w:rsidRPr="00777EA9" w14:paraId="4D6F2E2E" w14:textId="77777777" w:rsidTr="00DA1C13">
        <w:tc>
          <w:tcPr>
            <w:tcW w:w="1276" w:type="pct"/>
          </w:tcPr>
          <w:p w14:paraId="50511100" w14:textId="77777777" w:rsidR="00DA1C13" w:rsidRPr="00777EA9" w:rsidRDefault="00DA1C13" w:rsidP="00893B1B">
            <w:pPr>
              <w:pStyle w:val="TableTextNotBold"/>
            </w:pPr>
            <w:r w:rsidRPr="00777EA9">
              <w:t>SRC</w:t>
            </w:r>
          </w:p>
        </w:tc>
        <w:tc>
          <w:tcPr>
            <w:tcW w:w="1271" w:type="pct"/>
          </w:tcPr>
          <w:p w14:paraId="51061B98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0.57</w:t>
            </w:r>
          </w:p>
        </w:tc>
        <w:tc>
          <w:tcPr>
            <w:tcW w:w="1231" w:type="pct"/>
          </w:tcPr>
          <w:p w14:paraId="725D73F4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0.56</w:t>
            </w:r>
          </w:p>
        </w:tc>
        <w:tc>
          <w:tcPr>
            <w:tcW w:w="1222" w:type="pct"/>
          </w:tcPr>
          <w:p w14:paraId="06363A66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0.56</w:t>
            </w:r>
          </w:p>
        </w:tc>
      </w:tr>
      <w:tr w:rsidR="00DA1C13" w:rsidRPr="00777EA9" w14:paraId="11F69650" w14:textId="77777777" w:rsidTr="00DA1C13">
        <w:tc>
          <w:tcPr>
            <w:tcW w:w="1276" w:type="pct"/>
          </w:tcPr>
          <w:p w14:paraId="3D4B66EA" w14:textId="77777777" w:rsidR="00DA1C13" w:rsidRPr="00777EA9" w:rsidRDefault="00DA1C13" w:rsidP="00893B1B">
            <w:pPr>
              <w:pStyle w:val="TableTextNotBold"/>
            </w:pPr>
            <w:r w:rsidRPr="00777EA9">
              <w:t>CSF1R</w:t>
            </w:r>
          </w:p>
        </w:tc>
        <w:tc>
          <w:tcPr>
            <w:tcW w:w="1271" w:type="pct"/>
          </w:tcPr>
          <w:p w14:paraId="10B7EE6F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0.69</w:t>
            </w:r>
          </w:p>
        </w:tc>
        <w:tc>
          <w:tcPr>
            <w:tcW w:w="1231" w:type="pct"/>
          </w:tcPr>
          <w:p w14:paraId="7B42E07A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0.54</w:t>
            </w:r>
          </w:p>
        </w:tc>
        <w:tc>
          <w:tcPr>
            <w:tcW w:w="1222" w:type="pct"/>
          </w:tcPr>
          <w:p w14:paraId="4FAAA573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0.61</w:t>
            </w:r>
          </w:p>
        </w:tc>
      </w:tr>
      <w:tr w:rsidR="00DA1C13" w:rsidRPr="00777EA9" w14:paraId="066A1C94" w14:textId="77777777" w:rsidTr="00DA1C13">
        <w:tc>
          <w:tcPr>
            <w:tcW w:w="1276" w:type="pct"/>
          </w:tcPr>
          <w:p w14:paraId="3BF131B0" w14:textId="77777777" w:rsidR="00DA1C13" w:rsidRPr="00777EA9" w:rsidRDefault="00DA1C13" w:rsidP="00893B1B">
            <w:pPr>
              <w:pStyle w:val="TableTextNotBold"/>
            </w:pPr>
            <w:r w:rsidRPr="00777EA9">
              <w:t>EGFR</w:t>
            </w:r>
          </w:p>
        </w:tc>
        <w:tc>
          <w:tcPr>
            <w:tcW w:w="1271" w:type="pct"/>
          </w:tcPr>
          <w:p w14:paraId="2F0BF060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0.69</w:t>
            </w:r>
          </w:p>
        </w:tc>
        <w:tc>
          <w:tcPr>
            <w:tcW w:w="1231" w:type="pct"/>
          </w:tcPr>
          <w:p w14:paraId="781158A1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0.74</w:t>
            </w:r>
          </w:p>
        </w:tc>
        <w:tc>
          <w:tcPr>
            <w:tcW w:w="1222" w:type="pct"/>
          </w:tcPr>
          <w:p w14:paraId="4C821CD0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0.71</w:t>
            </w:r>
          </w:p>
        </w:tc>
      </w:tr>
      <w:tr w:rsidR="00DA1C13" w:rsidRPr="00777EA9" w14:paraId="274F5C78" w14:textId="77777777" w:rsidTr="00DA1C13">
        <w:tc>
          <w:tcPr>
            <w:tcW w:w="1276" w:type="pct"/>
          </w:tcPr>
          <w:p w14:paraId="2FD70DFE" w14:textId="77777777" w:rsidR="00DA1C13" w:rsidRPr="00777EA9" w:rsidRDefault="00DA1C13" w:rsidP="00893B1B">
            <w:pPr>
              <w:pStyle w:val="TableTextNotBold"/>
            </w:pPr>
            <w:r w:rsidRPr="00777EA9">
              <w:t>FLT3</w:t>
            </w:r>
          </w:p>
        </w:tc>
        <w:tc>
          <w:tcPr>
            <w:tcW w:w="1271" w:type="pct"/>
          </w:tcPr>
          <w:p w14:paraId="684093E6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0.55</w:t>
            </w:r>
          </w:p>
        </w:tc>
        <w:tc>
          <w:tcPr>
            <w:tcW w:w="1231" w:type="pct"/>
          </w:tcPr>
          <w:p w14:paraId="1076DB77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0.46</w:t>
            </w:r>
          </w:p>
        </w:tc>
        <w:tc>
          <w:tcPr>
            <w:tcW w:w="1222" w:type="pct"/>
          </w:tcPr>
          <w:p w14:paraId="3ACE0FD7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0.50</w:t>
            </w:r>
          </w:p>
        </w:tc>
      </w:tr>
      <w:tr w:rsidR="00DA1C13" w:rsidRPr="00777EA9" w14:paraId="787B248E" w14:textId="77777777" w:rsidTr="00DA1C13">
        <w:tc>
          <w:tcPr>
            <w:tcW w:w="1276" w:type="pct"/>
          </w:tcPr>
          <w:p w14:paraId="2A9B34D9" w14:textId="77777777" w:rsidR="00DA1C13" w:rsidRPr="00777EA9" w:rsidRDefault="00DA1C13" w:rsidP="00893B1B">
            <w:pPr>
              <w:pStyle w:val="TableTextNotBold"/>
            </w:pPr>
            <w:r w:rsidRPr="00777EA9">
              <w:t>KDR</w:t>
            </w:r>
          </w:p>
        </w:tc>
        <w:tc>
          <w:tcPr>
            <w:tcW w:w="1271" w:type="pct"/>
          </w:tcPr>
          <w:p w14:paraId="1F4726BA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0.58</w:t>
            </w:r>
          </w:p>
        </w:tc>
        <w:tc>
          <w:tcPr>
            <w:tcW w:w="1231" w:type="pct"/>
          </w:tcPr>
          <w:p w14:paraId="07A56266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0.59</w:t>
            </w:r>
          </w:p>
        </w:tc>
        <w:tc>
          <w:tcPr>
            <w:tcW w:w="1222" w:type="pct"/>
          </w:tcPr>
          <w:p w14:paraId="6EBC98B3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0.58</w:t>
            </w:r>
          </w:p>
        </w:tc>
      </w:tr>
      <w:tr w:rsidR="00DA1C13" w:rsidRPr="00777EA9" w14:paraId="265C5AA4" w14:textId="77777777" w:rsidTr="00DA1C13">
        <w:tc>
          <w:tcPr>
            <w:tcW w:w="1276" w:type="pct"/>
          </w:tcPr>
          <w:p w14:paraId="27366202" w14:textId="77777777" w:rsidR="00DA1C13" w:rsidRPr="00777EA9" w:rsidRDefault="00DA1C13" w:rsidP="00893B1B">
            <w:pPr>
              <w:pStyle w:val="TableTextNotBold"/>
            </w:pPr>
            <w:r w:rsidRPr="00777EA9">
              <w:t>LCK</w:t>
            </w:r>
          </w:p>
        </w:tc>
        <w:tc>
          <w:tcPr>
            <w:tcW w:w="1271" w:type="pct"/>
          </w:tcPr>
          <w:p w14:paraId="6C5ABB78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0.47</w:t>
            </w:r>
          </w:p>
        </w:tc>
        <w:tc>
          <w:tcPr>
            <w:tcW w:w="1231" w:type="pct"/>
          </w:tcPr>
          <w:p w14:paraId="6FD6D524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0.41</w:t>
            </w:r>
          </w:p>
        </w:tc>
        <w:tc>
          <w:tcPr>
            <w:tcW w:w="1222" w:type="pct"/>
          </w:tcPr>
          <w:p w14:paraId="1FBBAB4F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0.44</w:t>
            </w:r>
          </w:p>
        </w:tc>
      </w:tr>
      <w:tr w:rsidR="00DA1C13" w:rsidRPr="00777EA9" w14:paraId="00F6AD1E" w14:textId="77777777" w:rsidTr="00DA1C13">
        <w:tc>
          <w:tcPr>
            <w:tcW w:w="1276" w:type="pct"/>
          </w:tcPr>
          <w:p w14:paraId="400DFC0D" w14:textId="77777777" w:rsidR="00DA1C13" w:rsidRPr="00777EA9" w:rsidRDefault="00DA1C13" w:rsidP="00893B1B">
            <w:pPr>
              <w:pStyle w:val="TableTextNotBold"/>
            </w:pPr>
            <w:r w:rsidRPr="00777EA9">
              <w:t>MAPK10</w:t>
            </w:r>
          </w:p>
        </w:tc>
        <w:tc>
          <w:tcPr>
            <w:tcW w:w="1271" w:type="pct"/>
          </w:tcPr>
          <w:p w14:paraId="738B5A95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0.77</w:t>
            </w:r>
          </w:p>
        </w:tc>
        <w:tc>
          <w:tcPr>
            <w:tcW w:w="1231" w:type="pct"/>
          </w:tcPr>
          <w:p w14:paraId="441EFA7E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0.55</w:t>
            </w:r>
          </w:p>
        </w:tc>
        <w:tc>
          <w:tcPr>
            <w:tcW w:w="1222" w:type="pct"/>
          </w:tcPr>
          <w:p w14:paraId="737C910E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0.64</w:t>
            </w:r>
          </w:p>
        </w:tc>
      </w:tr>
      <w:tr w:rsidR="00DA1C13" w:rsidRPr="00777EA9" w14:paraId="3787E315" w14:textId="77777777" w:rsidTr="00DA1C13">
        <w:tc>
          <w:tcPr>
            <w:tcW w:w="1276" w:type="pct"/>
          </w:tcPr>
          <w:p w14:paraId="125C10FF" w14:textId="77777777" w:rsidR="00DA1C13" w:rsidRPr="00777EA9" w:rsidRDefault="00DA1C13" w:rsidP="00893B1B">
            <w:pPr>
              <w:pStyle w:val="TableTextNotBold"/>
            </w:pPr>
            <w:r w:rsidRPr="00777EA9">
              <w:t>MAPK14</w:t>
            </w:r>
          </w:p>
        </w:tc>
        <w:tc>
          <w:tcPr>
            <w:tcW w:w="1271" w:type="pct"/>
          </w:tcPr>
          <w:p w14:paraId="7104C9D9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0.75</w:t>
            </w:r>
          </w:p>
        </w:tc>
        <w:tc>
          <w:tcPr>
            <w:tcW w:w="1231" w:type="pct"/>
          </w:tcPr>
          <w:p w14:paraId="5FC06C8C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0.80</w:t>
            </w:r>
          </w:p>
        </w:tc>
        <w:tc>
          <w:tcPr>
            <w:tcW w:w="1222" w:type="pct"/>
          </w:tcPr>
          <w:p w14:paraId="74112FDE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0.78</w:t>
            </w:r>
          </w:p>
        </w:tc>
      </w:tr>
      <w:tr w:rsidR="00DA1C13" w:rsidRPr="00777EA9" w14:paraId="5E838968" w14:textId="77777777" w:rsidTr="00DA1C13">
        <w:tc>
          <w:tcPr>
            <w:tcW w:w="1276" w:type="pct"/>
          </w:tcPr>
          <w:p w14:paraId="731F7B30" w14:textId="77777777" w:rsidR="00DA1C13" w:rsidRPr="00777EA9" w:rsidRDefault="00DA1C13" w:rsidP="00893B1B">
            <w:pPr>
              <w:pStyle w:val="TableTextNotBold"/>
            </w:pPr>
            <w:r w:rsidRPr="00777EA9">
              <w:t>MET</w:t>
            </w:r>
          </w:p>
        </w:tc>
        <w:tc>
          <w:tcPr>
            <w:tcW w:w="1271" w:type="pct"/>
          </w:tcPr>
          <w:p w14:paraId="19C5C31F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0.74</w:t>
            </w:r>
          </w:p>
        </w:tc>
        <w:tc>
          <w:tcPr>
            <w:tcW w:w="1231" w:type="pct"/>
          </w:tcPr>
          <w:p w14:paraId="52DB3847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0.72</w:t>
            </w:r>
          </w:p>
        </w:tc>
        <w:tc>
          <w:tcPr>
            <w:tcW w:w="1222" w:type="pct"/>
          </w:tcPr>
          <w:p w14:paraId="3F0AE897" w14:textId="77777777" w:rsidR="00DA1C13" w:rsidRPr="00777EA9" w:rsidRDefault="00DA1C13" w:rsidP="00893B1B">
            <w:pPr>
              <w:pStyle w:val="TableTextNotBold"/>
              <w:rPr>
                <w:b w:val="0"/>
                <w:bCs w:val="0"/>
              </w:rPr>
            </w:pPr>
            <w:r w:rsidRPr="00777EA9">
              <w:rPr>
                <w:b w:val="0"/>
                <w:bCs w:val="0"/>
              </w:rPr>
              <w:t>0.73</w:t>
            </w:r>
          </w:p>
        </w:tc>
      </w:tr>
    </w:tbl>
    <w:p w14:paraId="449B05C1" w14:textId="370473E7" w:rsidR="001008FA" w:rsidRPr="00777EA9" w:rsidRDefault="001008FA" w:rsidP="001008FA">
      <w:pPr>
        <w:rPr>
          <w:rFonts w:ascii="Palatino Linotype" w:hAnsi="Palatino Linotype" w:cs="Times New Roman"/>
          <w:sz w:val="20"/>
          <w:szCs w:val="20"/>
        </w:rPr>
      </w:pPr>
    </w:p>
    <w:p w14:paraId="40DF3AB6" w14:textId="4EDC3122" w:rsidR="001277F4" w:rsidRPr="00777EA9" w:rsidRDefault="001277F4" w:rsidP="001008FA">
      <w:pPr>
        <w:rPr>
          <w:rFonts w:ascii="Palatino Linotype" w:hAnsi="Palatino Linotype" w:cs="Times New Roman"/>
          <w:sz w:val="20"/>
          <w:szCs w:val="20"/>
        </w:rPr>
      </w:pPr>
    </w:p>
    <w:p w14:paraId="7055B719" w14:textId="1B636CE6" w:rsidR="001277F4" w:rsidRPr="00777EA9" w:rsidRDefault="001277F4" w:rsidP="001008FA">
      <w:pPr>
        <w:rPr>
          <w:rFonts w:ascii="Palatino Linotype" w:hAnsi="Palatino Linotype" w:cs="Times New Roman"/>
          <w:sz w:val="20"/>
          <w:szCs w:val="20"/>
        </w:rPr>
      </w:pPr>
    </w:p>
    <w:p w14:paraId="505568D4" w14:textId="24E373D3" w:rsidR="00AD3839" w:rsidRPr="00777EA9" w:rsidRDefault="00AD3839" w:rsidP="001008FA">
      <w:pPr>
        <w:rPr>
          <w:rFonts w:ascii="Palatino Linotype" w:hAnsi="Palatino Linotype" w:cs="Times New Roman"/>
          <w:sz w:val="20"/>
          <w:szCs w:val="20"/>
        </w:rPr>
      </w:pPr>
    </w:p>
    <w:p w14:paraId="44DF1E86" w14:textId="3EA2CF59" w:rsidR="00F16594" w:rsidRPr="00777EA9" w:rsidRDefault="00F16594" w:rsidP="001008FA">
      <w:pPr>
        <w:rPr>
          <w:rFonts w:ascii="Palatino Linotype" w:hAnsi="Palatino Linotype" w:cs="Times New Roman"/>
          <w:sz w:val="20"/>
          <w:szCs w:val="20"/>
        </w:rPr>
      </w:pPr>
    </w:p>
    <w:p w14:paraId="06F96CEA" w14:textId="77777777" w:rsidR="00F16594" w:rsidRPr="00777EA9" w:rsidRDefault="00F16594" w:rsidP="001008FA">
      <w:pPr>
        <w:rPr>
          <w:rFonts w:ascii="Palatino Linotype" w:hAnsi="Palatino Linotype" w:cs="Times New Roman"/>
          <w:sz w:val="20"/>
          <w:szCs w:val="20"/>
        </w:rPr>
      </w:pPr>
    </w:p>
    <w:p w14:paraId="3BD9CCE7" w14:textId="77777777" w:rsidR="00DA1C13" w:rsidRPr="00777EA9" w:rsidRDefault="00DA1C13" w:rsidP="00BB4E88">
      <w:pPr>
        <w:pStyle w:val="MDPI31text"/>
        <w:ind w:firstLine="0"/>
        <w:rPr>
          <w:b/>
          <w:bCs/>
          <w:szCs w:val="20"/>
        </w:rPr>
      </w:pPr>
    </w:p>
    <w:p w14:paraId="02ACC24D" w14:textId="77777777" w:rsidR="00DA1C13" w:rsidRPr="00777EA9" w:rsidRDefault="00DA1C13" w:rsidP="00BB4E88">
      <w:pPr>
        <w:pStyle w:val="MDPI31text"/>
        <w:ind w:firstLine="0"/>
        <w:rPr>
          <w:b/>
          <w:bCs/>
          <w:szCs w:val="20"/>
        </w:rPr>
      </w:pPr>
    </w:p>
    <w:p w14:paraId="70179A18" w14:textId="77777777" w:rsidR="00DA1C13" w:rsidRPr="00777EA9" w:rsidRDefault="00DA1C13" w:rsidP="00BB4E88">
      <w:pPr>
        <w:pStyle w:val="MDPI31text"/>
        <w:ind w:firstLine="0"/>
        <w:rPr>
          <w:b/>
          <w:bCs/>
          <w:szCs w:val="20"/>
        </w:rPr>
      </w:pPr>
    </w:p>
    <w:p w14:paraId="68D93B4C" w14:textId="3A12E7BA" w:rsidR="00BB4E88" w:rsidRPr="00777EA9" w:rsidRDefault="00BB4E88" w:rsidP="00BB4E88">
      <w:pPr>
        <w:pStyle w:val="MDPI31text"/>
        <w:ind w:firstLine="0"/>
        <w:rPr>
          <w:szCs w:val="20"/>
        </w:rPr>
      </w:pPr>
      <w:r w:rsidRPr="00777EA9">
        <w:rPr>
          <w:b/>
          <w:bCs/>
          <w:szCs w:val="20"/>
        </w:rPr>
        <w:lastRenderedPageBreak/>
        <w:t>Table S</w:t>
      </w:r>
      <w:r w:rsidR="00DA1C13" w:rsidRPr="00777EA9">
        <w:rPr>
          <w:b/>
          <w:bCs/>
          <w:szCs w:val="20"/>
        </w:rPr>
        <w:t>8</w:t>
      </w:r>
      <w:r w:rsidRPr="00777EA9">
        <w:rPr>
          <w:b/>
          <w:bCs/>
          <w:szCs w:val="20"/>
        </w:rPr>
        <w:t>.</w:t>
      </w:r>
      <w:r w:rsidRPr="00777EA9">
        <w:rPr>
          <w:szCs w:val="20"/>
        </w:rPr>
        <w:t xml:space="preserve"> The average values of the physicochemical properties  for the generated molecules across kinase families. The five physicochemical properties are as follows: average number of hydrogen bond acceptors (HBA), average number of hydrogen bond donors (HBD), average number of aromatic rings, average molecular weight, and average number of rotatable bonds. </w:t>
      </w:r>
    </w:p>
    <w:p w14:paraId="70C4AFD1" w14:textId="77777777" w:rsidR="00BB4E88" w:rsidRPr="00777EA9" w:rsidRDefault="00BB4E88" w:rsidP="00BB4E88">
      <w:pPr>
        <w:rPr>
          <w:rFonts w:ascii="Palatino Linotype" w:hAnsi="Palatino Linotype"/>
          <w:sz w:val="20"/>
          <w:szCs w:val="20"/>
        </w:rPr>
      </w:pPr>
    </w:p>
    <w:p w14:paraId="4499E3A1" w14:textId="77777777" w:rsidR="00BB4E88" w:rsidRPr="00777EA9" w:rsidRDefault="00BB4E88" w:rsidP="00BB4E88">
      <w:pPr>
        <w:rPr>
          <w:rFonts w:ascii="Palatino Linotype" w:hAnsi="Palatino Linotype"/>
          <w:sz w:val="20"/>
          <w:szCs w:val="20"/>
        </w:rPr>
      </w:pPr>
    </w:p>
    <w:tbl>
      <w:tblPr>
        <w:tblStyle w:val="TableGridLight"/>
        <w:tblW w:w="9766" w:type="dxa"/>
        <w:tblLook w:val="04A0" w:firstRow="1" w:lastRow="0" w:firstColumn="1" w:lastColumn="0" w:noHBand="0" w:noVBand="1"/>
      </w:tblPr>
      <w:tblGrid>
        <w:gridCol w:w="1627"/>
        <w:gridCol w:w="1627"/>
        <w:gridCol w:w="1628"/>
        <w:gridCol w:w="1628"/>
        <w:gridCol w:w="1628"/>
        <w:gridCol w:w="1628"/>
      </w:tblGrid>
      <w:tr w:rsidR="00BB4E88" w:rsidRPr="00777EA9" w14:paraId="62AABA14" w14:textId="77777777" w:rsidTr="009E2CF4">
        <w:tc>
          <w:tcPr>
            <w:tcW w:w="1627" w:type="dxa"/>
          </w:tcPr>
          <w:p w14:paraId="5EBE7752" w14:textId="77777777" w:rsidR="00BB4E88" w:rsidRPr="00777EA9" w:rsidRDefault="00BB4E88" w:rsidP="009E2CF4">
            <w:pPr>
              <w:rPr>
                <w:rFonts w:ascii="Palatino Linotype" w:hAnsi="Palatino Linotype"/>
                <w:b/>
                <w:bCs/>
              </w:rPr>
            </w:pPr>
            <w:r w:rsidRPr="00777EA9">
              <w:rPr>
                <w:rFonts w:ascii="Palatino Linotype" w:hAnsi="Palatino Linotype"/>
                <w:b/>
                <w:bCs/>
                <w:color w:val="000000"/>
              </w:rPr>
              <w:t>Family</w:t>
            </w:r>
          </w:p>
        </w:tc>
        <w:tc>
          <w:tcPr>
            <w:tcW w:w="1627" w:type="dxa"/>
          </w:tcPr>
          <w:p w14:paraId="4BF46AD7" w14:textId="77777777" w:rsidR="00BB4E88" w:rsidRPr="00777EA9" w:rsidRDefault="00BB4E88" w:rsidP="009E2CF4">
            <w:pPr>
              <w:rPr>
                <w:rFonts w:ascii="Palatino Linotype" w:hAnsi="Palatino Linotype"/>
                <w:b/>
                <w:bCs/>
              </w:rPr>
            </w:pPr>
            <w:r w:rsidRPr="00777EA9">
              <w:rPr>
                <w:rFonts w:ascii="Palatino Linotype" w:hAnsi="Palatino Linotype"/>
                <w:b/>
                <w:bCs/>
              </w:rPr>
              <w:t xml:space="preserve"> Number of </w:t>
            </w:r>
          </w:p>
          <w:p w14:paraId="7AB3A314" w14:textId="77777777" w:rsidR="00BB4E88" w:rsidRPr="00777EA9" w:rsidRDefault="00BB4E88" w:rsidP="009E2CF4">
            <w:pPr>
              <w:rPr>
                <w:rFonts w:ascii="Palatino Linotype" w:hAnsi="Palatino Linotype"/>
                <w:b/>
                <w:bCs/>
              </w:rPr>
            </w:pPr>
            <w:r w:rsidRPr="00777EA9">
              <w:rPr>
                <w:rFonts w:ascii="Palatino Linotype" w:hAnsi="Palatino Linotype"/>
                <w:b/>
                <w:bCs/>
              </w:rPr>
              <w:t>HBA</w:t>
            </w:r>
          </w:p>
        </w:tc>
        <w:tc>
          <w:tcPr>
            <w:tcW w:w="1628" w:type="dxa"/>
          </w:tcPr>
          <w:p w14:paraId="58842276" w14:textId="77777777" w:rsidR="00BB4E88" w:rsidRPr="00777EA9" w:rsidRDefault="00BB4E88" w:rsidP="009E2CF4">
            <w:pPr>
              <w:rPr>
                <w:rFonts w:ascii="Palatino Linotype" w:hAnsi="Palatino Linotype"/>
                <w:b/>
                <w:bCs/>
              </w:rPr>
            </w:pPr>
            <w:r w:rsidRPr="00777EA9">
              <w:rPr>
                <w:rFonts w:ascii="Palatino Linotype" w:hAnsi="Palatino Linotype"/>
                <w:b/>
                <w:bCs/>
              </w:rPr>
              <w:t xml:space="preserve">Number of </w:t>
            </w:r>
          </w:p>
          <w:p w14:paraId="602AEDCB" w14:textId="77777777" w:rsidR="00BB4E88" w:rsidRPr="00777EA9" w:rsidRDefault="00BB4E88" w:rsidP="009E2CF4">
            <w:pPr>
              <w:rPr>
                <w:rFonts w:ascii="Palatino Linotype" w:hAnsi="Palatino Linotype"/>
                <w:b/>
                <w:bCs/>
              </w:rPr>
            </w:pPr>
            <w:r w:rsidRPr="00777EA9">
              <w:rPr>
                <w:rFonts w:ascii="Palatino Linotype" w:hAnsi="Palatino Linotype"/>
                <w:b/>
                <w:bCs/>
              </w:rPr>
              <w:t>HBD</w:t>
            </w:r>
          </w:p>
        </w:tc>
        <w:tc>
          <w:tcPr>
            <w:tcW w:w="1628" w:type="dxa"/>
          </w:tcPr>
          <w:p w14:paraId="69F17849" w14:textId="77777777" w:rsidR="00BB4E88" w:rsidRPr="00777EA9" w:rsidRDefault="00BB4E88" w:rsidP="009E2CF4">
            <w:pPr>
              <w:rPr>
                <w:rFonts w:ascii="Palatino Linotype" w:hAnsi="Palatino Linotype"/>
                <w:b/>
                <w:bCs/>
              </w:rPr>
            </w:pPr>
            <w:r w:rsidRPr="00777EA9">
              <w:rPr>
                <w:rFonts w:ascii="Palatino Linotype" w:hAnsi="Palatino Linotype"/>
                <w:b/>
                <w:bCs/>
              </w:rPr>
              <w:t xml:space="preserve"> Number of Aromatic Rings</w:t>
            </w:r>
          </w:p>
        </w:tc>
        <w:tc>
          <w:tcPr>
            <w:tcW w:w="1628" w:type="dxa"/>
          </w:tcPr>
          <w:p w14:paraId="6FA065CD" w14:textId="77777777" w:rsidR="00BB4E88" w:rsidRPr="00777EA9" w:rsidRDefault="00BB4E88" w:rsidP="009E2CF4">
            <w:pPr>
              <w:rPr>
                <w:rFonts w:ascii="Palatino Linotype" w:hAnsi="Palatino Linotype"/>
                <w:b/>
                <w:bCs/>
              </w:rPr>
            </w:pPr>
            <w:r w:rsidRPr="00777EA9">
              <w:rPr>
                <w:rFonts w:ascii="Palatino Linotype" w:hAnsi="Palatino Linotype"/>
                <w:b/>
                <w:bCs/>
              </w:rPr>
              <w:t>Molecular Weight (Daltons)</w:t>
            </w:r>
          </w:p>
        </w:tc>
        <w:tc>
          <w:tcPr>
            <w:tcW w:w="1628" w:type="dxa"/>
          </w:tcPr>
          <w:p w14:paraId="776E6F24" w14:textId="77777777" w:rsidR="00BB4E88" w:rsidRPr="00777EA9" w:rsidRDefault="00BB4E88" w:rsidP="009E2CF4">
            <w:pPr>
              <w:rPr>
                <w:rFonts w:ascii="Palatino Linotype" w:hAnsi="Palatino Linotype"/>
                <w:b/>
                <w:bCs/>
              </w:rPr>
            </w:pPr>
            <w:r w:rsidRPr="00777EA9">
              <w:rPr>
                <w:rFonts w:ascii="Palatino Linotype" w:hAnsi="Palatino Linotype"/>
                <w:b/>
                <w:bCs/>
              </w:rPr>
              <w:t>Number of Rotatable Bonds</w:t>
            </w:r>
          </w:p>
        </w:tc>
      </w:tr>
      <w:tr w:rsidR="00BB4E88" w:rsidRPr="00777EA9" w14:paraId="515F5991" w14:textId="77777777" w:rsidTr="009E2CF4">
        <w:tc>
          <w:tcPr>
            <w:tcW w:w="1627" w:type="dxa"/>
          </w:tcPr>
          <w:p w14:paraId="4AB170CD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  <w:color w:val="000000"/>
              </w:rPr>
              <w:t>ABL1</w:t>
            </w:r>
          </w:p>
        </w:tc>
        <w:tc>
          <w:tcPr>
            <w:tcW w:w="1627" w:type="dxa"/>
          </w:tcPr>
          <w:p w14:paraId="144132A8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6</w:t>
            </w:r>
          </w:p>
        </w:tc>
        <w:tc>
          <w:tcPr>
            <w:tcW w:w="1628" w:type="dxa"/>
          </w:tcPr>
          <w:p w14:paraId="244103C4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2</w:t>
            </w:r>
          </w:p>
        </w:tc>
        <w:tc>
          <w:tcPr>
            <w:tcW w:w="1628" w:type="dxa"/>
          </w:tcPr>
          <w:p w14:paraId="6D3A3A89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4</w:t>
            </w:r>
          </w:p>
        </w:tc>
        <w:tc>
          <w:tcPr>
            <w:tcW w:w="1628" w:type="dxa"/>
          </w:tcPr>
          <w:p w14:paraId="6DE48CC8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347</w:t>
            </w:r>
          </w:p>
        </w:tc>
        <w:tc>
          <w:tcPr>
            <w:tcW w:w="1628" w:type="dxa"/>
          </w:tcPr>
          <w:p w14:paraId="73F9CDF6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4</w:t>
            </w:r>
          </w:p>
        </w:tc>
      </w:tr>
      <w:tr w:rsidR="00BB4E88" w:rsidRPr="00777EA9" w14:paraId="53011A9C" w14:textId="77777777" w:rsidTr="009E2CF4">
        <w:tc>
          <w:tcPr>
            <w:tcW w:w="1627" w:type="dxa"/>
          </w:tcPr>
          <w:p w14:paraId="51FBEB9D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  <w:color w:val="000000"/>
              </w:rPr>
              <w:t>CSF1R</w:t>
            </w:r>
          </w:p>
        </w:tc>
        <w:tc>
          <w:tcPr>
            <w:tcW w:w="1627" w:type="dxa"/>
          </w:tcPr>
          <w:p w14:paraId="488ABB01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7</w:t>
            </w:r>
          </w:p>
        </w:tc>
        <w:tc>
          <w:tcPr>
            <w:tcW w:w="1628" w:type="dxa"/>
          </w:tcPr>
          <w:p w14:paraId="0D34EE75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2</w:t>
            </w:r>
          </w:p>
        </w:tc>
        <w:tc>
          <w:tcPr>
            <w:tcW w:w="1628" w:type="dxa"/>
          </w:tcPr>
          <w:p w14:paraId="42ACB0DB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3</w:t>
            </w:r>
          </w:p>
        </w:tc>
        <w:tc>
          <w:tcPr>
            <w:tcW w:w="1628" w:type="dxa"/>
          </w:tcPr>
          <w:p w14:paraId="76099DCB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444</w:t>
            </w:r>
          </w:p>
        </w:tc>
        <w:tc>
          <w:tcPr>
            <w:tcW w:w="1628" w:type="dxa"/>
          </w:tcPr>
          <w:p w14:paraId="69F76596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5</w:t>
            </w:r>
          </w:p>
        </w:tc>
      </w:tr>
      <w:tr w:rsidR="00BB4E88" w:rsidRPr="00777EA9" w14:paraId="0D3265C8" w14:textId="77777777" w:rsidTr="009E2CF4">
        <w:tc>
          <w:tcPr>
            <w:tcW w:w="1627" w:type="dxa"/>
          </w:tcPr>
          <w:p w14:paraId="6C66BAD2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  <w:color w:val="000000"/>
              </w:rPr>
              <w:t>EGFR</w:t>
            </w:r>
          </w:p>
        </w:tc>
        <w:tc>
          <w:tcPr>
            <w:tcW w:w="1627" w:type="dxa"/>
          </w:tcPr>
          <w:p w14:paraId="3C19F690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5</w:t>
            </w:r>
          </w:p>
        </w:tc>
        <w:tc>
          <w:tcPr>
            <w:tcW w:w="1628" w:type="dxa"/>
          </w:tcPr>
          <w:p w14:paraId="4B14B7EC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3</w:t>
            </w:r>
          </w:p>
        </w:tc>
        <w:tc>
          <w:tcPr>
            <w:tcW w:w="1628" w:type="dxa"/>
          </w:tcPr>
          <w:p w14:paraId="74E0A8C1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3</w:t>
            </w:r>
          </w:p>
        </w:tc>
        <w:tc>
          <w:tcPr>
            <w:tcW w:w="1628" w:type="dxa"/>
          </w:tcPr>
          <w:p w14:paraId="69B6F403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431</w:t>
            </w:r>
          </w:p>
        </w:tc>
        <w:tc>
          <w:tcPr>
            <w:tcW w:w="1628" w:type="dxa"/>
          </w:tcPr>
          <w:p w14:paraId="2ABC19B1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5</w:t>
            </w:r>
          </w:p>
        </w:tc>
      </w:tr>
      <w:tr w:rsidR="00BB4E88" w:rsidRPr="00777EA9" w14:paraId="3BAF4C12" w14:textId="77777777" w:rsidTr="009E2CF4">
        <w:tc>
          <w:tcPr>
            <w:tcW w:w="1627" w:type="dxa"/>
          </w:tcPr>
          <w:p w14:paraId="61777243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  <w:color w:val="000000"/>
              </w:rPr>
              <w:t>FLT3</w:t>
            </w:r>
          </w:p>
        </w:tc>
        <w:tc>
          <w:tcPr>
            <w:tcW w:w="1627" w:type="dxa"/>
          </w:tcPr>
          <w:p w14:paraId="3E674E8E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5</w:t>
            </w:r>
          </w:p>
        </w:tc>
        <w:tc>
          <w:tcPr>
            <w:tcW w:w="1628" w:type="dxa"/>
          </w:tcPr>
          <w:p w14:paraId="1C3D6BBD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3</w:t>
            </w:r>
          </w:p>
        </w:tc>
        <w:tc>
          <w:tcPr>
            <w:tcW w:w="1628" w:type="dxa"/>
          </w:tcPr>
          <w:p w14:paraId="7B5AF671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4</w:t>
            </w:r>
          </w:p>
        </w:tc>
        <w:tc>
          <w:tcPr>
            <w:tcW w:w="1628" w:type="dxa"/>
          </w:tcPr>
          <w:p w14:paraId="6BAD4383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429</w:t>
            </w:r>
          </w:p>
        </w:tc>
        <w:tc>
          <w:tcPr>
            <w:tcW w:w="1628" w:type="dxa"/>
          </w:tcPr>
          <w:p w14:paraId="7103D92B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4</w:t>
            </w:r>
          </w:p>
        </w:tc>
      </w:tr>
      <w:tr w:rsidR="00BB4E88" w:rsidRPr="00777EA9" w14:paraId="0C0A227D" w14:textId="77777777" w:rsidTr="009E2CF4">
        <w:tc>
          <w:tcPr>
            <w:tcW w:w="1627" w:type="dxa"/>
          </w:tcPr>
          <w:p w14:paraId="4F061559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  <w:color w:val="000000"/>
              </w:rPr>
              <w:t>KDR</w:t>
            </w:r>
          </w:p>
        </w:tc>
        <w:tc>
          <w:tcPr>
            <w:tcW w:w="1627" w:type="dxa"/>
          </w:tcPr>
          <w:p w14:paraId="376DC3C2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5</w:t>
            </w:r>
          </w:p>
        </w:tc>
        <w:tc>
          <w:tcPr>
            <w:tcW w:w="1628" w:type="dxa"/>
          </w:tcPr>
          <w:p w14:paraId="08FBCDCF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3</w:t>
            </w:r>
          </w:p>
        </w:tc>
        <w:tc>
          <w:tcPr>
            <w:tcW w:w="1628" w:type="dxa"/>
          </w:tcPr>
          <w:p w14:paraId="3F1339FE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4</w:t>
            </w:r>
          </w:p>
        </w:tc>
        <w:tc>
          <w:tcPr>
            <w:tcW w:w="1628" w:type="dxa"/>
          </w:tcPr>
          <w:p w14:paraId="5FA49D2A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439</w:t>
            </w:r>
          </w:p>
        </w:tc>
        <w:tc>
          <w:tcPr>
            <w:tcW w:w="1628" w:type="dxa"/>
          </w:tcPr>
          <w:p w14:paraId="492E3092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5</w:t>
            </w:r>
          </w:p>
        </w:tc>
      </w:tr>
      <w:tr w:rsidR="00BB4E88" w:rsidRPr="00777EA9" w14:paraId="14D90AF1" w14:textId="77777777" w:rsidTr="009E2CF4">
        <w:tc>
          <w:tcPr>
            <w:tcW w:w="1627" w:type="dxa"/>
          </w:tcPr>
          <w:p w14:paraId="7BD9D9E4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  <w:color w:val="000000"/>
              </w:rPr>
              <w:t>LCK</w:t>
            </w:r>
          </w:p>
        </w:tc>
        <w:tc>
          <w:tcPr>
            <w:tcW w:w="1627" w:type="dxa"/>
          </w:tcPr>
          <w:p w14:paraId="6F8900C7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6</w:t>
            </w:r>
          </w:p>
        </w:tc>
        <w:tc>
          <w:tcPr>
            <w:tcW w:w="1628" w:type="dxa"/>
          </w:tcPr>
          <w:p w14:paraId="75EFC35B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2</w:t>
            </w:r>
          </w:p>
        </w:tc>
        <w:tc>
          <w:tcPr>
            <w:tcW w:w="1628" w:type="dxa"/>
          </w:tcPr>
          <w:p w14:paraId="0A267E03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3</w:t>
            </w:r>
          </w:p>
        </w:tc>
        <w:tc>
          <w:tcPr>
            <w:tcW w:w="1628" w:type="dxa"/>
          </w:tcPr>
          <w:p w14:paraId="01BCE7A0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436</w:t>
            </w:r>
          </w:p>
        </w:tc>
        <w:tc>
          <w:tcPr>
            <w:tcW w:w="1628" w:type="dxa"/>
          </w:tcPr>
          <w:p w14:paraId="470E90E2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4</w:t>
            </w:r>
          </w:p>
        </w:tc>
      </w:tr>
      <w:tr w:rsidR="00BB4E88" w:rsidRPr="00777EA9" w14:paraId="6F06A784" w14:textId="77777777" w:rsidTr="009E2CF4">
        <w:tc>
          <w:tcPr>
            <w:tcW w:w="1627" w:type="dxa"/>
          </w:tcPr>
          <w:p w14:paraId="65858C0D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  <w:color w:val="000000"/>
              </w:rPr>
              <w:t>MAPK10</w:t>
            </w:r>
          </w:p>
        </w:tc>
        <w:tc>
          <w:tcPr>
            <w:tcW w:w="1627" w:type="dxa"/>
          </w:tcPr>
          <w:p w14:paraId="4F5ABA05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6</w:t>
            </w:r>
          </w:p>
        </w:tc>
        <w:tc>
          <w:tcPr>
            <w:tcW w:w="1628" w:type="dxa"/>
          </w:tcPr>
          <w:p w14:paraId="669F2FD9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2</w:t>
            </w:r>
          </w:p>
        </w:tc>
        <w:tc>
          <w:tcPr>
            <w:tcW w:w="1628" w:type="dxa"/>
          </w:tcPr>
          <w:p w14:paraId="03FB9677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3</w:t>
            </w:r>
          </w:p>
        </w:tc>
        <w:tc>
          <w:tcPr>
            <w:tcW w:w="1628" w:type="dxa"/>
          </w:tcPr>
          <w:p w14:paraId="65C805A8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426</w:t>
            </w:r>
          </w:p>
        </w:tc>
        <w:tc>
          <w:tcPr>
            <w:tcW w:w="1628" w:type="dxa"/>
          </w:tcPr>
          <w:p w14:paraId="458DE13C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6</w:t>
            </w:r>
          </w:p>
        </w:tc>
      </w:tr>
      <w:tr w:rsidR="00BB4E88" w:rsidRPr="00777EA9" w14:paraId="68065186" w14:textId="77777777" w:rsidTr="009E2CF4">
        <w:tc>
          <w:tcPr>
            <w:tcW w:w="1627" w:type="dxa"/>
          </w:tcPr>
          <w:p w14:paraId="6D55624B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  <w:color w:val="000000"/>
              </w:rPr>
              <w:t>MAPK14</w:t>
            </w:r>
          </w:p>
        </w:tc>
        <w:tc>
          <w:tcPr>
            <w:tcW w:w="1627" w:type="dxa"/>
          </w:tcPr>
          <w:p w14:paraId="7FA8D473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7</w:t>
            </w:r>
          </w:p>
        </w:tc>
        <w:tc>
          <w:tcPr>
            <w:tcW w:w="1628" w:type="dxa"/>
          </w:tcPr>
          <w:p w14:paraId="0AEB2DB3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</w:t>
            </w:r>
          </w:p>
        </w:tc>
        <w:tc>
          <w:tcPr>
            <w:tcW w:w="1628" w:type="dxa"/>
          </w:tcPr>
          <w:p w14:paraId="7B44F17C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4</w:t>
            </w:r>
          </w:p>
        </w:tc>
        <w:tc>
          <w:tcPr>
            <w:tcW w:w="1628" w:type="dxa"/>
          </w:tcPr>
          <w:p w14:paraId="1EF10A80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406</w:t>
            </w:r>
          </w:p>
        </w:tc>
        <w:tc>
          <w:tcPr>
            <w:tcW w:w="1628" w:type="dxa"/>
          </w:tcPr>
          <w:p w14:paraId="202C8C12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5</w:t>
            </w:r>
          </w:p>
        </w:tc>
      </w:tr>
      <w:tr w:rsidR="00BB4E88" w:rsidRPr="00777EA9" w14:paraId="287FA6D1" w14:textId="77777777" w:rsidTr="009E2CF4">
        <w:tc>
          <w:tcPr>
            <w:tcW w:w="1627" w:type="dxa"/>
          </w:tcPr>
          <w:p w14:paraId="55726A5B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  <w:color w:val="000000"/>
              </w:rPr>
              <w:t>MET</w:t>
            </w:r>
          </w:p>
        </w:tc>
        <w:tc>
          <w:tcPr>
            <w:tcW w:w="1627" w:type="dxa"/>
          </w:tcPr>
          <w:p w14:paraId="2166F562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6</w:t>
            </w:r>
          </w:p>
        </w:tc>
        <w:tc>
          <w:tcPr>
            <w:tcW w:w="1628" w:type="dxa"/>
          </w:tcPr>
          <w:p w14:paraId="05E07FA8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1</w:t>
            </w:r>
          </w:p>
        </w:tc>
        <w:tc>
          <w:tcPr>
            <w:tcW w:w="1628" w:type="dxa"/>
          </w:tcPr>
          <w:p w14:paraId="108DF559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3</w:t>
            </w:r>
          </w:p>
        </w:tc>
        <w:tc>
          <w:tcPr>
            <w:tcW w:w="1628" w:type="dxa"/>
          </w:tcPr>
          <w:p w14:paraId="310A1C58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401</w:t>
            </w:r>
          </w:p>
        </w:tc>
        <w:tc>
          <w:tcPr>
            <w:tcW w:w="1628" w:type="dxa"/>
          </w:tcPr>
          <w:p w14:paraId="6BEE1A9B" w14:textId="77777777" w:rsidR="00BB4E88" w:rsidRPr="00777EA9" w:rsidRDefault="00BB4E88" w:rsidP="009E2CF4">
            <w:pPr>
              <w:rPr>
                <w:rFonts w:ascii="Palatino Linotype" w:hAnsi="Palatino Linotype"/>
              </w:rPr>
            </w:pPr>
            <w:r w:rsidRPr="00777EA9">
              <w:rPr>
                <w:rFonts w:ascii="Palatino Linotype" w:hAnsi="Palatino Linotype"/>
              </w:rPr>
              <w:t>4</w:t>
            </w:r>
          </w:p>
        </w:tc>
      </w:tr>
    </w:tbl>
    <w:p w14:paraId="442F792A" w14:textId="77777777" w:rsidR="00BB4E88" w:rsidRPr="00777EA9" w:rsidRDefault="00BB4E88" w:rsidP="00BB4E88">
      <w:pPr>
        <w:pStyle w:val="MDPI31text"/>
        <w:ind w:firstLine="0"/>
        <w:rPr>
          <w:szCs w:val="20"/>
        </w:rPr>
      </w:pPr>
    </w:p>
    <w:p w14:paraId="6C4826E8" w14:textId="77777777" w:rsidR="00BB4E88" w:rsidRPr="00777EA9" w:rsidRDefault="00BB4E88" w:rsidP="00BB4E88">
      <w:pPr>
        <w:pStyle w:val="MDPI31text"/>
        <w:ind w:firstLine="0"/>
        <w:rPr>
          <w:szCs w:val="20"/>
        </w:rPr>
      </w:pPr>
    </w:p>
    <w:p w14:paraId="53854788" w14:textId="3B1603B3" w:rsidR="00AD3839" w:rsidRPr="00777EA9" w:rsidRDefault="00AD3839" w:rsidP="001008FA">
      <w:pPr>
        <w:rPr>
          <w:rFonts w:ascii="Palatino Linotype" w:hAnsi="Palatino Linotype" w:cs="Times New Roman"/>
          <w:sz w:val="20"/>
          <w:szCs w:val="20"/>
        </w:rPr>
      </w:pPr>
    </w:p>
    <w:p w14:paraId="5698B4F4" w14:textId="3B62E70F" w:rsidR="00AD3839" w:rsidRPr="00777EA9" w:rsidRDefault="00AD3839" w:rsidP="001008FA">
      <w:pPr>
        <w:rPr>
          <w:rFonts w:ascii="Palatino Linotype" w:hAnsi="Palatino Linotype" w:cs="Times New Roman"/>
          <w:sz w:val="20"/>
          <w:szCs w:val="20"/>
        </w:rPr>
      </w:pPr>
    </w:p>
    <w:p w14:paraId="5C46EBEF" w14:textId="27D62696" w:rsidR="00AD3839" w:rsidRPr="00777EA9" w:rsidRDefault="00AD3839" w:rsidP="001008FA">
      <w:pPr>
        <w:rPr>
          <w:rFonts w:ascii="Palatino Linotype" w:hAnsi="Palatino Linotype" w:cs="Times New Roman"/>
          <w:sz w:val="20"/>
          <w:szCs w:val="20"/>
        </w:rPr>
      </w:pPr>
    </w:p>
    <w:p w14:paraId="5D931E82" w14:textId="70064F25" w:rsidR="00AD3839" w:rsidRPr="00777EA9" w:rsidRDefault="00AD3839" w:rsidP="001008FA">
      <w:pPr>
        <w:rPr>
          <w:rFonts w:ascii="Palatino Linotype" w:hAnsi="Palatino Linotype" w:cs="Times New Roman"/>
          <w:sz w:val="20"/>
          <w:szCs w:val="20"/>
        </w:rPr>
      </w:pPr>
    </w:p>
    <w:p w14:paraId="3D172A30" w14:textId="3CBA5512" w:rsidR="00AD3839" w:rsidRPr="00777EA9" w:rsidRDefault="00AD3839" w:rsidP="001008FA">
      <w:pPr>
        <w:rPr>
          <w:rFonts w:ascii="Palatino Linotype" w:hAnsi="Palatino Linotype" w:cs="Times New Roman"/>
          <w:sz w:val="20"/>
          <w:szCs w:val="20"/>
        </w:rPr>
      </w:pPr>
    </w:p>
    <w:p w14:paraId="535E6104" w14:textId="66BCA93F" w:rsidR="00AD3839" w:rsidRPr="00777EA9" w:rsidRDefault="00AD3839" w:rsidP="001008FA">
      <w:pPr>
        <w:rPr>
          <w:rFonts w:ascii="Palatino Linotype" w:hAnsi="Palatino Linotype" w:cs="Times New Roman"/>
          <w:sz w:val="20"/>
          <w:szCs w:val="20"/>
        </w:rPr>
      </w:pPr>
    </w:p>
    <w:p w14:paraId="6EB5CB12" w14:textId="4F3C750A" w:rsidR="00AD3839" w:rsidRPr="00777EA9" w:rsidRDefault="00AD3839" w:rsidP="001008FA">
      <w:pPr>
        <w:rPr>
          <w:rFonts w:ascii="Palatino Linotype" w:hAnsi="Palatino Linotype" w:cs="Times New Roman"/>
          <w:sz w:val="20"/>
          <w:szCs w:val="20"/>
        </w:rPr>
      </w:pPr>
    </w:p>
    <w:p w14:paraId="5D62D214" w14:textId="3322341D" w:rsidR="00AD3839" w:rsidRPr="00777EA9" w:rsidRDefault="00AD3839" w:rsidP="001008FA">
      <w:pPr>
        <w:rPr>
          <w:rFonts w:ascii="Palatino Linotype" w:hAnsi="Palatino Linotype" w:cs="Times New Roman"/>
          <w:sz w:val="20"/>
          <w:szCs w:val="20"/>
        </w:rPr>
      </w:pPr>
    </w:p>
    <w:p w14:paraId="42361720" w14:textId="3021F141" w:rsidR="00AD3839" w:rsidRPr="00777EA9" w:rsidRDefault="00AD3839" w:rsidP="001008FA">
      <w:pPr>
        <w:rPr>
          <w:rFonts w:ascii="Palatino Linotype" w:hAnsi="Palatino Linotype" w:cs="Times New Roman"/>
          <w:sz w:val="20"/>
          <w:szCs w:val="20"/>
        </w:rPr>
      </w:pPr>
    </w:p>
    <w:p w14:paraId="21312128" w14:textId="2CD8B9F3" w:rsidR="00AD3839" w:rsidRPr="00777EA9" w:rsidRDefault="00AD3839" w:rsidP="001008FA">
      <w:pPr>
        <w:rPr>
          <w:rFonts w:ascii="Palatino Linotype" w:hAnsi="Palatino Linotype" w:cs="Times New Roman"/>
          <w:sz w:val="20"/>
          <w:szCs w:val="20"/>
        </w:rPr>
      </w:pPr>
    </w:p>
    <w:p w14:paraId="116259BA" w14:textId="0518EA26" w:rsidR="00AD3839" w:rsidRPr="00777EA9" w:rsidRDefault="00AD3839" w:rsidP="001008FA">
      <w:pPr>
        <w:rPr>
          <w:rFonts w:ascii="Palatino Linotype" w:hAnsi="Palatino Linotype" w:cs="Times New Roman"/>
          <w:sz w:val="20"/>
          <w:szCs w:val="20"/>
        </w:rPr>
      </w:pPr>
    </w:p>
    <w:p w14:paraId="27DB6269" w14:textId="265B2F3C" w:rsidR="00AD3839" w:rsidRPr="00777EA9" w:rsidRDefault="00AD3839" w:rsidP="001008FA">
      <w:pPr>
        <w:rPr>
          <w:rFonts w:ascii="Palatino Linotype" w:hAnsi="Palatino Linotype" w:cs="Times New Roman"/>
          <w:sz w:val="20"/>
          <w:szCs w:val="20"/>
        </w:rPr>
      </w:pPr>
    </w:p>
    <w:p w14:paraId="132FE984" w14:textId="301E22D4" w:rsidR="00AD3839" w:rsidRPr="00777EA9" w:rsidRDefault="00AD3839" w:rsidP="001008FA">
      <w:pPr>
        <w:rPr>
          <w:rFonts w:ascii="Palatino Linotype" w:hAnsi="Palatino Linotype" w:cs="Times New Roman"/>
          <w:sz w:val="20"/>
          <w:szCs w:val="20"/>
        </w:rPr>
      </w:pPr>
    </w:p>
    <w:p w14:paraId="0F2AE97F" w14:textId="766B8FD9" w:rsidR="00AD3839" w:rsidRPr="00777EA9" w:rsidRDefault="00AD3839" w:rsidP="001008FA">
      <w:pPr>
        <w:rPr>
          <w:rFonts w:ascii="Palatino Linotype" w:hAnsi="Palatino Linotype" w:cs="Times New Roman"/>
          <w:sz w:val="20"/>
          <w:szCs w:val="20"/>
        </w:rPr>
      </w:pPr>
    </w:p>
    <w:p w14:paraId="177A6C59" w14:textId="4E9B5731" w:rsidR="00620175" w:rsidRPr="00777EA9" w:rsidRDefault="00620175" w:rsidP="001008FA">
      <w:pPr>
        <w:rPr>
          <w:rFonts w:ascii="Palatino Linotype" w:hAnsi="Palatino Linotype" w:cs="Times New Roman"/>
          <w:sz w:val="20"/>
          <w:szCs w:val="20"/>
        </w:rPr>
      </w:pPr>
    </w:p>
    <w:p w14:paraId="386CC9DE" w14:textId="77777777" w:rsidR="00620175" w:rsidRPr="00777EA9" w:rsidRDefault="00620175" w:rsidP="001008FA">
      <w:pPr>
        <w:rPr>
          <w:rFonts w:ascii="Palatino Linotype" w:hAnsi="Palatino Linotype" w:cs="Times New Roman"/>
          <w:sz w:val="20"/>
          <w:szCs w:val="20"/>
        </w:rPr>
      </w:pPr>
    </w:p>
    <w:p w14:paraId="1C4DD43D" w14:textId="70D3F64F" w:rsidR="00AD3839" w:rsidRPr="00777EA9" w:rsidRDefault="00AD3839" w:rsidP="001008FA">
      <w:pPr>
        <w:rPr>
          <w:rFonts w:ascii="Palatino Linotype" w:hAnsi="Palatino Linotype" w:cs="Times New Roman"/>
          <w:sz w:val="20"/>
          <w:szCs w:val="20"/>
        </w:rPr>
      </w:pPr>
    </w:p>
    <w:p w14:paraId="0E9D1FDA" w14:textId="77777777" w:rsidR="00AD3839" w:rsidRPr="00777EA9" w:rsidRDefault="00AD3839" w:rsidP="001008FA">
      <w:pPr>
        <w:rPr>
          <w:rFonts w:ascii="Palatino Linotype" w:hAnsi="Palatino Linotype" w:cs="Times New Roman"/>
          <w:sz w:val="20"/>
          <w:szCs w:val="20"/>
        </w:rPr>
      </w:pPr>
    </w:p>
    <w:p w14:paraId="2FC59CC4" w14:textId="4B1BC905" w:rsidR="00AD3839" w:rsidRPr="00777EA9" w:rsidRDefault="00AD3839" w:rsidP="001008FA">
      <w:pPr>
        <w:rPr>
          <w:rFonts w:ascii="Palatino Linotype" w:hAnsi="Palatino Linotype" w:cs="Times New Roman"/>
          <w:sz w:val="20"/>
          <w:szCs w:val="20"/>
        </w:rPr>
      </w:pPr>
    </w:p>
    <w:p w14:paraId="03FB990A" w14:textId="77777777" w:rsidR="00AD3839" w:rsidRDefault="00AD3839" w:rsidP="001008FA">
      <w:pPr>
        <w:rPr>
          <w:rFonts w:ascii="Times New Roman" w:hAnsi="Times New Roman" w:cs="Times New Roman"/>
        </w:rPr>
      </w:pPr>
    </w:p>
    <w:sectPr w:rsidR="00AD38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8FA"/>
    <w:rsid w:val="00035A98"/>
    <w:rsid w:val="00081228"/>
    <w:rsid w:val="000B7197"/>
    <w:rsid w:val="000F2FDF"/>
    <w:rsid w:val="001008FA"/>
    <w:rsid w:val="001277F4"/>
    <w:rsid w:val="0015179C"/>
    <w:rsid w:val="0015485E"/>
    <w:rsid w:val="001F109B"/>
    <w:rsid w:val="00201386"/>
    <w:rsid w:val="002E5CA3"/>
    <w:rsid w:val="003B3950"/>
    <w:rsid w:val="004021F8"/>
    <w:rsid w:val="00415CCC"/>
    <w:rsid w:val="00436A66"/>
    <w:rsid w:val="00447A1C"/>
    <w:rsid w:val="004920AF"/>
    <w:rsid w:val="004C21B6"/>
    <w:rsid w:val="004D7AAD"/>
    <w:rsid w:val="004E1EB2"/>
    <w:rsid w:val="005B18E0"/>
    <w:rsid w:val="005C5521"/>
    <w:rsid w:val="005C69AD"/>
    <w:rsid w:val="0060692C"/>
    <w:rsid w:val="00620175"/>
    <w:rsid w:val="00625A4D"/>
    <w:rsid w:val="00693FAD"/>
    <w:rsid w:val="006D290E"/>
    <w:rsid w:val="00715DFA"/>
    <w:rsid w:val="00777EA9"/>
    <w:rsid w:val="00810AD4"/>
    <w:rsid w:val="008162C0"/>
    <w:rsid w:val="0082692E"/>
    <w:rsid w:val="00835963"/>
    <w:rsid w:val="00893B1B"/>
    <w:rsid w:val="008E47E8"/>
    <w:rsid w:val="00904A68"/>
    <w:rsid w:val="00911D27"/>
    <w:rsid w:val="009270D8"/>
    <w:rsid w:val="009425AC"/>
    <w:rsid w:val="00975110"/>
    <w:rsid w:val="00AB38A8"/>
    <w:rsid w:val="00AD3839"/>
    <w:rsid w:val="00B65B6D"/>
    <w:rsid w:val="00BB4E88"/>
    <w:rsid w:val="00CC7A2A"/>
    <w:rsid w:val="00D23CE5"/>
    <w:rsid w:val="00D2558D"/>
    <w:rsid w:val="00D62F46"/>
    <w:rsid w:val="00D80120"/>
    <w:rsid w:val="00DA1C13"/>
    <w:rsid w:val="00DB6103"/>
    <w:rsid w:val="00E5024B"/>
    <w:rsid w:val="00E60B0D"/>
    <w:rsid w:val="00E80DC1"/>
    <w:rsid w:val="00E97CD5"/>
    <w:rsid w:val="00EE516C"/>
    <w:rsid w:val="00F16594"/>
    <w:rsid w:val="00F8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1F1CC"/>
  <w15:chartTrackingRefBased/>
  <w15:docId w15:val="{B646B703-DD6B-F447-B53C-2E97D89A1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21heading1">
    <w:name w:val="MDPI_2.1_heading1"/>
    <w:basedOn w:val="Normal"/>
    <w:qFormat/>
    <w:rsid w:val="001008FA"/>
    <w:pPr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eastAsia="de-DE" w:bidi="en-US"/>
    </w:rPr>
  </w:style>
  <w:style w:type="table" w:styleId="PlainTable1">
    <w:name w:val="Plain Table 1"/>
    <w:basedOn w:val="TableNormal"/>
    <w:uiPriority w:val="41"/>
    <w:rsid w:val="001008FA"/>
    <w:rPr>
      <w:rFonts w:asciiTheme="majorHAnsi" w:hAnsiTheme="majorHAns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eCaption">
    <w:name w:val="Table Caption"/>
    <w:basedOn w:val="Caption"/>
    <w:next w:val="Normal"/>
    <w:autoRedefine/>
    <w:qFormat/>
    <w:rsid w:val="00E80DC1"/>
    <w:pPr>
      <w:keepNext/>
      <w:spacing w:after="60" w:line="276" w:lineRule="auto"/>
      <w:ind w:right="360"/>
    </w:pPr>
    <w:rPr>
      <w:rFonts w:ascii="Times New Roman" w:hAnsi="Times New Roman" w:cs="Calibri"/>
      <w:bCs/>
      <w:i w:val="0"/>
      <w:iCs w:val="0"/>
      <w:color w:val="auto"/>
      <w:sz w:val="24"/>
      <w:szCs w:val="24"/>
    </w:rPr>
  </w:style>
  <w:style w:type="paragraph" w:customStyle="1" w:styleId="TableTextNotBold">
    <w:name w:val="Table Text Not Bold"/>
    <w:basedOn w:val="Normal"/>
    <w:autoRedefine/>
    <w:qFormat/>
    <w:rsid w:val="00893B1B"/>
    <w:pPr>
      <w:spacing w:line="300" w:lineRule="auto"/>
      <w:jc w:val="center"/>
    </w:pPr>
    <w:rPr>
      <w:rFonts w:ascii="Palatino Linotype" w:eastAsia="SimSun" w:hAnsi="Palatino Linotype" w:cs="Times New Roman"/>
      <w:b/>
      <w:bCs/>
      <w:sz w:val="20"/>
      <w:szCs w:val="20"/>
    </w:rPr>
  </w:style>
  <w:style w:type="paragraph" w:styleId="Caption">
    <w:name w:val="caption"/>
    <w:basedOn w:val="Normal"/>
    <w:next w:val="Normal"/>
    <w:unhideWhenUsed/>
    <w:qFormat/>
    <w:rsid w:val="001008FA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MDPI31text">
    <w:name w:val="MDPI_3.1_text"/>
    <w:qFormat/>
    <w:rsid w:val="001008FA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table" w:styleId="TableGrid">
    <w:name w:val="Table Grid"/>
    <w:basedOn w:val="TableNormal"/>
    <w:uiPriority w:val="39"/>
    <w:rsid w:val="001277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4920AF"/>
    <w:rPr>
      <w:rFonts w:ascii="Calibri" w:eastAsia="SimSun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DPI12title">
    <w:name w:val="MDPI_1.2_title"/>
    <w:next w:val="MDPI13authornames"/>
    <w:qFormat/>
    <w:rsid w:val="004920AF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4920AF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Normal"/>
    <w:next w:val="Normal"/>
    <w:qFormat/>
    <w:rsid w:val="004920AF"/>
    <w:pPr>
      <w:adjustRightInd w:val="0"/>
      <w:snapToGrid w:val="0"/>
      <w:spacing w:before="12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4920AF"/>
    <w:pPr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Krishnan, Keerthi (Student)</dc:creator>
  <cp:keywords/>
  <dc:description/>
  <cp:lastModifiedBy>Verkhivker, Gennady</cp:lastModifiedBy>
  <cp:revision>2</cp:revision>
  <dcterms:created xsi:type="dcterms:W3CDTF">2022-09-11T04:28:00Z</dcterms:created>
  <dcterms:modified xsi:type="dcterms:W3CDTF">2022-09-11T04:28:00Z</dcterms:modified>
</cp:coreProperties>
</file>