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88BE4" w14:textId="1EE15FDE" w:rsidR="00EA3E7D" w:rsidRDefault="009B4346">
      <w:pPr>
        <w:rPr>
          <w:rFonts w:ascii="Palatino Linotype" w:hAnsi="Palatino Linotype" w:cs="Arial"/>
          <w:b/>
          <w:bCs/>
          <w:sz w:val="28"/>
          <w:szCs w:val="28"/>
          <w:lang w:val="en-US"/>
        </w:rPr>
      </w:pPr>
      <w:r w:rsidRPr="009B4346">
        <w:rPr>
          <w:rFonts w:ascii="Palatino Linotype" w:hAnsi="Palatino Linotype" w:cs="Arial"/>
          <w:b/>
          <w:bCs/>
          <w:sz w:val="28"/>
          <w:szCs w:val="28"/>
          <w:lang w:val="en-US"/>
        </w:rPr>
        <w:t xml:space="preserve">Supplementary Figures </w:t>
      </w:r>
    </w:p>
    <w:p w14:paraId="47278B62" w14:textId="531B103B" w:rsidR="009B4346" w:rsidRDefault="009B4346">
      <w:pPr>
        <w:rPr>
          <w:rFonts w:ascii="Palatino Linotype" w:hAnsi="Palatino Linotype" w:cs="Arial"/>
          <w:b/>
          <w:bCs/>
          <w:sz w:val="28"/>
          <w:szCs w:val="28"/>
          <w:lang w:val="en-US"/>
        </w:rPr>
      </w:pPr>
    </w:p>
    <w:p w14:paraId="504A9B46" w14:textId="59339F39" w:rsidR="009B4346" w:rsidRDefault="009B4346">
      <w:pPr>
        <w:rPr>
          <w:rFonts w:ascii="Palatino Linotype" w:hAnsi="Palatino Linotype" w:cs="Arial"/>
          <w:b/>
          <w:bCs/>
          <w:sz w:val="28"/>
          <w:szCs w:val="28"/>
          <w:lang w:val="en-US"/>
        </w:rPr>
      </w:pPr>
    </w:p>
    <w:p w14:paraId="2C7042E5" w14:textId="77777777" w:rsidR="009B4346" w:rsidRPr="009B4346" w:rsidRDefault="009B4346">
      <w:pPr>
        <w:rPr>
          <w:rFonts w:ascii="Palatino Linotype" w:hAnsi="Palatino Linotype" w:cs="Arial"/>
          <w:b/>
          <w:bCs/>
          <w:sz w:val="28"/>
          <w:szCs w:val="28"/>
          <w:lang w:val="en-US"/>
        </w:rPr>
      </w:pPr>
    </w:p>
    <w:p w14:paraId="10009283" w14:textId="01016776" w:rsidR="00EA3E7D" w:rsidRDefault="00EA3E7D">
      <w:pPr>
        <w:rPr>
          <w:rFonts w:ascii="Palatino Linotype" w:hAnsi="Palatino Linotype" w:cs="Arial"/>
          <w:sz w:val="18"/>
          <w:szCs w:val="18"/>
          <w:lang w:val="en-US"/>
        </w:rPr>
      </w:pPr>
    </w:p>
    <w:p w14:paraId="2DEAD25D" w14:textId="72257202" w:rsidR="00EA3E7D" w:rsidRDefault="00605D8B">
      <w:pPr>
        <w:rPr>
          <w:rFonts w:ascii="Palatino Linotype" w:hAnsi="Palatino Linotype" w:cs="Arial"/>
          <w:sz w:val="18"/>
          <w:szCs w:val="18"/>
          <w:lang w:val="en-US"/>
        </w:rPr>
      </w:pPr>
      <w:r>
        <w:rPr>
          <w:rFonts w:ascii="Palatino Linotype" w:hAnsi="Palatino Linotype" w:cs="Arial"/>
          <w:noProof/>
          <w:sz w:val="18"/>
          <w:szCs w:val="18"/>
          <w:lang w:val="en-US"/>
        </w:rPr>
        <w:drawing>
          <wp:inline distT="0" distB="0" distL="0" distR="0" wp14:anchorId="2193B415" wp14:editId="03FE0BC5">
            <wp:extent cx="3187700" cy="1778000"/>
            <wp:effectExtent l="0" t="0" r="0" b="0"/>
            <wp:docPr id="6" name="Elemento grafico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lemento grafico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64E1E" w14:textId="77777777" w:rsidR="00EA3E7D" w:rsidRPr="00982581" w:rsidRDefault="00EA3E7D">
      <w:pPr>
        <w:rPr>
          <w:rFonts w:ascii="Palatino Linotype" w:hAnsi="Palatino Linotype" w:cs="Arial"/>
          <w:sz w:val="18"/>
          <w:szCs w:val="18"/>
          <w:lang w:val="en-US"/>
        </w:rPr>
      </w:pPr>
    </w:p>
    <w:p w14:paraId="5DD1AD91" w14:textId="7E75134F" w:rsidR="00EA3E7D" w:rsidRDefault="00992883">
      <w:pPr>
        <w:rPr>
          <w:rFonts w:ascii="Palatino Linotype" w:hAnsi="Palatino Linotype" w:cs="Arial"/>
          <w:b/>
          <w:bCs/>
          <w:sz w:val="18"/>
          <w:szCs w:val="18"/>
          <w:lang w:val="en-US"/>
        </w:rPr>
      </w:pPr>
      <w:r w:rsidRPr="00452086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Supplementary Figure </w:t>
      </w:r>
      <w:r>
        <w:rPr>
          <w:rFonts w:ascii="Palatino Linotype" w:hAnsi="Palatino Linotype" w:cs="Arial"/>
          <w:b/>
          <w:bCs/>
          <w:sz w:val="18"/>
          <w:szCs w:val="18"/>
          <w:lang w:val="en-US"/>
        </w:rPr>
        <w:t>1</w:t>
      </w:r>
      <w:r w:rsidRPr="002819E8">
        <w:rPr>
          <w:rFonts w:ascii="Palatino Linotype" w:hAnsi="Palatino Linotype" w:cs="Arial"/>
          <w:b/>
          <w:bCs/>
          <w:sz w:val="18"/>
          <w:szCs w:val="18"/>
          <w:lang w:val="en-US"/>
        </w:rPr>
        <w:t>.</w:t>
      </w:r>
      <w:r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 </w:t>
      </w:r>
      <w:r w:rsidR="00154511">
        <w:rPr>
          <w:rFonts w:ascii="Palatino Linotype" w:hAnsi="Palatino Linotype" w:cs="Arial"/>
          <w:sz w:val="18"/>
          <w:szCs w:val="18"/>
          <w:lang w:val="en-US"/>
        </w:rPr>
        <w:t>G</w:t>
      </w:r>
      <w:r w:rsidRPr="005062D2">
        <w:rPr>
          <w:rFonts w:ascii="Palatino Linotype" w:hAnsi="Palatino Linotype" w:cs="Arial"/>
          <w:sz w:val="18"/>
          <w:szCs w:val="18"/>
          <w:lang w:val="en-US"/>
        </w:rPr>
        <w:t>ene expression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 correlation with 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staging parameters in OSCC patients. Box plots showing c</w:t>
      </w:r>
      <w:r w:rsidR="00420A54" w:rsidRPr="005062D2">
        <w:rPr>
          <w:rFonts w:ascii="Palatino Linotype" w:hAnsi="Palatino Linotype" w:cs="Arial"/>
          <w:sz w:val="18"/>
          <w:szCs w:val="18"/>
          <w:lang w:val="en-US"/>
        </w:rPr>
        <w:t xml:space="preserve">orrelation between </w:t>
      </w:r>
      <w:r w:rsidR="00154511" w:rsidRPr="00154511">
        <w:rPr>
          <w:rFonts w:ascii="Palatino Linotype" w:hAnsi="Palatino Linotype" w:cs="Arial"/>
          <w:i/>
          <w:iCs/>
          <w:sz w:val="18"/>
          <w:szCs w:val="18"/>
          <w:lang w:val="en-US"/>
        </w:rPr>
        <w:t>E2F1</w:t>
      </w:r>
      <w:r w:rsidR="00154511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420A54" w:rsidRPr="005062D2">
        <w:rPr>
          <w:rFonts w:ascii="Palatino Linotype" w:hAnsi="Palatino Linotype" w:cs="Arial"/>
          <w:sz w:val="18"/>
          <w:szCs w:val="18"/>
          <w:lang w:val="en-US"/>
        </w:rPr>
        <w:t xml:space="preserve">mRNA expression and the 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tumor stage</w:t>
      </w:r>
      <w:r w:rsidR="00154511">
        <w:rPr>
          <w:rFonts w:ascii="Palatino Linotype" w:hAnsi="Palatino Linotype" w:cs="Arial"/>
          <w:sz w:val="18"/>
          <w:szCs w:val="18"/>
          <w:lang w:val="en-US"/>
        </w:rPr>
        <w:t>s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Normal (normal tissue) n=32, 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Stage I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 n=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18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, 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Stage II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 n=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54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>,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 xml:space="preserve"> Stage III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 n=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60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>,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 xml:space="preserve"> Stage IV A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 n=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 xml:space="preserve">149, Stage IV B 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>n=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5 (Supplementary Tables 1 and 3)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. </w:t>
      </w:r>
      <w:r w:rsidR="00420A54" w:rsidRPr="008570E6">
        <w:rPr>
          <w:rFonts w:ascii="Palatino Linotype" w:hAnsi="Palatino Linotype" w:cs="Arial"/>
          <w:sz w:val="18"/>
          <w:szCs w:val="18"/>
          <w:lang w:val="en-US"/>
        </w:rPr>
        <w:t>One-way ANOVA for multiple comparisons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.</w:t>
      </w:r>
      <w:r w:rsidR="00420A54" w:rsidRPr="008570E6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>*p &lt; 0.05, ***p &lt; 0.001, **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*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*p &lt; 0.0001. Groups without statistical significance were unmarked. </w:t>
      </w:r>
      <w:proofErr w:type="gramStart"/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>CPM</w:t>
      </w:r>
      <w:r w:rsidR="002932E0">
        <w:rPr>
          <w:rFonts w:ascii="Palatino Linotype" w:hAnsi="Palatino Linotype" w:cs="Arial"/>
          <w:sz w:val="18"/>
          <w:szCs w:val="18"/>
          <w:lang w:val="en-US"/>
        </w:rPr>
        <w:t>,</w:t>
      </w:r>
      <w:proofErr w:type="gramEnd"/>
      <w:r w:rsidR="002932E0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>count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s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 xml:space="preserve"> per million</w:t>
      </w:r>
      <w:r w:rsidR="00420A54" w:rsidRPr="00413DE0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="00420A54">
        <w:rPr>
          <w:rFonts w:ascii="Palatino Linotype" w:hAnsi="Palatino Linotype" w:cs="Arial"/>
          <w:sz w:val="18"/>
          <w:szCs w:val="18"/>
          <w:lang w:val="en-US"/>
        </w:rPr>
        <w:t>mapped reads</w:t>
      </w:r>
      <w:r w:rsidR="00420A54" w:rsidRPr="00F63527">
        <w:rPr>
          <w:rFonts w:ascii="Palatino Linotype" w:hAnsi="Palatino Linotype" w:cs="Arial"/>
          <w:sz w:val="18"/>
          <w:szCs w:val="18"/>
          <w:lang w:val="en-US"/>
        </w:rPr>
        <w:t>.</w:t>
      </w:r>
    </w:p>
    <w:p w14:paraId="418160BC" w14:textId="4DA10295" w:rsidR="00452086" w:rsidRPr="002932E0" w:rsidRDefault="00452086">
      <w:pPr>
        <w:rPr>
          <w:rFonts w:ascii="Palatino Linotype" w:hAnsi="Palatino Linotype" w:cs="Arial"/>
          <w:sz w:val="18"/>
          <w:szCs w:val="18"/>
          <w:lang w:val="en-US"/>
        </w:rPr>
      </w:pPr>
    </w:p>
    <w:sectPr w:rsidR="00452086" w:rsidRPr="002932E0" w:rsidSect="00E2524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86"/>
    <w:rsid w:val="000241E2"/>
    <w:rsid w:val="00097252"/>
    <w:rsid w:val="001167A7"/>
    <w:rsid w:val="00132A39"/>
    <w:rsid w:val="00154511"/>
    <w:rsid w:val="00173144"/>
    <w:rsid w:val="001E0BA4"/>
    <w:rsid w:val="00261847"/>
    <w:rsid w:val="002819E8"/>
    <w:rsid w:val="002932E0"/>
    <w:rsid w:val="00333844"/>
    <w:rsid w:val="00346584"/>
    <w:rsid w:val="00413DE0"/>
    <w:rsid w:val="00420A54"/>
    <w:rsid w:val="00452086"/>
    <w:rsid w:val="00463FA9"/>
    <w:rsid w:val="004D3A6E"/>
    <w:rsid w:val="004F5E62"/>
    <w:rsid w:val="005062D2"/>
    <w:rsid w:val="005C5B44"/>
    <w:rsid w:val="005D1918"/>
    <w:rsid w:val="00605D8B"/>
    <w:rsid w:val="006D37D7"/>
    <w:rsid w:val="00752167"/>
    <w:rsid w:val="00783C59"/>
    <w:rsid w:val="007C097A"/>
    <w:rsid w:val="00801E92"/>
    <w:rsid w:val="00816DD3"/>
    <w:rsid w:val="008570E6"/>
    <w:rsid w:val="00982581"/>
    <w:rsid w:val="00992883"/>
    <w:rsid w:val="009B4346"/>
    <w:rsid w:val="009B5708"/>
    <w:rsid w:val="009D000F"/>
    <w:rsid w:val="009D604E"/>
    <w:rsid w:val="00AA4E29"/>
    <w:rsid w:val="00AD346D"/>
    <w:rsid w:val="00AE3F6D"/>
    <w:rsid w:val="00BA2F8F"/>
    <w:rsid w:val="00BD1427"/>
    <w:rsid w:val="00BE5116"/>
    <w:rsid w:val="00C24B5D"/>
    <w:rsid w:val="00DB401F"/>
    <w:rsid w:val="00DE6298"/>
    <w:rsid w:val="00E25243"/>
    <w:rsid w:val="00EA3E7D"/>
    <w:rsid w:val="00F63527"/>
    <w:rsid w:val="00FD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44B270"/>
  <w14:defaultImageDpi w14:val="32767"/>
  <w15:chartTrackingRefBased/>
  <w15:docId w15:val="{A1CD78C1-B697-A147-AC90-70AECBDB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01E92"/>
    <w:pPr>
      <w:jc w:val="center"/>
    </w:pPr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Arial" w:hAnsi="Arial"/>
        <w:sz w:val="22"/>
      </w:r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97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97A"/>
    <w:rPr>
      <w:rFonts w:ascii="Times New Roman" w:hAnsi="Times New Roman" w:cs="Times New Roman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C09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097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097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2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2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9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Pomella</dc:creator>
  <cp:keywords/>
  <dc:description/>
  <cp:lastModifiedBy>Silvia Pomella</cp:lastModifiedBy>
  <cp:revision>4</cp:revision>
  <dcterms:created xsi:type="dcterms:W3CDTF">2022-12-27T17:52:00Z</dcterms:created>
  <dcterms:modified xsi:type="dcterms:W3CDTF">2022-12-30T12:29:00Z</dcterms:modified>
</cp:coreProperties>
</file>