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70B5D" w14:textId="77777777" w:rsidR="0031096A" w:rsidRDefault="00B445B0" w:rsidP="0031096A">
      <w:pPr>
        <w:spacing w:line="240" w:lineRule="auto"/>
        <w:jc w:val="left"/>
        <w:rPr>
          <w:rFonts w:ascii="Times New Roman" w:hAnsi="Times New Roman" w:cs="Times New Roman"/>
          <w:b/>
          <w:sz w:val="28"/>
          <w:szCs w:val="28"/>
        </w:rPr>
      </w:pPr>
      <w:r>
        <w:rPr>
          <w:rFonts w:ascii="Times New Roman" w:hAnsi="Times New Roman" w:cs="Times New Roman"/>
          <w:b/>
          <w:sz w:val="28"/>
          <w:szCs w:val="28"/>
        </w:rPr>
        <w:t>Supplementary information</w:t>
      </w:r>
    </w:p>
    <w:p w14:paraId="514BA249" w14:textId="584C61F6" w:rsidR="00493CA5" w:rsidRPr="00956702" w:rsidRDefault="00BD219F" w:rsidP="0031096A">
      <w:pPr>
        <w:spacing w:line="240" w:lineRule="auto"/>
        <w:jc w:val="left"/>
        <w:rPr>
          <w:rFonts w:ascii="Times New Roman" w:hAnsi="Times New Roman" w:cs="Times New Roman"/>
          <w:b/>
          <w:color w:val="FF0000"/>
          <w:sz w:val="24"/>
          <w:szCs w:val="24"/>
        </w:rPr>
      </w:pPr>
      <w:r>
        <w:rPr>
          <w:rFonts w:ascii="Times New Roman" w:hAnsi="Times New Roman" w:cs="Times New Roman"/>
          <w:b/>
          <w:noProof/>
          <w:sz w:val="24"/>
          <w:szCs w:val="24"/>
        </w:rPr>
        <w:drawing>
          <wp:inline distT="0" distB="0" distL="0" distR="0" wp14:anchorId="1D276DED" wp14:editId="2D798E28">
            <wp:extent cx="5580000" cy="6739561"/>
            <wp:effectExtent l="0" t="0" r="1905" b="4445"/>
            <wp:docPr id="20" name="그림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80000" cy="6739561"/>
                    </a:xfrm>
                    <a:prstGeom prst="rect">
                      <a:avLst/>
                    </a:prstGeom>
                    <a:noFill/>
                    <a:ln>
                      <a:noFill/>
                    </a:ln>
                  </pic:spPr>
                </pic:pic>
              </a:graphicData>
            </a:graphic>
          </wp:inline>
        </w:drawing>
      </w:r>
      <w:r>
        <w:rPr>
          <w:rFonts w:ascii="Times New Roman" w:hAnsi="Times New Roman" w:cs="Times New Roman"/>
          <w:b/>
          <w:noProof/>
          <w:sz w:val="24"/>
          <w:szCs w:val="24"/>
        </w:rPr>
        <w:lastRenderedPageBreak/>
        <w:drawing>
          <wp:inline distT="0" distB="0" distL="0" distR="0" wp14:anchorId="5C3D1825" wp14:editId="5E89A4BE">
            <wp:extent cx="5580000" cy="6739561"/>
            <wp:effectExtent l="0" t="0" r="1905" b="4445"/>
            <wp:docPr id="21" name="그림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80000" cy="6739561"/>
                    </a:xfrm>
                    <a:prstGeom prst="rect">
                      <a:avLst/>
                    </a:prstGeom>
                    <a:noFill/>
                    <a:ln>
                      <a:noFill/>
                    </a:ln>
                  </pic:spPr>
                </pic:pic>
              </a:graphicData>
            </a:graphic>
          </wp:inline>
        </w:drawing>
      </w:r>
    </w:p>
    <w:p w14:paraId="5110FA7D" w14:textId="2DE6F618" w:rsidR="003D232B" w:rsidRPr="00493CA5" w:rsidRDefault="006A465C" w:rsidP="003214ED">
      <w:pPr>
        <w:spacing w:line="240" w:lineRule="auto"/>
        <w:jc w:val="center"/>
        <w:rPr>
          <w:rFonts w:ascii="Times New Roman" w:hAnsi="Times New Roman" w:cs="Times New Roman"/>
          <w:sz w:val="24"/>
          <w:szCs w:val="24"/>
        </w:rPr>
      </w:pPr>
      <w:r w:rsidRPr="00493CA5">
        <w:rPr>
          <w:rFonts w:ascii="Times New Roman" w:hAnsi="Times New Roman" w:cs="Times New Roman"/>
          <w:b/>
          <w:sz w:val="24"/>
          <w:szCs w:val="24"/>
        </w:rPr>
        <w:t>Fig</w:t>
      </w:r>
      <w:r w:rsidR="00E03655">
        <w:rPr>
          <w:rFonts w:ascii="Times New Roman" w:hAnsi="Times New Roman" w:cs="Times New Roman"/>
          <w:b/>
          <w:sz w:val="24"/>
          <w:szCs w:val="24"/>
        </w:rPr>
        <w:t>ure</w:t>
      </w:r>
      <w:r w:rsidR="00BF2E5E" w:rsidRPr="00493CA5">
        <w:rPr>
          <w:rFonts w:ascii="Times New Roman" w:hAnsi="Times New Roman" w:cs="Times New Roman"/>
          <w:b/>
          <w:sz w:val="24"/>
          <w:szCs w:val="24"/>
        </w:rPr>
        <w:t xml:space="preserve"> S1</w:t>
      </w:r>
      <w:r w:rsidR="00BF2E5E" w:rsidRPr="00493CA5">
        <w:rPr>
          <w:rFonts w:ascii="Times New Roman" w:hAnsi="Times New Roman" w:cs="Times New Roman"/>
          <w:sz w:val="24"/>
          <w:szCs w:val="24"/>
        </w:rPr>
        <w:t xml:space="preserve">. </w:t>
      </w:r>
      <w:r w:rsidR="00BF2E5E" w:rsidRPr="00493CA5">
        <w:rPr>
          <w:rFonts w:ascii="Times New Roman" w:hAnsi="Times New Roman" w:cs="Times New Roman"/>
          <w:sz w:val="24"/>
          <w:szCs w:val="24"/>
          <w:vertAlign w:val="superscript"/>
        </w:rPr>
        <w:t>1</w:t>
      </w:r>
      <w:r w:rsidR="00BF2E5E" w:rsidRPr="00493CA5">
        <w:rPr>
          <w:rFonts w:ascii="Times New Roman" w:hAnsi="Times New Roman" w:cs="Times New Roman"/>
          <w:sz w:val="24"/>
          <w:szCs w:val="24"/>
        </w:rPr>
        <w:t>H</w:t>
      </w:r>
      <w:r w:rsidR="00BD219F">
        <w:rPr>
          <w:rFonts w:ascii="Times New Roman" w:hAnsi="Times New Roman" w:cs="Times New Roman"/>
          <w:sz w:val="24"/>
          <w:szCs w:val="24"/>
        </w:rPr>
        <w:t xml:space="preserve"> </w:t>
      </w:r>
      <w:r w:rsidR="00BD219F">
        <w:rPr>
          <w:rFonts w:ascii="Times New Roman" w:hAnsi="Times New Roman" w:cs="Times New Roman" w:hint="eastAsia"/>
          <w:sz w:val="24"/>
          <w:szCs w:val="24"/>
        </w:rPr>
        <w:t>a</w:t>
      </w:r>
      <w:r w:rsidR="00BD219F">
        <w:rPr>
          <w:rFonts w:ascii="Times New Roman" w:hAnsi="Times New Roman" w:cs="Times New Roman"/>
          <w:sz w:val="24"/>
          <w:szCs w:val="24"/>
        </w:rPr>
        <w:t xml:space="preserve">nd </w:t>
      </w:r>
      <w:r w:rsidR="00BD219F" w:rsidRPr="00BD219F">
        <w:rPr>
          <w:rFonts w:ascii="Times New Roman" w:hAnsi="Times New Roman" w:cs="Times New Roman"/>
          <w:sz w:val="24"/>
          <w:szCs w:val="24"/>
          <w:vertAlign w:val="superscript"/>
        </w:rPr>
        <w:t>13</w:t>
      </w:r>
      <w:r w:rsidR="00BD219F">
        <w:rPr>
          <w:rFonts w:ascii="Times New Roman" w:hAnsi="Times New Roman" w:cs="Times New Roman"/>
          <w:sz w:val="24"/>
          <w:szCs w:val="24"/>
        </w:rPr>
        <w:t>C</w:t>
      </w:r>
      <w:r w:rsidR="00BF2E5E" w:rsidRPr="00493CA5">
        <w:rPr>
          <w:rFonts w:ascii="Times New Roman" w:hAnsi="Times New Roman" w:cs="Times New Roman"/>
          <w:sz w:val="24"/>
          <w:szCs w:val="24"/>
        </w:rPr>
        <w:t xml:space="preserve"> NMR spectra of compound </w:t>
      </w:r>
      <w:r w:rsidR="00BD219F">
        <w:rPr>
          <w:rFonts w:ascii="Times New Roman" w:hAnsi="Times New Roman" w:cs="Times New Roman"/>
          <w:sz w:val="24"/>
          <w:szCs w:val="24"/>
        </w:rPr>
        <w:t xml:space="preserve">(a) </w:t>
      </w:r>
      <w:r w:rsidR="00BF2E5E" w:rsidRPr="00493CA5">
        <w:rPr>
          <w:rFonts w:ascii="Times New Roman" w:hAnsi="Times New Roman" w:cs="Times New Roman"/>
          <w:b/>
          <w:sz w:val="24"/>
          <w:szCs w:val="24"/>
        </w:rPr>
        <w:t>1</w:t>
      </w:r>
      <w:r w:rsidR="00BF2E5E" w:rsidRPr="00493CA5">
        <w:rPr>
          <w:rFonts w:ascii="Times New Roman" w:hAnsi="Times New Roman" w:cs="Times New Roman"/>
          <w:sz w:val="24"/>
          <w:szCs w:val="24"/>
        </w:rPr>
        <w:t xml:space="preserve">, </w:t>
      </w:r>
      <w:r w:rsidR="00BD219F">
        <w:rPr>
          <w:rFonts w:ascii="Times New Roman" w:hAnsi="Times New Roman" w:cs="Times New Roman"/>
          <w:sz w:val="24"/>
          <w:szCs w:val="24"/>
        </w:rPr>
        <w:t xml:space="preserve">(b) </w:t>
      </w:r>
      <w:r w:rsidR="00BF2E5E" w:rsidRPr="00493CA5">
        <w:rPr>
          <w:rFonts w:ascii="Times New Roman" w:hAnsi="Times New Roman" w:cs="Times New Roman"/>
          <w:b/>
          <w:sz w:val="24"/>
          <w:szCs w:val="24"/>
        </w:rPr>
        <w:t>3</w:t>
      </w:r>
      <w:r w:rsidR="00BF2E5E" w:rsidRPr="00BD219F">
        <w:rPr>
          <w:rFonts w:ascii="Times New Roman" w:hAnsi="Times New Roman" w:cs="Times New Roman"/>
          <w:bCs/>
          <w:sz w:val="24"/>
          <w:szCs w:val="24"/>
        </w:rPr>
        <w:t>.</w:t>
      </w:r>
    </w:p>
    <w:p w14:paraId="709A1461" w14:textId="1D8C05A7" w:rsidR="00493CA5" w:rsidRDefault="00956702">
      <w:pPr>
        <w:widowControl/>
        <w:wordWrap/>
        <w:autoSpaceDE/>
        <w:autoSpaceDN/>
        <w:rPr>
          <w:rFonts w:ascii="Times New Roman" w:hAnsi="Times New Roman" w:cs="Times New Roman"/>
          <w:sz w:val="24"/>
          <w:szCs w:val="24"/>
        </w:rPr>
      </w:pPr>
      <w:r>
        <w:rPr>
          <w:rFonts w:ascii="Times New Roman" w:hAnsi="Times New Roman" w:cs="Times New Roman"/>
          <w:sz w:val="24"/>
          <w:szCs w:val="24"/>
        </w:rPr>
        <w:br w:type="page"/>
      </w:r>
    </w:p>
    <w:p w14:paraId="1968F083" w14:textId="23106BE5" w:rsidR="00555398" w:rsidRPr="00D74F9D" w:rsidRDefault="00BD219F" w:rsidP="00BD219F">
      <w:pPr>
        <w:widowControl/>
        <w:wordWrap/>
        <w:autoSpaceDE/>
        <w:autoSpaceDN/>
        <w:spacing w:line="240" w:lineRule="auto"/>
        <w:jc w:val="center"/>
        <w:rPr>
          <w:rFonts w:ascii="Times New Roman" w:hAnsi="Times New Roman" w:cs="Times New Roman"/>
          <w:b/>
          <w:noProof/>
          <w:color w:val="000000" w:themeColor="text1"/>
        </w:rPr>
      </w:pPr>
      <w:r>
        <w:rPr>
          <w:rFonts w:ascii="Times New Roman" w:hAnsi="Times New Roman" w:cs="Times New Roman"/>
          <w:b/>
          <w:noProof/>
          <w:sz w:val="24"/>
          <w:szCs w:val="24"/>
        </w:rPr>
        <w:lastRenderedPageBreak/>
        <w:drawing>
          <wp:inline distT="0" distB="0" distL="0" distR="0" wp14:anchorId="40195340" wp14:editId="1D821947">
            <wp:extent cx="4512721" cy="6804905"/>
            <wp:effectExtent l="0" t="0" r="2540" b="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8803" t="593" r="12380" b="1002"/>
                    <a:stretch/>
                  </pic:blipFill>
                  <pic:spPr bwMode="auto">
                    <a:xfrm>
                      <a:off x="0" y="0"/>
                      <a:ext cx="4513470" cy="6806035"/>
                    </a:xfrm>
                    <a:prstGeom prst="rect">
                      <a:avLst/>
                    </a:prstGeom>
                    <a:noFill/>
                    <a:ln>
                      <a:noFill/>
                    </a:ln>
                    <a:extLst>
                      <a:ext uri="{53640926-AAD7-44D8-BBD7-CCE9431645EC}">
                        <a14:shadowObscured xmlns:a14="http://schemas.microsoft.com/office/drawing/2010/main"/>
                      </a:ext>
                    </a:extLst>
                  </pic:spPr>
                </pic:pic>
              </a:graphicData>
            </a:graphic>
          </wp:inline>
        </w:drawing>
      </w:r>
    </w:p>
    <w:p w14:paraId="69DFA236" w14:textId="4F0DC1ED" w:rsidR="009A3CAB" w:rsidRPr="00D74F9D" w:rsidRDefault="007C6D20" w:rsidP="003214ED">
      <w:pPr>
        <w:widowControl/>
        <w:wordWrap/>
        <w:autoSpaceDE/>
        <w:autoSpaceDN/>
        <w:spacing w:line="240" w:lineRule="auto"/>
        <w:jc w:val="center"/>
        <w:rPr>
          <w:rFonts w:ascii="Times New Roman" w:hAnsi="Times New Roman" w:cs="Times New Roman"/>
          <w:sz w:val="24"/>
          <w:szCs w:val="24"/>
        </w:rPr>
      </w:pPr>
      <w:r w:rsidRPr="00D74F9D">
        <w:rPr>
          <w:rFonts w:ascii="Times New Roman" w:hAnsi="Times New Roman" w:cs="Times New Roman"/>
          <w:b/>
          <w:sz w:val="24"/>
          <w:szCs w:val="24"/>
        </w:rPr>
        <w:t>F</w:t>
      </w:r>
      <w:r w:rsidR="00E116D5" w:rsidRPr="00D74F9D">
        <w:rPr>
          <w:rFonts w:ascii="Times New Roman" w:hAnsi="Times New Roman" w:cs="Times New Roman"/>
          <w:b/>
          <w:sz w:val="24"/>
          <w:szCs w:val="24"/>
        </w:rPr>
        <w:t>ig</w:t>
      </w:r>
      <w:r w:rsidR="00987C00">
        <w:rPr>
          <w:rFonts w:ascii="Times New Roman" w:hAnsi="Times New Roman" w:cs="Times New Roman"/>
          <w:b/>
          <w:sz w:val="24"/>
          <w:szCs w:val="24"/>
        </w:rPr>
        <w:t>ure</w:t>
      </w:r>
      <w:r w:rsidR="008818B5" w:rsidRPr="00D74F9D">
        <w:rPr>
          <w:rFonts w:ascii="Times New Roman" w:hAnsi="Times New Roman" w:cs="Times New Roman"/>
          <w:b/>
          <w:sz w:val="24"/>
          <w:szCs w:val="24"/>
        </w:rPr>
        <w:t xml:space="preserve"> S</w:t>
      </w:r>
      <w:r w:rsidR="00BD219F">
        <w:rPr>
          <w:rFonts w:ascii="Times New Roman" w:hAnsi="Times New Roman" w:cs="Times New Roman"/>
          <w:b/>
          <w:sz w:val="24"/>
          <w:szCs w:val="24"/>
        </w:rPr>
        <w:t>2</w:t>
      </w:r>
      <w:r w:rsidRPr="00D74F9D">
        <w:rPr>
          <w:rFonts w:ascii="Times New Roman" w:hAnsi="Times New Roman" w:cs="Times New Roman"/>
          <w:sz w:val="24"/>
          <w:szCs w:val="24"/>
        </w:rPr>
        <w:t>. HPLC spectra</w:t>
      </w:r>
      <w:r w:rsidR="00C87699" w:rsidRPr="00D74F9D">
        <w:rPr>
          <w:rFonts w:ascii="Times New Roman" w:hAnsi="Times New Roman" w:cs="Times New Roman"/>
          <w:sz w:val="24"/>
          <w:szCs w:val="24"/>
        </w:rPr>
        <w:t xml:space="preserve"> of </w:t>
      </w:r>
      <w:r w:rsidR="000F0FD7" w:rsidRPr="00D74F9D">
        <w:rPr>
          <w:rFonts w:ascii="Times New Roman" w:hAnsi="Times New Roman" w:cs="Times New Roman"/>
          <w:sz w:val="24"/>
          <w:szCs w:val="24"/>
        </w:rPr>
        <w:t>compound</w:t>
      </w:r>
      <w:r w:rsidR="00C87699" w:rsidRPr="00D74F9D">
        <w:rPr>
          <w:rFonts w:ascii="Times New Roman" w:hAnsi="Times New Roman" w:cs="Times New Roman"/>
          <w:sz w:val="24"/>
          <w:szCs w:val="24"/>
        </w:rPr>
        <w:t xml:space="preserve"> </w:t>
      </w:r>
      <w:r w:rsidR="00BD219F">
        <w:rPr>
          <w:rFonts w:ascii="Times New Roman" w:hAnsi="Times New Roman" w:cs="Times New Roman"/>
          <w:sz w:val="24"/>
          <w:szCs w:val="24"/>
        </w:rPr>
        <w:t xml:space="preserve">(a) </w:t>
      </w:r>
      <w:r w:rsidR="00C87699" w:rsidRPr="00D74F9D">
        <w:rPr>
          <w:rFonts w:ascii="Times New Roman" w:hAnsi="Times New Roman" w:cs="Times New Roman"/>
          <w:b/>
          <w:sz w:val="24"/>
          <w:szCs w:val="24"/>
        </w:rPr>
        <w:t>3</w:t>
      </w:r>
      <w:r w:rsidR="00BD467C" w:rsidRPr="00D74F9D">
        <w:rPr>
          <w:rFonts w:ascii="Times New Roman" w:hAnsi="Times New Roman" w:cs="Times New Roman"/>
          <w:b/>
          <w:sz w:val="24"/>
          <w:szCs w:val="24"/>
        </w:rPr>
        <w:t>,</w:t>
      </w:r>
      <w:r w:rsidR="00C87699" w:rsidRPr="00D74F9D">
        <w:rPr>
          <w:rFonts w:ascii="Times New Roman" w:hAnsi="Times New Roman" w:cs="Times New Roman"/>
          <w:sz w:val="24"/>
          <w:szCs w:val="24"/>
        </w:rPr>
        <w:t xml:space="preserve"> </w:t>
      </w:r>
      <w:r w:rsidR="00BD219F">
        <w:rPr>
          <w:rFonts w:ascii="Times New Roman" w:hAnsi="Times New Roman" w:cs="Times New Roman"/>
          <w:sz w:val="24"/>
          <w:szCs w:val="24"/>
        </w:rPr>
        <w:t xml:space="preserve">(b) </w:t>
      </w:r>
      <w:r w:rsidR="00C87699" w:rsidRPr="00D74F9D">
        <w:rPr>
          <w:rFonts w:ascii="Times New Roman" w:hAnsi="Times New Roman" w:cs="Times New Roman"/>
          <w:b/>
          <w:sz w:val="24"/>
          <w:szCs w:val="24"/>
        </w:rPr>
        <w:t>4</w:t>
      </w:r>
      <w:r w:rsidR="00BD219F" w:rsidRPr="00BD219F">
        <w:rPr>
          <w:rFonts w:ascii="Times New Roman" w:hAnsi="Times New Roman" w:cs="Times New Roman"/>
          <w:bCs/>
          <w:sz w:val="24"/>
          <w:szCs w:val="24"/>
        </w:rPr>
        <w:t>.</w:t>
      </w:r>
    </w:p>
    <w:p w14:paraId="1E38DA54" w14:textId="77777777" w:rsidR="00956702" w:rsidRDefault="00956702">
      <w:pPr>
        <w:widowControl/>
        <w:wordWrap/>
        <w:autoSpaceDE/>
        <w:autoSpaceDN/>
        <w:rPr>
          <w:rFonts w:ascii="Times New Roman" w:hAnsi="Times New Roman" w:cs="Times New Roman"/>
          <w:b/>
          <w:sz w:val="24"/>
          <w:szCs w:val="24"/>
        </w:rPr>
      </w:pPr>
      <w:r>
        <w:rPr>
          <w:rFonts w:ascii="Times New Roman" w:hAnsi="Times New Roman" w:cs="Times New Roman"/>
          <w:b/>
          <w:sz w:val="24"/>
          <w:szCs w:val="24"/>
        </w:rPr>
        <w:br w:type="page"/>
      </w:r>
    </w:p>
    <w:p w14:paraId="4B36A161" w14:textId="41FF6DBB" w:rsidR="00BD219F" w:rsidRDefault="00BD219F" w:rsidP="007B1542">
      <w:pPr>
        <w:widowControl/>
        <w:wordWrap/>
        <w:autoSpaceDE/>
        <w:autoSpaceDN/>
        <w:spacing w:line="24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14:anchorId="3B5301AB" wp14:editId="0A9E0014">
            <wp:extent cx="5580000" cy="6488438"/>
            <wp:effectExtent l="0" t="0" r="1905" b="7620"/>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3726"/>
                    <a:stretch/>
                  </pic:blipFill>
                  <pic:spPr bwMode="auto">
                    <a:xfrm>
                      <a:off x="0" y="0"/>
                      <a:ext cx="5580000" cy="6488438"/>
                    </a:xfrm>
                    <a:prstGeom prst="rect">
                      <a:avLst/>
                    </a:prstGeom>
                    <a:noFill/>
                    <a:ln>
                      <a:noFill/>
                    </a:ln>
                    <a:extLst>
                      <a:ext uri="{53640926-AAD7-44D8-BBD7-CCE9431645EC}">
                        <a14:shadowObscured xmlns:a14="http://schemas.microsoft.com/office/drawing/2010/main"/>
                      </a:ext>
                    </a:extLst>
                  </pic:spPr>
                </pic:pic>
              </a:graphicData>
            </a:graphic>
          </wp:inline>
        </w:drawing>
      </w:r>
    </w:p>
    <w:p w14:paraId="7969CB39" w14:textId="1B003DF9" w:rsidR="007C6D20" w:rsidRPr="00387400" w:rsidRDefault="00C24073" w:rsidP="007B1542">
      <w:pPr>
        <w:widowControl/>
        <w:wordWrap/>
        <w:autoSpaceDE/>
        <w:autoSpaceDN/>
        <w:spacing w:line="240" w:lineRule="auto"/>
        <w:jc w:val="center"/>
        <w:rPr>
          <w:rFonts w:ascii="Times New Roman" w:hAnsi="Times New Roman" w:cs="Times New Roman"/>
          <w:sz w:val="24"/>
          <w:szCs w:val="24"/>
        </w:rPr>
      </w:pPr>
      <w:r w:rsidRPr="00387400">
        <w:rPr>
          <w:rFonts w:ascii="Times New Roman" w:hAnsi="Times New Roman" w:cs="Times New Roman"/>
          <w:b/>
          <w:sz w:val="24"/>
          <w:szCs w:val="24"/>
        </w:rPr>
        <w:t>Fig</w:t>
      </w:r>
      <w:r w:rsidR="00987C00">
        <w:rPr>
          <w:rFonts w:ascii="Times New Roman" w:hAnsi="Times New Roman" w:cs="Times New Roman"/>
          <w:b/>
          <w:sz w:val="24"/>
          <w:szCs w:val="24"/>
        </w:rPr>
        <w:t>ure</w:t>
      </w:r>
      <w:r w:rsidR="0051089A" w:rsidRPr="00387400">
        <w:rPr>
          <w:rFonts w:ascii="Times New Roman" w:hAnsi="Times New Roman" w:cs="Times New Roman"/>
          <w:b/>
          <w:sz w:val="24"/>
          <w:szCs w:val="24"/>
        </w:rPr>
        <w:t xml:space="preserve"> S</w:t>
      </w:r>
      <w:r w:rsidR="006C7E41">
        <w:rPr>
          <w:rFonts w:ascii="Times New Roman" w:hAnsi="Times New Roman" w:cs="Times New Roman" w:hint="eastAsia"/>
          <w:b/>
          <w:sz w:val="24"/>
          <w:szCs w:val="24"/>
        </w:rPr>
        <w:t>3</w:t>
      </w:r>
      <w:r w:rsidR="007C6D20" w:rsidRPr="00387400">
        <w:rPr>
          <w:rFonts w:ascii="Times New Roman" w:hAnsi="Times New Roman" w:cs="Times New Roman"/>
          <w:b/>
          <w:sz w:val="24"/>
          <w:szCs w:val="24"/>
        </w:rPr>
        <w:t>.</w:t>
      </w:r>
      <w:r w:rsidR="007C6D20" w:rsidRPr="00387400">
        <w:rPr>
          <w:rFonts w:ascii="Times New Roman" w:hAnsi="Times New Roman" w:cs="Times New Roman"/>
          <w:sz w:val="24"/>
          <w:szCs w:val="24"/>
        </w:rPr>
        <w:t xml:space="preserve"> High resolution-FAB</w:t>
      </w:r>
      <w:r w:rsidR="00642843">
        <w:rPr>
          <w:rFonts w:ascii="Times New Roman" w:hAnsi="Times New Roman" w:cs="Times New Roman"/>
          <w:sz w:val="24"/>
          <w:szCs w:val="24"/>
        </w:rPr>
        <w:t>-MS</w:t>
      </w:r>
      <w:r w:rsidR="0051089A" w:rsidRPr="00387400">
        <w:rPr>
          <w:rFonts w:ascii="Times New Roman" w:hAnsi="Times New Roman" w:cs="Times New Roman"/>
          <w:sz w:val="24"/>
          <w:szCs w:val="24"/>
        </w:rPr>
        <w:t xml:space="preserve"> spectra</w:t>
      </w:r>
      <w:r w:rsidR="007C6D20" w:rsidRPr="00387400">
        <w:rPr>
          <w:rFonts w:ascii="Times New Roman" w:hAnsi="Times New Roman" w:cs="Times New Roman"/>
          <w:sz w:val="24"/>
          <w:szCs w:val="24"/>
        </w:rPr>
        <w:t xml:space="preserve"> of </w:t>
      </w:r>
      <w:r w:rsidR="00BD219F">
        <w:rPr>
          <w:rFonts w:ascii="Times New Roman" w:hAnsi="Times New Roman" w:cs="Times New Roman"/>
          <w:sz w:val="24"/>
          <w:szCs w:val="24"/>
        </w:rPr>
        <w:t xml:space="preserve">(a) </w:t>
      </w:r>
      <w:r w:rsidR="003D232B" w:rsidRPr="00387400">
        <w:rPr>
          <w:rFonts w:ascii="Times New Roman" w:hAnsi="Times New Roman" w:cs="Times New Roman"/>
          <w:b/>
          <w:sz w:val="24"/>
          <w:szCs w:val="24"/>
        </w:rPr>
        <w:t>3</w:t>
      </w:r>
      <w:r w:rsidR="003D232B" w:rsidRPr="00387400">
        <w:rPr>
          <w:rFonts w:ascii="Times New Roman" w:hAnsi="Times New Roman" w:cs="Times New Roman"/>
          <w:sz w:val="24"/>
          <w:szCs w:val="24"/>
        </w:rPr>
        <w:t>,</w:t>
      </w:r>
      <w:r w:rsidR="007B1542" w:rsidRPr="00387400">
        <w:rPr>
          <w:rFonts w:ascii="Times New Roman" w:hAnsi="Times New Roman" w:cs="Times New Roman"/>
          <w:sz w:val="24"/>
          <w:szCs w:val="24"/>
        </w:rPr>
        <w:t xml:space="preserve"> </w:t>
      </w:r>
      <w:r w:rsidR="00BD219F">
        <w:rPr>
          <w:rFonts w:ascii="Times New Roman" w:hAnsi="Times New Roman" w:cs="Times New Roman"/>
          <w:sz w:val="24"/>
          <w:szCs w:val="24"/>
        </w:rPr>
        <w:t xml:space="preserve">(b) </w:t>
      </w:r>
      <w:r w:rsidR="003D232B" w:rsidRPr="00387400">
        <w:rPr>
          <w:rFonts w:ascii="Times New Roman" w:hAnsi="Times New Roman" w:cs="Times New Roman"/>
          <w:b/>
          <w:sz w:val="24"/>
          <w:szCs w:val="24"/>
        </w:rPr>
        <w:t>4</w:t>
      </w:r>
      <w:r w:rsidR="003D232B" w:rsidRPr="00BD219F">
        <w:rPr>
          <w:rFonts w:ascii="Times New Roman" w:hAnsi="Times New Roman" w:cs="Times New Roman"/>
          <w:bCs/>
          <w:sz w:val="24"/>
          <w:szCs w:val="24"/>
        </w:rPr>
        <w:t>.</w:t>
      </w:r>
    </w:p>
    <w:p w14:paraId="0D7D1492" w14:textId="77777777" w:rsidR="00956702" w:rsidRDefault="00956702">
      <w:pPr>
        <w:widowControl/>
        <w:wordWrap/>
        <w:autoSpaceDE/>
        <w:autoSpaceDN/>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br w:type="page"/>
      </w:r>
    </w:p>
    <w:p w14:paraId="4FF051F3" w14:textId="156BC3D3" w:rsidR="00C40B3A" w:rsidRPr="007367E0" w:rsidRDefault="00A0206D" w:rsidP="003214ED">
      <w:pPr>
        <w:widowControl/>
        <w:wordWrap/>
        <w:autoSpaceDE/>
        <w:autoSpaceDN/>
        <w:spacing w:line="240" w:lineRule="auto"/>
        <w:rPr>
          <w:rFonts w:ascii="Times New Roman" w:hAnsi="Times New Roman" w:cs="Times New Roman"/>
          <w:color w:val="000000" w:themeColor="text1"/>
          <w:sz w:val="24"/>
          <w:szCs w:val="24"/>
        </w:rPr>
      </w:pPr>
      <w:r w:rsidRPr="007367E0">
        <w:rPr>
          <w:rFonts w:ascii="Times New Roman" w:hAnsi="Times New Roman" w:cs="Times New Roman"/>
          <w:b/>
          <w:color w:val="000000" w:themeColor="text1"/>
          <w:sz w:val="24"/>
          <w:szCs w:val="24"/>
        </w:rPr>
        <w:lastRenderedPageBreak/>
        <w:t xml:space="preserve">Table </w:t>
      </w:r>
      <w:r w:rsidR="007C6D20" w:rsidRPr="007367E0">
        <w:rPr>
          <w:rFonts w:ascii="Times New Roman" w:hAnsi="Times New Roman" w:cs="Times New Roman"/>
          <w:b/>
          <w:color w:val="000000" w:themeColor="text1"/>
          <w:sz w:val="24"/>
          <w:szCs w:val="24"/>
        </w:rPr>
        <w:t>S</w:t>
      </w:r>
      <w:r w:rsidRPr="007367E0">
        <w:rPr>
          <w:rFonts w:ascii="Times New Roman" w:hAnsi="Times New Roman" w:cs="Times New Roman"/>
          <w:b/>
          <w:color w:val="000000" w:themeColor="text1"/>
          <w:sz w:val="24"/>
          <w:szCs w:val="24"/>
        </w:rPr>
        <w:t>1</w:t>
      </w:r>
      <w:r w:rsidR="00C40B3A" w:rsidRPr="007367E0">
        <w:rPr>
          <w:rFonts w:ascii="Times New Roman" w:hAnsi="Times New Roman" w:cs="Times New Roman"/>
          <w:b/>
          <w:color w:val="000000" w:themeColor="text1"/>
          <w:sz w:val="24"/>
          <w:szCs w:val="24"/>
        </w:rPr>
        <w:t>.</w:t>
      </w:r>
      <w:r w:rsidR="00C40B3A" w:rsidRPr="007367E0">
        <w:rPr>
          <w:rFonts w:ascii="Times New Roman" w:hAnsi="Times New Roman" w:cs="Times New Roman"/>
          <w:color w:val="000000" w:themeColor="text1"/>
          <w:sz w:val="24"/>
          <w:szCs w:val="24"/>
        </w:rPr>
        <w:t xml:space="preserve"> </w:t>
      </w:r>
      <w:proofErr w:type="spellStart"/>
      <w:r w:rsidR="000211DD" w:rsidRPr="000211DD">
        <w:rPr>
          <w:rFonts w:ascii="Times New Roman" w:hAnsi="Times New Roman" w:cs="Times New Roman"/>
          <w:color w:val="000000" w:themeColor="text1"/>
          <w:sz w:val="24"/>
          <w:szCs w:val="24"/>
        </w:rPr>
        <w:t>Relaxivities</w:t>
      </w:r>
      <w:proofErr w:type="spellEnd"/>
      <w:r w:rsidR="000211DD" w:rsidRPr="000211DD">
        <w:rPr>
          <w:rFonts w:ascii="Times New Roman" w:hAnsi="Times New Roman" w:cs="Times New Roman"/>
          <w:color w:val="000000" w:themeColor="text1"/>
          <w:sz w:val="24"/>
          <w:szCs w:val="24"/>
        </w:rPr>
        <w:t xml:space="preserve"> of Gd-DO3A-fen and Gd-DO3A-BT in PBS </w:t>
      </w:r>
      <w:r w:rsidR="000211DD">
        <w:rPr>
          <w:rFonts w:ascii="Times New Roman" w:hAnsi="Times New Roman" w:cs="Times New Roman" w:hint="eastAsia"/>
          <w:color w:val="000000" w:themeColor="text1"/>
          <w:sz w:val="24"/>
          <w:szCs w:val="24"/>
        </w:rPr>
        <w:t>and</w:t>
      </w:r>
      <w:r w:rsidR="000211DD">
        <w:rPr>
          <w:rFonts w:ascii="Times New Roman" w:hAnsi="Times New Roman" w:cs="Times New Roman"/>
          <w:color w:val="000000" w:themeColor="text1"/>
          <w:sz w:val="24"/>
          <w:szCs w:val="24"/>
        </w:rPr>
        <w:t xml:space="preserve"> HS</w:t>
      </w:r>
      <w:r w:rsidR="000211DD">
        <w:rPr>
          <w:rFonts w:ascii="Times New Roman" w:hAnsi="Times New Roman" w:cs="Times New Roman" w:hint="eastAsia"/>
          <w:color w:val="000000" w:themeColor="text1"/>
          <w:sz w:val="24"/>
          <w:szCs w:val="24"/>
        </w:rPr>
        <w:t>A</w:t>
      </w:r>
      <w:r w:rsidR="000211DD">
        <w:rPr>
          <w:rFonts w:ascii="Times New Roman" w:hAnsi="Times New Roman" w:cs="Times New Roman"/>
          <w:color w:val="000000" w:themeColor="text1"/>
          <w:sz w:val="24"/>
          <w:szCs w:val="24"/>
        </w:rPr>
        <w:t xml:space="preserve"> </w:t>
      </w:r>
      <w:r w:rsidR="000211DD" w:rsidRPr="000211DD">
        <w:rPr>
          <w:rFonts w:ascii="Times New Roman" w:hAnsi="Times New Roman" w:cs="Times New Roman"/>
          <w:color w:val="000000" w:themeColor="text1"/>
          <w:sz w:val="24"/>
          <w:szCs w:val="24"/>
        </w:rPr>
        <w:t xml:space="preserve">solution were obtained using 1.5 T MRI as a slope of each </w:t>
      </w:r>
      <w:r w:rsidR="000211DD" w:rsidRPr="000211DD">
        <w:rPr>
          <w:rFonts w:ascii="Times New Roman" w:hAnsi="Times New Roman" w:cs="Times New Roman"/>
          <w:i/>
          <w:iCs/>
          <w:color w:val="000000" w:themeColor="text1"/>
          <w:sz w:val="24"/>
          <w:szCs w:val="24"/>
        </w:rPr>
        <w:t>R</w:t>
      </w:r>
      <w:r w:rsidR="000211DD" w:rsidRPr="000211DD">
        <w:rPr>
          <w:rFonts w:ascii="Times New Roman" w:hAnsi="Times New Roman" w:cs="Times New Roman"/>
          <w:color w:val="000000" w:themeColor="text1"/>
          <w:sz w:val="24"/>
          <w:szCs w:val="24"/>
          <w:vertAlign w:val="subscript"/>
        </w:rPr>
        <w:t>1,2</w:t>
      </w:r>
      <w:r w:rsidR="000211DD" w:rsidRPr="000211DD">
        <w:rPr>
          <w:rFonts w:ascii="Times New Roman" w:hAnsi="Times New Roman" w:cs="Times New Roman"/>
          <w:color w:val="000000" w:themeColor="text1"/>
          <w:sz w:val="24"/>
          <w:szCs w:val="24"/>
        </w:rPr>
        <w:t xml:space="preserve"> (versus Gd concentrations) with linear fitting graphs (adjusted </w:t>
      </w:r>
      <w:r w:rsidR="000211DD" w:rsidRPr="000211DD">
        <w:rPr>
          <w:rFonts w:ascii="Times New Roman" w:hAnsi="Times New Roman" w:cs="Times New Roman"/>
          <w:i/>
          <w:iCs/>
          <w:color w:val="000000" w:themeColor="text1"/>
          <w:sz w:val="24"/>
          <w:szCs w:val="24"/>
        </w:rPr>
        <w:t>R</w:t>
      </w:r>
      <w:r w:rsidR="000211DD" w:rsidRPr="000211DD">
        <w:rPr>
          <w:rFonts w:ascii="Times New Roman" w:hAnsi="Times New Roman" w:cs="Times New Roman"/>
          <w:i/>
          <w:iCs/>
          <w:color w:val="000000" w:themeColor="text1"/>
          <w:sz w:val="24"/>
          <w:szCs w:val="24"/>
          <w:vertAlign w:val="superscript"/>
        </w:rPr>
        <w:t>2</w:t>
      </w:r>
      <w:r w:rsidR="000211DD" w:rsidRPr="000211DD">
        <w:rPr>
          <w:rFonts w:ascii="Times New Roman" w:hAnsi="Times New Roman" w:cs="Times New Roman"/>
          <w:color w:val="000000" w:themeColor="text1"/>
          <w:sz w:val="24"/>
          <w:szCs w:val="24"/>
        </w:rPr>
        <w:t xml:space="preserve"> &gt; 0.99</w:t>
      </w:r>
      <w:r w:rsidR="000211DD">
        <w:rPr>
          <w:rFonts w:ascii="Times New Roman" w:hAnsi="Times New Roman" w:cs="Times New Roman" w:hint="eastAsia"/>
          <w:color w:val="000000" w:themeColor="text1"/>
          <w:sz w:val="24"/>
          <w:szCs w:val="24"/>
        </w:rPr>
        <w:t>4</w:t>
      </w:r>
      <w:r w:rsidR="000211DD" w:rsidRPr="000211DD">
        <w:rPr>
          <w:rFonts w:ascii="Times New Roman" w:hAnsi="Times New Roman" w:cs="Times New Roman"/>
          <w:color w:val="000000" w:themeColor="text1"/>
          <w:sz w:val="24"/>
          <w:szCs w:val="24"/>
        </w:rPr>
        <w:t xml:space="preserve">, </w:t>
      </w:r>
      <w:r w:rsidR="000211DD" w:rsidRPr="000211DD">
        <w:rPr>
          <w:rFonts w:ascii="Times New Roman" w:hAnsi="Times New Roman" w:cs="Times New Roman"/>
          <w:i/>
          <w:iCs/>
          <w:color w:val="000000" w:themeColor="text1"/>
          <w:sz w:val="24"/>
          <w:szCs w:val="24"/>
        </w:rPr>
        <w:t>n</w:t>
      </w:r>
      <w:r w:rsidR="000211DD" w:rsidRPr="000211DD">
        <w:rPr>
          <w:rFonts w:ascii="Times New Roman" w:hAnsi="Times New Roman" w:cs="Times New Roman"/>
          <w:color w:val="000000" w:themeColor="text1"/>
          <w:sz w:val="24"/>
          <w:szCs w:val="24"/>
        </w:rPr>
        <w:t xml:space="preserve"> = 3</w:t>
      </w:r>
      <w:r w:rsidR="000211DD">
        <w:rPr>
          <w:rFonts w:ascii="Times New Roman" w:hAnsi="Times New Roman" w:cs="Times New Roman" w:hint="eastAsia"/>
          <w:color w:val="000000" w:themeColor="text1"/>
          <w:sz w:val="24"/>
          <w:szCs w:val="24"/>
        </w:rPr>
        <w:t>).</w:t>
      </w:r>
      <w:r w:rsidR="000211DD">
        <w:rPr>
          <w:rFonts w:ascii="Times New Roman" w:hAnsi="Times New Roman" w:cs="Times New Roman"/>
          <w:color w:val="000000" w:themeColor="text1"/>
          <w:sz w:val="24"/>
          <w:szCs w:val="24"/>
        </w:rPr>
        <w:t xml:space="preserve"> </w:t>
      </w:r>
      <w:r w:rsidRPr="007367E0">
        <w:rPr>
          <w:rFonts w:ascii="Times New Roman" w:hAnsi="Times New Roman" w:cs="Times New Roman"/>
          <w:color w:val="000000" w:themeColor="text1"/>
          <w:sz w:val="24"/>
          <w:szCs w:val="24"/>
        </w:rPr>
        <w:t xml:space="preserve">Octanol-water partition coefficients data of </w:t>
      </w:r>
      <w:r w:rsidR="000B7475" w:rsidRPr="007367E0">
        <w:rPr>
          <w:rFonts w:ascii="Times New Roman" w:hAnsi="Times New Roman" w:cs="Times New Roman"/>
          <w:color w:val="000000" w:themeColor="text1"/>
          <w:sz w:val="24"/>
          <w:szCs w:val="24"/>
        </w:rPr>
        <w:t>Gd-DO3A-fen</w:t>
      </w:r>
      <w:r w:rsidR="00894C41">
        <w:rPr>
          <w:rFonts w:ascii="Times New Roman" w:hAnsi="Times New Roman" w:cs="Times New Roman"/>
          <w:color w:val="000000" w:themeColor="text1"/>
          <w:sz w:val="24"/>
          <w:szCs w:val="24"/>
        </w:rPr>
        <w:t xml:space="preserve"> and</w:t>
      </w:r>
      <w:r w:rsidR="000B7475" w:rsidRPr="007367E0">
        <w:rPr>
          <w:rFonts w:ascii="Times New Roman" w:hAnsi="Times New Roman" w:cs="Times New Roman"/>
          <w:color w:val="000000" w:themeColor="text1"/>
          <w:sz w:val="24"/>
          <w:szCs w:val="24"/>
        </w:rPr>
        <w:t xml:space="preserve"> </w:t>
      </w:r>
      <w:r w:rsidR="008818B5" w:rsidRPr="007367E0">
        <w:rPr>
          <w:rFonts w:ascii="Times New Roman" w:hAnsi="Times New Roman" w:cs="Times New Roman"/>
          <w:color w:val="000000" w:themeColor="text1"/>
          <w:sz w:val="24"/>
          <w:szCs w:val="24"/>
        </w:rPr>
        <w:t>G</w:t>
      </w:r>
      <w:r w:rsidR="000B7475" w:rsidRPr="007367E0">
        <w:rPr>
          <w:rFonts w:ascii="Times New Roman" w:hAnsi="Times New Roman" w:cs="Times New Roman"/>
          <w:color w:val="000000" w:themeColor="text1"/>
          <w:sz w:val="24"/>
          <w:szCs w:val="24"/>
        </w:rPr>
        <w:t>d-DO3A-BT</w:t>
      </w:r>
      <w:r w:rsidRPr="007367E0">
        <w:rPr>
          <w:rFonts w:ascii="Times New Roman" w:hAnsi="Times New Roman" w:cs="Times New Roman"/>
          <w:color w:val="000000" w:themeColor="text1"/>
          <w:sz w:val="24"/>
          <w:szCs w:val="24"/>
        </w:rPr>
        <w:t>.</w:t>
      </w:r>
    </w:p>
    <w:tbl>
      <w:tblPr>
        <w:tblStyle w:val="6-3"/>
        <w:tblW w:w="9026" w:type="dxa"/>
        <w:jc w:val="center"/>
        <w:tblLook w:val="0420" w:firstRow="1" w:lastRow="0" w:firstColumn="0" w:lastColumn="0" w:noHBand="0" w:noVBand="1"/>
      </w:tblPr>
      <w:tblGrid>
        <w:gridCol w:w="1985"/>
        <w:gridCol w:w="1534"/>
        <w:gridCol w:w="1877"/>
        <w:gridCol w:w="1975"/>
        <w:gridCol w:w="1655"/>
      </w:tblGrid>
      <w:tr w:rsidR="00642DF3" w:rsidRPr="007367E0" w14:paraId="09010643" w14:textId="77777777" w:rsidTr="00F823A0">
        <w:trPr>
          <w:cnfStyle w:val="100000000000" w:firstRow="1" w:lastRow="0" w:firstColumn="0" w:lastColumn="0" w:oddVBand="0" w:evenVBand="0" w:oddHBand="0" w:evenHBand="0" w:firstRowFirstColumn="0" w:firstRowLastColumn="0" w:lastRowFirstColumn="0" w:lastRowLastColumn="0"/>
          <w:trHeight w:val="233"/>
          <w:jc w:val="center"/>
        </w:trPr>
        <w:tc>
          <w:tcPr>
            <w:tcW w:w="1985" w:type="dxa"/>
            <w:vMerge w:val="restart"/>
            <w:tcBorders>
              <w:top w:val="single" w:sz="12" w:space="0" w:color="auto"/>
            </w:tcBorders>
            <w:vAlign w:val="center"/>
          </w:tcPr>
          <w:p w14:paraId="6C32BFE8" w14:textId="6AD4018E" w:rsidR="00642DF3" w:rsidRPr="00642DF3" w:rsidRDefault="00642DF3" w:rsidP="003214ED">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CAs</w:t>
            </w:r>
          </w:p>
        </w:tc>
        <w:tc>
          <w:tcPr>
            <w:tcW w:w="3411" w:type="dxa"/>
            <w:gridSpan w:val="2"/>
            <w:tcBorders>
              <w:top w:val="single" w:sz="12" w:space="0" w:color="auto"/>
              <w:bottom w:val="single" w:sz="12" w:space="0" w:color="auto"/>
            </w:tcBorders>
            <w:vAlign w:val="center"/>
          </w:tcPr>
          <w:p w14:paraId="45DF1315" w14:textId="633936DD" w:rsidR="00642DF3" w:rsidRPr="00642DF3" w:rsidRDefault="00642DF3" w:rsidP="003214ED">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PBS</w:t>
            </w:r>
          </w:p>
        </w:tc>
        <w:tc>
          <w:tcPr>
            <w:tcW w:w="1975" w:type="dxa"/>
            <w:tcBorders>
              <w:top w:val="single" w:sz="12" w:space="0" w:color="auto"/>
              <w:bottom w:val="single" w:sz="12" w:space="0" w:color="auto"/>
            </w:tcBorders>
          </w:tcPr>
          <w:p w14:paraId="4E34B2C9" w14:textId="3E4211D6" w:rsidR="00642DF3" w:rsidRPr="007367E0" w:rsidRDefault="00642DF3" w:rsidP="003214ED">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HS</w:t>
            </w:r>
            <w:r>
              <w:rPr>
                <w:rFonts w:ascii="Times New Roman" w:hAnsi="Times New Roman" w:cs="Times New Roman" w:hint="eastAsia"/>
                <w:color w:val="000000" w:themeColor="text1"/>
                <w:sz w:val="24"/>
                <w:szCs w:val="24"/>
              </w:rPr>
              <w:t>A</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(0.67</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mM)</w:t>
            </w:r>
          </w:p>
        </w:tc>
        <w:tc>
          <w:tcPr>
            <w:tcW w:w="1655" w:type="dxa"/>
            <w:vMerge w:val="restart"/>
            <w:tcBorders>
              <w:top w:val="single" w:sz="12" w:space="0" w:color="auto"/>
            </w:tcBorders>
            <w:vAlign w:val="center"/>
          </w:tcPr>
          <w:p w14:paraId="19EBE01A" w14:textId="304AE0E3" w:rsidR="00642DF3" w:rsidRPr="007367E0" w:rsidRDefault="00642DF3" w:rsidP="003214ED">
            <w:pPr>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 xml:space="preserve">Log </w:t>
            </w:r>
            <w:proofErr w:type="spellStart"/>
            <w:r w:rsidRPr="00045AF6">
              <w:rPr>
                <w:rFonts w:ascii="Times New Roman" w:hAnsi="Times New Roman" w:cs="Times New Roman"/>
                <w:i/>
                <w:iCs/>
                <w:color w:val="000000" w:themeColor="text1"/>
                <w:sz w:val="24"/>
                <w:szCs w:val="24"/>
              </w:rPr>
              <w:t>P</w:t>
            </w:r>
            <w:r w:rsidRPr="007367E0">
              <w:rPr>
                <w:rFonts w:ascii="Times New Roman" w:hAnsi="Times New Roman" w:cs="Times New Roman"/>
                <w:color w:val="000000" w:themeColor="text1"/>
                <w:sz w:val="24"/>
                <w:szCs w:val="24"/>
                <w:vertAlign w:val="subscript"/>
              </w:rPr>
              <w:t>oct</w:t>
            </w:r>
            <w:proofErr w:type="spellEnd"/>
            <w:r w:rsidRPr="007367E0">
              <w:rPr>
                <w:rFonts w:ascii="Times New Roman" w:hAnsi="Times New Roman" w:cs="Times New Roman"/>
                <w:color w:val="000000" w:themeColor="text1"/>
                <w:sz w:val="24"/>
                <w:szCs w:val="24"/>
                <w:vertAlign w:val="subscript"/>
              </w:rPr>
              <w:t>/wat</w:t>
            </w:r>
          </w:p>
        </w:tc>
      </w:tr>
      <w:tr w:rsidR="00642DF3" w:rsidRPr="007367E0" w14:paraId="2A389728" w14:textId="77777777" w:rsidTr="00642DF3">
        <w:trPr>
          <w:cnfStyle w:val="000000100000" w:firstRow="0" w:lastRow="0" w:firstColumn="0" w:lastColumn="0" w:oddVBand="0" w:evenVBand="0" w:oddHBand="1" w:evenHBand="0" w:firstRowFirstColumn="0" w:firstRowLastColumn="0" w:lastRowFirstColumn="0" w:lastRowLastColumn="0"/>
          <w:trHeight w:val="233"/>
          <w:jc w:val="center"/>
        </w:trPr>
        <w:tc>
          <w:tcPr>
            <w:tcW w:w="1985" w:type="dxa"/>
            <w:vMerge/>
            <w:tcBorders>
              <w:bottom w:val="single" w:sz="12" w:space="0" w:color="auto"/>
            </w:tcBorders>
            <w:vAlign w:val="center"/>
            <w:hideMark/>
          </w:tcPr>
          <w:p w14:paraId="5184C1C0" w14:textId="77777777" w:rsidR="00642DF3" w:rsidRPr="007367E0" w:rsidRDefault="00642DF3" w:rsidP="003214ED">
            <w:pPr>
              <w:widowControl/>
              <w:wordWrap/>
              <w:autoSpaceDE/>
              <w:autoSpaceDN/>
              <w:jc w:val="center"/>
              <w:rPr>
                <w:rFonts w:ascii="Times New Roman" w:hAnsi="Times New Roman" w:cs="Times New Roman"/>
                <w:color w:val="000000" w:themeColor="text1"/>
                <w:sz w:val="24"/>
                <w:szCs w:val="24"/>
              </w:rPr>
            </w:pPr>
          </w:p>
        </w:tc>
        <w:tc>
          <w:tcPr>
            <w:tcW w:w="1534" w:type="dxa"/>
            <w:tcBorders>
              <w:top w:val="single" w:sz="12" w:space="0" w:color="auto"/>
              <w:bottom w:val="single" w:sz="12" w:space="0" w:color="auto"/>
            </w:tcBorders>
            <w:shd w:val="clear" w:color="auto" w:fill="FFFFFF" w:themeFill="background1"/>
          </w:tcPr>
          <w:p w14:paraId="07A5BEBE" w14:textId="58926049" w:rsidR="00642DF3" w:rsidRPr="007367E0" w:rsidRDefault="00642DF3" w:rsidP="003214ED">
            <w:pPr>
              <w:widowControl/>
              <w:wordWrap/>
              <w:autoSpaceDE/>
              <w:autoSpaceDN/>
              <w:jc w:val="center"/>
              <w:rPr>
                <w:rFonts w:ascii="Times New Roman" w:hAnsi="Times New Roman" w:cs="Times New Roman"/>
                <w:color w:val="000000" w:themeColor="text1"/>
                <w:sz w:val="24"/>
                <w:szCs w:val="24"/>
              </w:rPr>
            </w:pPr>
            <w:r w:rsidRPr="00A21733">
              <w:rPr>
                <w:rFonts w:ascii="Times New Roman" w:hAnsi="Times New Roman" w:cs="Times New Roman" w:hint="eastAsia"/>
                <w:i/>
                <w:iCs/>
                <w:color w:val="000000" w:themeColor="text1"/>
                <w:sz w:val="24"/>
                <w:szCs w:val="24"/>
              </w:rPr>
              <w:t>r</w:t>
            </w:r>
            <w:r w:rsidRPr="00A21733">
              <w:rPr>
                <w:rFonts w:ascii="Times New Roman" w:hAnsi="Times New Roman" w:cs="Times New Roman" w:hint="eastAsia"/>
                <w:color w:val="000000" w:themeColor="text1"/>
                <w:sz w:val="24"/>
                <w:szCs w:val="24"/>
                <w:vertAlign w:val="subscript"/>
              </w:rPr>
              <w:t>1</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(s</w:t>
            </w:r>
            <w:r w:rsidRPr="00A21733">
              <w:rPr>
                <w:rFonts w:ascii="Times New Roman" w:hAnsi="Times New Roman" w:cs="Times New Roman" w:hint="eastAsia"/>
                <w:color w:val="000000" w:themeColor="text1"/>
                <w:sz w:val="24"/>
                <w:szCs w:val="24"/>
                <w:vertAlign w:val="superscript"/>
              </w:rPr>
              <w:t>-1</w:t>
            </w:r>
            <w:r>
              <w:rPr>
                <w:rFonts w:ascii="Times New Roman" w:hAnsi="Times New Roman" w:cs="Times New Roman" w:hint="eastAsia"/>
                <w:color w:val="000000" w:themeColor="text1"/>
                <w:sz w:val="24"/>
                <w:szCs w:val="24"/>
              </w:rPr>
              <w:t>mM</w:t>
            </w:r>
            <w:r w:rsidRPr="00A21733">
              <w:rPr>
                <w:rFonts w:ascii="Times New Roman" w:hAnsi="Times New Roman" w:cs="Times New Roman" w:hint="eastAsia"/>
                <w:color w:val="000000" w:themeColor="text1"/>
                <w:sz w:val="24"/>
                <w:szCs w:val="24"/>
                <w:vertAlign w:val="superscript"/>
              </w:rPr>
              <w:t>-1</w:t>
            </w:r>
            <w:r>
              <w:rPr>
                <w:rFonts w:ascii="Times New Roman" w:hAnsi="Times New Roman" w:cs="Times New Roman" w:hint="eastAsia"/>
                <w:color w:val="000000" w:themeColor="text1"/>
                <w:sz w:val="24"/>
                <w:szCs w:val="24"/>
              </w:rPr>
              <w:t>)</w:t>
            </w:r>
          </w:p>
        </w:tc>
        <w:tc>
          <w:tcPr>
            <w:tcW w:w="1877" w:type="dxa"/>
            <w:tcBorders>
              <w:top w:val="single" w:sz="12" w:space="0" w:color="auto"/>
              <w:bottom w:val="single" w:sz="12" w:space="0" w:color="auto"/>
            </w:tcBorders>
            <w:shd w:val="clear" w:color="auto" w:fill="FFFFFF" w:themeFill="background1"/>
          </w:tcPr>
          <w:p w14:paraId="24EA761A" w14:textId="21D71B6E" w:rsidR="00642DF3" w:rsidRPr="007367E0" w:rsidRDefault="00642DF3" w:rsidP="003214ED">
            <w:pPr>
              <w:widowControl/>
              <w:wordWrap/>
              <w:autoSpaceDE/>
              <w:autoSpaceDN/>
              <w:jc w:val="center"/>
              <w:rPr>
                <w:rFonts w:ascii="Times New Roman" w:hAnsi="Times New Roman" w:cs="Times New Roman"/>
                <w:color w:val="000000" w:themeColor="text1"/>
                <w:sz w:val="24"/>
                <w:szCs w:val="24"/>
              </w:rPr>
            </w:pPr>
            <w:r w:rsidRPr="00A21733">
              <w:rPr>
                <w:rFonts w:ascii="Times New Roman" w:hAnsi="Times New Roman" w:cs="Times New Roman" w:hint="eastAsia"/>
                <w:i/>
                <w:iCs/>
                <w:color w:val="000000" w:themeColor="text1"/>
                <w:sz w:val="24"/>
                <w:szCs w:val="24"/>
              </w:rPr>
              <w:t>r</w:t>
            </w:r>
            <w:r>
              <w:rPr>
                <w:rFonts w:ascii="Times New Roman" w:hAnsi="Times New Roman" w:cs="Times New Roman" w:hint="eastAsia"/>
                <w:color w:val="000000" w:themeColor="text1"/>
                <w:sz w:val="24"/>
                <w:szCs w:val="24"/>
                <w:vertAlign w:val="subscript"/>
              </w:rPr>
              <w:t>2</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(s</w:t>
            </w:r>
            <w:r w:rsidRPr="00A21733">
              <w:rPr>
                <w:rFonts w:ascii="Times New Roman" w:hAnsi="Times New Roman" w:cs="Times New Roman" w:hint="eastAsia"/>
                <w:color w:val="000000" w:themeColor="text1"/>
                <w:sz w:val="24"/>
                <w:szCs w:val="24"/>
                <w:vertAlign w:val="superscript"/>
              </w:rPr>
              <w:t>-1</w:t>
            </w:r>
            <w:r>
              <w:rPr>
                <w:rFonts w:ascii="Times New Roman" w:hAnsi="Times New Roman" w:cs="Times New Roman" w:hint="eastAsia"/>
                <w:color w:val="000000" w:themeColor="text1"/>
                <w:sz w:val="24"/>
                <w:szCs w:val="24"/>
              </w:rPr>
              <w:t>mM</w:t>
            </w:r>
            <w:r w:rsidRPr="00A21733">
              <w:rPr>
                <w:rFonts w:ascii="Times New Roman" w:hAnsi="Times New Roman" w:cs="Times New Roman" w:hint="eastAsia"/>
                <w:color w:val="000000" w:themeColor="text1"/>
                <w:sz w:val="24"/>
                <w:szCs w:val="24"/>
                <w:vertAlign w:val="superscript"/>
              </w:rPr>
              <w:t>-1</w:t>
            </w:r>
            <w:r>
              <w:rPr>
                <w:rFonts w:ascii="Times New Roman" w:hAnsi="Times New Roman" w:cs="Times New Roman" w:hint="eastAsia"/>
                <w:color w:val="000000" w:themeColor="text1"/>
                <w:sz w:val="24"/>
                <w:szCs w:val="24"/>
              </w:rPr>
              <w:t>)</w:t>
            </w:r>
          </w:p>
        </w:tc>
        <w:tc>
          <w:tcPr>
            <w:tcW w:w="1975" w:type="dxa"/>
            <w:tcBorders>
              <w:top w:val="single" w:sz="12" w:space="0" w:color="auto"/>
              <w:bottom w:val="single" w:sz="12" w:space="0" w:color="auto"/>
            </w:tcBorders>
            <w:shd w:val="clear" w:color="auto" w:fill="FFFFFF" w:themeFill="background1"/>
          </w:tcPr>
          <w:p w14:paraId="3C254ABA" w14:textId="61CEE27A" w:rsidR="00642DF3" w:rsidRPr="007367E0" w:rsidRDefault="00642DF3" w:rsidP="003214ED">
            <w:pPr>
              <w:widowControl/>
              <w:wordWrap/>
              <w:autoSpaceDE/>
              <w:autoSpaceDN/>
              <w:jc w:val="center"/>
              <w:rPr>
                <w:rFonts w:ascii="Times New Roman" w:hAnsi="Times New Roman" w:cs="Times New Roman"/>
                <w:color w:val="000000" w:themeColor="text1"/>
                <w:sz w:val="24"/>
                <w:szCs w:val="24"/>
              </w:rPr>
            </w:pPr>
            <w:r w:rsidRPr="00A21733">
              <w:rPr>
                <w:rFonts w:ascii="Times New Roman" w:hAnsi="Times New Roman" w:cs="Times New Roman" w:hint="eastAsia"/>
                <w:i/>
                <w:iCs/>
                <w:color w:val="000000" w:themeColor="text1"/>
                <w:sz w:val="24"/>
                <w:szCs w:val="24"/>
              </w:rPr>
              <w:t>r</w:t>
            </w:r>
            <w:r w:rsidRPr="00A21733">
              <w:rPr>
                <w:rFonts w:ascii="Times New Roman" w:hAnsi="Times New Roman" w:cs="Times New Roman" w:hint="eastAsia"/>
                <w:color w:val="000000" w:themeColor="text1"/>
                <w:sz w:val="24"/>
                <w:szCs w:val="24"/>
                <w:vertAlign w:val="subscript"/>
              </w:rPr>
              <w:t>1</w:t>
            </w:r>
            <w:r>
              <w:rPr>
                <w:rFonts w:ascii="Times New Roman" w:hAnsi="Times New Roman" w:cs="Times New Roman"/>
                <w:color w:val="000000" w:themeColor="text1"/>
                <w:sz w:val="24"/>
                <w:szCs w:val="24"/>
              </w:rPr>
              <w:t xml:space="preserve"> </w:t>
            </w:r>
            <w:r>
              <w:rPr>
                <w:rFonts w:ascii="Times New Roman" w:hAnsi="Times New Roman" w:cs="Times New Roman" w:hint="eastAsia"/>
                <w:color w:val="000000" w:themeColor="text1"/>
                <w:sz w:val="24"/>
                <w:szCs w:val="24"/>
              </w:rPr>
              <w:t>(s</w:t>
            </w:r>
            <w:r w:rsidRPr="00A21733">
              <w:rPr>
                <w:rFonts w:ascii="Times New Roman" w:hAnsi="Times New Roman" w:cs="Times New Roman" w:hint="eastAsia"/>
                <w:color w:val="000000" w:themeColor="text1"/>
                <w:sz w:val="24"/>
                <w:szCs w:val="24"/>
                <w:vertAlign w:val="superscript"/>
              </w:rPr>
              <w:t>-1</w:t>
            </w:r>
            <w:r>
              <w:rPr>
                <w:rFonts w:ascii="Times New Roman" w:hAnsi="Times New Roman" w:cs="Times New Roman" w:hint="eastAsia"/>
                <w:color w:val="000000" w:themeColor="text1"/>
                <w:sz w:val="24"/>
                <w:szCs w:val="24"/>
              </w:rPr>
              <w:t>mM</w:t>
            </w:r>
            <w:r w:rsidRPr="00A21733">
              <w:rPr>
                <w:rFonts w:ascii="Times New Roman" w:hAnsi="Times New Roman" w:cs="Times New Roman" w:hint="eastAsia"/>
                <w:color w:val="000000" w:themeColor="text1"/>
                <w:sz w:val="24"/>
                <w:szCs w:val="24"/>
                <w:vertAlign w:val="superscript"/>
              </w:rPr>
              <w:t>-1</w:t>
            </w:r>
            <w:r>
              <w:rPr>
                <w:rFonts w:ascii="Times New Roman" w:hAnsi="Times New Roman" w:cs="Times New Roman" w:hint="eastAsia"/>
                <w:color w:val="000000" w:themeColor="text1"/>
                <w:sz w:val="24"/>
                <w:szCs w:val="24"/>
              </w:rPr>
              <w:t>)</w:t>
            </w:r>
          </w:p>
        </w:tc>
        <w:tc>
          <w:tcPr>
            <w:tcW w:w="1655" w:type="dxa"/>
            <w:vMerge/>
            <w:tcBorders>
              <w:bottom w:val="single" w:sz="12" w:space="0" w:color="auto"/>
            </w:tcBorders>
            <w:vAlign w:val="center"/>
            <w:hideMark/>
          </w:tcPr>
          <w:p w14:paraId="6D09C0DC" w14:textId="4923CB02" w:rsidR="00642DF3" w:rsidRPr="007367E0" w:rsidRDefault="00642DF3" w:rsidP="003214ED">
            <w:pPr>
              <w:widowControl/>
              <w:wordWrap/>
              <w:autoSpaceDE/>
              <w:autoSpaceDN/>
              <w:jc w:val="center"/>
              <w:rPr>
                <w:rFonts w:ascii="Times New Roman" w:hAnsi="Times New Roman" w:cs="Times New Roman"/>
                <w:color w:val="000000" w:themeColor="text1"/>
                <w:sz w:val="24"/>
                <w:szCs w:val="24"/>
              </w:rPr>
            </w:pPr>
          </w:p>
        </w:tc>
      </w:tr>
      <w:tr w:rsidR="00642DF3" w:rsidRPr="007367E0" w14:paraId="7E9E64E5" w14:textId="77777777" w:rsidTr="00642DF3">
        <w:trPr>
          <w:trHeight w:val="183"/>
          <w:jc w:val="center"/>
        </w:trPr>
        <w:tc>
          <w:tcPr>
            <w:tcW w:w="1985" w:type="dxa"/>
            <w:tcBorders>
              <w:top w:val="single" w:sz="12" w:space="0" w:color="auto"/>
            </w:tcBorders>
            <w:vAlign w:val="center"/>
          </w:tcPr>
          <w:p w14:paraId="580BAE46" w14:textId="24A40E4E" w:rsidR="00642DF3" w:rsidRPr="007367E0" w:rsidRDefault="00642DF3" w:rsidP="00BD467C">
            <w:pPr>
              <w:widowControl/>
              <w:wordWrap/>
              <w:autoSpaceDE/>
              <w:autoSpaceDN/>
              <w:jc w:val="center"/>
              <w:rPr>
                <w:rFonts w:ascii="Times New Roman" w:hAnsi="Times New Roman" w:cs="Times New Roman"/>
                <w:b/>
                <w:color w:val="000000" w:themeColor="text1"/>
                <w:sz w:val="24"/>
                <w:szCs w:val="24"/>
              </w:rPr>
            </w:pPr>
            <w:r w:rsidRPr="007367E0">
              <w:rPr>
                <w:rFonts w:ascii="Times New Roman" w:hAnsi="Times New Roman" w:cs="Times New Roman"/>
                <w:b/>
                <w:bCs/>
                <w:color w:val="000000" w:themeColor="text1"/>
                <w:sz w:val="24"/>
                <w:szCs w:val="24"/>
              </w:rPr>
              <w:t>Gd-DO3A-fen</w:t>
            </w:r>
          </w:p>
        </w:tc>
        <w:tc>
          <w:tcPr>
            <w:tcW w:w="1534" w:type="dxa"/>
            <w:tcBorders>
              <w:top w:val="single" w:sz="12" w:space="0" w:color="auto"/>
            </w:tcBorders>
            <w:shd w:val="clear" w:color="auto" w:fill="FFFFFF" w:themeFill="background1"/>
          </w:tcPr>
          <w:p w14:paraId="0ACC69D6" w14:textId="25C07B99"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5.21</w:t>
            </w:r>
            <m:oMath>
              <m:r>
                <w:rPr>
                  <w:rFonts w:ascii="Cambria Math" w:hAnsi="Cambria Math" w:cs="Times New Roman"/>
                  <w:color w:val="000000" w:themeColor="text1"/>
                  <w:sz w:val="24"/>
                  <w:szCs w:val="24"/>
                </w:rPr>
                <m:t>±</m:t>
              </m:r>
            </m:oMath>
            <w:r>
              <w:rPr>
                <w:rFonts w:ascii="Times New Roman" w:hAnsi="Times New Roman" w:cs="Times New Roman" w:hint="eastAsia"/>
                <w:color w:val="000000" w:themeColor="text1"/>
                <w:sz w:val="24"/>
                <w:szCs w:val="24"/>
              </w:rPr>
              <w:t>0.14</w:t>
            </w:r>
          </w:p>
        </w:tc>
        <w:tc>
          <w:tcPr>
            <w:tcW w:w="1877" w:type="dxa"/>
            <w:tcBorders>
              <w:top w:val="single" w:sz="12" w:space="0" w:color="auto"/>
            </w:tcBorders>
            <w:shd w:val="clear" w:color="auto" w:fill="FFFFFF" w:themeFill="background1"/>
          </w:tcPr>
          <w:p w14:paraId="47C52F18" w14:textId="13F4C331"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5.73</w:t>
            </w:r>
            <m:oMath>
              <m:r>
                <w:rPr>
                  <w:rFonts w:ascii="Cambria Math" w:hAnsi="Cambria Math" w:cs="Times New Roman"/>
                  <w:color w:val="000000" w:themeColor="text1"/>
                  <w:sz w:val="24"/>
                  <w:szCs w:val="24"/>
                </w:rPr>
                <m:t>±</m:t>
              </m:r>
            </m:oMath>
            <w:r>
              <w:rPr>
                <w:rFonts w:ascii="Times New Roman" w:hAnsi="Times New Roman" w:cs="Times New Roman" w:hint="eastAsia"/>
                <w:color w:val="000000" w:themeColor="text1"/>
                <w:sz w:val="24"/>
                <w:szCs w:val="24"/>
              </w:rPr>
              <w:t>0.12</w:t>
            </w:r>
          </w:p>
        </w:tc>
        <w:tc>
          <w:tcPr>
            <w:tcW w:w="1975" w:type="dxa"/>
            <w:tcBorders>
              <w:top w:val="single" w:sz="12" w:space="0" w:color="auto"/>
            </w:tcBorders>
            <w:shd w:val="clear" w:color="auto" w:fill="FFFFFF" w:themeFill="background1"/>
          </w:tcPr>
          <w:p w14:paraId="5EAE5E04" w14:textId="62FDF395"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9.55</w:t>
            </w:r>
            <m:oMath>
              <m:r>
                <w:rPr>
                  <w:rFonts w:ascii="Cambria Math" w:hAnsi="Cambria Math" w:cs="Times New Roman"/>
                  <w:color w:val="000000" w:themeColor="text1"/>
                  <w:sz w:val="24"/>
                  <w:szCs w:val="24"/>
                </w:rPr>
                <m:t>±</m:t>
              </m:r>
            </m:oMath>
            <w:r>
              <w:rPr>
                <w:rFonts w:ascii="Times New Roman" w:hAnsi="Times New Roman" w:cs="Times New Roman" w:hint="eastAsia"/>
                <w:color w:val="000000" w:themeColor="text1"/>
                <w:sz w:val="24"/>
                <w:szCs w:val="24"/>
              </w:rPr>
              <w:t>0.12</w:t>
            </w:r>
          </w:p>
        </w:tc>
        <w:tc>
          <w:tcPr>
            <w:tcW w:w="1655" w:type="dxa"/>
            <w:tcBorders>
              <w:top w:val="single" w:sz="12" w:space="0" w:color="auto"/>
            </w:tcBorders>
            <w:vAlign w:val="center"/>
          </w:tcPr>
          <w:p w14:paraId="53299DFA" w14:textId="6C7EFC9F"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-1.03</w:t>
            </w:r>
          </w:p>
        </w:tc>
      </w:tr>
      <w:tr w:rsidR="00642DF3" w:rsidRPr="007367E0" w14:paraId="6DA584D9" w14:textId="77777777" w:rsidTr="00642DF3">
        <w:trPr>
          <w:cnfStyle w:val="000000100000" w:firstRow="0" w:lastRow="0" w:firstColumn="0" w:lastColumn="0" w:oddVBand="0" w:evenVBand="0" w:oddHBand="1" w:evenHBand="0" w:firstRowFirstColumn="0" w:firstRowLastColumn="0" w:lastRowFirstColumn="0" w:lastRowLastColumn="0"/>
          <w:trHeight w:val="226"/>
          <w:jc w:val="center"/>
        </w:trPr>
        <w:tc>
          <w:tcPr>
            <w:tcW w:w="1985" w:type="dxa"/>
            <w:vAlign w:val="center"/>
          </w:tcPr>
          <w:p w14:paraId="798CB22B" w14:textId="25FD0C84" w:rsidR="00642DF3" w:rsidRPr="007367E0" w:rsidRDefault="00642DF3" w:rsidP="00BD467C">
            <w:pPr>
              <w:widowControl/>
              <w:wordWrap/>
              <w:autoSpaceDE/>
              <w:autoSpaceDN/>
              <w:jc w:val="center"/>
              <w:rPr>
                <w:rFonts w:ascii="Times New Roman" w:hAnsi="Times New Roman" w:cs="Times New Roman"/>
                <w:b/>
                <w:color w:val="000000" w:themeColor="text1"/>
                <w:sz w:val="24"/>
                <w:szCs w:val="24"/>
              </w:rPr>
            </w:pPr>
            <w:r w:rsidRPr="007367E0">
              <w:rPr>
                <w:rFonts w:ascii="Times New Roman" w:hAnsi="Times New Roman" w:cs="Times New Roman"/>
                <w:b/>
                <w:bCs/>
                <w:color w:val="000000" w:themeColor="text1"/>
                <w:sz w:val="24"/>
                <w:szCs w:val="24"/>
              </w:rPr>
              <w:t>Gd-DO3A-BT</w:t>
            </w:r>
          </w:p>
        </w:tc>
        <w:tc>
          <w:tcPr>
            <w:tcW w:w="1534" w:type="dxa"/>
          </w:tcPr>
          <w:p w14:paraId="7E38E2F8" w14:textId="266FCF9D"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4.54</w:t>
            </w:r>
            <m:oMath>
              <m:r>
                <w:rPr>
                  <w:rFonts w:ascii="Cambria Math" w:hAnsi="Cambria Math" w:cs="Times New Roman"/>
                  <w:color w:val="000000" w:themeColor="text1"/>
                  <w:sz w:val="24"/>
                  <w:szCs w:val="24"/>
                </w:rPr>
                <m:t>±</m:t>
              </m:r>
            </m:oMath>
            <w:r>
              <w:rPr>
                <w:rFonts w:ascii="Times New Roman" w:hAnsi="Times New Roman" w:cs="Times New Roman" w:hint="eastAsia"/>
                <w:color w:val="000000" w:themeColor="text1"/>
                <w:sz w:val="24"/>
                <w:szCs w:val="24"/>
              </w:rPr>
              <w:t>0.14</w:t>
            </w:r>
          </w:p>
        </w:tc>
        <w:tc>
          <w:tcPr>
            <w:tcW w:w="1877" w:type="dxa"/>
          </w:tcPr>
          <w:p w14:paraId="581FA9E6" w14:textId="69ACE115"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4.95</w:t>
            </w:r>
            <m:oMath>
              <m:r>
                <w:rPr>
                  <w:rFonts w:ascii="Cambria Math" w:hAnsi="Cambria Math" w:cs="Times New Roman"/>
                  <w:color w:val="000000" w:themeColor="text1"/>
                  <w:sz w:val="24"/>
                  <w:szCs w:val="24"/>
                </w:rPr>
                <m:t>±</m:t>
              </m:r>
            </m:oMath>
            <w:r>
              <w:rPr>
                <w:rFonts w:ascii="Times New Roman" w:hAnsi="Times New Roman" w:cs="Times New Roman" w:hint="eastAsia"/>
                <w:color w:val="000000" w:themeColor="text1"/>
                <w:sz w:val="24"/>
                <w:szCs w:val="24"/>
              </w:rPr>
              <w:t>0.14</w:t>
            </w:r>
          </w:p>
        </w:tc>
        <w:tc>
          <w:tcPr>
            <w:tcW w:w="1975" w:type="dxa"/>
          </w:tcPr>
          <w:p w14:paraId="0EA378F6" w14:textId="29A29BB4"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4.30</w:t>
            </w:r>
            <m:oMath>
              <m:r>
                <w:rPr>
                  <w:rFonts w:ascii="Cambria Math" w:hAnsi="Cambria Math" w:cs="Times New Roman"/>
                  <w:color w:val="000000" w:themeColor="text1"/>
                  <w:sz w:val="24"/>
                  <w:szCs w:val="24"/>
                </w:rPr>
                <m:t>±</m:t>
              </m:r>
            </m:oMath>
            <w:r>
              <w:rPr>
                <w:rFonts w:ascii="Times New Roman" w:hAnsi="Times New Roman" w:cs="Times New Roman" w:hint="eastAsia"/>
                <w:color w:val="000000" w:themeColor="text1"/>
                <w:sz w:val="24"/>
                <w:szCs w:val="24"/>
              </w:rPr>
              <w:t>0.11</w:t>
            </w:r>
          </w:p>
        </w:tc>
        <w:tc>
          <w:tcPr>
            <w:tcW w:w="1655" w:type="dxa"/>
            <w:vAlign w:val="center"/>
          </w:tcPr>
          <w:p w14:paraId="259C062C" w14:textId="2FA9580B" w:rsidR="00642DF3" w:rsidRPr="007367E0" w:rsidRDefault="00642DF3" w:rsidP="00BD467C">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-2.00</w:t>
            </w:r>
          </w:p>
        </w:tc>
      </w:tr>
    </w:tbl>
    <w:p w14:paraId="7C43E9F3" w14:textId="77777777" w:rsidR="003710C2" w:rsidRDefault="003710C2" w:rsidP="00A13205">
      <w:pPr>
        <w:widowControl/>
        <w:wordWrap/>
        <w:autoSpaceDE/>
        <w:autoSpaceDN/>
        <w:jc w:val="center"/>
        <w:rPr>
          <w:rFonts w:ascii="Times New Roman" w:hAnsi="Times New Roman" w:cs="Times New Roman"/>
          <w:b/>
          <w:noProof/>
          <w:sz w:val="24"/>
        </w:rPr>
      </w:pPr>
    </w:p>
    <w:p w14:paraId="0B241758" w14:textId="7CDB1866" w:rsidR="003E07BF" w:rsidRDefault="00BD219F" w:rsidP="00A13205">
      <w:pPr>
        <w:widowControl/>
        <w:wordWrap/>
        <w:autoSpaceDE/>
        <w:autoSpaceDN/>
        <w:jc w:val="center"/>
        <w:rPr>
          <w:rFonts w:ascii="Times New Roman" w:hAnsi="Times New Roman" w:cs="Times New Roman"/>
          <w:b/>
          <w:sz w:val="24"/>
        </w:rPr>
      </w:pPr>
      <w:r>
        <w:rPr>
          <w:rFonts w:ascii="Times New Roman" w:hAnsi="Times New Roman" w:cs="Times New Roman"/>
          <w:b/>
          <w:noProof/>
          <w:sz w:val="24"/>
        </w:rPr>
        <w:drawing>
          <wp:inline distT="0" distB="0" distL="0" distR="0" wp14:anchorId="3E6D6C04" wp14:editId="2A0357D5">
            <wp:extent cx="4296508" cy="2651589"/>
            <wp:effectExtent l="0" t="0" r="0" b="0"/>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969" t="32460" r="3655" b="19828"/>
                    <a:stretch/>
                  </pic:blipFill>
                  <pic:spPr bwMode="auto">
                    <a:xfrm>
                      <a:off x="0" y="0"/>
                      <a:ext cx="4313969" cy="2662365"/>
                    </a:xfrm>
                    <a:prstGeom prst="rect">
                      <a:avLst/>
                    </a:prstGeom>
                    <a:noFill/>
                    <a:ln>
                      <a:noFill/>
                    </a:ln>
                    <a:extLst>
                      <a:ext uri="{53640926-AAD7-44D8-BBD7-CCE9431645EC}">
                        <a14:shadowObscured xmlns:a14="http://schemas.microsoft.com/office/drawing/2010/main"/>
                      </a:ext>
                    </a:extLst>
                  </pic:spPr>
                </pic:pic>
              </a:graphicData>
            </a:graphic>
          </wp:inline>
        </w:drawing>
      </w:r>
    </w:p>
    <w:p w14:paraId="3A5BAD58" w14:textId="037CED43" w:rsidR="00A13205" w:rsidRPr="007367E0" w:rsidRDefault="00A13205" w:rsidP="00A13205">
      <w:pPr>
        <w:widowControl/>
        <w:wordWrap/>
        <w:autoSpaceDE/>
        <w:autoSpaceDN/>
        <w:spacing w:line="240" w:lineRule="auto"/>
        <w:rPr>
          <w:rFonts w:ascii="Times New Roman" w:hAnsi="Times New Roman" w:cs="Times New Roman"/>
          <w:sz w:val="24"/>
          <w:szCs w:val="24"/>
        </w:rPr>
      </w:pPr>
      <w:r w:rsidRPr="007367E0">
        <w:rPr>
          <w:rFonts w:ascii="Times New Roman" w:hAnsi="Times New Roman" w:cs="Times New Roman"/>
          <w:b/>
          <w:sz w:val="24"/>
          <w:szCs w:val="24"/>
        </w:rPr>
        <w:t>Fig</w:t>
      </w:r>
      <w:r w:rsidR="00987C00">
        <w:rPr>
          <w:rFonts w:ascii="Times New Roman" w:hAnsi="Times New Roman" w:cs="Times New Roman"/>
          <w:b/>
          <w:sz w:val="24"/>
          <w:szCs w:val="24"/>
        </w:rPr>
        <w:t>ure</w:t>
      </w:r>
      <w:r w:rsidRPr="007367E0">
        <w:rPr>
          <w:rFonts w:ascii="Times New Roman" w:hAnsi="Times New Roman" w:cs="Times New Roman"/>
          <w:b/>
          <w:sz w:val="24"/>
          <w:szCs w:val="24"/>
        </w:rPr>
        <w:t xml:space="preserve"> S</w:t>
      </w:r>
      <w:r w:rsidR="00CC7BE2">
        <w:rPr>
          <w:rFonts w:ascii="Times New Roman" w:hAnsi="Times New Roman" w:cs="Times New Roman"/>
          <w:b/>
          <w:sz w:val="24"/>
          <w:szCs w:val="24"/>
        </w:rPr>
        <w:t>4</w:t>
      </w:r>
      <w:r w:rsidRPr="007367E0">
        <w:rPr>
          <w:rFonts w:ascii="Times New Roman" w:hAnsi="Times New Roman" w:cs="Times New Roman"/>
          <w:sz w:val="24"/>
          <w:szCs w:val="24"/>
        </w:rPr>
        <w:t xml:space="preserve">. </w:t>
      </w:r>
      <w:r w:rsidRPr="00A13205">
        <w:rPr>
          <w:rFonts w:ascii="Times New Roman" w:hAnsi="Times New Roman" w:cs="Times New Roman"/>
          <w:sz w:val="24"/>
          <w:szCs w:val="24"/>
        </w:rPr>
        <w:t xml:space="preserve">Kinetic stability was determined by measuring </w:t>
      </w:r>
      <w:r w:rsidRPr="00A13205">
        <w:rPr>
          <w:rFonts w:ascii="Times New Roman" w:hAnsi="Times New Roman" w:cs="Times New Roman"/>
          <w:i/>
          <w:iCs/>
          <w:sz w:val="24"/>
          <w:szCs w:val="24"/>
        </w:rPr>
        <w:t>R</w:t>
      </w:r>
      <w:r w:rsidRPr="00A13205">
        <w:rPr>
          <w:rFonts w:ascii="Times New Roman" w:hAnsi="Times New Roman" w:cs="Times New Roman"/>
          <w:sz w:val="24"/>
          <w:szCs w:val="24"/>
          <w:vertAlign w:val="subscript"/>
        </w:rPr>
        <w:t>1</w:t>
      </w:r>
      <w:r w:rsidRPr="00A13205">
        <w:rPr>
          <w:rFonts w:ascii="Times New Roman" w:hAnsi="Times New Roman" w:cs="Times New Roman"/>
          <w:sz w:val="24"/>
          <w:szCs w:val="24"/>
        </w:rPr>
        <w:t xml:space="preserve"> change ratio against time in excess zinc chloride solution. In case of Gd-DO3A-fen, stability was approximately maintained at the initial </w:t>
      </w:r>
      <w:r w:rsidRPr="00A13205">
        <w:rPr>
          <w:rFonts w:ascii="Times New Roman" w:hAnsi="Times New Roman" w:cs="Times New Roman"/>
          <w:i/>
          <w:iCs/>
          <w:sz w:val="24"/>
          <w:szCs w:val="24"/>
        </w:rPr>
        <w:t>R</w:t>
      </w:r>
      <w:r w:rsidRPr="00A13205">
        <w:rPr>
          <w:rFonts w:ascii="Times New Roman" w:hAnsi="Times New Roman" w:cs="Times New Roman"/>
          <w:sz w:val="24"/>
          <w:szCs w:val="24"/>
          <w:vertAlign w:val="subscript"/>
        </w:rPr>
        <w:t>1</w:t>
      </w:r>
      <w:r w:rsidRPr="00A13205">
        <w:rPr>
          <w:rFonts w:ascii="Times New Roman" w:hAnsi="Times New Roman" w:cs="Times New Roman"/>
          <w:sz w:val="24"/>
          <w:szCs w:val="24"/>
        </w:rPr>
        <w:t xml:space="preserve"> value.</w:t>
      </w:r>
    </w:p>
    <w:p w14:paraId="75578A25" w14:textId="718A5F69" w:rsidR="00A13205" w:rsidRPr="00A13205" w:rsidRDefault="003710C2" w:rsidP="00BD219F">
      <w:pPr>
        <w:widowControl/>
        <w:wordWrap/>
        <w:autoSpaceDE/>
        <w:autoSpaceDN/>
        <w:jc w:val="center"/>
        <w:rPr>
          <w:rFonts w:ascii="Times New Roman" w:hAnsi="Times New Roman" w:cs="Times New Roman"/>
          <w:b/>
          <w:sz w:val="24"/>
        </w:rPr>
      </w:pPr>
      <w:r>
        <w:rPr>
          <w:rFonts w:ascii="Times New Roman" w:hAnsi="Times New Roman" w:cs="Times New Roman"/>
          <w:b/>
          <w:noProof/>
          <w:sz w:val="24"/>
        </w:rPr>
        <w:lastRenderedPageBreak/>
        <w:drawing>
          <wp:inline distT="0" distB="0" distL="0" distR="0" wp14:anchorId="01C96322" wp14:editId="13DC133F">
            <wp:extent cx="5433060" cy="6076068"/>
            <wp:effectExtent l="0" t="0" r="0" b="127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2313" b="5065"/>
                    <a:stretch/>
                  </pic:blipFill>
                  <pic:spPr bwMode="auto">
                    <a:xfrm>
                      <a:off x="0" y="0"/>
                      <a:ext cx="5435640" cy="6078953"/>
                    </a:xfrm>
                    <a:prstGeom prst="rect">
                      <a:avLst/>
                    </a:prstGeom>
                    <a:noFill/>
                    <a:ln>
                      <a:noFill/>
                    </a:ln>
                    <a:extLst>
                      <a:ext uri="{53640926-AAD7-44D8-BBD7-CCE9431645EC}">
                        <a14:shadowObscured xmlns:a14="http://schemas.microsoft.com/office/drawing/2010/main"/>
                      </a:ext>
                    </a:extLst>
                  </pic:spPr>
                </pic:pic>
              </a:graphicData>
            </a:graphic>
          </wp:inline>
        </w:drawing>
      </w:r>
    </w:p>
    <w:p w14:paraId="441F7A40" w14:textId="043042B4" w:rsidR="00204C1F" w:rsidRDefault="001C48AF" w:rsidP="00001A9B">
      <w:pPr>
        <w:widowControl/>
        <w:wordWrap/>
        <w:autoSpaceDE/>
        <w:autoSpaceDN/>
        <w:spacing w:line="240" w:lineRule="auto"/>
        <w:rPr>
          <w:rFonts w:ascii="Times New Roman" w:hAnsi="Times New Roman" w:cs="Times New Roman"/>
          <w:sz w:val="24"/>
          <w:szCs w:val="24"/>
        </w:rPr>
      </w:pPr>
      <w:r w:rsidRPr="007367E0">
        <w:rPr>
          <w:rFonts w:ascii="Times New Roman" w:hAnsi="Times New Roman" w:cs="Times New Roman"/>
          <w:b/>
          <w:sz w:val="24"/>
          <w:szCs w:val="24"/>
        </w:rPr>
        <w:t>Fig</w:t>
      </w:r>
      <w:r w:rsidR="00987C00">
        <w:rPr>
          <w:rFonts w:ascii="Times New Roman" w:hAnsi="Times New Roman" w:cs="Times New Roman"/>
          <w:b/>
          <w:sz w:val="24"/>
          <w:szCs w:val="24"/>
        </w:rPr>
        <w:t>ure</w:t>
      </w:r>
      <w:r w:rsidR="00204C1F" w:rsidRPr="007367E0">
        <w:rPr>
          <w:rFonts w:ascii="Times New Roman" w:hAnsi="Times New Roman" w:cs="Times New Roman"/>
          <w:b/>
          <w:sz w:val="24"/>
          <w:szCs w:val="24"/>
        </w:rPr>
        <w:t xml:space="preserve"> S</w:t>
      </w:r>
      <w:r w:rsidR="00CC7BE2">
        <w:rPr>
          <w:rFonts w:ascii="Times New Roman" w:hAnsi="Times New Roman" w:cs="Times New Roman"/>
          <w:b/>
          <w:sz w:val="24"/>
          <w:szCs w:val="24"/>
        </w:rPr>
        <w:t>5</w:t>
      </w:r>
      <w:r w:rsidR="00204C1F" w:rsidRPr="007367E0">
        <w:rPr>
          <w:rFonts w:ascii="Times New Roman" w:hAnsi="Times New Roman" w:cs="Times New Roman"/>
          <w:sz w:val="24"/>
          <w:szCs w:val="24"/>
        </w:rPr>
        <w:t xml:space="preserve">. </w:t>
      </w:r>
      <w:r w:rsidR="00204C1F" w:rsidRPr="007367E0">
        <w:rPr>
          <w:rFonts w:ascii="Times New Roman" w:hAnsi="Times New Roman" w:cs="Times New Roman"/>
          <w:i/>
          <w:sz w:val="24"/>
          <w:szCs w:val="24"/>
        </w:rPr>
        <w:t>In vivo</w:t>
      </w:r>
      <w:r w:rsidR="00204C1F" w:rsidRPr="007367E0">
        <w:rPr>
          <w:rFonts w:ascii="Times New Roman" w:hAnsi="Times New Roman" w:cs="Times New Roman"/>
          <w:sz w:val="24"/>
          <w:szCs w:val="24"/>
        </w:rPr>
        <w:t xml:space="preserve"> </w:t>
      </w:r>
      <w:r w:rsidR="00204C1F" w:rsidRPr="007367E0">
        <w:rPr>
          <w:rFonts w:ascii="Times New Roman" w:hAnsi="Times New Roman" w:cs="Times New Roman"/>
          <w:i/>
          <w:sz w:val="24"/>
          <w:szCs w:val="24"/>
        </w:rPr>
        <w:t>T</w:t>
      </w:r>
      <w:r w:rsidR="00204C1F" w:rsidRPr="007367E0">
        <w:rPr>
          <w:rFonts w:ascii="Times New Roman" w:hAnsi="Times New Roman" w:cs="Times New Roman"/>
          <w:sz w:val="24"/>
          <w:szCs w:val="24"/>
          <w:vertAlign w:val="subscript"/>
        </w:rPr>
        <w:t>1</w:t>
      </w:r>
      <w:r w:rsidR="00204C1F" w:rsidRPr="007367E0">
        <w:rPr>
          <w:rFonts w:ascii="Times New Roman" w:hAnsi="Times New Roman" w:cs="Times New Roman"/>
          <w:sz w:val="24"/>
          <w:szCs w:val="24"/>
        </w:rPr>
        <w:t xml:space="preserve"> weighted MR coronal images of mice obtained by tail vein injection of (a) Gd-DO3A-fen and (</w:t>
      </w:r>
      <w:r w:rsidR="00BD467C">
        <w:rPr>
          <w:rFonts w:ascii="Times New Roman" w:hAnsi="Times New Roman" w:cs="Times New Roman"/>
          <w:sz w:val="24"/>
          <w:szCs w:val="24"/>
        </w:rPr>
        <w:t>b</w:t>
      </w:r>
      <w:r w:rsidR="00204C1F" w:rsidRPr="007367E0">
        <w:rPr>
          <w:rFonts w:ascii="Times New Roman" w:hAnsi="Times New Roman" w:cs="Times New Roman"/>
          <w:sz w:val="24"/>
          <w:szCs w:val="24"/>
        </w:rPr>
        <w:t>) Gd-DO3A-BT</w:t>
      </w:r>
      <w:r w:rsidR="00E41566" w:rsidRPr="007367E0">
        <w:rPr>
          <w:rFonts w:ascii="Times New Roman" w:eastAsia="맑은 고딕" w:hAnsi="Times New Roman" w:cs="Times New Roman"/>
          <w:color w:val="000000" w:themeColor="text1"/>
          <w:sz w:val="24"/>
          <w:szCs w:val="24"/>
          <w:vertAlign w:val="superscript"/>
        </w:rPr>
        <w:t xml:space="preserve"> </w:t>
      </w:r>
      <w:r w:rsidR="00204C1F" w:rsidRPr="007367E0">
        <w:rPr>
          <w:rFonts w:ascii="Times New Roman" w:hAnsi="Times New Roman" w:cs="Times New Roman"/>
          <w:sz w:val="24"/>
          <w:szCs w:val="24"/>
        </w:rPr>
        <w:t>(0.1 mmol /kg).</w:t>
      </w:r>
    </w:p>
    <w:p w14:paraId="4A7BA9B7" w14:textId="77777777" w:rsidR="003710C2" w:rsidRPr="007367E0" w:rsidRDefault="003710C2" w:rsidP="00001A9B">
      <w:pPr>
        <w:widowControl/>
        <w:wordWrap/>
        <w:autoSpaceDE/>
        <w:autoSpaceDN/>
        <w:spacing w:line="240" w:lineRule="auto"/>
        <w:rPr>
          <w:rFonts w:ascii="Times New Roman" w:hAnsi="Times New Roman" w:cs="Times New Roman"/>
          <w:sz w:val="24"/>
          <w:szCs w:val="24"/>
        </w:rPr>
      </w:pPr>
    </w:p>
    <w:p w14:paraId="75739DCE" w14:textId="1B5602F0" w:rsidR="009632C7" w:rsidRDefault="009632C7" w:rsidP="009632C7">
      <w:pPr>
        <w:widowControl/>
        <w:wordWrap/>
        <w:autoSpaceDE/>
        <w:autoSpaceDN/>
        <w:spacing w:line="240" w:lineRule="auto"/>
        <w:rPr>
          <w:rFonts w:ascii="Times New Roman" w:hAnsi="Times New Roman" w:cs="Times New Roman"/>
          <w:sz w:val="24"/>
          <w:szCs w:val="24"/>
        </w:rPr>
      </w:pPr>
      <w:r w:rsidRPr="007367E0">
        <w:rPr>
          <w:rFonts w:ascii="Times New Roman" w:hAnsi="Times New Roman" w:cs="Times New Roman"/>
          <w:b/>
          <w:sz w:val="24"/>
        </w:rPr>
        <w:t>Table S</w:t>
      </w:r>
      <w:r>
        <w:rPr>
          <w:rFonts w:ascii="Times New Roman" w:hAnsi="Times New Roman" w:cs="Times New Roman"/>
          <w:b/>
          <w:sz w:val="24"/>
        </w:rPr>
        <w:t xml:space="preserve">2. </w:t>
      </w:r>
      <w:r w:rsidRPr="007367E0">
        <w:rPr>
          <w:rFonts w:ascii="Times New Roman" w:hAnsi="Times New Roman" w:cs="Times New Roman"/>
          <w:color w:val="000000" w:themeColor="text1"/>
          <w:sz w:val="24"/>
          <w:szCs w:val="24"/>
        </w:rPr>
        <w:t xml:space="preserve">CNR values of inflammation-induced mouse model obtained with Gd-DO3A-fen and </w:t>
      </w:r>
      <w:r>
        <w:rPr>
          <w:rFonts w:ascii="Times New Roman" w:hAnsi="Times New Roman" w:cs="Times New Roman"/>
          <w:color w:val="000000" w:themeColor="text1"/>
          <w:sz w:val="24"/>
          <w:szCs w:val="24"/>
        </w:rPr>
        <w:t>Gd-DO3A-BT</w:t>
      </w:r>
      <w:r w:rsidRPr="007367E0">
        <w:rPr>
          <w:rFonts w:ascii="Times New Roman" w:hAnsi="Times New Roman" w:cs="Times New Roman"/>
          <w:sz w:val="24"/>
          <w:szCs w:val="24"/>
        </w:rPr>
        <w:t xml:space="preserve"> (Fig</w:t>
      </w:r>
      <w:r w:rsidR="009D79AC">
        <w:rPr>
          <w:rFonts w:ascii="Times New Roman" w:hAnsi="Times New Roman" w:cs="Times New Roman"/>
          <w:sz w:val="24"/>
          <w:szCs w:val="24"/>
        </w:rPr>
        <w:t>ure</w:t>
      </w:r>
      <w:r w:rsidRPr="007367E0">
        <w:rPr>
          <w:rFonts w:ascii="Times New Roman" w:hAnsi="Times New Roman" w:cs="Times New Roman"/>
          <w:sz w:val="24"/>
          <w:szCs w:val="24"/>
        </w:rPr>
        <w:t xml:space="preserve"> 2b</w:t>
      </w:r>
      <w:r>
        <w:rPr>
          <w:rFonts w:ascii="Times New Roman" w:hAnsi="Times New Roman" w:cs="Times New Roman"/>
          <w:sz w:val="24"/>
          <w:szCs w:val="24"/>
        </w:rPr>
        <w:t>)</w:t>
      </w:r>
      <w:r w:rsidR="005B67C9">
        <w:rPr>
          <w:rFonts w:ascii="Times New Roman" w:hAnsi="Times New Roman" w:cs="Times New Roman"/>
          <w:sz w:val="24"/>
          <w:szCs w:val="24"/>
        </w:rPr>
        <w:t>.</w:t>
      </w:r>
    </w:p>
    <w:tbl>
      <w:tblPr>
        <w:tblStyle w:val="5"/>
        <w:tblpPr w:leftFromText="142" w:rightFromText="142" w:vertAnchor="text" w:horzAnchor="margin" w:tblpXSpec="center" w:tblpY="48"/>
        <w:tblW w:w="5308" w:type="dxa"/>
        <w:tblLook w:val="0420" w:firstRow="1" w:lastRow="0" w:firstColumn="0" w:lastColumn="0" w:noHBand="0" w:noVBand="1"/>
      </w:tblPr>
      <w:tblGrid>
        <w:gridCol w:w="1769"/>
        <w:gridCol w:w="1769"/>
        <w:gridCol w:w="1770"/>
      </w:tblGrid>
      <w:tr w:rsidR="009632C7" w:rsidRPr="007367E0" w14:paraId="79EBB9AD" w14:textId="77777777" w:rsidTr="00673DB1">
        <w:trPr>
          <w:cnfStyle w:val="100000000000" w:firstRow="1" w:lastRow="0" w:firstColumn="0" w:lastColumn="0" w:oddVBand="0" w:evenVBand="0" w:oddHBand="0" w:evenHBand="0" w:firstRowFirstColumn="0" w:firstRowLastColumn="0" w:lastRowFirstColumn="0" w:lastRowLastColumn="0"/>
          <w:trHeight w:val="318"/>
        </w:trPr>
        <w:tc>
          <w:tcPr>
            <w:tcW w:w="1769" w:type="dxa"/>
            <w:tcBorders>
              <w:top w:val="single" w:sz="12" w:space="0" w:color="auto"/>
              <w:bottom w:val="single" w:sz="12" w:space="0" w:color="auto"/>
            </w:tcBorders>
            <w:hideMark/>
          </w:tcPr>
          <w:p w14:paraId="6F79E8DC"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Time (min)</w:t>
            </w:r>
          </w:p>
        </w:tc>
        <w:tc>
          <w:tcPr>
            <w:tcW w:w="1769" w:type="dxa"/>
            <w:tcBorders>
              <w:top w:val="single" w:sz="12" w:space="0" w:color="auto"/>
              <w:bottom w:val="single" w:sz="12" w:space="0" w:color="auto"/>
            </w:tcBorders>
            <w:hideMark/>
          </w:tcPr>
          <w:p w14:paraId="32E73808"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Gd-DO3A-fen</w:t>
            </w:r>
          </w:p>
        </w:tc>
        <w:tc>
          <w:tcPr>
            <w:tcW w:w="1770" w:type="dxa"/>
            <w:tcBorders>
              <w:top w:val="single" w:sz="12" w:space="0" w:color="auto"/>
              <w:bottom w:val="single" w:sz="12" w:space="0" w:color="auto"/>
            </w:tcBorders>
            <w:hideMark/>
          </w:tcPr>
          <w:p w14:paraId="6B5D6B56"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b/>
                <w:bCs/>
                <w:color w:val="000000" w:themeColor="text1"/>
                <w:sz w:val="24"/>
                <w:szCs w:val="24"/>
              </w:rPr>
              <w:t>Gd-DO3A-BT</w:t>
            </w:r>
          </w:p>
        </w:tc>
      </w:tr>
      <w:tr w:rsidR="009632C7" w:rsidRPr="007367E0" w14:paraId="29A687E5"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tcBorders>
              <w:top w:val="single" w:sz="12" w:space="0" w:color="auto"/>
            </w:tcBorders>
            <w:hideMark/>
          </w:tcPr>
          <w:p w14:paraId="633F105D"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0</w:t>
            </w:r>
          </w:p>
        </w:tc>
        <w:tc>
          <w:tcPr>
            <w:tcW w:w="1769" w:type="dxa"/>
            <w:tcBorders>
              <w:top w:val="single" w:sz="12" w:space="0" w:color="auto"/>
            </w:tcBorders>
            <w:hideMark/>
          </w:tcPr>
          <w:p w14:paraId="0563BCFF"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0</w:t>
            </w:r>
          </w:p>
        </w:tc>
        <w:tc>
          <w:tcPr>
            <w:tcW w:w="1770" w:type="dxa"/>
            <w:tcBorders>
              <w:top w:val="single" w:sz="12" w:space="0" w:color="auto"/>
            </w:tcBorders>
            <w:hideMark/>
          </w:tcPr>
          <w:p w14:paraId="5E5623C1"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0</w:t>
            </w:r>
          </w:p>
        </w:tc>
      </w:tr>
      <w:tr w:rsidR="009632C7" w:rsidRPr="007367E0" w14:paraId="5DC431A5" w14:textId="77777777" w:rsidTr="00673DB1">
        <w:trPr>
          <w:trHeight w:val="312"/>
        </w:trPr>
        <w:tc>
          <w:tcPr>
            <w:tcW w:w="1769" w:type="dxa"/>
            <w:hideMark/>
          </w:tcPr>
          <w:p w14:paraId="74B81B6E"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5</w:t>
            </w:r>
          </w:p>
        </w:tc>
        <w:tc>
          <w:tcPr>
            <w:tcW w:w="1769" w:type="dxa"/>
            <w:hideMark/>
          </w:tcPr>
          <w:p w14:paraId="5601307D"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20.33 ± 1.27</w:t>
            </w:r>
          </w:p>
        </w:tc>
        <w:tc>
          <w:tcPr>
            <w:tcW w:w="1770" w:type="dxa"/>
            <w:hideMark/>
          </w:tcPr>
          <w:p w14:paraId="06AE0A0C"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16.72 ± 0.99</w:t>
            </w:r>
          </w:p>
        </w:tc>
      </w:tr>
      <w:tr w:rsidR="009632C7" w:rsidRPr="007367E0" w14:paraId="43628B44"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hideMark/>
          </w:tcPr>
          <w:p w14:paraId="4AB16520"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12</w:t>
            </w:r>
          </w:p>
        </w:tc>
        <w:tc>
          <w:tcPr>
            <w:tcW w:w="1769" w:type="dxa"/>
            <w:hideMark/>
          </w:tcPr>
          <w:p w14:paraId="128162D5"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24.01 ± 2.11</w:t>
            </w:r>
          </w:p>
        </w:tc>
        <w:tc>
          <w:tcPr>
            <w:tcW w:w="1770" w:type="dxa"/>
            <w:hideMark/>
          </w:tcPr>
          <w:p w14:paraId="08B92F91"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13.31 ± 0.51</w:t>
            </w:r>
          </w:p>
        </w:tc>
      </w:tr>
      <w:tr w:rsidR="009632C7" w:rsidRPr="007367E0" w14:paraId="24E8035B" w14:textId="77777777" w:rsidTr="00673DB1">
        <w:trPr>
          <w:trHeight w:val="312"/>
        </w:trPr>
        <w:tc>
          <w:tcPr>
            <w:tcW w:w="1769" w:type="dxa"/>
            <w:hideMark/>
          </w:tcPr>
          <w:p w14:paraId="36859562"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19</w:t>
            </w:r>
          </w:p>
        </w:tc>
        <w:tc>
          <w:tcPr>
            <w:tcW w:w="1769" w:type="dxa"/>
            <w:hideMark/>
          </w:tcPr>
          <w:p w14:paraId="3DC096BC"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26.12 ± 2.09</w:t>
            </w:r>
          </w:p>
        </w:tc>
        <w:tc>
          <w:tcPr>
            <w:tcW w:w="1770" w:type="dxa"/>
            <w:hideMark/>
          </w:tcPr>
          <w:p w14:paraId="206384BD"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12.65 ± 1.28</w:t>
            </w:r>
          </w:p>
        </w:tc>
      </w:tr>
      <w:tr w:rsidR="009632C7" w:rsidRPr="007367E0" w14:paraId="648314A8"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hideMark/>
          </w:tcPr>
          <w:p w14:paraId="73D5727A"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34</w:t>
            </w:r>
          </w:p>
        </w:tc>
        <w:tc>
          <w:tcPr>
            <w:tcW w:w="1769" w:type="dxa"/>
            <w:hideMark/>
          </w:tcPr>
          <w:p w14:paraId="5E95A9E8"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27.45 ± 1.66</w:t>
            </w:r>
          </w:p>
        </w:tc>
        <w:tc>
          <w:tcPr>
            <w:tcW w:w="1770" w:type="dxa"/>
            <w:hideMark/>
          </w:tcPr>
          <w:p w14:paraId="2EA3FF3A"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10.65 ± 1.16</w:t>
            </w:r>
          </w:p>
        </w:tc>
      </w:tr>
      <w:tr w:rsidR="009632C7" w:rsidRPr="007367E0" w14:paraId="46CA0592" w14:textId="77777777" w:rsidTr="00673DB1">
        <w:trPr>
          <w:trHeight w:val="312"/>
        </w:trPr>
        <w:tc>
          <w:tcPr>
            <w:tcW w:w="1769" w:type="dxa"/>
            <w:hideMark/>
          </w:tcPr>
          <w:p w14:paraId="13BC60E7"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lastRenderedPageBreak/>
              <w:t>40</w:t>
            </w:r>
          </w:p>
        </w:tc>
        <w:tc>
          <w:tcPr>
            <w:tcW w:w="1769" w:type="dxa"/>
            <w:hideMark/>
          </w:tcPr>
          <w:p w14:paraId="3CDE38AA" w14:textId="13BCECE0"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27.92 ± 1.4</w:t>
            </w:r>
            <w:r w:rsidR="00642843">
              <w:rPr>
                <w:rFonts w:ascii="Times New Roman" w:hAnsi="Times New Roman" w:cs="Times New Roman"/>
                <w:color w:val="000000" w:themeColor="text1"/>
                <w:sz w:val="24"/>
                <w:szCs w:val="24"/>
              </w:rPr>
              <w:t>0</w:t>
            </w:r>
          </w:p>
        </w:tc>
        <w:tc>
          <w:tcPr>
            <w:tcW w:w="1770" w:type="dxa"/>
            <w:hideMark/>
          </w:tcPr>
          <w:p w14:paraId="343094D2"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9.27 ± 0.78</w:t>
            </w:r>
          </w:p>
        </w:tc>
      </w:tr>
      <w:tr w:rsidR="009632C7" w:rsidRPr="007367E0" w14:paraId="6DFDBA17"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hideMark/>
          </w:tcPr>
          <w:p w14:paraId="4F447E3E"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64</w:t>
            </w:r>
          </w:p>
        </w:tc>
        <w:tc>
          <w:tcPr>
            <w:tcW w:w="1769" w:type="dxa"/>
            <w:hideMark/>
          </w:tcPr>
          <w:p w14:paraId="11ABDFF3" w14:textId="51D8092B"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29.21 ± 0.5</w:t>
            </w:r>
            <w:r w:rsidR="00642843">
              <w:rPr>
                <w:rFonts w:ascii="Times New Roman" w:hAnsi="Times New Roman" w:cs="Times New Roman"/>
                <w:color w:val="000000" w:themeColor="text1"/>
                <w:sz w:val="24"/>
                <w:szCs w:val="24"/>
              </w:rPr>
              <w:t>0</w:t>
            </w:r>
          </w:p>
        </w:tc>
        <w:tc>
          <w:tcPr>
            <w:tcW w:w="1770" w:type="dxa"/>
            <w:hideMark/>
          </w:tcPr>
          <w:p w14:paraId="09BB3570"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7.89 ± 1.31</w:t>
            </w:r>
          </w:p>
        </w:tc>
      </w:tr>
      <w:tr w:rsidR="009632C7" w:rsidRPr="007367E0" w14:paraId="0C5B8FC1" w14:textId="77777777" w:rsidTr="00673DB1">
        <w:trPr>
          <w:trHeight w:val="312"/>
        </w:trPr>
        <w:tc>
          <w:tcPr>
            <w:tcW w:w="1769" w:type="dxa"/>
            <w:hideMark/>
          </w:tcPr>
          <w:p w14:paraId="39D8EB3C"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71</w:t>
            </w:r>
          </w:p>
        </w:tc>
        <w:tc>
          <w:tcPr>
            <w:tcW w:w="1769" w:type="dxa"/>
            <w:hideMark/>
          </w:tcPr>
          <w:p w14:paraId="51C51F68" w14:textId="67E48E83"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29.3</w:t>
            </w:r>
            <w:r w:rsidR="00642843">
              <w:rPr>
                <w:rFonts w:ascii="Times New Roman" w:hAnsi="Times New Roman" w:cs="Times New Roman"/>
                <w:color w:val="000000" w:themeColor="text1"/>
                <w:sz w:val="24"/>
                <w:szCs w:val="24"/>
              </w:rPr>
              <w:t>0</w:t>
            </w:r>
            <w:r w:rsidRPr="007367E0">
              <w:rPr>
                <w:rFonts w:ascii="Times New Roman" w:hAnsi="Times New Roman" w:cs="Times New Roman"/>
                <w:color w:val="000000" w:themeColor="text1"/>
                <w:sz w:val="24"/>
                <w:szCs w:val="24"/>
              </w:rPr>
              <w:t xml:space="preserve"> ± 0.63</w:t>
            </w:r>
          </w:p>
        </w:tc>
        <w:tc>
          <w:tcPr>
            <w:tcW w:w="1770" w:type="dxa"/>
            <w:hideMark/>
          </w:tcPr>
          <w:p w14:paraId="1252C4FB"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6.39 ± 0.21</w:t>
            </w:r>
          </w:p>
        </w:tc>
      </w:tr>
      <w:tr w:rsidR="009632C7" w:rsidRPr="007367E0" w14:paraId="20081E49"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hideMark/>
          </w:tcPr>
          <w:p w14:paraId="2FA685ED"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78</w:t>
            </w:r>
          </w:p>
        </w:tc>
        <w:tc>
          <w:tcPr>
            <w:tcW w:w="1769" w:type="dxa"/>
            <w:hideMark/>
          </w:tcPr>
          <w:p w14:paraId="226CB263" w14:textId="48C84099"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28.79 ± 1.09</w:t>
            </w:r>
          </w:p>
        </w:tc>
        <w:tc>
          <w:tcPr>
            <w:tcW w:w="1770" w:type="dxa"/>
            <w:hideMark/>
          </w:tcPr>
          <w:p w14:paraId="3F0438E9"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5.97 ± 0.28</w:t>
            </w:r>
          </w:p>
        </w:tc>
      </w:tr>
      <w:tr w:rsidR="009632C7" w:rsidRPr="007367E0" w14:paraId="170084BD" w14:textId="77777777" w:rsidTr="00673DB1">
        <w:trPr>
          <w:trHeight w:val="312"/>
        </w:trPr>
        <w:tc>
          <w:tcPr>
            <w:tcW w:w="1769" w:type="dxa"/>
            <w:hideMark/>
          </w:tcPr>
          <w:p w14:paraId="727E8F9D"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86</w:t>
            </w:r>
          </w:p>
        </w:tc>
        <w:tc>
          <w:tcPr>
            <w:tcW w:w="1769" w:type="dxa"/>
            <w:hideMark/>
          </w:tcPr>
          <w:p w14:paraId="7C58639B"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28.61 ± 0.39</w:t>
            </w:r>
          </w:p>
        </w:tc>
        <w:tc>
          <w:tcPr>
            <w:tcW w:w="1770" w:type="dxa"/>
            <w:hideMark/>
          </w:tcPr>
          <w:p w14:paraId="65F22EF6"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5.76 ± 0.87</w:t>
            </w:r>
          </w:p>
        </w:tc>
      </w:tr>
      <w:tr w:rsidR="009632C7" w:rsidRPr="007367E0" w14:paraId="6E05F3FB"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hideMark/>
          </w:tcPr>
          <w:p w14:paraId="09F0F352"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93</w:t>
            </w:r>
          </w:p>
        </w:tc>
        <w:tc>
          <w:tcPr>
            <w:tcW w:w="1769" w:type="dxa"/>
            <w:hideMark/>
          </w:tcPr>
          <w:p w14:paraId="7BB34E27"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28.12 ± 0.05</w:t>
            </w:r>
          </w:p>
        </w:tc>
        <w:tc>
          <w:tcPr>
            <w:tcW w:w="1770" w:type="dxa"/>
            <w:hideMark/>
          </w:tcPr>
          <w:p w14:paraId="28CA254E"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5.34 ± 0.56</w:t>
            </w:r>
          </w:p>
        </w:tc>
      </w:tr>
      <w:tr w:rsidR="009632C7" w:rsidRPr="007367E0" w14:paraId="6FA469A9" w14:textId="77777777" w:rsidTr="00673DB1">
        <w:trPr>
          <w:trHeight w:val="312"/>
        </w:trPr>
        <w:tc>
          <w:tcPr>
            <w:tcW w:w="1769" w:type="dxa"/>
            <w:hideMark/>
          </w:tcPr>
          <w:p w14:paraId="756DCB6F"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100</w:t>
            </w:r>
          </w:p>
        </w:tc>
        <w:tc>
          <w:tcPr>
            <w:tcW w:w="1769" w:type="dxa"/>
            <w:hideMark/>
          </w:tcPr>
          <w:p w14:paraId="102246DB"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27.41 ± 0.92</w:t>
            </w:r>
          </w:p>
        </w:tc>
        <w:tc>
          <w:tcPr>
            <w:tcW w:w="1770" w:type="dxa"/>
            <w:hideMark/>
          </w:tcPr>
          <w:p w14:paraId="0E04F7D5" w14:textId="05FD4379"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4.49 ± 0.3</w:t>
            </w:r>
          </w:p>
        </w:tc>
      </w:tr>
      <w:tr w:rsidR="009632C7" w:rsidRPr="007367E0" w14:paraId="7B60B43C" w14:textId="77777777" w:rsidTr="00673DB1">
        <w:trPr>
          <w:cnfStyle w:val="000000100000" w:firstRow="0" w:lastRow="0" w:firstColumn="0" w:lastColumn="0" w:oddVBand="0" w:evenVBand="0" w:oddHBand="1" w:evenHBand="0" w:firstRowFirstColumn="0" w:firstRowLastColumn="0" w:lastRowFirstColumn="0" w:lastRowLastColumn="0"/>
          <w:trHeight w:val="312"/>
        </w:trPr>
        <w:tc>
          <w:tcPr>
            <w:tcW w:w="1769" w:type="dxa"/>
            <w:hideMark/>
          </w:tcPr>
          <w:p w14:paraId="11767CF2"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120</w:t>
            </w:r>
          </w:p>
        </w:tc>
        <w:tc>
          <w:tcPr>
            <w:tcW w:w="1769" w:type="dxa"/>
            <w:hideMark/>
          </w:tcPr>
          <w:p w14:paraId="09A40FD5"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25.27 ± 0.91</w:t>
            </w:r>
          </w:p>
        </w:tc>
        <w:tc>
          <w:tcPr>
            <w:tcW w:w="1770" w:type="dxa"/>
            <w:hideMark/>
          </w:tcPr>
          <w:p w14:paraId="76000F87"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3.65 ± 1.15</w:t>
            </w:r>
          </w:p>
        </w:tc>
      </w:tr>
      <w:tr w:rsidR="009632C7" w:rsidRPr="007367E0" w14:paraId="1393F0BF" w14:textId="77777777" w:rsidTr="00673DB1">
        <w:trPr>
          <w:trHeight w:val="312"/>
        </w:trPr>
        <w:tc>
          <w:tcPr>
            <w:tcW w:w="1769" w:type="dxa"/>
            <w:tcBorders>
              <w:bottom w:val="single" w:sz="12" w:space="0" w:color="auto"/>
            </w:tcBorders>
            <w:hideMark/>
          </w:tcPr>
          <w:p w14:paraId="47EF6E4A"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1440</w:t>
            </w:r>
          </w:p>
        </w:tc>
        <w:tc>
          <w:tcPr>
            <w:tcW w:w="1769" w:type="dxa"/>
            <w:tcBorders>
              <w:bottom w:val="single" w:sz="12" w:space="0" w:color="auto"/>
            </w:tcBorders>
            <w:hideMark/>
          </w:tcPr>
          <w:p w14:paraId="4766D68A" w14:textId="463C13E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0.47 ± 0.6</w:t>
            </w:r>
            <w:r w:rsidR="00642843">
              <w:rPr>
                <w:rFonts w:ascii="Times New Roman" w:hAnsi="Times New Roman" w:cs="Times New Roman"/>
                <w:color w:val="000000" w:themeColor="text1"/>
                <w:sz w:val="24"/>
                <w:szCs w:val="24"/>
              </w:rPr>
              <w:t>0</w:t>
            </w:r>
          </w:p>
        </w:tc>
        <w:tc>
          <w:tcPr>
            <w:tcW w:w="1770" w:type="dxa"/>
            <w:tcBorders>
              <w:bottom w:val="single" w:sz="12" w:space="0" w:color="auto"/>
            </w:tcBorders>
            <w:hideMark/>
          </w:tcPr>
          <w:p w14:paraId="4F4134D0" w14:textId="77777777" w:rsidR="009632C7" w:rsidRPr="007367E0" w:rsidRDefault="009632C7" w:rsidP="00673DB1">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0.89 ± 0.79</w:t>
            </w:r>
          </w:p>
        </w:tc>
      </w:tr>
    </w:tbl>
    <w:p w14:paraId="2D87996B" w14:textId="77777777" w:rsidR="009632C7" w:rsidRDefault="009632C7" w:rsidP="009632C7">
      <w:pPr>
        <w:widowControl/>
        <w:wordWrap/>
        <w:autoSpaceDE/>
        <w:autoSpaceDN/>
        <w:spacing w:line="240" w:lineRule="auto"/>
        <w:rPr>
          <w:rFonts w:ascii="Times New Roman" w:hAnsi="Times New Roman" w:cs="Times New Roman"/>
          <w:b/>
          <w:sz w:val="24"/>
        </w:rPr>
      </w:pPr>
    </w:p>
    <w:p w14:paraId="46156308" w14:textId="77777777" w:rsidR="009632C7" w:rsidRDefault="009632C7" w:rsidP="009632C7">
      <w:pPr>
        <w:widowControl/>
        <w:wordWrap/>
        <w:autoSpaceDE/>
        <w:autoSpaceDN/>
        <w:spacing w:line="240" w:lineRule="auto"/>
        <w:rPr>
          <w:rFonts w:ascii="Times New Roman" w:hAnsi="Times New Roman" w:cs="Times New Roman"/>
          <w:b/>
          <w:sz w:val="24"/>
        </w:rPr>
      </w:pPr>
    </w:p>
    <w:p w14:paraId="3D84F67C" w14:textId="7E54E19A" w:rsidR="009632C7" w:rsidRDefault="009632C7" w:rsidP="009632C7">
      <w:pPr>
        <w:widowControl/>
        <w:wordWrap/>
        <w:autoSpaceDE/>
        <w:autoSpaceDN/>
        <w:spacing w:line="240" w:lineRule="auto"/>
        <w:rPr>
          <w:rFonts w:ascii="Times New Roman" w:hAnsi="Times New Roman" w:cs="Times New Roman"/>
          <w:b/>
          <w:sz w:val="24"/>
        </w:rPr>
      </w:pPr>
    </w:p>
    <w:p w14:paraId="30F0BEF3" w14:textId="77777777" w:rsidR="009632C7" w:rsidRDefault="009632C7" w:rsidP="009632C7">
      <w:pPr>
        <w:widowControl/>
        <w:wordWrap/>
        <w:autoSpaceDE/>
        <w:autoSpaceDN/>
        <w:spacing w:line="240" w:lineRule="auto"/>
        <w:rPr>
          <w:rFonts w:ascii="Times New Roman" w:hAnsi="Times New Roman" w:cs="Times New Roman"/>
          <w:b/>
          <w:sz w:val="24"/>
        </w:rPr>
      </w:pPr>
    </w:p>
    <w:p w14:paraId="1EDA4A32" w14:textId="77777777" w:rsidR="009632C7" w:rsidRDefault="009632C7" w:rsidP="009632C7">
      <w:pPr>
        <w:widowControl/>
        <w:wordWrap/>
        <w:autoSpaceDE/>
        <w:autoSpaceDN/>
        <w:spacing w:line="240" w:lineRule="auto"/>
        <w:rPr>
          <w:rFonts w:ascii="Times New Roman" w:hAnsi="Times New Roman" w:cs="Times New Roman"/>
          <w:b/>
          <w:sz w:val="24"/>
        </w:rPr>
      </w:pPr>
    </w:p>
    <w:p w14:paraId="375D1271" w14:textId="275DF5BC" w:rsidR="009632C7" w:rsidRDefault="009632C7" w:rsidP="009632C7">
      <w:pPr>
        <w:widowControl/>
        <w:wordWrap/>
        <w:autoSpaceDE/>
        <w:autoSpaceDN/>
        <w:spacing w:line="240" w:lineRule="auto"/>
        <w:rPr>
          <w:rFonts w:ascii="Times New Roman" w:hAnsi="Times New Roman" w:cs="Times New Roman"/>
          <w:b/>
          <w:sz w:val="24"/>
        </w:rPr>
      </w:pPr>
    </w:p>
    <w:p w14:paraId="08994E53" w14:textId="77777777" w:rsidR="009632C7" w:rsidRDefault="009632C7" w:rsidP="009632C7">
      <w:pPr>
        <w:widowControl/>
        <w:wordWrap/>
        <w:autoSpaceDE/>
        <w:autoSpaceDN/>
        <w:spacing w:line="240" w:lineRule="auto"/>
        <w:rPr>
          <w:rFonts w:ascii="Times New Roman" w:hAnsi="Times New Roman" w:cs="Times New Roman"/>
          <w:b/>
          <w:sz w:val="24"/>
        </w:rPr>
      </w:pPr>
    </w:p>
    <w:p w14:paraId="06787E86" w14:textId="186B6482" w:rsidR="007E7A90" w:rsidRPr="007367E0" w:rsidRDefault="007E7A90" w:rsidP="003214ED">
      <w:pPr>
        <w:spacing w:line="240" w:lineRule="auto"/>
        <w:rPr>
          <w:rFonts w:ascii="Times New Roman" w:hAnsi="Times New Roman" w:cs="Times New Roman"/>
          <w:b/>
          <w:sz w:val="24"/>
        </w:rPr>
      </w:pPr>
    </w:p>
    <w:tbl>
      <w:tblPr>
        <w:tblStyle w:val="4"/>
        <w:tblpPr w:leftFromText="142" w:rightFromText="142" w:vertAnchor="text" w:horzAnchor="margin" w:tblpXSpec="center" w:tblpY="1528"/>
        <w:tblW w:w="6908" w:type="dxa"/>
        <w:tblLook w:val="0420" w:firstRow="1" w:lastRow="0" w:firstColumn="0" w:lastColumn="0" w:noHBand="0" w:noVBand="1"/>
      </w:tblPr>
      <w:tblGrid>
        <w:gridCol w:w="2302"/>
        <w:gridCol w:w="2303"/>
        <w:gridCol w:w="2303"/>
      </w:tblGrid>
      <w:tr w:rsidR="003B2258" w:rsidRPr="007367E0" w14:paraId="3FB464F7" w14:textId="77777777" w:rsidTr="003B2258">
        <w:trPr>
          <w:cnfStyle w:val="100000000000" w:firstRow="1" w:lastRow="0" w:firstColumn="0" w:lastColumn="0" w:oddVBand="0" w:evenVBand="0" w:oddHBand="0" w:evenHBand="0" w:firstRowFirstColumn="0" w:firstRowLastColumn="0" w:lastRowFirstColumn="0" w:lastRowLastColumn="0"/>
          <w:trHeight w:val="34"/>
        </w:trPr>
        <w:tc>
          <w:tcPr>
            <w:tcW w:w="2302" w:type="dxa"/>
            <w:tcBorders>
              <w:top w:val="single" w:sz="12" w:space="0" w:color="auto"/>
              <w:bottom w:val="single" w:sz="12" w:space="0" w:color="auto"/>
            </w:tcBorders>
            <w:vAlign w:val="center"/>
            <w:hideMark/>
          </w:tcPr>
          <w:p w14:paraId="3DB8FCE0" w14:textId="77777777" w:rsidR="003B2258" w:rsidRPr="007367E0" w:rsidRDefault="003B2258" w:rsidP="003B2258">
            <w:pPr>
              <w:widowControl/>
              <w:wordWrap/>
              <w:autoSpaceDE/>
              <w:autoSpaceDN/>
              <w:jc w:val="left"/>
              <w:rPr>
                <w:rFonts w:ascii="Times New Roman" w:eastAsia="굴림" w:hAnsi="Times New Roman" w:cs="Times New Roman"/>
                <w:i/>
                <w:kern w:val="0"/>
                <w:sz w:val="24"/>
                <w:szCs w:val="24"/>
              </w:rPr>
            </w:pPr>
          </w:p>
        </w:tc>
        <w:tc>
          <w:tcPr>
            <w:tcW w:w="2303" w:type="dxa"/>
            <w:tcBorders>
              <w:top w:val="single" w:sz="12" w:space="0" w:color="auto"/>
              <w:bottom w:val="single" w:sz="12" w:space="0" w:color="auto"/>
            </w:tcBorders>
            <w:vAlign w:val="center"/>
            <w:hideMark/>
          </w:tcPr>
          <w:p w14:paraId="7CC9F7F6" w14:textId="77777777" w:rsidR="003B2258" w:rsidRPr="007367E0" w:rsidRDefault="003B2258" w:rsidP="003B2258">
            <w:pPr>
              <w:widowControl/>
              <w:autoSpaceDE/>
              <w:autoSpaceDN/>
              <w:jc w:val="center"/>
              <w:rPr>
                <w:rFonts w:ascii="Times New Roman" w:eastAsia="굴림" w:hAnsi="Times New Roman" w:cs="Times New Roman"/>
                <w:i/>
                <w:kern w:val="0"/>
                <w:sz w:val="36"/>
                <w:szCs w:val="36"/>
              </w:rPr>
            </w:pPr>
            <w:r w:rsidRPr="007367E0">
              <w:rPr>
                <w:rFonts w:ascii="Times New Roman" w:eastAsia="굴림" w:hAnsi="Times New Roman" w:cs="Times New Roman"/>
                <w:i/>
                <w:color w:val="000000"/>
                <w:kern w:val="24"/>
                <w:sz w:val="24"/>
                <w:szCs w:val="24"/>
              </w:rPr>
              <w:t>Glide score (</w:t>
            </w:r>
            <w:r w:rsidRPr="007367E0">
              <w:rPr>
                <w:rFonts w:ascii="Times New Roman" w:eastAsia="굴림" w:hAnsi="Times New Roman" w:cs="Times New Roman"/>
                <w:i/>
                <w:color w:val="000000"/>
                <w:kern w:val="24"/>
                <w:sz w:val="24"/>
                <w:szCs w:val="24"/>
                <w:lang w:val="el-GR"/>
              </w:rPr>
              <w:t>Δ</w:t>
            </w:r>
            <w:r w:rsidRPr="007367E0">
              <w:rPr>
                <w:rFonts w:ascii="Times New Roman" w:eastAsia="굴림" w:hAnsi="Times New Roman" w:cs="Times New Roman"/>
                <w:i/>
                <w:color w:val="000000"/>
                <w:kern w:val="24"/>
                <w:sz w:val="24"/>
                <w:szCs w:val="24"/>
              </w:rPr>
              <w:t>G)</w:t>
            </w:r>
          </w:p>
        </w:tc>
        <w:tc>
          <w:tcPr>
            <w:tcW w:w="2303" w:type="dxa"/>
            <w:tcBorders>
              <w:top w:val="single" w:sz="12" w:space="0" w:color="auto"/>
              <w:bottom w:val="single" w:sz="12" w:space="0" w:color="auto"/>
            </w:tcBorders>
            <w:vAlign w:val="center"/>
            <w:hideMark/>
          </w:tcPr>
          <w:p w14:paraId="6B3A895B" w14:textId="77777777" w:rsidR="003B2258" w:rsidRPr="007367E0" w:rsidRDefault="003B2258" w:rsidP="003B2258">
            <w:pPr>
              <w:widowControl/>
              <w:autoSpaceDE/>
              <w:autoSpaceDN/>
              <w:jc w:val="center"/>
              <w:rPr>
                <w:rFonts w:ascii="Times New Roman" w:eastAsia="굴림" w:hAnsi="Times New Roman" w:cs="Times New Roman"/>
                <w:i/>
                <w:kern w:val="0"/>
                <w:sz w:val="36"/>
                <w:szCs w:val="36"/>
              </w:rPr>
            </w:pPr>
            <w:r w:rsidRPr="007367E0">
              <w:rPr>
                <w:rFonts w:ascii="Times New Roman" w:eastAsia="굴림" w:hAnsi="Times New Roman" w:cs="Times New Roman"/>
                <w:i/>
                <w:color w:val="000000"/>
                <w:kern w:val="24"/>
                <w:sz w:val="24"/>
                <w:szCs w:val="24"/>
              </w:rPr>
              <w:t xml:space="preserve">Glide </w:t>
            </w:r>
            <w:proofErr w:type="spellStart"/>
            <w:r w:rsidRPr="007367E0">
              <w:rPr>
                <w:rFonts w:ascii="Times New Roman" w:eastAsia="굴림" w:hAnsi="Times New Roman" w:cs="Times New Roman"/>
                <w:i/>
                <w:color w:val="000000"/>
                <w:kern w:val="24"/>
                <w:sz w:val="24"/>
                <w:szCs w:val="24"/>
              </w:rPr>
              <w:t>evdw</w:t>
            </w:r>
            <w:proofErr w:type="spellEnd"/>
            <w:r w:rsidRPr="007367E0">
              <w:rPr>
                <w:rFonts w:ascii="Times New Roman" w:eastAsia="굴림" w:hAnsi="Times New Roman" w:cs="Times New Roman"/>
                <w:i/>
                <w:color w:val="000000"/>
                <w:kern w:val="24"/>
                <w:sz w:val="24"/>
                <w:szCs w:val="24"/>
              </w:rPr>
              <w:t xml:space="preserve"> energy</w:t>
            </w:r>
          </w:p>
        </w:tc>
      </w:tr>
      <w:tr w:rsidR="003B2258" w:rsidRPr="007367E0" w14:paraId="0A17AE5E" w14:textId="77777777" w:rsidTr="003B2258">
        <w:trPr>
          <w:cnfStyle w:val="000000100000" w:firstRow="0" w:lastRow="0" w:firstColumn="0" w:lastColumn="0" w:oddVBand="0" w:evenVBand="0" w:oddHBand="1" w:evenHBand="0" w:firstRowFirstColumn="0" w:firstRowLastColumn="0" w:lastRowFirstColumn="0" w:lastRowLastColumn="0"/>
          <w:trHeight w:val="28"/>
        </w:trPr>
        <w:tc>
          <w:tcPr>
            <w:tcW w:w="2302" w:type="dxa"/>
            <w:tcBorders>
              <w:top w:val="single" w:sz="12" w:space="0" w:color="auto"/>
            </w:tcBorders>
            <w:vAlign w:val="center"/>
            <w:hideMark/>
          </w:tcPr>
          <w:p w14:paraId="069229C8" w14:textId="77777777" w:rsidR="003B2258" w:rsidRPr="007367E0" w:rsidRDefault="003B2258" w:rsidP="003B2258">
            <w:pPr>
              <w:widowControl/>
              <w:autoSpaceDE/>
              <w:autoSpaceDN/>
              <w:jc w:val="center"/>
              <w:rPr>
                <w:rFonts w:ascii="Times New Roman" w:eastAsia="굴림" w:hAnsi="Times New Roman" w:cs="Times New Roman"/>
                <w:kern w:val="0"/>
                <w:sz w:val="36"/>
                <w:szCs w:val="36"/>
              </w:rPr>
            </w:pPr>
            <w:proofErr w:type="spellStart"/>
            <w:r w:rsidRPr="007367E0">
              <w:rPr>
                <w:rFonts w:ascii="Times New Roman" w:eastAsia="굴림" w:hAnsi="Times New Roman" w:cs="Times New Roman"/>
                <w:bCs/>
                <w:color w:val="000000"/>
                <w:kern w:val="24"/>
                <w:sz w:val="24"/>
                <w:szCs w:val="24"/>
              </w:rPr>
              <w:t>Fenbufen</w:t>
            </w:r>
            <w:proofErr w:type="spellEnd"/>
          </w:p>
        </w:tc>
        <w:tc>
          <w:tcPr>
            <w:tcW w:w="2303" w:type="dxa"/>
            <w:tcBorders>
              <w:top w:val="single" w:sz="12" w:space="0" w:color="auto"/>
            </w:tcBorders>
            <w:vAlign w:val="center"/>
            <w:hideMark/>
          </w:tcPr>
          <w:p w14:paraId="30598D29" w14:textId="77777777" w:rsidR="003B2258" w:rsidRPr="007367E0" w:rsidRDefault="003B2258" w:rsidP="003B2258">
            <w:pPr>
              <w:widowControl/>
              <w:autoSpaceDE/>
              <w:autoSpaceDN/>
              <w:jc w:val="center"/>
              <w:rPr>
                <w:rFonts w:ascii="Times New Roman" w:eastAsia="굴림" w:hAnsi="Times New Roman" w:cs="Times New Roman"/>
                <w:kern w:val="0"/>
                <w:sz w:val="36"/>
                <w:szCs w:val="36"/>
              </w:rPr>
            </w:pPr>
            <w:r w:rsidRPr="007367E0">
              <w:rPr>
                <w:rFonts w:ascii="Times New Roman" w:eastAsia="굴림" w:hAnsi="Times New Roman" w:cs="Times New Roman"/>
                <w:bCs/>
                <w:color w:val="000000"/>
                <w:kern w:val="24"/>
                <w:sz w:val="24"/>
                <w:szCs w:val="24"/>
              </w:rPr>
              <w:t>-7.431</w:t>
            </w:r>
          </w:p>
        </w:tc>
        <w:tc>
          <w:tcPr>
            <w:tcW w:w="2303" w:type="dxa"/>
            <w:tcBorders>
              <w:top w:val="single" w:sz="12" w:space="0" w:color="auto"/>
            </w:tcBorders>
            <w:vAlign w:val="center"/>
            <w:hideMark/>
          </w:tcPr>
          <w:p w14:paraId="76893DE0" w14:textId="77777777" w:rsidR="003B2258" w:rsidRPr="007367E0" w:rsidRDefault="003B2258" w:rsidP="003B2258">
            <w:pPr>
              <w:widowControl/>
              <w:autoSpaceDE/>
              <w:autoSpaceDN/>
              <w:jc w:val="center"/>
              <w:rPr>
                <w:rFonts w:ascii="Times New Roman" w:eastAsia="굴림" w:hAnsi="Times New Roman" w:cs="Times New Roman"/>
                <w:kern w:val="0"/>
                <w:sz w:val="36"/>
                <w:szCs w:val="36"/>
              </w:rPr>
            </w:pPr>
            <w:r w:rsidRPr="007367E0">
              <w:rPr>
                <w:rFonts w:ascii="Times New Roman" w:eastAsia="굴림" w:hAnsi="Times New Roman" w:cs="Times New Roman"/>
                <w:bCs/>
                <w:color w:val="000000"/>
                <w:kern w:val="24"/>
                <w:sz w:val="24"/>
                <w:szCs w:val="24"/>
              </w:rPr>
              <w:t>-26.981</w:t>
            </w:r>
          </w:p>
        </w:tc>
      </w:tr>
      <w:tr w:rsidR="003B2258" w:rsidRPr="007367E0" w14:paraId="2DDC0C62" w14:textId="77777777" w:rsidTr="003B2258">
        <w:trPr>
          <w:trHeight w:val="85"/>
        </w:trPr>
        <w:tc>
          <w:tcPr>
            <w:tcW w:w="2302" w:type="dxa"/>
            <w:vAlign w:val="center"/>
          </w:tcPr>
          <w:p w14:paraId="49890684" w14:textId="77777777" w:rsidR="003B2258" w:rsidRPr="007367E0" w:rsidRDefault="003B2258" w:rsidP="003B2258">
            <w:pPr>
              <w:widowControl/>
              <w:autoSpaceDE/>
              <w:autoSpaceDN/>
              <w:jc w:val="center"/>
              <w:rPr>
                <w:rFonts w:ascii="Times New Roman" w:eastAsia="굴림" w:hAnsi="Times New Roman" w:cs="Times New Roman"/>
                <w:kern w:val="0"/>
                <w:sz w:val="36"/>
                <w:szCs w:val="36"/>
              </w:rPr>
            </w:pPr>
            <w:r w:rsidRPr="007367E0">
              <w:rPr>
                <w:rFonts w:ascii="Times New Roman" w:eastAsia="굴림" w:hAnsi="Times New Roman" w:cs="Times New Roman"/>
                <w:bCs/>
                <w:iCs/>
                <w:color w:val="000000"/>
                <w:kern w:val="24"/>
                <w:sz w:val="24"/>
                <w:szCs w:val="24"/>
              </w:rPr>
              <w:t>Gd-DO3A-fen</w:t>
            </w:r>
          </w:p>
        </w:tc>
        <w:tc>
          <w:tcPr>
            <w:tcW w:w="2303" w:type="dxa"/>
            <w:vAlign w:val="center"/>
          </w:tcPr>
          <w:p w14:paraId="28CBE2E7" w14:textId="77777777" w:rsidR="003B2258" w:rsidRPr="007367E0" w:rsidRDefault="003B2258" w:rsidP="003B2258">
            <w:pPr>
              <w:widowControl/>
              <w:autoSpaceDE/>
              <w:autoSpaceDN/>
              <w:jc w:val="center"/>
              <w:rPr>
                <w:rFonts w:ascii="Times New Roman" w:eastAsia="굴림" w:hAnsi="Times New Roman" w:cs="Times New Roman"/>
                <w:kern w:val="0"/>
                <w:sz w:val="36"/>
                <w:szCs w:val="36"/>
              </w:rPr>
            </w:pPr>
            <w:r w:rsidRPr="007367E0">
              <w:rPr>
                <w:rFonts w:ascii="Times New Roman" w:eastAsia="굴림" w:hAnsi="Times New Roman" w:cs="Times New Roman"/>
                <w:bCs/>
                <w:color w:val="000000"/>
                <w:kern w:val="24"/>
                <w:sz w:val="24"/>
                <w:szCs w:val="24"/>
              </w:rPr>
              <w:t>-8.623</w:t>
            </w:r>
          </w:p>
        </w:tc>
        <w:tc>
          <w:tcPr>
            <w:tcW w:w="2303" w:type="dxa"/>
            <w:vAlign w:val="center"/>
          </w:tcPr>
          <w:p w14:paraId="30CC6F71" w14:textId="77777777" w:rsidR="003B2258" w:rsidRPr="007367E0" w:rsidRDefault="003B2258" w:rsidP="003B2258">
            <w:pPr>
              <w:widowControl/>
              <w:autoSpaceDE/>
              <w:autoSpaceDN/>
              <w:jc w:val="center"/>
              <w:rPr>
                <w:rFonts w:ascii="Times New Roman" w:eastAsia="굴림" w:hAnsi="Times New Roman" w:cs="Times New Roman"/>
                <w:kern w:val="0"/>
                <w:sz w:val="36"/>
                <w:szCs w:val="36"/>
              </w:rPr>
            </w:pPr>
            <w:r w:rsidRPr="007367E0">
              <w:rPr>
                <w:rFonts w:ascii="Times New Roman" w:eastAsia="굴림" w:hAnsi="Times New Roman" w:cs="Times New Roman"/>
                <w:bCs/>
                <w:color w:val="000000"/>
                <w:kern w:val="24"/>
                <w:sz w:val="24"/>
                <w:szCs w:val="24"/>
              </w:rPr>
              <w:t>-49.762</w:t>
            </w:r>
          </w:p>
        </w:tc>
      </w:tr>
    </w:tbl>
    <w:p w14:paraId="40B680E0" w14:textId="6DA14AA8" w:rsidR="00A91AAC" w:rsidRPr="007367E0" w:rsidRDefault="00A91AAC" w:rsidP="00A91AAC">
      <w:pPr>
        <w:wordWrap/>
        <w:rPr>
          <w:rFonts w:ascii="Times New Roman" w:hAnsi="Times New Roman" w:cs="Times New Roman"/>
          <w:b/>
          <w:sz w:val="24"/>
        </w:rPr>
      </w:pPr>
      <w:r w:rsidRPr="007367E0">
        <w:rPr>
          <w:rFonts w:ascii="Times New Roman" w:hAnsi="Times New Roman" w:cs="Times New Roman"/>
          <w:b/>
          <w:sz w:val="24"/>
        </w:rPr>
        <w:t>Table S</w:t>
      </w:r>
      <w:r w:rsidR="009632C7">
        <w:rPr>
          <w:rFonts w:ascii="Times New Roman" w:hAnsi="Times New Roman" w:cs="Times New Roman"/>
          <w:b/>
          <w:sz w:val="24"/>
        </w:rPr>
        <w:t>3</w:t>
      </w:r>
      <w:r w:rsidRPr="007367E0">
        <w:rPr>
          <w:rFonts w:ascii="Times New Roman" w:hAnsi="Times New Roman" w:cs="Times New Roman"/>
          <w:b/>
          <w:sz w:val="24"/>
        </w:rPr>
        <w:t xml:space="preserve">. </w:t>
      </w:r>
      <w:r w:rsidRPr="007367E0">
        <w:rPr>
          <w:rFonts w:ascii="Times New Roman" w:hAnsi="Times New Roman" w:cs="Times New Roman"/>
          <w:sz w:val="24"/>
        </w:rPr>
        <w:t>Glide score and calculated intermolecular energy (kcal/mol) of docking study. The glide score is an empirical scoring function that approximates the ligand binding free energy, including force field (electrostatic, van der Waals) contributions and terms rewarding or penalizing interactions known to influence ligand binding</w:t>
      </w:r>
      <w:r w:rsidR="009A52AE" w:rsidRPr="007367E0">
        <w:rPr>
          <w:rFonts w:ascii="Times New Roman" w:hAnsi="Times New Roman" w:cs="Times New Roman"/>
          <w:sz w:val="24"/>
        </w:rPr>
        <w:t xml:space="preserve">. </w:t>
      </w:r>
      <w:r w:rsidRPr="007367E0">
        <w:rPr>
          <w:rFonts w:ascii="Times New Roman" w:hAnsi="Times New Roman" w:cs="Times New Roman"/>
          <w:sz w:val="24"/>
        </w:rPr>
        <w:t xml:space="preserve">The glide </w:t>
      </w:r>
      <w:proofErr w:type="spellStart"/>
      <w:r w:rsidRPr="007367E0">
        <w:rPr>
          <w:rFonts w:ascii="Times New Roman" w:hAnsi="Times New Roman" w:cs="Times New Roman"/>
          <w:sz w:val="24"/>
        </w:rPr>
        <w:t>evdw</w:t>
      </w:r>
      <w:proofErr w:type="spellEnd"/>
      <w:r w:rsidRPr="007367E0">
        <w:rPr>
          <w:rFonts w:ascii="Times New Roman" w:hAnsi="Times New Roman" w:cs="Times New Roman"/>
          <w:sz w:val="24"/>
        </w:rPr>
        <w:t xml:space="preserve"> energy</w:t>
      </w:r>
      <w:r w:rsidR="003D0246" w:rsidRPr="007367E0">
        <w:rPr>
          <w:rFonts w:ascii="Times New Roman" w:hAnsi="Times New Roman" w:cs="Times New Roman"/>
          <w:sz w:val="24"/>
        </w:rPr>
        <w:t xml:space="preserve"> intermolecular energy is sum of electrostatic and van der Waals </w:t>
      </w:r>
      <w:r w:rsidR="009A52AE" w:rsidRPr="007367E0">
        <w:rPr>
          <w:rFonts w:ascii="Times New Roman" w:hAnsi="Times New Roman" w:cs="Times New Roman"/>
          <w:sz w:val="24"/>
        </w:rPr>
        <w:t>energy.</w:t>
      </w:r>
    </w:p>
    <w:p w14:paraId="4B54411E" w14:textId="20D1F839" w:rsidR="00A91AAC" w:rsidRDefault="00A91AAC">
      <w:pPr>
        <w:widowControl/>
        <w:wordWrap/>
        <w:autoSpaceDE/>
        <w:autoSpaceDN/>
        <w:rPr>
          <w:rFonts w:ascii="Times New Roman" w:hAnsi="Times New Roman" w:cs="Times New Roman"/>
          <w:b/>
          <w:sz w:val="24"/>
        </w:rPr>
      </w:pPr>
    </w:p>
    <w:p w14:paraId="322C6565" w14:textId="1B497B00" w:rsidR="00E70D3B" w:rsidRPr="007367E0" w:rsidRDefault="00E70D3B">
      <w:pPr>
        <w:widowControl/>
        <w:wordWrap/>
        <w:autoSpaceDE/>
        <w:autoSpaceDN/>
        <w:rPr>
          <w:rFonts w:ascii="Times New Roman" w:hAnsi="Times New Roman" w:cs="Times New Roman"/>
          <w:b/>
          <w:sz w:val="24"/>
        </w:rPr>
      </w:pPr>
    </w:p>
    <w:p w14:paraId="5A265BC1" w14:textId="4F1D8883" w:rsidR="00702729" w:rsidRDefault="00702729">
      <w:pPr>
        <w:widowControl/>
        <w:wordWrap/>
        <w:autoSpaceDE/>
        <w:autoSpaceDN/>
        <w:rPr>
          <w:rFonts w:ascii="Times New Roman" w:hAnsi="Times New Roman" w:cs="Times New Roman"/>
          <w:b/>
          <w:sz w:val="24"/>
        </w:rPr>
      </w:pPr>
    </w:p>
    <w:p w14:paraId="00AE045F" w14:textId="2303D323" w:rsidR="00702729" w:rsidRDefault="00BD219F" w:rsidP="00BD219F">
      <w:pPr>
        <w:widowControl/>
        <w:wordWrap/>
        <w:autoSpaceDE/>
        <w:autoSpaceDN/>
        <w:jc w:val="center"/>
        <w:rPr>
          <w:rFonts w:ascii="Times New Roman" w:hAnsi="Times New Roman" w:cs="Times New Roman"/>
          <w:b/>
          <w:sz w:val="24"/>
        </w:rPr>
      </w:pPr>
      <w:r>
        <w:rPr>
          <w:rFonts w:ascii="Times New Roman" w:hAnsi="Times New Roman" w:cs="Times New Roman"/>
          <w:b/>
          <w:noProof/>
          <w:sz w:val="24"/>
        </w:rPr>
        <w:drawing>
          <wp:inline distT="0" distB="0" distL="0" distR="0" wp14:anchorId="7FFAF52C" wp14:editId="3B38045D">
            <wp:extent cx="4237893" cy="1477820"/>
            <wp:effectExtent l="0" t="0" r="0" b="8255"/>
            <wp:docPr id="27" name="그림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0851" t="32121" r="11664" b="45507"/>
                    <a:stretch/>
                  </pic:blipFill>
                  <pic:spPr bwMode="auto">
                    <a:xfrm>
                      <a:off x="0" y="0"/>
                      <a:ext cx="4251181" cy="1482454"/>
                    </a:xfrm>
                    <a:prstGeom prst="rect">
                      <a:avLst/>
                    </a:prstGeom>
                    <a:noFill/>
                    <a:ln>
                      <a:noFill/>
                    </a:ln>
                    <a:extLst>
                      <a:ext uri="{53640926-AAD7-44D8-BBD7-CCE9431645EC}">
                        <a14:shadowObscured xmlns:a14="http://schemas.microsoft.com/office/drawing/2010/main"/>
                      </a:ext>
                    </a:extLst>
                  </pic:spPr>
                </pic:pic>
              </a:graphicData>
            </a:graphic>
          </wp:inline>
        </w:drawing>
      </w:r>
    </w:p>
    <w:p w14:paraId="2EEA55E7" w14:textId="24498EC1" w:rsidR="00702729" w:rsidRDefault="00702729" w:rsidP="00702729">
      <w:pPr>
        <w:widowControl/>
        <w:wordWrap/>
        <w:autoSpaceDE/>
        <w:autoSpaceDN/>
        <w:rPr>
          <w:rFonts w:ascii="Times New Roman" w:hAnsi="Times New Roman" w:cs="Times New Roman"/>
          <w:bCs/>
          <w:sz w:val="24"/>
        </w:rPr>
      </w:pPr>
      <w:r>
        <w:rPr>
          <w:rFonts w:ascii="Times New Roman" w:hAnsi="Times New Roman" w:cs="Times New Roman"/>
          <w:b/>
          <w:sz w:val="24"/>
        </w:rPr>
        <w:t>Fig</w:t>
      </w:r>
      <w:r w:rsidR="00987C00">
        <w:rPr>
          <w:rFonts w:ascii="Times New Roman" w:hAnsi="Times New Roman" w:cs="Times New Roman"/>
          <w:b/>
          <w:sz w:val="24"/>
        </w:rPr>
        <w:t>ure</w:t>
      </w:r>
      <w:r>
        <w:rPr>
          <w:rFonts w:ascii="Times New Roman" w:hAnsi="Times New Roman" w:cs="Times New Roman"/>
          <w:b/>
          <w:sz w:val="24"/>
        </w:rPr>
        <w:t xml:space="preserve"> S</w:t>
      </w:r>
      <w:r w:rsidR="00CC7BE2">
        <w:rPr>
          <w:rFonts w:ascii="Times New Roman" w:hAnsi="Times New Roman" w:cs="Times New Roman"/>
          <w:b/>
          <w:sz w:val="24"/>
        </w:rPr>
        <w:t>6</w:t>
      </w:r>
      <w:r>
        <w:rPr>
          <w:rFonts w:ascii="Times New Roman" w:hAnsi="Times New Roman" w:cs="Times New Roman"/>
          <w:b/>
          <w:sz w:val="24"/>
        </w:rPr>
        <w:t xml:space="preserve">. </w:t>
      </w:r>
      <w:r w:rsidRPr="00702729">
        <w:rPr>
          <w:rFonts w:ascii="Times New Roman" w:hAnsi="Times New Roman" w:cs="Times New Roman"/>
          <w:bCs/>
          <w:sz w:val="24"/>
        </w:rPr>
        <w:t xml:space="preserve">The expression pattern of COX-2 according to various concentration (100, 200, 300, and 500 </w:t>
      </w:r>
      <w:proofErr w:type="spellStart"/>
      <w:r w:rsidRPr="00702729">
        <w:rPr>
          <w:rFonts w:ascii="Times New Roman" w:eastAsia="맑은 고딕" w:hAnsi="Times New Roman" w:cs="Times New Roman"/>
          <w:bCs/>
          <w:sz w:val="24"/>
        </w:rPr>
        <w:t>μ</w:t>
      </w:r>
      <w:r w:rsidRPr="00702729">
        <w:rPr>
          <w:rFonts w:ascii="Times New Roman" w:hAnsi="Times New Roman" w:cs="Times New Roman"/>
          <w:bCs/>
          <w:sz w:val="24"/>
        </w:rPr>
        <w:t>M</w:t>
      </w:r>
      <w:proofErr w:type="spellEnd"/>
      <w:r w:rsidRPr="00702729">
        <w:rPr>
          <w:rFonts w:ascii="Times New Roman" w:hAnsi="Times New Roman" w:cs="Times New Roman"/>
          <w:bCs/>
          <w:sz w:val="24"/>
        </w:rPr>
        <w:t>) of PA.</w:t>
      </w:r>
    </w:p>
    <w:p w14:paraId="68C749D8" w14:textId="631F621A" w:rsidR="000218E2" w:rsidRDefault="00471EBF" w:rsidP="006F6972">
      <w:pPr>
        <w:widowControl/>
        <w:wordWrap/>
        <w:autoSpaceDE/>
        <w:autoSpaceDN/>
        <w:jc w:val="center"/>
        <w:rPr>
          <w:rFonts w:ascii="Times New Roman" w:hAnsi="Times New Roman" w:cs="Times New Roman"/>
          <w:bCs/>
          <w:sz w:val="24"/>
        </w:rPr>
      </w:pPr>
      <w:r>
        <w:rPr>
          <w:rFonts w:ascii="Times New Roman" w:hAnsi="Times New Roman" w:cs="Times New Roman"/>
          <w:bCs/>
          <w:noProof/>
          <w:sz w:val="24"/>
        </w:rPr>
        <w:lastRenderedPageBreak/>
        <w:drawing>
          <wp:inline distT="0" distB="0" distL="0" distR="0" wp14:anchorId="7AB4EA92" wp14:editId="42F6F8CA">
            <wp:extent cx="3960000" cy="6627896"/>
            <wp:effectExtent l="0" t="0" r="2540" b="1905"/>
            <wp:docPr id="30" name="그림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9315" r="18522"/>
                    <a:stretch/>
                  </pic:blipFill>
                  <pic:spPr bwMode="auto">
                    <a:xfrm>
                      <a:off x="0" y="0"/>
                      <a:ext cx="3960000" cy="6627896"/>
                    </a:xfrm>
                    <a:prstGeom prst="rect">
                      <a:avLst/>
                    </a:prstGeom>
                    <a:noFill/>
                    <a:ln>
                      <a:noFill/>
                    </a:ln>
                    <a:extLst>
                      <a:ext uri="{53640926-AAD7-44D8-BBD7-CCE9431645EC}">
                        <a14:shadowObscured xmlns:a14="http://schemas.microsoft.com/office/drawing/2010/main"/>
                      </a:ext>
                    </a:extLst>
                  </pic:spPr>
                </pic:pic>
              </a:graphicData>
            </a:graphic>
          </wp:inline>
        </w:drawing>
      </w:r>
    </w:p>
    <w:p w14:paraId="0E83A23E" w14:textId="7D8C23C6" w:rsidR="000218E2" w:rsidRPr="000218E2" w:rsidRDefault="00987C00" w:rsidP="00702729">
      <w:pPr>
        <w:widowControl/>
        <w:wordWrap/>
        <w:autoSpaceDE/>
        <w:autoSpaceDN/>
        <w:rPr>
          <w:rFonts w:ascii="Times New Roman" w:hAnsi="Times New Roman" w:cs="Times New Roman"/>
          <w:bCs/>
          <w:sz w:val="24"/>
        </w:rPr>
      </w:pPr>
      <w:r>
        <w:rPr>
          <w:rFonts w:ascii="Times New Roman" w:hAnsi="Times New Roman" w:cs="Times New Roman"/>
          <w:b/>
          <w:sz w:val="24"/>
        </w:rPr>
        <w:t>Figure S</w:t>
      </w:r>
      <w:r w:rsidR="00CC7BE2">
        <w:rPr>
          <w:rFonts w:ascii="Times New Roman" w:hAnsi="Times New Roman" w:cs="Times New Roman"/>
          <w:b/>
          <w:sz w:val="24"/>
        </w:rPr>
        <w:t>7</w:t>
      </w:r>
      <w:r w:rsidRPr="00987C00">
        <w:rPr>
          <w:rFonts w:ascii="Times New Roman" w:hAnsi="Times New Roman" w:cs="Times New Roman"/>
          <w:bCs/>
          <w:sz w:val="24"/>
        </w:rPr>
        <w:t xml:space="preserve">. </w:t>
      </w:r>
      <w:r>
        <w:rPr>
          <w:rFonts w:ascii="Times New Roman" w:hAnsi="Times New Roman" w:cs="Times New Roman"/>
          <w:bCs/>
          <w:sz w:val="24"/>
        </w:rPr>
        <w:t>The s</w:t>
      </w:r>
      <w:r w:rsidRPr="00987C00">
        <w:rPr>
          <w:rFonts w:ascii="Times New Roman" w:hAnsi="Times New Roman" w:cs="Times New Roman"/>
          <w:bCs/>
          <w:sz w:val="24"/>
        </w:rPr>
        <w:t xml:space="preserve">ource data of western blot analysis shown in </w:t>
      </w:r>
      <w:r w:rsidR="00471EBF">
        <w:rPr>
          <w:rFonts w:ascii="Times New Roman" w:hAnsi="Times New Roman" w:cs="Times New Roman"/>
          <w:bCs/>
          <w:sz w:val="24"/>
        </w:rPr>
        <w:t xml:space="preserve">(a) </w:t>
      </w:r>
      <w:r w:rsidRPr="00987C00">
        <w:rPr>
          <w:rFonts w:ascii="Times New Roman" w:hAnsi="Times New Roman" w:cs="Times New Roman"/>
          <w:bCs/>
          <w:sz w:val="24"/>
        </w:rPr>
        <w:t xml:space="preserve">Figure </w:t>
      </w:r>
      <w:r w:rsidR="0071429C">
        <w:rPr>
          <w:rFonts w:ascii="Times New Roman" w:hAnsi="Times New Roman" w:cs="Times New Roman"/>
          <w:bCs/>
          <w:sz w:val="24"/>
        </w:rPr>
        <w:t>4</w:t>
      </w:r>
      <w:r w:rsidR="006B04F2">
        <w:rPr>
          <w:rFonts w:ascii="Times New Roman" w:hAnsi="Times New Roman" w:cs="Times New Roman"/>
          <w:bCs/>
          <w:sz w:val="24"/>
        </w:rPr>
        <w:t>b</w:t>
      </w:r>
      <w:r w:rsidR="00471EBF">
        <w:rPr>
          <w:rFonts w:ascii="Times New Roman" w:hAnsi="Times New Roman" w:cs="Times New Roman"/>
          <w:bCs/>
          <w:sz w:val="24"/>
        </w:rPr>
        <w:t xml:space="preserve"> and (b) Figure S6</w:t>
      </w:r>
      <w:r w:rsidR="006B04F2">
        <w:rPr>
          <w:rFonts w:ascii="Times New Roman" w:hAnsi="Times New Roman" w:cs="Times New Roman"/>
          <w:bCs/>
          <w:sz w:val="24"/>
        </w:rPr>
        <w:t>.</w:t>
      </w:r>
    </w:p>
    <w:p w14:paraId="37DCF5FA" w14:textId="4A2B09DE" w:rsidR="00D0473A" w:rsidRDefault="00BD219F" w:rsidP="00B86760">
      <w:pPr>
        <w:widowControl/>
        <w:wordWrap/>
        <w:autoSpaceDE/>
        <w:autoSpaceDN/>
        <w:spacing w:line="240" w:lineRule="auto"/>
        <w:jc w:val="center"/>
        <w:rPr>
          <w:rFonts w:ascii="Times New Roman" w:hAnsi="Times New Roman" w:cs="Times New Roman"/>
          <w:b/>
          <w:sz w:val="24"/>
        </w:rPr>
      </w:pPr>
      <w:r>
        <w:rPr>
          <w:rFonts w:ascii="Times New Roman" w:hAnsi="Times New Roman" w:cs="Times New Roman"/>
          <w:b/>
          <w:noProof/>
          <w:sz w:val="24"/>
        </w:rPr>
        <w:lastRenderedPageBreak/>
        <w:drawing>
          <wp:inline distT="0" distB="0" distL="0" distR="0" wp14:anchorId="6471BCEC" wp14:editId="200E3B6D">
            <wp:extent cx="4824000" cy="7840483"/>
            <wp:effectExtent l="0" t="0" r="0" b="8255"/>
            <wp:docPr id="28" name="그림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0544" r="15144"/>
                    <a:stretch/>
                  </pic:blipFill>
                  <pic:spPr bwMode="auto">
                    <a:xfrm>
                      <a:off x="0" y="0"/>
                      <a:ext cx="4824000" cy="7840483"/>
                    </a:xfrm>
                    <a:prstGeom prst="rect">
                      <a:avLst/>
                    </a:prstGeom>
                    <a:noFill/>
                    <a:ln>
                      <a:noFill/>
                    </a:ln>
                    <a:extLst>
                      <a:ext uri="{53640926-AAD7-44D8-BBD7-CCE9431645EC}">
                        <a14:shadowObscured xmlns:a14="http://schemas.microsoft.com/office/drawing/2010/main"/>
                      </a:ext>
                    </a:extLst>
                  </pic:spPr>
                </pic:pic>
              </a:graphicData>
            </a:graphic>
          </wp:inline>
        </w:drawing>
      </w:r>
    </w:p>
    <w:p w14:paraId="4F16B52D" w14:textId="71BC47B6" w:rsidR="00855E4E" w:rsidRDefault="003F3EA0" w:rsidP="003B2258">
      <w:pPr>
        <w:widowControl/>
        <w:wordWrap/>
        <w:autoSpaceDE/>
        <w:autoSpaceDN/>
        <w:spacing w:line="240" w:lineRule="auto"/>
        <w:rPr>
          <w:rFonts w:ascii="Times New Roman" w:hAnsi="Times New Roman" w:cs="Times New Roman"/>
          <w:bCs/>
          <w:sz w:val="24"/>
        </w:rPr>
      </w:pPr>
      <w:bookmarkStart w:id="0" w:name="_Hlk129218457"/>
      <w:r>
        <w:rPr>
          <w:rFonts w:ascii="Times New Roman" w:hAnsi="Times New Roman" w:cs="Times New Roman"/>
          <w:b/>
          <w:sz w:val="24"/>
        </w:rPr>
        <w:t>Fig</w:t>
      </w:r>
      <w:r w:rsidR="00196031">
        <w:rPr>
          <w:rFonts w:ascii="Times New Roman" w:hAnsi="Times New Roman" w:cs="Times New Roman" w:hint="eastAsia"/>
          <w:b/>
          <w:sz w:val="24"/>
        </w:rPr>
        <w:t>ure</w:t>
      </w:r>
      <w:r>
        <w:rPr>
          <w:rFonts w:ascii="Times New Roman" w:hAnsi="Times New Roman" w:cs="Times New Roman"/>
          <w:b/>
          <w:sz w:val="24"/>
        </w:rPr>
        <w:t xml:space="preserve"> </w:t>
      </w:r>
      <w:r w:rsidR="00A13205">
        <w:rPr>
          <w:rFonts w:ascii="Times New Roman" w:hAnsi="Times New Roman" w:cs="Times New Roman" w:hint="eastAsia"/>
          <w:b/>
          <w:sz w:val="24"/>
        </w:rPr>
        <w:t>S</w:t>
      </w:r>
      <w:r w:rsidR="00CC7BE2">
        <w:rPr>
          <w:rFonts w:ascii="Times New Roman" w:hAnsi="Times New Roman" w:cs="Times New Roman"/>
          <w:b/>
          <w:sz w:val="24"/>
        </w:rPr>
        <w:t>8</w:t>
      </w:r>
      <w:r>
        <w:rPr>
          <w:rFonts w:ascii="Times New Roman" w:hAnsi="Times New Roman" w:cs="Times New Roman"/>
          <w:b/>
          <w:sz w:val="24"/>
        </w:rPr>
        <w:t xml:space="preserve">. </w:t>
      </w:r>
      <w:r w:rsidR="00A13205">
        <w:rPr>
          <w:rFonts w:ascii="Times New Roman" w:hAnsi="Times New Roman" w:cs="Times New Roman" w:hint="eastAsia"/>
          <w:bCs/>
          <w:sz w:val="24"/>
        </w:rPr>
        <w:t>R</w:t>
      </w:r>
      <w:r w:rsidR="00A13205" w:rsidRPr="00A13205">
        <w:rPr>
          <w:rFonts w:ascii="Times New Roman" w:hAnsi="Times New Roman" w:cs="Times New Roman"/>
          <w:bCs/>
          <w:sz w:val="24"/>
        </w:rPr>
        <w:t>epresentative image</w:t>
      </w:r>
      <w:r w:rsidR="00855E4E" w:rsidRPr="00855E4E">
        <w:rPr>
          <w:rFonts w:ascii="Times New Roman" w:hAnsi="Times New Roman" w:cs="Times New Roman"/>
          <w:bCs/>
          <w:sz w:val="24"/>
        </w:rPr>
        <w:t xml:space="preserve">s </w:t>
      </w:r>
      <w:r w:rsidR="00AD5084">
        <w:rPr>
          <w:rFonts w:ascii="Times New Roman" w:hAnsi="Times New Roman" w:cs="Times New Roman"/>
          <w:bCs/>
          <w:sz w:val="24"/>
        </w:rPr>
        <w:t xml:space="preserve">of </w:t>
      </w:r>
      <w:r w:rsidR="002D5B4A">
        <w:rPr>
          <w:rFonts w:ascii="Times New Roman" w:hAnsi="Times New Roman" w:cs="Times New Roman"/>
          <w:bCs/>
          <w:sz w:val="24"/>
        </w:rPr>
        <w:t xml:space="preserve">rat paws of </w:t>
      </w:r>
      <w:r w:rsidR="00855E4E" w:rsidRPr="00855E4E">
        <w:rPr>
          <w:rFonts w:ascii="Times New Roman" w:hAnsi="Times New Roman" w:cs="Times New Roman"/>
          <w:bCs/>
          <w:sz w:val="24"/>
        </w:rPr>
        <w:t>carrageenan, carrageenan + saline</w:t>
      </w:r>
      <w:r w:rsidR="00A077AF">
        <w:rPr>
          <w:rFonts w:ascii="Times New Roman" w:hAnsi="Times New Roman" w:cs="Times New Roman"/>
          <w:bCs/>
          <w:sz w:val="24"/>
        </w:rPr>
        <w:t>, and</w:t>
      </w:r>
      <w:r w:rsidR="00855E4E" w:rsidRPr="00855E4E">
        <w:rPr>
          <w:rFonts w:ascii="Times New Roman" w:hAnsi="Times New Roman" w:cs="Times New Roman"/>
          <w:bCs/>
          <w:sz w:val="24"/>
        </w:rPr>
        <w:t xml:space="preserve"> carrageenan + Gd-DO3A-fen</w:t>
      </w:r>
      <w:r w:rsidR="00A077AF">
        <w:rPr>
          <w:rFonts w:ascii="Times New Roman" w:hAnsi="Times New Roman" w:cs="Times New Roman"/>
          <w:bCs/>
          <w:sz w:val="24"/>
        </w:rPr>
        <w:t xml:space="preserve"> groups</w:t>
      </w:r>
      <w:r w:rsidR="002D5B4A">
        <w:rPr>
          <w:rFonts w:ascii="Times New Roman" w:hAnsi="Times New Roman" w:cs="Times New Roman"/>
          <w:bCs/>
          <w:sz w:val="24"/>
        </w:rPr>
        <w:t>.</w:t>
      </w:r>
      <w:r w:rsidR="00565008">
        <w:rPr>
          <w:rFonts w:ascii="Times New Roman" w:hAnsi="Times New Roman" w:cs="Times New Roman"/>
          <w:bCs/>
          <w:sz w:val="24"/>
        </w:rPr>
        <w:t xml:space="preserve"> E</w:t>
      </w:r>
      <w:r w:rsidR="00A343B5">
        <w:rPr>
          <w:rFonts w:ascii="Times New Roman" w:hAnsi="Times New Roman" w:cs="Times New Roman"/>
          <w:bCs/>
          <w:sz w:val="24"/>
        </w:rPr>
        <w:t xml:space="preserve">ach group </w:t>
      </w:r>
      <w:r w:rsidR="00565008">
        <w:rPr>
          <w:rFonts w:ascii="Times New Roman" w:hAnsi="Times New Roman" w:cs="Times New Roman"/>
          <w:bCs/>
          <w:sz w:val="24"/>
        </w:rPr>
        <w:t xml:space="preserve">shows pre-injection </w:t>
      </w:r>
      <w:r w:rsidR="002B555A">
        <w:rPr>
          <w:rFonts w:ascii="Times New Roman" w:hAnsi="Times New Roman" w:cs="Times New Roman"/>
          <w:bCs/>
          <w:sz w:val="24"/>
        </w:rPr>
        <w:t xml:space="preserve">and </w:t>
      </w:r>
      <w:r w:rsidR="00D73FBA">
        <w:rPr>
          <w:rFonts w:ascii="Times New Roman" w:hAnsi="Times New Roman" w:cs="Times New Roman"/>
          <w:bCs/>
          <w:sz w:val="24"/>
        </w:rPr>
        <w:t>1, 2, 3, 4, 5, and 6 h after carrageenan injection</w:t>
      </w:r>
      <w:r w:rsidR="0028460A">
        <w:rPr>
          <w:rFonts w:ascii="Times New Roman" w:hAnsi="Times New Roman" w:cs="Times New Roman"/>
          <w:bCs/>
          <w:sz w:val="24"/>
        </w:rPr>
        <w:t xml:space="preserve"> </w:t>
      </w:r>
      <w:r w:rsidR="0028460A">
        <w:rPr>
          <w:rFonts w:ascii="Times New Roman" w:hAnsi="Times New Roman" w:cs="Times New Roman" w:hint="eastAsia"/>
          <w:bCs/>
          <w:sz w:val="24"/>
        </w:rPr>
        <w:t>(</w:t>
      </w:r>
      <w:r w:rsidR="0028460A" w:rsidRPr="00FE7222">
        <w:rPr>
          <w:rFonts w:ascii="Times New Roman" w:hAnsi="Times New Roman" w:cs="Times New Roman" w:hint="eastAsia"/>
          <w:bCs/>
          <w:i/>
          <w:iCs/>
          <w:sz w:val="24"/>
        </w:rPr>
        <w:t>n</w:t>
      </w:r>
      <w:r w:rsidR="0028460A">
        <w:rPr>
          <w:rFonts w:ascii="Times New Roman" w:hAnsi="Times New Roman" w:cs="Times New Roman"/>
          <w:bCs/>
          <w:sz w:val="24"/>
        </w:rPr>
        <w:t xml:space="preserve"> </w:t>
      </w:r>
      <w:r w:rsidR="0028460A">
        <w:rPr>
          <w:rFonts w:ascii="Times New Roman" w:hAnsi="Times New Roman" w:cs="Times New Roman" w:hint="eastAsia"/>
          <w:bCs/>
          <w:sz w:val="24"/>
        </w:rPr>
        <w:t>=</w:t>
      </w:r>
      <w:r w:rsidR="0028460A">
        <w:rPr>
          <w:rFonts w:ascii="Times New Roman" w:hAnsi="Times New Roman" w:cs="Times New Roman"/>
          <w:bCs/>
          <w:sz w:val="24"/>
        </w:rPr>
        <w:t xml:space="preserve"> </w:t>
      </w:r>
      <w:r w:rsidR="0028460A">
        <w:rPr>
          <w:rFonts w:ascii="Times New Roman" w:hAnsi="Times New Roman" w:cs="Times New Roman" w:hint="eastAsia"/>
          <w:bCs/>
          <w:sz w:val="24"/>
        </w:rPr>
        <w:t>4)</w:t>
      </w:r>
      <w:r w:rsidR="00855E4E" w:rsidRPr="00855E4E">
        <w:rPr>
          <w:rFonts w:ascii="Times New Roman" w:hAnsi="Times New Roman" w:cs="Times New Roman"/>
          <w:bCs/>
          <w:sz w:val="24"/>
        </w:rPr>
        <w:t xml:space="preserve">. </w:t>
      </w:r>
    </w:p>
    <w:bookmarkEnd w:id="0"/>
    <w:p w14:paraId="408ADFDF" w14:textId="77777777" w:rsidR="00855E4E" w:rsidRDefault="00855E4E" w:rsidP="003B2258">
      <w:pPr>
        <w:widowControl/>
        <w:wordWrap/>
        <w:autoSpaceDE/>
        <w:autoSpaceDN/>
        <w:spacing w:line="240" w:lineRule="auto"/>
        <w:rPr>
          <w:rFonts w:ascii="Times New Roman" w:hAnsi="Times New Roman" w:cs="Times New Roman"/>
          <w:bCs/>
          <w:sz w:val="24"/>
        </w:rPr>
      </w:pPr>
    </w:p>
    <w:p w14:paraId="1F33830C" w14:textId="353154B1" w:rsidR="005F47D3" w:rsidRDefault="003B2258" w:rsidP="003B2258">
      <w:pPr>
        <w:widowControl/>
        <w:wordWrap/>
        <w:autoSpaceDE/>
        <w:autoSpaceDN/>
        <w:spacing w:line="240" w:lineRule="auto"/>
        <w:rPr>
          <w:rFonts w:ascii="Times New Roman" w:hAnsi="Times New Roman" w:cs="Times New Roman"/>
          <w:sz w:val="24"/>
          <w:szCs w:val="24"/>
        </w:rPr>
      </w:pPr>
      <w:bookmarkStart w:id="1" w:name="_Hlk129218467"/>
      <w:r w:rsidRPr="007367E0">
        <w:rPr>
          <w:rFonts w:ascii="Times New Roman" w:hAnsi="Times New Roman" w:cs="Times New Roman"/>
          <w:b/>
          <w:sz w:val="24"/>
        </w:rPr>
        <w:t>Table S</w:t>
      </w:r>
      <w:r>
        <w:rPr>
          <w:rFonts w:ascii="Times New Roman" w:hAnsi="Times New Roman" w:cs="Times New Roman"/>
          <w:b/>
          <w:sz w:val="24"/>
        </w:rPr>
        <w:t xml:space="preserve">4. </w:t>
      </w:r>
      <w:r w:rsidRPr="007367E0">
        <w:rPr>
          <w:rFonts w:ascii="Times New Roman" w:hAnsi="Times New Roman" w:cs="Times New Roman"/>
          <w:color w:val="000000" w:themeColor="text1"/>
          <w:sz w:val="24"/>
          <w:szCs w:val="24"/>
        </w:rPr>
        <w:t>(</w:t>
      </w:r>
      <w:r w:rsidRPr="007367E0">
        <w:rPr>
          <w:rFonts w:ascii="Times New Roman" w:hAnsi="Times New Roman" w:cs="Times New Roman"/>
          <w:b/>
          <w:color w:val="000000" w:themeColor="text1"/>
          <w:sz w:val="24"/>
          <w:szCs w:val="24"/>
        </w:rPr>
        <w:t>a</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7367E0">
        <w:rPr>
          <w:rFonts w:ascii="Times New Roman" w:hAnsi="Times New Roman" w:cs="Times New Roman"/>
          <w:sz w:val="24"/>
          <w:szCs w:val="24"/>
        </w:rPr>
        <w:t>Percentage of swelling</w:t>
      </w:r>
      <w:r>
        <w:rPr>
          <w:rFonts w:ascii="Times New Roman" w:hAnsi="Times New Roman" w:cs="Times New Roman"/>
          <w:sz w:val="24"/>
          <w:szCs w:val="24"/>
        </w:rPr>
        <w:t xml:space="preserve"> and </w:t>
      </w:r>
      <w:r w:rsidRPr="007367E0">
        <w:rPr>
          <w:rFonts w:ascii="Times New Roman" w:hAnsi="Times New Roman" w:cs="Times New Roman"/>
          <w:sz w:val="24"/>
          <w:szCs w:val="24"/>
        </w:rPr>
        <w:t>(</w:t>
      </w:r>
      <w:r>
        <w:rPr>
          <w:rFonts w:ascii="Times New Roman" w:hAnsi="Times New Roman" w:cs="Times New Roman"/>
          <w:b/>
          <w:sz w:val="24"/>
          <w:szCs w:val="24"/>
        </w:rPr>
        <w:t>b</w:t>
      </w:r>
      <w:r w:rsidRPr="007367E0">
        <w:rPr>
          <w:rFonts w:ascii="Times New Roman" w:hAnsi="Times New Roman" w:cs="Times New Roman"/>
          <w:sz w:val="24"/>
          <w:szCs w:val="24"/>
        </w:rPr>
        <w:t xml:space="preserve">) Percentage of inhibition </w:t>
      </w:r>
      <w:r w:rsidRPr="007367E0">
        <w:rPr>
          <w:rFonts w:ascii="Times New Roman" w:hAnsi="Times New Roman" w:cs="Times New Roman"/>
          <w:color w:val="000000" w:themeColor="text1"/>
          <w:sz w:val="24"/>
          <w:szCs w:val="24"/>
        </w:rPr>
        <w:t xml:space="preserve">of the paw edema for anti-inflammatory effect of </w:t>
      </w:r>
      <w:r>
        <w:rPr>
          <w:rFonts w:ascii="Times New Roman" w:hAnsi="Times New Roman" w:cs="Times New Roman"/>
          <w:color w:val="000000" w:themeColor="text1"/>
          <w:sz w:val="24"/>
          <w:szCs w:val="24"/>
        </w:rPr>
        <w:t>Saline and G</w:t>
      </w:r>
      <w:r>
        <w:rPr>
          <w:rFonts w:ascii="Times New Roman" w:hAnsi="Times New Roman" w:cs="Times New Roman" w:hint="eastAsia"/>
          <w:color w:val="000000" w:themeColor="text1"/>
          <w:sz w:val="24"/>
          <w:szCs w:val="24"/>
        </w:rPr>
        <w:t>d-</w:t>
      </w:r>
      <w:r>
        <w:rPr>
          <w:rFonts w:ascii="Times New Roman" w:hAnsi="Times New Roman" w:cs="Times New Roman"/>
          <w:color w:val="000000" w:themeColor="text1"/>
          <w:sz w:val="24"/>
          <w:szCs w:val="24"/>
        </w:rPr>
        <w:t>DO3A-fen</w:t>
      </w:r>
      <w:r w:rsidRPr="007367E0">
        <w:rPr>
          <w:rFonts w:ascii="Times New Roman" w:hAnsi="Times New Roman" w:cs="Times New Roman"/>
          <w:color w:val="000000" w:themeColor="text1"/>
          <w:sz w:val="24"/>
          <w:szCs w:val="24"/>
        </w:rPr>
        <w:t xml:space="preserve"> </w:t>
      </w:r>
      <w:r w:rsidRPr="007367E0">
        <w:rPr>
          <w:rFonts w:ascii="Times New Roman" w:hAnsi="Times New Roman" w:cs="Times New Roman"/>
          <w:sz w:val="24"/>
          <w:szCs w:val="24"/>
        </w:rPr>
        <w:t xml:space="preserve">(Fig. </w:t>
      </w:r>
      <w:r>
        <w:rPr>
          <w:rFonts w:ascii="Times New Roman" w:hAnsi="Times New Roman" w:cs="Times New Roman"/>
          <w:sz w:val="24"/>
          <w:szCs w:val="24"/>
        </w:rPr>
        <w:t>5c</w:t>
      </w:r>
      <w:r w:rsidRPr="007367E0">
        <w:rPr>
          <w:rFonts w:ascii="Times New Roman" w:hAnsi="Times New Roman" w:cs="Times New Roman"/>
          <w:sz w:val="24"/>
          <w:szCs w:val="24"/>
        </w:rPr>
        <w:t xml:space="preserve">, </w:t>
      </w:r>
      <w:r>
        <w:rPr>
          <w:rFonts w:ascii="Times New Roman" w:hAnsi="Times New Roman" w:cs="Times New Roman"/>
          <w:sz w:val="24"/>
          <w:szCs w:val="24"/>
        </w:rPr>
        <w:t>e</w:t>
      </w:r>
      <w:r w:rsidRPr="007367E0">
        <w:rPr>
          <w:rFonts w:ascii="Times New Roman" w:hAnsi="Times New Roman" w:cs="Times New Roman"/>
          <w:sz w:val="24"/>
          <w:szCs w:val="24"/>
        </w:rPr>
        <w:t>).</w:t>
      </w:r>
    </w:p>
    <w:bookmarkEnd w:id="1"/>
    <w:p w14:paraId="0ED950A5" w14:textId="7BB86BC7" w:rsidR="003B2258" w:rsidRPr="003B2258" w:rsidRDefault="003B2258" w:rsidP="003B2258">
      <w:pPr>
        <w:widowControl/>
        <w:wordWrap/>
        <w:autoSpaceDE/>
        <w:autoSpaceDN/>
        <w:spacing w:line="240" w:lineRule="auto"/>
        <w:ind w:firstLineChars="450" w:firstLine="1080"/>
        <w:rPr>
          <w:rFonts w:ascii="Times New Roman" w:hAnsi="Times New Roman" w:cs="Times New Roman"/>
          <w:color w:val="000000" w:themeColor="text1"/>
          <w:sz w:val="24"/>
          <w:szCs w:val="24"/>
        </w:rPr>
      </w:pPr>
      <w:r w:rsidRPr="007367E0">
        <w:rPr>
          <w:rFonts w:ascii="Times New Roman" w:hAnsi="Times New Roman" w:cs="Times New Roman"/>
          <w:b/>
          <w:color w:val="000000" w:themeColor="text1"/>
          <w:sz w:val="24"/>
          <w:szCs w:val="24"/>
        </w:rPr>
        <w:t>(</w:t>
      </w:r>
      <w:r>
        <w:rPr>
          <w:rFonts w:ascii="Times New Roman" w:hAnsi="Times New Roman" w:cs="Times New Roman"/>
          <w:b/>
          <w:color w:val="000000" w:themeColor="text1"/>
          <w:sz w:val="24"/>
          <w:szCs w:val="24"/>
        </w:rPr>
        <w:t>a</w:t>
      </w:r>
      <w:r w:rsidRPr="007367E0">
        <w:rPr>
          <w:rFonts w:ascii="Times New Roman" w:hAnsi="Times New Roman" w:cs="Times New Roman"/>
          <w:b/>
          <w:color w:val="000000" w:themeColor="text1"/>
          <w:sz w:val="24"/>
          <w:szCs w:val="24"/>
        </w:rPr>
        <w:t>)</w:t>
      </w:r>
    </w:p>
    <w:tbl>
      <w:tblPr>
        <w:tblStyle w:val="5"/>
        <w:tblW w:w="4436" w:type="dxa"/>
        <w:jc w:val="center"/>
        <w:tblLook w:val="0420" w:firstRow="1" w:lastRow="0" w:firstColumn="0" w:lastColumn="0" w:noHBand="0" w:noVBand="1"/>
      </w:tblPr>
      <w:tblGrid>
        <w:gridCol w:w="1134"/>
        <w:gridCol w:w="1651"/>
        <w:gridCol w:w="1651"/>
      </w:tblGrid>
      <w:tr w:rsidR="00BD467C" w:rsidRPr="007367E0" w14:paraId="7E27FDF1" w14:textId="77777777" w:rsidTr="00BD467C">
        <w:trPr>
          <w:cnfStyle w:val="100000000000" w:firstRow="1" w:lastRow="0" w:firstColumn="0" w:lastColumn="0" w:oddVBand="0" w:evenVBand="0" w:oddHBand="0" w:evenHBand="0" w:firstRowFirstColumn="0" w:firstRowLastColumn="0" w:lastRowFirstColumn="0" w:lastRowLastColumn="0"/>
          <w:trHeight w:val="312"/>
          <w:jc w:val="center"/>
        </w:trPr>
        <w:tc>
          <w:tcPr>
            <w:tcW w:w="1134" w:type="dxa"/>
            <w:tcBorders>
              <w:top w:val="single" w:sz="12" w:space="0" w:color="auto"/>
              <w:bottom w:val="single" w:sz="12" w:space="0" w:color="auto"/>
            </w:tcBorders>
            <w:hideMark/>
          </w:tcPr>
          <w:p w14:paraId="163725F9" w14:textId="77777777" w:rsidR="00BD467C" w:rsidRPr="007367E0" w:rsidRDefault="00BD467C" w:rsidP="00534263">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Time (h)</w:t>
            </w:r>
          </w:p>
        </w:tc>
        <w:tc>
          <w:tcPr>
            <w:tcW w:w="1651" w:type="dxa"/>
            <w:tcBorders>
              <w:top w:val="single" w:sz="12" w:space="0" w:color="auto"/>
              <w:bottom w:val="single" w:sz="12" w:space="0" w:color="auto"/>
            </w:tcBorders>
            <w:hideMark/>
          </w:tcPr>
          <w:p w14:paraId="2E2B06D0" w14:textId="1CD4E683" w:rsidR="00BD467C" w:rsidRPr="007367E0" w:rsidRDefault="00A044F2" w:rsidP="00534263">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Saline</w:t>
            </w:r>
          </w:p>
        </w:tc>
        <w:tc>
          <w:tcPr>
            <w:tcW w:w="1651" w:type="dxa"/>
            <w:tcBorders>
              <w:top w:val="single" w:sz="12" w:space="0" w:color="auto"/>
              <w:bottom w:val="single" w:sz="12" w:space="0" w:color="auto"/>
            </w:tcBorders>
            <w:hideMark/>
          </w:tcPr>
          <w:p w14:paraId="43B126BD" w14:textId="55FB1802" w:rsidR="00BD467C" w:rsidRPr="007367E0" w:rsidRDefault="00A044F2" w:rsidP="00534263">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Gd-DO3A-fen</w:t>
            </w:r>
          </w:p>
        </w:tc>
      </w:tr>
      <w:tr w:rsidR="00BD467C" w:rsidRPr="007367E0" w14:paraId="49B4E333" w14:textId="77777777" w:rsidTr="00A044F2">
        <w:trPr>
          <w:cnfStyle w:val="000000100000" w:firstRow="0" w:lastRow="0" w:firstColumn="0" w:lastColumn="0" w:oddVBand="0" w:evenVBand="0" w:oddHBand="1" w:evenHBand="0" w:firstRowFirstColumn="0" w:firstRowLastColumn="0" w:lastRowFirstColumn="0" w:lastRowLastColumn="0"/>
          <w:trHeight w:val="312"/>
          <w:jc w:val="center"/>
        </w:trPr>
        <w:tc>
          <w:tcPr>
            <w:tcW w:w="1134" w:type="dxa"/>
            <w:tcBorders>
              <w:top w:val="single" w:sz="12" w:space="0" w:color="auto"/>
            </w:tcBorders>
            <w:hideMark/>
          </w:tcPr>
          <w:p w14:paraId="5F460C39" w14:textId="77777777" w:rsidR="00BD467C" w:rsidRPr="007367E0" w:rsidRDefault="00BD467C" w:rsidP="00534263">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 h</w:t>
            </w:r>
          </w:p>
        </w:tc>
        <w:tc>
          <w:tcPr>
            <w:tcW w:w="1651" w:type="dxa"/>
            <w:tcBorders>
              <w:top w:val="single" w:sz="12" w:space="0" w:color="auto"/>
            </w:tcBorders>
          </w:tcPr>
          <w:p w14:paraId="17DF896E" w14:textId="7C0A4083"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3</w:t>
            </w:r>
            <w:r>
              <w:rPr>
                <w:rFonts w:ascii="Times New Roman" w:hAnsi="Times New Roman" w:cs="Times New Roman"/>
                <w:color w:val="000000" w:themeColor="text1"/>
                <w:sz w:val="24"/>
                <w:szCs w:val="24"/>
              </w:rPr>
              <w:t xml:space="preserve">4.18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3.16</w:t>
            </w:r>
          </w:p>
        </w:tc>
        <w:tc>
          <w:tcPr>
            <w:tcW w:w="1651" w:type="dxa"/>
            <w:tcBorders>
              <w:top w:val="single" w:sz="12" w:space="0" w:color="auto"/>
            </w:tcBorders>
          </w:tcPr>
          <w:p w14:paraId="75A8042B" w14:textId="5D7CF242"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8.04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1.89</w:t>
            </w:r>
          </w:p>
        </w:tc>
      </w:tr>
      <w:tr w:rsidR="00BD467C" w:rsidRPr="007367E0" w14:paraId="550A879E" w14:textId="77777777" w:rsidTr="00A044F2">
        <w:trPr>
          <w:trHeight w:val="312"/>
          <w:jc w:val="center"/>
        </w:trPr>
        <w:tc>
          <w:tcPr>
            <w:tcW w:w="1134" w:type="dxa"/>
            <w:hideMark/>
          </w:tcPr>
          <w:p w14:paraId="3B7D05DA" w14:textId="77777777" w:rsidR="00BD467C" w:rsidRPr="007367E0" w:rsidRDefault="00BD467C" w:rsidP="00534263">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 h</w:t>
            </w:r>
          </w:p>
        </w:tc>
        <w:tc>
          <w:tcPr>
            <w:tcW w:w="1651" w:type="dxa"/>
          </w:tcPr>
          <w:p w14:paraId="77BC999F" w14:textId="2334C6E4"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4</w:t>
            </w:r>
            <w:r>
              <w:rPr>
                <w:rFonts w:ascii="Times New Roman" w:hAnsi="Times New Roman" w:cs="Times New Roman"/>
                <w:color w:val="000000" w:themeColor="text1"/>
                <w:sz w:val="24"/>
                <w:szCs w:val="24"/>
              </w:rPr>
              <w:t xml:space="preserve">1.52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3.20</w:t>
            </w:r>
          </w:p>
        </w:tc>
        <w:tc>
          <w:tcPr>
            <w:tcW w:w="1651" w:type="dxa"/>
          </w:tcPr>
          <w:p w14:paraId="195E630C" w14:textId="408CE732"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2</w:t>
            </w:r>
            <w:r>
              <w:rPr>
                <w:rFonts w:ascii="Times New Roman" w:hAnsi="Times New Roman" w:cs="Times New Roman"/>
                <w:color w:val="000000" w:themeColor="text1"/>
                <w:sz w:val="24"/>
                <w:szCs w:val="24"/>
              </w:rPr>
              <w:t xml:space="preserve">8.69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1.86</w:t>
            </w:r>
          </w:p>
        </w:tc>
      </w:tr>
      <w:tr w:rsidR="00BD467C" w:rsidRPr="007367E0" w14:paraId="3C3FAC2A" w14:textId="77777777" w:rsidTr="00A044F2">
        <w:trPr>
          <w:cnfStyle w:val="000000100000" w:firstRow="0" w:lastRow="0" w:firstColumn="0" w:lastColumn="0" w:oddVBand="0" w:evenVBand="0" w:oddHBand="1" w:evenHBand="0" w:firstRowFirstColumn="0" w:firstRowLastColumn="0" w:lastRowFirstColumn="0" w:lastRowLastColumn="0"/>
          <w:trHeight w:val="312"/>
          <w:jc w:val="center"/>
        </w:trPr>
        <w:tc>
          <w:tcPr>
            <w:tcW w:w="1134" w:type="dxa"/>
            <w:hideMark/>
          </w:tcPr>
          <w:p w14:paraId="1001A473" w14:textId="62C16D8A" w:rsidR="00BD467C" w:rsidRPr="007367E0" w:rsidRDefault="00A044F2"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sidR="00BD467C" w:rsidRPr="007367E0">
              <w:rPr>
                <w:rFonts w:ascii="Times New Roman" w:hAnsi="Times New Roman" w:cs="Times New Roman"/>
                <w:color w:val="000000" w:themeColor="text1"/>
                <w:sz w:val="24"/>
                <w:szCs w:val="24"/>
              </w:rPr>
              <w:t xml:space="preserve"> h</w:t>
            </w:r>
          </w:p>
        </w:tc>
        <w:tc>
          <w:tcPr>
            <w:tcW w:w="1651" w:type="dxa"/>
          </w:tcPr>
          <w:p w14:paraId="0960EB34" w14:textId="494301E9"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7</w:t>
            </w:r>
            <w:r>
              <w:rPr>
                <w:rFonts w:ascii="Times New Roman" w:hAnsi="Times New Roman" w:cs="Times New Roman"/>
                <w:color w:val="000000" w:themeColor="text1"/>
                <w:sz w:val="24"/>
                <w:szCs w:val="24"/>
              </w:rPr>
              <w:t xml:space="preserve">0.86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5.04</w:t>
            </w:r>
          </w:p>
        </w:tc>
        <w:tc>
          <w:tcPr>
            <w:tcW w:w="1651" w:type="dxa"/>
          </w:tcPr>
          <w:p w14:paraId="662BE010" w14:textId="17728A9D"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5</w:t>
            </w:r>
            <w:r>
              <w:rPr>
                <w:rFonts w:ascii="Times New Roman" w:hAnsi="Times New Roman" w:cs="Times New Roman"/>
                <w:color w:val="000000" w:themeColor="text1"/>
                <w:sz w:val="24"/>
                <w:szCs w:val="24"/>
              </w:rPr>
              <w:t xml:space="preserve">1.93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2.59</w:t>
            </w:r>
          </w:p>
        </w:tc>
      </w:tr>
      <w:tr w:rsidR="00BD467C" w:rsidRPr="007367E0" w14:paraId="02BBEBDC" w14:textId="77777777" w:rsidTr="00A044F2">
        <w:trPr>
          <w:trHeight w:val="312"/>
          <w:jc w:val="center"/>
        </w:trPr>
        <w:tc>
          <w:tcPr>
            <w:tcW w:w="1134" w:type="dxa"/>
            <w:hideMark/>
          </w:tcPr>
          <w:p w14:paraId="71BCA5BD" w14:textId="1FDDA74A" w:rsidR="00BD467C" w:rsidRPr="007367E0" w:rsidRDefault="00A044F2"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sidR="00BD467C" w:rsidRPr="007367E0">
              <w:rPr>
                <w:rFonts w:ascii="Times New Roman" w:hAnsi="Times New Roman" w:cs="Times New Roman"/>
                <w:color w:val="000000" w:themeColor="text1"/>
                <w:sz w:val="24"/>
                <w:szCs w:val="24"/>
              </w:rPr>
              <w:t xml:space="preserve"> h</w:t>
            </w:r>
          </w:p>
        </w:tc>
        <w:tc>
          <w:tcPr>
            <w:tcW w:w="1651" w:type="dxa"/>
          </w:tcPr>
          <w:p w14:paraId="499323B9" w14:textId="706BFDFC"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9</w:t>
            </w:r>
            <w:r>
              <w:rPr>
                <w:rFonts w:ascii="Times New Roman" w:hAnsi="Times New Roman" w:cs="Times New Roman"/>
                <w:color w:val="000000" w:themeColor="text1"/>
                <w:sz w:val="24"/>
                <w:szCs w:val="24"/>
              </w:rPr>
              <w:t xml:space="preserve">4.70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6.47</w:t>
            </w:r>
          </w:p>
        </w:tc>
        <w:tc>
          <w:tcPr>
            <w:tcW w:w="1651" w:type="dxa"/>
          </w:tcPr>
          <w:p w14:paraId="2CCE55BD" w14:textId="258FE440"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6</w:t>
            </w:r>
            <w:r>
              <w:rPr>
                <w:rFonts w:ascii="Times New Roman" w:hAnsi="Times New Roman" w:cs="Times New Roman"/>
                <w:color w:val="000000" w:themeColor="text1"/>
                <w:sz w:val="24"/>
                <w:szCs w:val="24"/>
              </w:rPr>
              <w:t xml:space="preserve">9.31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2.31</w:t>
            </w:r>
          </w:p>
        </w:tc>
      </w:tr>
      <w:tr w:rsidR="00BD467C" w:rsidRPr="007367E0" w14:paraId="5DBD61B5" w14:textId="77777777" w:rsidTr="00A044F2">
        <w:trPr>
          <w:cnfStyle w:val="000000100000" w:firstRow="0" w:lastRow="0" w:firstColumn="0" w:lastColumn="0" w:oddVBand="0" w:evenVBand="0" w:oddHBand="1" w:evenHBand="0" w:firstRowFirstColumn="0" w:firstRowLastColumn="0" w:lastRowFirstColumn="0" w:lastRowLastColumn="0"/>
          <w:trHeight w:val="312"/>
          <w:jc w:val="center"/>
        </w:trPr>
        <w:tc>
          <w:tcPr>
            <w:tcW w:w="1134" w:type="dxa"/>
            <w:hideMark/>
          </w:tcPr>
          <w:p w14:paraId="7E54133C" w14:textId="77777777" w:rsidR="00BD467C" w:rsidRPr="007367E0" w:rsidRDefault="00BD467C" w:rsidP="00534263">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5 h</w:t>
            </w:r>
          </w:p>
        </w:tc>
        <w:tc>
          <w:tcPr>
            <w:tcW w:w="1651" w:type="dxa"/>
          </w:tcPr>
          <w:p w14:paraId="260CEB23" w14:textId="6525799B"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25.58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4.12</w:t>
            </w:r>
          </w:p>
        </w:tc>
        <w:tc>
          <w:tcPr>
            <w:tcW w:w="1651" w:type="dxa"/>
          </w:tcPr>
          <w:p w14:paraId="58A56FC3" w14:textId="14D85E6D" w:rsidR="00BD467C" w:rsidRPr="007367E0" w:rsidRDefault="00E73D40" w:rsidP="00534263">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9</w:t>
            </w:r>
            <w:r>
              <w:rPr>
                <w:rFonts w:ascii="Times New Roman" w:hAnsi="Times New Roman" w:cs="Times New Roman"/>
                <w:color w:val="000000" w:themeColor="text1"/>
                <w:sz w:val="24"/>
                <w:szCs w:val="24"/>
              </w:rPr>
              <w:t xml:space="preserve">0.80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3.85</w:t>
            </w:r>
          </w:p>
        </w:tc>
      </w:tr>
      <w:tr w:rsidR="00A044F2" w:rsidRPr="007367E0" w14:paraId="3A84BBE1" w14:textId="77777777" w:rsidTr="00A044F2">
        <w:trPr>
          <w:trHeight w:val="312"/>
          <w:jc w:val="center"/>
        </w:trPr>
        <w:tc>
          <w:tcPr>
            <w:tcW w:w="1134" w:type="dxa"/>
            <w:tcBorders>
              <w:bottom w:val="single" w:sz="12" w:space="0" w:color="auto"/>
            </w:tcBorders>
          </w:tcPr>
          <w:p w14:paraId="36098E0D" w14:textId="7A96AACE"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6 h</w:t>
            </w:r>
          </w:p>
        </w:tc>
        <w:tc>
          <w:tcPr>
            <w:tcW w:w="1651" w:type="dxa"/>
            <w:tcBorders>
              <w:bottom w:val="single" w:sz="12" w:space="0" w:color="auto"/>
            </w:tcBorders>
          </w:tcPr>
          <w:p w14:paraId="1034F393" w14:textId="4EA5CB66" w:rsidR="00A044F2" w:rsidRPr="007367E0" w:rsidRDefault="00E73D40"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23.38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4.89</w:t>
            </w:r>
          </w:p>
        </w:tc>
        <w:tc>
          <w:tcPr>
            <w:tcW w:w="1651" w:type="dxa"/>
            <w:tcBorders>
              <w:bottom w:val="single" w:sz="12" w:space="0" w:color="auto"/>
            </w:tcBorders>
          </w:tcPr>
          <w:p w14:paraId="5A70F570" w14:textId="282F8793" w:rsidR="00A044F2" w:rsidRPr="007367E0" w:rsidRDefault="00E73D40"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00.06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2.86</w:t>
            </w:r>
          </w:p>
        </w:tc>
      </w:tr>
    </w:tbl>
    <w:p w14:paraId="58D10B56" w14:textId="6A9B3816" w:rsidR="0036089A" w:rsidRPr="007367E0" w:rsidRDefault="005F47D3" w:rsidP="005F47D3">
      <w:pPr>
        <w:widowControl/>
        <w:wordWrap/>
        <w:autoSpaceDE/>
        <w:autoSpaceDN/>
        <w:spacing w:line="240" w:lineRule="auto"/>
        <w:ind w:firstLineChars="450" w:firstLine="1080"/>
        <w:rPr>
          <w:rFonts w:ascii="Times New Roman" w:hAnsi="Times New Roman" w:cs="Times New Roman"/>
          <w:color w:val="000000" w:themeColor="text1"/>
          <w:sz w:val="24"/>
          <w:szCs w:val="24"/>
        </w:rPr>
      </w:pPr>
      <w:r w:rsidRPr="007367E0">
        <w:rPr>
          <w:rFonts w:ascii="Times New Roman" w:hAnsi="Times New Roman" w:cs="Times New Roman"/>
          <w:b/>
          <w:color w:val="000000" w:themeColor="text1"/>
          <w:sz w:val="24"/>
          <w:szCs w:val="24"/>
        </w:rPr>
        <w:t>(</w:t>
      </w:r>
      <w:r w:rsidR="003B2258">
        <w:rPr>
          <w:rFonts w:ascii="Times New Roman" w:hAnsi="Times New Roman" w:cs="Times New Roman"/>
          <w:b/>
          <w:color w:val="000000" w:themeColor="text1"/>
          <w:sz w:val="24"/>
          <w:szCs w:val="24"/>
        </w:rPr>
        <w:t>b</w:t>
      </w:r>
      <w:r w:rsidR="00C23D42" w:rsidRPr="007367E0">
        <w:rPr>
          <w:rFonts w:ascii="Times New Roman" w:hAnsi="Times New Roman" w:cs="Times New Roman"/>
          <w:b/>
          <w:color w:val="000000" w:themeColor="text1"/>
          <w:sz w:val="24"/>
          <w:szCs w:val="24"/>
        </w:rPr>
        <w:t>)</w:t>
      </w:r>
    </w:p>
    <w:tbl>
      <w:tblPr>
        <w:tblStyle w:val="5"/>
        <w:tblW w:w="4436" w:type="dxa"/>
        <w:jc w:val="center"/>
        <w:tblLook w:val="0420" w:firstRow="1" w:lastRow="0" w:firstColumn="0" w:lastColumn="0" w:noHBand="0" w:noVBand="1"/>
      </w:tblPr>
      <w:tblGrid>
        <w:gridCol w:w="1134"/>
        <w:gridCol w:w="1651"/>
        <w:gridCol w:w="1651"/>
      </w:tblGrid>
      <w:tr w:rsidR="00A044F2" w:rsidRPr="007367E0" w14:paraId="42AEC87D" w14:textId="77777777" w:rsidTr="00BD467C">
        <w:trPr>
          <w:cnfStyle w:val="100000000000" w:firstRow="1" w:lastRow="0" w:firstColumn="0" w:lastColumn="0" w:oddVBand="0" w:evenVBand="0" w:oddHBand="0" w:evenHBand="0" w:firstRowFirstColumn="0" w:firstRowLastColumn="0" w:lastRowFirstColumn="0" w:lastRowLastColumn="0"/>
          <w:trHeight w:val="312"/>
          <w:jc w:val="center"/>
        </w:trPr>
        <w:tc>
          <w:tcPr>
            <w:tcW w:w="1134" w:type="dxa"/>
            <w:tcBorders>
              <w:top w:val="single" w:sz="12" w:space="0" w:color="auto"/>
              <w:bottom w:val="single" w:sz="12" w:space="0" w:color="auto"/>
            </w:tcBorders>
            <w:hideMark/>
          </w:tcPr>
          <w:p w14:paraId="66ACB722" w14:textId="24A9A6C9"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Time (h)</w:t>
            </w:r>
          </w:p>
        </w:tc>
        <w:tc>
          <w:tcPr>
            <w:tcW w:w="1651" w:type="dxa"/>
            <w:tcBorders>
              <w:top w:val="single" w:sz="12" w:space="0" w:color="auto"/>
              <w:bottom w:val="single" w:sz="12" w:space="0" w:color="auto"/>
            </w:tcBorders>
            <w:hideMark/>
          </w:tcPr>
          <w:p w14:paraId="48D36D94" w14:textId="392DE7B4"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Saline</w:t>
            </w:r>
          </w:p>
        </w:tc>
        <w:tc>
          <w:tcPr>
            <w:tcW w:w="1651" w:type="dxa"/>
            <w:tcBorders>
              <w:top w:val="single" w:sz="12" w:space="0" w:color="auto"/>
              <w:bottom w:val="single" w:sz="12" w:space="0" w:color="auto"/>
            </w:tcBorders>
            <w:hideMark/>
          </w:tcPr>
          <w:p w14:paraId="721FA2A0" w14:textId="0329F279"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b/>
                <w:bCs/>
                <w:color w:val="000000" w:themeColor="text1"/>
                <w:sz w:val="24"/>
                <w:szCs w:val="24"/>
              </w:rPr>
              <w:t>Gd-DO3A-fen</w:t>
            </w:r>
          </w:p>
        </w:tc>
      </w:tr>
      <w:tr w:rsidR="00A044F2" w:rsidRPr="007367E0" w14:paraId="79BFC2EB" w14:textId="77777777" w:rsidTr="00A044F2">
        <w:trPr>
          <w:cnfStyle w:val="000000100000" w:firstRow="0" w:lastRow="0" w:firstColumn="0" w:lastColumn="0" w:oddVBand="0" w:evenVBand="0" w:oddHBand="1" w:evenHBand="0" w:firstRowFirstColumn="0" w:firstRowLastColumn="0" w:lastRowFirstColumn="0" w:lastRowLastColumn="0"/>
          <w:trHeight w:val="312"/>
          <w:jc w:val="center"/>
        </w:trPr>
        <w:tc>
          <w:tcPr>
            <w:tcW w:w="1134" w:type="dxa"/>
            <w:tcBorders>
              <w:top w:val="single" w:sz="12" w:space="0" w:color="auto"/>
            </w:tcBorders>
            <w:hideMark/>
          </w:tcPr>
          <w:p w14:paraId="464E40B2" w14:textId="291AF671"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1 h</w:t>
            </w:r>
          </w:p>
        </w:tc>
        <w:tc>
          <w:tcPr>
            <w:tcW w:w="1651" w:type="dxa"/>
            <w:tcBorders>
              <w:top w:val="single" w:sz="12" w:space="0" w:color="auto"/>
            </w:tcBorders>
            <w:hideMark/>
          </w:tcPr>
          <w:p w14:paraId="0FE1EB19" w14:textId="16B50EDF"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.50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1.91</w:t>
            </w:r>
          </w:p>
        </w:tc>
        <w:tc>
          <w:tcPr>
            <w:tcW w:w="1651" w:type="dxa"/>
            <w:tcBorders>
              <w:top w:val="single" w:sz="12" w:space="0" w:color="auto"/>
            </w:tcBorders>
          </w:tcPr>
          <w:p w14:paraId="6904D72D" w14:textId="3B08441C"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2.45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2.88</w:t>
            </w:r>
          </w:p>
        </w:tc>
      </w:tr>
      <w:tr w:rsidR="00A044F2" w:rsidRPr="007367E0" w14:paraId="20B1B5B1" w14:textId="77777777" w:rsidTr="00BD467C">
        <w:trPr>
          <w:trHeight w:val="312"/>
          <w:jc w:val="center"/>
        </w:trPr>
        <w:tc>
          <w:tcPr>
            <w:tcW w:w="1134" w:type="dxa"/>
          </w:tcPr>
          <w:p w14:paraId="514F2EE4" w14:textId="28A24A43"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2 h</w:t>
            </w:r>
          </w:p>
        </w:tc>
        <w:tc>
          <w:tcPr>
            <w:tcW w:w="1651" w:type="dxa"/>
          </w:tcPr>
          <w:p w14:paraId="65C6C8AD" w14:textId="7507AC40"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1.46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1.78</w:t>
            </w:r>
          </w:p>
        </w:tc>
        <w:tc>
          <w:tcPr>
            <w:tcW w:w="1651" w:type="dxa"/>
          </w:tcPr>
          <w:p w14:paraId="160D8B9D" w14:textId="42681121"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8.89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2.12</w:t>
            </w:r>
          </w:p>
        </w:tc>
      </w:tr>
      <w:tr w:rsidR="00A044F2" w:rsidRPr="007367E0" w14:paraId="39EEFACC" w14:textId="77777777" w:rsidTr="00A044F2">
        <w:trPr>
          <w:cnfStyle w:val="000000100000" w:firstRow="0" w:lastRow="0" w:firstColumn="0" w:lastColumn="0" w:oddVBand="0" w:evenVBand="0" w:oddHBand="1" w:evenHBand="0" w:firstRowFirstColumn="0" w:firstRowLastColumn="0" w:lastRowFirstColumn="0" w:lastRowLastColumn="0"/>
          <w:trHeight w:val="312"/>
          <w:jc w:val="center"/>
        </w:trPr>
        <w:tc>
          <w:tcPr>
            <w:tcW w:w="1134" w:type="dxa"/>
            <w:hideMark/>
          </w:tcPr>
          <w:p w14:paraId="4CA5AEF3" w14:textId="3CEDA458"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r w:rsidRPr="007367E0">
              <w:rPr>
                <w:rFonts w:ascii="Times New Roman" w:hAnsi="Times New Roman" w:cs="Times New Roman"/>
                <w:color w:val="000000" w:themeColor="text1"/>
                <w:sz w:val="24"/>
                <w:szCs w:val="24"/>
              </w:rPr>
              <w:t xml:space="preserve"> h</w:t>
            </w:r>
          </w:p>
        </w:tc>
        <w:tc>
          <w:tcPr>
            <w:tcW w:w="1651" w:type="dxa"/>
          </w:tcPr>
          <w:p w14:paraId="2013061F" w14:textId="03C68696"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2</w:t>
            </w:r>
            <w:r>
              <w:rPr>
                <w:rFonts w:ascii="Times New Roman" w:hAnsi="Times New Roman" w:cs="Times New Roman"/>
                <w:color w:val="000000" w:themeColor="text1"/>
                <w:sz w:val="24"/>
                <w:szCs w:val="24"/>
              </w:rPr>
              <w:t xml:space="preserve">1.85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2.72</w:t>
            </w:r>
          </w:p>
        </w:tc>
        <w:tc>
          <w:tcPr>
            <w:tcW w:w="1651" w:type="dxa"/>
          </w:tcPr>
          <w:p w14:paraId="14DE9461" w14:textId="7225C7F6"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3</w:t>
            </w:r>
            <w:r>
              <w:rPr>
                <w:rFonts w:ascii="Times New Roman" w:hAnsi="Times New Roman" w:cs="Times New Roman"/>
                <w:color w:val="000000" w:themeColor="text1"/>
                <w:sz w:val="24"/>
                <w:szCs w:val="24"/>
              </w:rPr>
              <w:t xml:space="preserve">0.01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2.31</w:t>
            </w:r>
          </w:p>
        </w:tc>
      </w:tr>
      <w:tr w:rsidR="00A044F2" w:rsidRPr="007367E0" w14:paraId="1FF95CD1" w14:textId="77777777" w:rsidTr="00A044F2">
        <w:trPr>
          <w:trHeight w:val="312"/>
          <w:jc w:val="center"/>
        </w:trPr>
        <w:tc>
          <w:tcPr>
            <w:tcW w:w="1134" w:type="dxa"/>
            <w:hideMark/>
          </w:tcPr>
          <w:p w14:paraId="2018285F" w14:textId="5B8BE9DC"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r w:rsidRPr="007367E0">
              <w:rPr>
                <w:rFonts w:ascii="Times New Roman" w:hAnsi="Times New Roman" w:cs="Times New Roman"/>
                <w:color w:val="000000" w:themeColor="text1"/>
                <w:sz w:val="24"/>
                <w:szCs w:val="24"/>
              </w:rPr>
              <w:t xml:space="preserve"> h</w:t>
            </w:r>
          </w:p>
        </w:tc>
        <w:tc>
          <w:tcPr>
            <w:tcW w:w="1651" w:type="dxa"/>
          </w:tcPr>
          <w:p w14:paraId="56AF7728" w14:textId="2197812E"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6.33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3.17</w:t>
            </w:r>
          </w:p>
        </w:tc>
        <w:tc>
          <w:tcPr>
            <w:tcW w:w="1651" w:type="dxa"/>
          </w:tcPr>
          <w:p w14:paraId="247B0EF4" w14:textId="4C437689"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2</w:t>
            </w:r>
            <w:r>
              <w:rPr>
                <w:rFonts w:ascii="Times New Roman" w:hAnsi="Times New Roman" w:cs="Times New Roman"/>
                <w:color w:val="000000" w:themeColor="text1"/>
                <w:sz w:val="24"/>
                <w:szCs w:val="24"/>
              </w:rPr>
              <w:t xml:space="preserve">6.69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2.31</w:t>
            </w:r>
          </w:p>
        </w:tc>
      </w:tr>
      <w:tr w:rsidR="00A044F2" w:rsidRPr="007367E0" w14:paraId="2227D369" w14:textId="77777777" w:rsidTr="00A044F2">
        <w:trPr>
          <w:cnfStyle w:val="000000100000" w:firstRow="0" w:lastRow="0" w:firstColumn="0" w:lastColumn="0" w:oddVBand="0" w:evenVBand="0" w:oddHBand="1" w:evenHBand="0" w:firstRowFirstColumn="0" w:firstRowLastColumn="0" w:lastRowFirstColumn="0" w:lastRowLastColumn="0"/>
          <w:trHeight w:val="312"/>
          <w:jc w:val="center"/>
        </w:trPr>
        <w:tc>
          <w:tcPr>
            <w:tcW w:w="1134" w:type="dxa"/>
            <w:hideMark/>
          </w:tcPr>
          <w:p w14:paraId="3C6A7DEA" w14:textId="24137198"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5 h</w:t>
            </w:r>
          </w:p>
        </w:tc>
        <w:tc>
          <w:tcPr>
            <w:tcW w:w="1651" w:type="dxa"/>
          </w:tcPr>
          <w:p w14:paraId="69E8B57C" w14:textId="18F9A931"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7</w:t>
            </w:r>
            <w:r>
              <w:rPr>
                <w:rFonts w:ascii="Times New Roman" w:hAnsi="Times New Roman" w:cs="Times New Roman"/>
                <w:color w:val="000000" w:themeColor="text1"/>
                <w:sz w:val="24"/>
                <w:szCs w:val="24"/>
              </w:rPr>
              <w:t xml:space="preserve">.26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2.23</w:t>
            </w:r>
          </w:p>
        </w:tc>
        <w:tc>
          <w:tcPr>
            <w:tcW w:w="1651" w:type="dxa"/>
          </w:tcPr>
          <w:p w14:paraId="1F873C7A" w14:textId="3CDC6F87"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2</w:t>
            </w:r>
            <w:r>
              <w:rPr>
                <w:rFonts w:ascii="Times New Roman" w:hAnsi="Times New Roman" w:cs="Times New Roman"/>
                <w:color w:val="000000" w:themeColor="text1"/>
                <w:sz w:val="24"/>
                <w:szCs w:val="24"/>
              </w:rPr>
              <w:t xml:space="preserve">0.91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2.88</w:t>
            </w:r>
          </w:p>
        </w:tc>
      </w:tr>
      <w:tr w:rsidR="00A044F2" w:rsidRPr="007367E0" w14:paraId="217C3F5D" w14:textId="77777777" w:rsidTr="00A044F2">
        <w:trPr>
          <w:trHeight w:val="312"/>
          <w:jc w:val="center"/>
        </w:trPr>
        <w:tc>
          <w:tcPr>
            <w:tcW w:w="1134" w:type="dxa"/>
            <w:tcBorders>
              <w:bottom w:val="single" w:sz="12" w:space="0" w:color="auto"/>
            </w:tcBorders>
            <w:hideMark/>
          </w:tcPr>
          <w:p w14:paraId="6CE63ABC" w14:textId="3705FCB7"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sidRPr="007367E0">
              <w:rPr>
                <w:rFonts w:ascii="Times New Roman" w:hAnsi="Times New Roman" w:cs="Times New Roman"/>
                <w:color w:val="000000" w:themeColor="text1"/>
                <w:sz w:val="24"/>
                <w:szCs w:val="24"/>
              </w:rPr>
              <w:t>6 h</w:t>
            </w:r>
          </w:p>
        </w:tc>
        <w:tc>
          <w:tcPr>
            <w:tcW w:w="1651" w:type="dxa"/>
            <w:tcBorders>
              <w:bottom w:val="single" w:sz="12" w:space="0" w:color="auto"/>
            </w:tcBorders>
          </w:tcPr>
          <w:p w14:paraId="51641203" w14:textId="7BBCC308"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2</w:t>
            </w:r>
            <w:r>
              <w:rPr>
                <w:rFonts w:ascii="Times New Roman" w:hAnsi="Times New Roman" w:cs="Times New Roman"/>
                <w:color w:val="000000" w:themeColor="text1"/>
                <w:sz w:val="24"/>
                <w:szCs w:val="24"/>
              </w:rPr>
              <w:t xml:space="preserve">.95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1.68</w:t>
            </w:r>
          </w:p>
        </w:tc>
        <w:tc>
          <w:tcPr>
            <w:tcW w:w="1651" w:type="dxa"/>
            <w:tcBorders>
              <w:bottom w:val="single" w:sz="12" w:space="0" w:color="auto"/>
            </w:tcBorders>
          </w:tcPr>
          <w:p w14:paraId="0713E671" w14:textId="1392FFD9" w:rsidR="00A044F2" w:rsidRPr="007367E0" w:rsidRDefault="00A044F2" w:rsidP="00A044F2">
            <w:pPr>
              <w:widowControl/>
              <w:wordWrap/>
              <w:autoSpaceDE/>
              <w:autoSpaceDN/>
              <w:jc w:val="center"/>
              <w:rPr>
                <w:rFonts w:ascii="Times New Roman" w:hAnsi="Times New Roman" w:cs="Times New Roman"/>
                <w:color w:val="000000" w:themeColor="text1"/>
                <w:sz w:val="24"/>
                <w:szCs w:val="24"/>
              </w:rPr>
            </w:pPr>
            <w:r>
              <w:rPr>
                <w:rFonts w:ascii="Times New Roman" w:hAnsi="Times New Roman" w:cs="Times New Roman" w:hint="eastAsia"/>
                <w:color w:val="000000" w:themeColor="text1"/>
                <w:sz w:val="24"/>
                <w:szCs w:val="24"/>
              </w:rPr>
              <w:t>1</w:t>
            </w:r>
            <w:r>
              <w:rPr>
                <w:rFonts w:ascii="Times New Roman" w:hAnsi="Times New Roman" w:cs="Times New Roman"/>
                <w:color w:val="000000" w:themeColor="text1"/>
                <w:sz w:val="24"/>
                <w:szCs w:val="24"/>
              </w:rPr>
              <w:t xml:space="preserve">2.38 </w:t>
            </w:r>
            <w:r w:rsidRPr="007367E0">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2.31</w:t>
            </w:r>
          </w:p>
        </w:tc>
      </w:tr>
    </w:tbl>
    <w:p w14:paraId="51C4A9E9" w14:textId="1359A4BC" w:rsidR="005B38BF" w:rsidRPr="007367E0" w:rsidRDefault="005B38BF" w:rsidP="005B38BF">
      <w:pPr>
        <w:widowControl/>
        <w:wordWrap/>
        <w:autoSpaceDE/>
        <w:autoSpaceDN/>
        <w:rPr>
          <w:rFonts w:ascii="Times New Roman" w:hAnsi="Times New Roman" w:cs="Times New Roman"/>
          <w:b/>
          <w:color w:val="000000" w:themeColor="text1"/>
          <w:sz w:val="24"/>
          <w:szCs w:val="24"/>
        </w:rPr>
      </w:pPr>
    </w:p>
    <w:sectPr w:rsidR="005B38BF" w:rsidRPr="007367E0">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CEF43D" w14:textId="77777777" w:rsidR="0027769B" w:rsidRDefault="0027769B" w:rsidP="0028177A">
      <w:pPr>
        <w:spacing w:after="0" w:line="240" w:lineRule="auto"/>
      </w:pPr>
      <w:r>
        <w:separator/>
      </w:r>
    </w:p>
  </w:endnote>
  <w:endnote w:type="continuationSeparator" w:id="0">
    <w:p w14:paraId="053ACFE3" w14:textId="77777777" w:rsidR="0027769B" w:rsidRDefault="0027769B" w:rsidP="002817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굴림">
    <w:altName w:val="Gulim"/>
    <w:panose1 w:val="020B0600000101010101"/>
    <w:charset w:val="81"/>
    <w:family w:val="moder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C83BD9" w14:textId="77777777" w:rsidR="0027769B" w:rsidRDefault="0027769B" w:rsidP="0028177A">
      <w:pPr>
        <w:spacing w:after="0" w:line="240" w:lineRule="auto"/>
      </w:pPr>
      <w:r>
        <w:separator/>
      </w:r>
    </w:p>
  </w:footnote>
  <w:footnote w:type="continuationSeparator" w:id="0">
    <w:p w14:paraId="437A8439" w14:textId="77777777" w:rsidR="0027769B" w:rsidRDefault="0027769B" w:rsidP="002817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D6DA6"/>
    <w:multiLevelType w:val="hybridMultilevel"/>
    <w:tmpl w:val="3102883E"/>
    <w:lvl w:ilvl="0" w:tplc="AFBE875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 w15:restartNumberingAfterBreak="0">
    <w:nsid w:val="051702BD"/>
    <w:multiLevelType w:val="hybridMultilevel"/>
    <w:tmpl w:val="F336DFC2"/>
    <w:lvl w:ilvl="0" w:tplc="4E0CBAB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09AD51CF"/>
    <w:multiLevelType w:val="hybridMultilevel"/>
    <w:tmpl w:val="A35691E4"/>
    <w:lvl w:ilvl="0" w:tplc="8014040C">
      <w:start w:val="1"/>
      <w:numFmt w:val="upperLetter"/>
      <w:lvlText w:val="%1."/>
      <w:lvlJc w:val="left"/>
      <w:pPr>
        <w:ind w:left="760" w:hanging="360"/>
      </w:pPr>
      <w:rPr>
        <w:rFonts w:hint="default"/>
        <w:b w:val="0"/>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 w15:restartNumberingAfterBreak="0">
    <w:nsid w:val="13461667"/>
    <w:multiLevelType w:val="hybridMultilevel"/>
    <w:tmpl w:val="5D700D68"/>
    <w:lvl w:ilvl="0" w:tplc="5BB4A47A">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14646591"/>
    <w:multiLevelType w:val="hybridMultilevel"/>
    <w:tmpl w:val="61F20C80"/>
    <w:lvl w:ilvl="0" w:tplc="01740E9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5" w15:restartNumberingAfterBreak="0">
    <w:nsid w:val="157024EE"/>
    <w:multiLevelType w:val="hybridMultilevel"/>
    <w:tmpl w:val="41547E24"/>
    <w:lvl w:ilvl="0" w:tplc="25DE216A">
      <w:start w:val="1"/>
      <w:numFmt w:val="lowerLetter"/>
      <w:lvlText w:val="(%1)"/>
      <w:lvlJc w:val="left"/>
      <w:pPr>
        <w:ind w:left="480" w:hanging="360"/>
      </w:pPr>
      <w:rPr>
        <w:rFonts w:hint="default"/>
        <w:b/>
      </w:rPr>
    </w:lvl>
    <w:lvl w:ilvl="1" w:tplc="04090019" w:tentative="1">
      <w:start w:val="1"/>
      <w:numFmt w:val="upperLetter"/>
      <w:lvlText w:val="%2."/>
      <w:lvlJc w:val="left"/>
      <w:pPr>
        <w:ind w:left="920" w:hanging="400"/>
      </w:pPr>
    </w:lvl>
    <w:lvl w:ilvl="2" w:tplc="0409001B" w:tentative="1">
      <w:start w:val="1"/>
      <w:numFmt w:val="lowerRoman"/>
      <w:lvlText w:val="%3."/>
      <w:lvlJc w:val="right"/>
      <w:pPr>
        <w:ind w:left="1320" w:hanging="400"/>
      </w:pPr>
    </w:lvl>
    <w:lvl w:ilvl="3" w:tplc="0409000F" w:tentative="1">
      <w:start w:val="1"/>
      <w:numFmt w:val="decimal"/>
      <w:lvlText w:val="%4."/>
      <w:lvlJc w:val="left"/>
      <w:pPr>
        <w:ind w:left="1720" w:hanging="400"/>
      </w:pPr>
    </w:lvl>
    <w:lvl w:ilvl="4" w:tplc="04090019" w:tentative="1">
      <w:start w:val="1"/>
      <w:numFmt w:val="upperLetter"/>
      <w:lvlText w:val="%5."/>
      <w:lvlJc w:val="left"/>
      <w:pPr>
        <w:ind w:left="2120" w:hanging="400"/>
      </w:pPr>
    </w:lvl>
    <w:lvl w:ilvl="5" w:tplc="0409001B" w:tentative="1">
      <w:start w:val="1"/>
      <w:numFmt w:val="lowerRoman"/>
      <w:lvlText w:val="%6."/>
      <w:lvlJc w:val="right"/>
      <w:pPr>
        <w:ind w:left="2520" w:hanging="400"/>
      </w:pPr>
    </w:lvl>
    <w:lvl w:ilvl="6" w:tplc="0409000F" w:tentative="1">
      <w:start w:val="1"/>
      <w:numFmt w:val="decimal"/>
      <w:lvlText w:val="%7."/>
      <w:lvlJc w:val="left"/>
      <w:pPr>
        <w:ind w:left="2920" w:hanging="400"/>
      </w:pPr>
    </w:lvl>
    <w:lvl w:ilvl="7" w:tplc="04090019" w:tentative="1">
      <w:start w:val="1"/>
      <w:numFmt w:val="upperLetter"/>
      <w:lvlText w:val="%8."/>
      <w:lvlJc w:val="left"/>
      <w:pPr>
        <w:ind w:left="3320" w:hanging="400"/>
      </w:pPr>
    </w:lvl>
    <w:lvl w:ilvl="8" w:tplc="0409001B" w:tentative="1">
      <w:start w:val="1"/>
      <w:numFmt w:val="lowerRoman"/>
      <w:lvlText w:val="%9."/>
      <w:lvlJc w:val="right"/>
      <w:pPr>
        <w:ind w:left="3720" w:hanging="400"/>
      </w:pPr>
    </w:lvl>
  </w:abstractNum>
  <w:abstractNum w:abstractNumId="6" w15:restartNumberingAfterBreak="0">
    <w:nsid w:val="21BE3567"/>
    <w:multiLevelType w:val="hybridMultilevel"/>
    <w:tmpl w:val="A6209E1E"/>
    <w:lvl w:ilvl="0" w:tplc="5CD0161C">
      <w:start w:val="1"/>
      <w:numFmt w:val="decimal"/>
      <w:lvlText w:val="%1."/>
      <w:lvlJc w:val="left"/>
      <w:pPr>
        <w:ind w:left="960" w:hanging="360"/>
      </w:pPr>
      <w:rPr>
        <w:rFonts w:hint="default"/>
      </w:rPr>
    </w:lvl>
    <w:lvl w:ilvl="1" w:tplc="04090019" w:tentative="1">
      <w:start w:val="1"/>
      <w:numFmt w:val="upperLetter"/>
      <w:lvlText w:val="%2."/>
      <w:lvlJc w:val="left"/>
      <w:pPr>
        <w:ind w:left="1400" w:hanging="400"/>
      </w:pPr>
    </w:lvl>
    <w:lvl w:ilvl="2" w:tplc="0409001B" w:tentative="1">
      <w:start w:val="1"/>
      <w:numFmt w:val="lowerRoman"/>
      <w:lvlText w:val="%3."/>
      <w:lvlJc w:val="right"/>
      <w:pPr>
        <w:ind w:left="1800" w:hanging="400"/>
      </w:pPr>
    </w:lvl>
    <w:lvl w:ilvl="3" w:tplc="0409000F" w:tentative="1">
      <w:start w:val="1"/>
      <w:numFmt w:val="decimal"/>
      <w:lvlText w:val="%4."/>
      <w:lvlJc w:val="left"/>
      <w:pPr>
        <w:ind w:left="2200" w:hanging="400"/>
      </w:pPr>
    </w:lvl>
    <w:lvl w:ilvl="4" w:tplc="04090019" w:tentative="1">
      <w:start w:val="1"/>
      <w:numFmt w:val="upperLetter"/>
      <w:lvlText w:val="%5."/>
      <w:lvlJc w:val="left"/>
      <w:pPr>
        <w:ind w:left="2600" w:hanging="400"/>
      </w:pPr>
    </w:lvl>
    <w:lvl w:ilvl="5" w:tplc="0409001B" w:tentative="1">
      <w:start w:val="1"/>
      <w:numFmt w:val="lowerRoman"/>
      <w:lvlText w:val="%6."/>
      <w:lvlJc w:val="right"/>
      <w:pPr>
        <w:ind w:left="3000" w:hanging="400"/>
      </w:pPr>
    </w:lvl>
    <w:lvl w:ilvl="6" w:tplc="0409000F" w:tentative="1">
      <w:start w:val="1"/>
      <w:numFmt w:val="decimal"/>
      <w:lvlText w:val="%7."/>
      <w:lvlJc w:val="left"/>
      <w:pPr>
        <w:ind w:left="3400" w:hanging="400"/>
      </w:pPr>
    </w:lvl>
    <w:lvl w:ilvl="7" w:tplc="04090019" w:tentative="1">
      <w:start w:val="1"/>
      <w:numFmt w:val="upperLetter"/>
      <w:lvlText w:val="%8."/>
      <w:lvlJc w:val="left"/>
      <w:pPr>
        <w:ind w:left="3800" w:hanging="400"/>
      </w:pPr>
    </w:lvl>
    <w:lvl w:ilvl="8" w:tplc="0409001B" w:tentative="1">
      <w:start w:val="1"/>
      <w:numFmt w:val="lowerRoman"/>
      <w:lvlText w:val="%9."/>
      <w:lvlJc w:val="right"/>
      <w:pPr>
        <w:ind w:left="4200" w:hanging="400"/>
      </w:pPr>
    </w:lvl>
  </w:abstractNum>
  <w:abstractNum w:abstractNumId="7" w15:restartNumberingAfterBreak="0">
    <w:nsid w:val="270C1E4F"/>
    <w:multiLevelType w:val="hybridMultilevel"/>
    <w:tmpl w:val="907A1388"/>
    <w:lvl w:ilvl="0" w:tplc="24C62D98">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8" w15:restartNumberingAfterBreak="0">
    <w:nsid w:val="34A9684E"/>
    <w:multiLevelType w:val="hybridMultilevel"/>
    <w:tmpl w:val="A2029A62"/>
    <w:lvl w:ilvl="0" w:tplc="D41E4294">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9" w15:restartNumberingAfterBreak="0">
    <w:nsid w:val="383E6662"/>
    <w:multiLevelType w:val="hybridMultilevel"/>
    <w:tmpl w:val="B90461FA"/>
    <w:lvl w:ilvl="0" w:tplc="1D12AE00">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 w15:restartNumberingAfterBreak="0">
    <w:nsid w:val="38927632"/>
    <w:multiLevelType w:val="hybridMultilevel"/>
    <w:tmpl w:val="1A94FFE4"/>
    <w:lvl w:ilvl="0" w:tplc="40E2AA76">
      <w:start w:val="1"/>
      <w:numFmt w:val="upperRoman"/>
      <w:lvlText w:val="%1."/>
      <w:lvlJc w:val="left"/>
      <w:pPr>
        <w:ind w:left="1120" w:hanging="72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3AA57956"/>
    <w:multiLevelType w:val="hybridMultilevel"/>
    <w:tmpl w:val="78E0A154"/>
    <w:lvl w:ilvl="0" w:tplc="8DC08E44">
      <w:start w:val="1"/>
      <w:numFmt w:val="decimal"/>
      <w:lvlText w:val="%1."/>
      <w:lvlJc w:val="left"/>
      <w:pPr>
        <w:ind w:left="760" w:hanging="360"/>
      </w:pPr>
      <w:rPr>
        <w:rFonts w:ascii="Times New Roman" w:eastAsiaTheme="minorEastAsia" w:hAnsi="Times New Roman" w:cs="Times New Roman"/>
        <w:b/>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2" w15:restartNumberingAfterBreak="0">
    <w:nsid w:val="3EA92D26"/>
    <w:multiLevelType w:val="hybridMultilevel"/>
    <w:tmpl w:val="4DC2A32E"/>
    <w:lvl w:ilvl="0" w:tplc="68F625D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3" w15:restartNumberingAfterBreak="0">
    <w:nsid w:val="3EC8336F"/>
    <w:multiLevelType w:val="hybridMultilevel"/>
    <w:tmpl w:val="9AF8C3AA"/>
    <w:lvl w:ilvl="0" w:tplc="7800038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4" w15:restartNumberingAfterBreak="0">
    <w:nsid w:val="3FA730BA"/>
    <w:multiLevelType w:val="hybridMultilevel"/>
    <w:tmpl w:val="F2985E80"/>
    <w:lvl w:ilvl="0" w:tplc="2EB89830">
      <w:start w:val="1"/>
      <w:numFmt w:val="upperLetter"/>
      <w:lvlText w:val="%1."/>
      <w:lvlJc w:val="left"/>
      <w:pPr>
        <w:ind w:left="760" w:hanging="360"/>
      </w:pPr>
      <w:rPr>
        <w:rFonts w:hint="default"/>
        <w:b w:val="0"/>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415D48D7"/>
    <w:multiLevelType w:val="hybridMultilevel"/>
    <w:tmpl w:val="197C116C"/>
    <w:lvl w:ilvl="0" w:tplc="B1628E5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6" w15:restartNumberingAfterBreak="0">
    <w:nsid w:val="43BA0356"/>
    <w:multiLevelType w:val="hybridMultilevel"/>
    <w:tmpl w:val="6B5E4EEC"/>
    <w:lvl w:ilvl="0" w:tplc="4AEE0926">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7" w15:restartNumberingAfterBreak="0">
    <w:nsid w:val="44B76563"/>
    <w:multiLevelType w:val="hybridMultilevel"/>
    <w:tmpl w:val="354042AC"/>
    <w:lvl w:ilvl="0" w:tplc="179C405A">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8" w15:restartNumberingAfterBreak="0">
    <w:nsid w:val="49DF468F"/>
    <w:multiLevelType w:val="hybridMultilevel"/>
    <w:tmpl w:val="C37C05BA"/>
    <w:lvl w:ilvl="0" w:tplc="1B1C4ECE">
      <w:start w:val="1"/>
      <w:numFmt w:val="decimal"/>
      <w:lvlText w:val="%1."/>
      <w:lvlJc w:val="left"/>
      <w:pPr>
        <w:ind w:left="600" w:hanging="360"/>
      </w:pPr>
      <w:rPr>
        <w:rFonts w:hint="default"/>
      </w:rPr>
    </w:lvl>
    <w:lvl w:ilvl="1" w:tplc="04090019" w:tentative="1">
      <w:start w:val="1"/>
      <w:numFmt w:val="upperLetter"/>
      <w:lvlText w:val="%2."/>
      <w:lvlJc w:val="left"/>
      <w:pPr>
        <w:ind w:left="1040" w:hanging="400"/>
      </w:pPr>
    </w:lvl>
    <w:lvl w:ilvl="2" w:tplc="0409001B" w:tentative="1">
      <w:start w:val="1"/>
      <w:numFmt w:val="lowerRoman"/>
      <w:lvlText w:val="%3."/>
      <w:lvlJc w:val="right"/>
      <w:pPr>
        <w:ind w:left="1440" w:hanging="400"/>
      </w:pPr>
    </w:lvl>
    <w:lvl w:ilvl="3" w:tplc="0409000F" w:tentative="1">
      <w:start w:val="1"/>
      <w:numFmt w:val="decimal"/>
      <w:lvlText w:val="%4."/>
      <w:lvlJc w:val="left"/>
      <w:pPr>
        <w:ind w:left="1840" w:hanging="400"/>
      </w:pPr>
    </w:lvl>
    <w:lvl w:ilvl="4" w:tplc="04090019" w:tentative="1">
      <w:start w:val="1"/>
      <w:numFmt w:val="upperLetter"/>
      <w:lvlText w:val="%5."/>
      <w:lvlJc w:val="left"/>
      <w:pPr>
        <w:ind w:left="2240" w:hanging="400"/>
      </w:pPr>
    </w:lvl>
    <w:lvl w:ilvl="5" w:tplc="0409001B" w:tentative="1">
      <w:start w:val="1"/>
      <w:numFmt w:val="lowerRoman"/>
      <w:lvlText w:val="%6."/>
      <w:lvlJc w:val="right"/>
      <w:pPr>
        <w:ind w:left="2640" w:hanging="400"/>
      </w:pPr>
    </w:lvl>
    <w:lvl w:ilvl="6" w:tplc="0409000F" w:tentative="1">
      <w:start w:val="1"/>
      <w:numFmt w:val="decimal"/>
      <w:lvlText w:val="%7."/>
      <w:lvlJc w:val="left"/>
      <w:pPr>
        <w:ind w:left="3040" w:hanging="400"/>
      </w:pPr>
    </w:lvl>
    <w:lvl w:ilvl="7" w:tplc="04090019" w:tentative="1">
      <w:start w:val="1"/>
      <w:numFmt w:val="upperLetter"/>
      <w:lvlText w:val="%8."/>
      <w:lvlJc w:val="left"/>
      <w:pPr>
        <w:ind w:left="3440" w:hanging="400"/>
      </w:pPr>
    </w:lvl>
    <w:lvl w:ilvl="8" w:tplc="0409001B" w:tentative="1">
      <w:start w:val="1"/>
      <w:numFmt w:val="lowerRoman"/>
      <w:lvlText w:val="%9."/>
      <w:lvlJc w:val="right"/>
      <w:pPr>
        <w:ind w:left="3840" w:hanging="400"/>
      </w:pPr>
    </w:lvl>
  </w:abstractNum>
  <w:abstractNum w:abstractNumId="19" w15:restartNumberingAfterBreak="0">
    <w:nsid w:val="4A420E35"/>
    <w:multiLevelType w:val="hybridMultilevel"/>
    <w:tmpl w:val="9B044D92"/>
    <w:lvl w:ilvl="0" w:tplc="48F0B044">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0" w15:restartNumberingAfterBreak="0">
    <w:nsid w:val="55FC7F7E"/>
    <w:multiLevelType w:val="hybridMultilevel"/>
    <w:tmpl w:val="0BDA2662"/>
    <w:lvl w:ilvl="0" w:tplc="57CC9E36">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1" w15:restartNumberingAfterBreak="0">
    <w:nsid w:val="681C54CC"/>
    <w:multiLevelType w:val="hybridMultilevel"/>
    <w:tmpl w:val="45EE431C"/>
    <w:lvl w:ilvl="0" w:tplc="80B406D4">
      <w:start w:val="1"/>
      <w:numFmt w:val="upp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2" w15:restartNumberingAfterBreak="0">
    <w:nsid w:val="6A52244B"/>
    <w:multiLevelType w:val="hybridMultilevel"/>
    <w:tmpl w:val="26F274C0"/>
    <w:lvl w:ilvl="0" w:tplc="9410BA9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3" w15:restartNumberingAfterBreak="0">
    <w:nsid w:val="6EE750B7"/>
    <w:multiLevelType w:val="hybridMultilevel"/>
    <w:tmpl w:val="BDF01478"/>
    <w:lvl w:ilvl="0" w:tplc="413026EE">
      <w:start w:val="1"/>
      <w:numFmt w:val="lowerLetter"/>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16cid:durableId="1826386785">
    <w:abstractNumId w:val="15"/>
  </w:num>
  <w:num w:numId="2" w16cid:durableId="298387238">
    <w:abstractNumId w:val="10"/>
  </w:num>
  <w:num w:numId="3" w16cid:durableId="218711637">
    <w:abstractNumId w:val="18"/>
  </w:num>
  <w:num w:numId="4" w16cid:durableId="2020542261">
    <w:abstractNumId w:val="6"/>
  </w:num>
  <w:num w:numId="5" w16cid:durableId="1288050108">
    <w:abstractNumId w:val="0"/>
  </w:num>
  <w:num w:numId="6" w16cid:durableId="835461779">
    <w:abstractNumId w:val="2"/>
  </w:num>
  <w:num w:numId="7" w16cid:durableId="732194637">
    <w:abstractNumId w:val="14"/>
  </w:num>
  <w:num w:numId="8" w16cid:durableId="73168526">
    <w:abstractNumId w:val="16"/>
  </w:num>
  <w:num w:numId="9" w16cid:durableId="916784008">
    <w:abstractNumId w:val="21"/>
  </w:num>
  <w:num w:numId="10" w16cid:durableId="795952828">
    <w:abstractNumId w:val="9"/>
  </w:num>
  <w:num w:numId="11" w16cid:durableId="1067920410">
    <w:abstractNumId w:val="19"/>
  </w:num>
  <w:num w:numId="12" w16cid:durableId="663243418">
    <w:abstractNumId w:val="23"/>
  </w:num>
  <w:num w:numId="13" w16cid:durableId="1091052591">
    <w:abstractNumId w:val="8"/>
  </w:num>
  <w:num w:numId="14" w16cid:durableId="842432190">
    <w:abstractNumId w:val="3"/>
  </w:num>
  <w:num w:numId="15" w16cid:durableId="367800355">
    <w:abstractNumId w:val="17"/>
  </w:num>
  <w:num w:numId="16" w16cid:durableId="637034752">
    <w:abstractNumId w:val="1"/>
  </w:num>
  <w:num w:numId="17" w16cid:durableId="1878003231">
    <w:abstractNumId w:val="13"/>
  </w:num>
  <w:num w:numId="18" w16cid:durableId="1344630039">
    <w:abstractNumId w:val="20"/>
  </w:num>
  <w:num w:numId="19" w16cid:durableId="1660381893">
    <w:abstractNumId w:val="22"/>
  </w:num>
  <w:num w:numId="20" w16cid:durableId="1048839799">
    <w:abstractNumId w:val="12"/>
  </w:num>
  <w:num w:numId="21" w16cid:durableId="557322386">
    <w:abstractNumId w:val="7"/>
  </w:num>
  <w:num w:numId="22" w16cid:durableId="1802503102">
    <w:abstractNumId w:val="4"/>
  </w:num>
  <w:num w:numId="23" w16cid:durableId="119612839">
    <w:abstractNumId w:val="11"/>
  </w:num>
  <w:num w:numId="24" w16cid:durableId="20669498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맑은 고딕&lt;/FontName&gt;&lt;FontSize&gt;10&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Libraries&gt;"/>
  </w:docVars>
  <w:rsids>
    <w:rsidRoot w:val="002316D9"/>
    <w:rsid w:val="00001A9B"/>
    <w:rsid w:val="00001B45"/>
    <w:rsid w:val="000211DD"/>
    <w:rsid w:val="000218E2"/>
    <w:rsid w:val="00031640"/>
    <w:rsid w:val="00045AF6"/>
    <w:rsid w:val="000745BC"/>
    <w:rsid w:val="000760A5"/>
    <w:rsid w:val="00082F2B"/>
    <w:rsid w:val="000949A9"/>
    <w:rsid w:val="000963CB"/>
    <w:rsid w:val="00096CBD"/>
    <w:rsid w:val="00097961"/>
    <w:rsid w:val="000B0F22"/>
    <w:rsid w:val="000B67B0"/>
    <w:rsid w:val="000B6BF0"/>
    <w:rsid w:val="000B7475"/>
    <w:rsid w:val="000F0FD7"/>
    <w:rsid w:val="000F7191"/>
    <w:rsid w:val="00101F0F"/>
    <w:rsid w:val="00117B89"/>
    <w:rsid w:val="00132FCE"/>
    <w:rsid w:val="00133CF5"/>
    <w:rsid w:val="001350F2"/>
    <w:rsid w:val="001425B3"/>
    <w:rsid w:val="001567DD"/>
    <w:rsid w:val="00175833"/>
    <w:rsid w:val="00196031"/>
    <w:rsid w:val="001A2457"/>
    <w:rsid w:val="001C48AF"/>
    <w:rsid w:val="001C6699"/>
    <w:rsid w:val="001D4F1B"/>
    <w:rsid w:val="001D50B5"/>
    <w:rsid w:val="001D6DDA"/>
    <w:rsid w:val="0020090C"/>
    <w:rsid w:val="00204C1F"/>
    <w:rsid w:val="00211BF5"/>
    <w:rsid w:val="002149AF"/>
    <w:rsid w:val="002316D9"/>
    <w:rsid w:val="002340BF"/>
    <w:rsid w:val="00236AE8"/>
    <w:rsid w:val="00236FAD"/>
    <w:rsid w:val="00244677"/>
    <w:rsid w:val="00245587"/>
    <w:rsid w:val="002476BC"/>
    <w:rsid w:val="00263E02"/>
    <w:rsid w:val="0027769B"/>
    <w:rsid w:val="0028177A"/>
    <w:rsid w:val="0028460A"/>
    <w:rsid w:val="002B555A"/>
    <w:rsid w:val="002C4C70"/>
    <w:rsid w:val="002D5B4A"/>
    <w:rsid w:val="002E2AB0"/>
    <w:rsid w:val="002E5876"/>
    <w:rsid w:val="002F6383"/>
    <w:rsid w:val="0031096A"/>
    <w:rsid w:val="003214ED"/>
    <w:rsid w:val="00321FE5"/>
    <w:rsid w:val="003265A1"/>
    <w:rsid w:val="00332A00"/>
    <w:rsid w:val="003341C0"/>
    <w:rsid w:val="0036089A"/>
    <w:rsid w:val="00363CAA"/>
    <w:rsid w:val="003710C2"/>
    <w:rsid w:val="00387400"/>
    <w:rsid w:val="00393234"/>
    <w:rsid w:val="003A29E3"/>
    <w:rsid w:val="003B2258"/>
    <w:rsid w:val="003C7DD9"/>
    <w:rsid w:val="003D0246"/>
    <w:rsid w:val="003D1B79"/>
    <w:rsid w:val="003D232B"/>
    <w:rsid w:val="003E07BF"/>
    <w:rsid w:val="003E3213"/>
    <w:rsid w:val="003F314A"/>
    <w:rsid w:val="003F3EA0"/>
    <w:rsid w:val="0041153E"/>
    <w:rsid w:val="00413C27"/>
    <w:rsid w:val="00414F2D"/>
    <w:rsid w:val="00424D8E"/>
    <w:rsid w:val="00435167"/>
    <w:rsid w:val="00435B09"/>
    <w:rsid w:val="00471EBF"/>
    <w:rsid w:val="00493CA5"/>
    <w:rsid w:val="004B291A"/>
    <w:rsid w:val="004B6A88"/>
    <w:rsid w:val="004C7407"/>
    <w:rsid w:val="004F1AAD"/>
    <w:rsid w:val="00506E68"/>
    <w:rsid w:val="0051089A"/>
    <w:rsid w:val="00542EAB"/>
    <w:rsid w:val="00543432"/>
    <w:rsid w:val="00543C49"/>
    <w:rsid w:val="00553E10"/>
    <w:rsid w:val="00555398"/>
    <w:rsid w:val="00565008"/>
    <w:rsid w:val="005724DF"/>
    <w:rsid w:val="00581FE8"/>
    <w:rsid w:val="00583233"/>
    <w:rsid w:val="005967C4"/>
    <w:rsid w:val="005A04BC"/>
    <w:rsid w:val="005B2CFB"/>
    <w:rsid w:val="005B38BF"/>
    <w:rsid w:val="005B67C9"/>
    <w:rsid w:val="005D362E"/>
    <w:rsid w:val="005D5645"/>
    <w:rsid w:val="005E2C09"/>
    <w:rsid w:val="005E5C46"/>
    <w:rsid w:val="005F47D3"/>
    <w:rsid w:val="006108B7"/>
    <w:rsid w:val="0063012F"/>
    <w:rsid w:val="00642843"/>
    <w:rsid w:val="00642DF3"/>
    <w:rsid w:val="00666241"/>
    <w:rsid w:val="0068508D"/>
    <w:rsid w:val="006862DB"/>
    <w:rsid w:val="006A465C"/>
    <w:rsid w:val="006B04F2"/>
    <w:rsid w:val="006C72A2"/>
    <w:rsid w:val="006C7E41"/>
    <w:rsid w:val="006D7738"/>
    <w:rsid w:val="006F444D"/>
    <w:rsid w:val="006F6972"/>
    <w:rsid w:val="006F6BFA"/>
    <w:rsid w:val="00702729"/>
    <w:rsid w:val="00714013"/>
    <w:rsid w:val="0071429C"/>
    <w:rsid w:val="007169A6"/>
    <w:rsid w:val="00717BED"/>
    <w:rsid w:val="00736596"/>
    <w:rsid w:val="007367E0"/>
    <w:rsid w:val="007638F8"/>
    <w:rsid w:val="00774882"/>
    <w:rsid w:val="007B1542"/>
    <w:rsid w:val="007C6D20"/>
    <w:rsid w:val="007D61C3"/>
    <w:rsid w:val="007E57E4"/>
    <w:rsid w:val="007E7A90"/>
    <w:rsid w:val="007F1B44"/>
    <w:rsid w:val="00801984"/>
    <w:rsid w:val="00832E52"/>
    <w:rsid w:val="00835B04"/>
    <w:rsid w:val="00844AEE"/>
    <w:rsid w:val="00853852"/>
    <w:rsid w:val="00855E4E"/>
    <w:rsid w:val="00871745"/>
    <w:rsid w:val="008811B2"/>
    <w:rsid w:val="008818B5"/>
    <w:rsid w:val="00884F0D"/>
    <w:rsid w:val="00894C41"/>
    <w:rsid w:val="008955FF"/>
    <w:rsid w:val="008968BB"/>
    <w:rsid w:val="008B5F2F"/>
    <w:rsid w:val="008C0AEE"/>
    <w:rsid w:val="008C45FF"/>
    <w:rsid w:val="008D64C0"/>
    <w:rsid w:val="00923450"/>
    <w:rsid w:val="009236BF"/>
    <w:rsid w:val="00943C3E"/>
    <w:rsid w:val="00945052"/>
    <w:rsid w:val="00956702"/>
    <w:rsid w:val="009632C7"/>
    <w:rsid w:val="00965DC5"/>
    <w:rsid w:val="0097057D"/>
    <w:rsid w:val="00974C17"/>
    <w:rsid w:val="00987C00"/>
    <w:rsid w:val="009946EE"/>
    <w:rsid w:val="009962B0"/>
    <w:rsid w:val="009A3CAB"/>
    <w:rsid w:val="009A52AE"/>
    <w:rsid w:val="009B12D6"/>
    <w:rsid w:val="009B1FC1"/>
    <w:rsid w:val="009B3E91"/>
    <w:rsid w:val="009C0D51"/>
    <w:rsid w:val="009C5D99"/>
    <w:rsid w:val="009D79AC"/>
    <w:rsid w:val="009D7C9C"/>
    <w:rsid w:val="009E6FEC"/>
    <w:rsid w:val="009F0C95"/>
    <w:rsid w:val="00A0206D"/>
    <w:rsid w:val="00A044F2"/>
    <w:rsid w:val="00A06BF5"/>
    <w:rsid w:val="00A077AF"/>
    <w:rsid w:val="00A12CC6"/>
    <w:rsid w:val="00A13205"/>
    <w:rsid w:val="00A13B8F"/>
    <w:rsid w:val="00A17A67"/>
    <w:rsid w:val="00A21733"/>
    <w:rsid w:val="00A33938"/>
    <w:rsid w:val="00A343B5"/>
    <w:rsid w:val="00A427D8"/>
    <w:rsid w:val="00A63350"/>
    <w:rsid w:val="00A63CA4"/>
    <w:rsid w:val="00A67A23"/>
    <w:rsid w:val="00A73B6C"/>
    <w:rsid w:val="00A811BC"/>
    <w:rsid w:val="00A83562"/>
    <w:rsid w:val="00A91AAC"/>
    <w:rsid w:val="00A963D0"/>
    <w:rsid w:val="00AB7BD2"/>
    <w:rsid w:val="00AD5084"/>
    <w:rsid w:val="00AE7DEC"/>
    <w:rsid w:val="00AF3439"/>
    <w:rsid w:val="00AF64D1"/>
    <w:rsid w:val="00B13890"/>
    <w:rsid w:val="00B16AC6"/>
    <w:rsid w:val="00B31BDB"/>
    <w:rsid w:val="00B34725"/>
    <w:rsid w:val="00B35134"/>
    <w:rsid w:val="00B445B0"/>
    <w:rsid w:val="00B452E4"/>
    <w:rsid w:val="00B47BC8"/>
    <w:rsid w:val="00B52AF7"/>
    <w:rsid w:val="00B5497E"/>
    <w:rsid w:val="00B6210E"/>
    <w:rsid w:val="00B626F9"/>
    <w:rsid w:val="00B64D19"/>
    <w:rsid w:val="00B70A4F"/>
    <w:rsid w:val="00B75947"/>
    <w:rsid w:val="00B86760"/>
    <w:rsid w:val="00B87D18"/>
    <w:rsid w:val="00B94D97"/>
    <w:rsid w:val="00BA2967"/>
    <w:rsid w:val="00BB10F9"/>
    <w:rsid w:val="00BB1BE4"/>
    <w:rsid w:val="00BC33AB"/>
    <w:rsid w:val="00BC3FED"/>
    <w:rsid w:val="00BD219F"/>
    <w:rsid w:val="00BD41D3"/>
    <w:rsid w:val="00BD467C"/>
    <w:rsid w:val="00BF2E5E"/>
    <w:rsid w:val="00C23D42"/>
    <w:rsid w:val="00C24073"/>
    <w:rsid w:val="00C25529"/>
    <w:rsid w:val="00C310DE"/>
    <w:rsid w:val="00C32538"/>
    <w:rsid w:val="00C40B3A"/>
    <w:rsid w:val="00C82E2C"/>
    <w:rsid w:val="00C87699"/>
    <w:rsid w:val="00C909A0"/>
    <w:rsid w:val="00C974C8"/>
    <w:rsid w:val="00C978F4"/>
    <w:rsid w:val="00CB56BD"/>
    <w:rsid w:val="00CC3B8A"/>
    <w:rsid w:val="00CC7BE2"/>
    <w:rsid w:val="00CD658C"/>
    <w:rsid w:val="00D03145"/>
    <w:rsid w:val="00D0473A"/>
    <w:rsid w:val="00D169A6"/>
    <w:rsid w:val="00D238AF"/>
    <w:rsid w:val="00D269AE"/>
    <w:rsid w:val="00D4464F"/>
    <w:rsid w:val="00D56BE9"/>
    <w:rsid w:val="00D73FBA"/>
    <w:rsid w:val="00D74F9D"/>
    <w:rsid w:val="00D8531E"/>
    <w:rsid w:val="00D85A1B"/>
    <w:rsid w:val="00DB1CFF"/>
    <w:rsid w:val="00DB6168"/>
    <w:rsid w:val="00DD534B"/>
    <w:rsid w:val="00DD5C11"/>
    <w:rsid w:val="00E03655"/>
    <w:rsid w:val="00E116D5"/>
    <w:rsid w:val="00E25228"/>
    <w:rsid w:val="00E32EB2"/>
    <w:rsid w:val="00E41566"/>
    <w:rsid w:val="00E43E84"/>
    <w:rsid w:val="00E47AE3"/>
    <w:rsid w:val="00E703AA"/>
    <w:rsid w:val="00E70D3B"/>
    <w:rsid w:val="00E73D40"/>
    <w:rsid w:val="00E87530"/>
    <w:rsid w:val="00EA17B4"/>
    <w:rsid w:val="00EB7BAE"/>
    <w:rsid w:val="00ED36BE"/>
    <w:rsid w:val="00EE719E"/>
    <w:rsid w:val="00EF0E0D"/>
    <w:rsid w:val="00EF1C0B"/>
    <w:rsid w:val="00EF39BA"/>
    <w:rsid w:val="00EF6683"/>
    <w:rsid w:val="00F35138"/>
    <w:rsid w:val="00F60DFB"/>
    <w:rsid w:val="00F625F7"/>
    <w:rsid w:val="00F744AA"/>
    <w:rsid w:val="00F8744E"/>
    <w:rsid w:val="00FA56CA"/>
    <w:rsid w:val="00FB774E"/>
    <w:rsid w:val="00FE61F0"/>
    <w:rsid w:val="00FE7222"/>
    <w:rsid w:val="00FF084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39C7A"/>
  <w15:chartTrackingRefBased/>
  <w15:docId w15:val="{2A57F8A7-12C8-4CAA-9E8F-D477896C5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E6FEC"/>
    <w:pPr>
      <w:widowControl w:val="0"/>
      <w:wordWrap w:val="0"/>
      <w:autoSpaceDE w:val="0"/>
      <w:autoSpaceDN w:val="0"/>
    </w:pPr>
  </w:style>
  <w:style w:type="paragraph" w:styleId="1">
    <w:name w:val="heading 1"/>
    <w:basedOn w:val="a"/>
    <w:next w:val="a"/>
    <w:link w:val="1Char"/>
    <w:uiPriority w:val="9"/>
    <w:qFormat/>
    <w:rsid w:val="008C45FF"/>
    <w:pPr>
      <w:keepNext/>
      <w:outlineLvl w:val="0"/>
    </w:pPr>
    <w:rPr>
      <w:rFonts w:ascii="맑은 고딕" w:eastAsia="맑은 고딕" w:hAnsi="맑은 고딕" w:cs="Times New Roman"/>
      <w:sz w:val="28"/>
      <w:szCs w:val="28"/>
    </w:rPr>
  </w:style>
  <w:style w:type="paragraph" w:styleId="2">
    <w:name w:val="heading 2"/>
    <w:basedOn w:val="a"/>
    <w:next w:val="a"/>
    <w:link w:val="2Char"/>
    <w:uiPriority w:val="9"/>
    <w:unhideWhenUsed/>
    <w:qFormat/>
    <w:rsid w:val="002316D9"/>
    <w:pPr>
      <w:keepNext/>
      <w:outlineLvl w:val="1"/>
    </w:pPr>
    <w:rPr>
      <w:rFonts w:ascii="맑은 고딕" w:eastAsia="맑은 고딕" w:hAnsi="맑은 고딕"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제목 2 Char"/>
    <w:basedOn w:val="a0"/>
    <w:link w:val="2"/>
    <w:uiPriority w:val="9"/>
    <w:rsid w:val="002316D9"/>
    <w:rPr>
      <w:rFonts w:ascii="맑은 고딕" w:eastAsia="맑은 고딕" w:hAnsi="맑은 고딕" w:cs="Times New Roman"/>
    </w:rPr>
  </w:style>
  <w:style w:type="character" w:customStyle="1" w:styleId="1Char">
    <w:name w:val="제목 1 Char"/>
    <w:basedOn w:val="a0"/>
    <w:link w:val="1"/>
    <w:uiPriority w:val="9"/>
    <w:rsid w:val="008C45FF"/>
    <w:rPr>
      <w:rFonts w:ascii="맑은 고딕" w:eastAsia="맑은 고딕" w:hAnsi="맑은 고딕" w:cs="Times New Roman"/>
      <w:sz w:val="28"/>
      <w:szCs w:val="28"/>
    </w:rPr>
  </w:style>
  <w:style w:type="paragraph" w:styleId="a3">
    <w:name w:val="List Paragraph"/>
    <w:basedOn w:val="a"/>
    <w:uiPriority w:val="34"/>
    <w:qFormat/>
    <w:rsid w:val="008C45FF"/>
    <w:pPr>
      <w:ind w:leftChars="400" w:left="800"/>
    </w:pPr>
  </w:style>
  <w:style w:type="paragraph" w:customStyle="1" w:styleId="EndNoteBibliography">
    <w:name w:val="EndNote Bibliography"/>
    <w:basedOn w:val="a"/>
    <w:link w:val="EndNoteBibliographyChar"/>
    <w:rsid w:val="008C45FF"/>
    <w:pPr>
      <w:spacing w:line="240" w:lineRule="auto"/>
      <w:jc w:val="left"/>
    </w:pPr>
    <w:rPr>
      <w:rFonts w:ascii="맑은 고딕" w:eastAsia="맑은 고딕" w:hAnsi="맑은 고딕" w:cs="Times New Roman"/>
      <w:noProof/>
    </w:rPr>
  </w:style>
  <w:style w:type="character" w:customStyle="1" w:styleId="EndNoteBibliographyChar">
    <w:name w:val="EndNote Bibliography Char"/>
    <w:link w:val="EndNoteBibliography"/>
    <w:rsid w:val="008C45FF"/>
    <w:rPr>
      <w:rFonts w:ascii="맑은 고딕" w:eastAsia="맑은 고딕" w:hAnsi="맑은 고딕" w:cs="Times New Roman"/>
      <w:noProof/>
    </w:rPr>
  </w:style>
  <w:style w:type="paragraph" w:styleId="a4">
    <w:name w:val="Balloon Text"/>
    <w:basedOn w:val="a"/>
    <w:link w:val="Char"/>
    <w:uiPriority w:val="99"/>
    <w:semiHidden/>
    <w:unhideWhenUsed/>
    <w:rsid w:val="00435B09"/>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4"/>
    <w:uiPriority w:val="99"/>
    <w:semiHidden/>
    <w:rsid w:val="00435B09"/>
    <w:rPr>
      <w:rFonts w:asciiTheme="majorHAnsi" w:eastAsiaTheme="majorEastAsia" w:hAnsiTheme="majorHAnsi" w:cstheme="majorBidi"/>
      <w:sz w:val="18"/>
      <w:szCs w:val="18"/>
    </w:rPr>
  </w:style>
  <w:style w:type="character" w:styleId="a5">
    <w:name w:val="Placeholder Text"/>
    <w:basedOn w:val="a0"/>
    <w:uiPriority w:val="99"/>
    <w:semiHidden/>
    <w:rsid w:val="00AF3439"/>
    <w:rPr>
      <w:color w:val="808080"/>
    </w:rPr>
  </w:style>
  <w:style w:type="paragraph" w:styleId="a6">
    <w:name w:val="header"/>
    <w:basedOn w:val="a"/>
    <w:link w:val="Char0"/>
    <w:uiPriority w:val="99"/>
    <w:unhideWhenUsed/>
    <w:rsid w:val="0028177A"/>
    <w:pPr>
      <w:tabs>
        <w:tab w:val="center" w:pos="4513"/>
        <w:tab w:val="right" w:pos="9026"/>
      </w:tabs>
      <w:snapToGrid w:val="0"/>
    </w:pPr>
  </w:style>
  <w:style w:type="character" w:customStyle="1" w:styleId="Char0">
    <w:name w:val="머리글 Char"/>
    <w:basedOn w:val="a0"/>
    <w:link w:val="a6"/>
    <w:uiPriority w:val="99"/>
    <w:rsid w:val="0028177A"/>
  </w:style>
  <w:style w:type="paragraph" w:styleId="a7">
    <w:name w:val="footer"/>
    <w:basedOn w:val="a"/>
    <w:link w:val="Char1"/>
    <w:uiPriority w:val="99"/>
    <w:unhideWhenUsed/>
    <w:rsid w:val="0028177A"/>
    <w:pPr>
      <w:tabs>
        <w:tab w:val="center" w:pos="4513"/>
        <w:tab w:val="right" w:pos="9026"/>
      </w:tabs>
      <w:snapToGrid w:val="0"/>
    </w:pPr>
  </w:style>
  <w:style w:type="character" w:customStyle="1" w:styleId="Char1">
    <w:name w:val="바닥글 Char"/>
    <w:basedOn w:val="a0"/>
    <w:link w:val="a7"/>
    <w:uiPriority w:val="99"/>
    <w:rsid w:val="0028177A"/>
  </w:style>
  <w:style w:type="table" w:styleId="a8">
    <w:name w:val="Table Grid"/>
    <w:basedOn w:val="a1"/>
    <w:uiPriority w:val="39"/>
    <w:rsid w:val="00E32E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rmal (Web)"/>
    <w:basedOn w:val="a"/>
    <w:uiPriority w:val="99"/>
    <w:semiHidden/>
    <w:unhideWhenUsed/>
    <w:rsid w:val="0041153E"/>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table" w:styleId="6-2">
    <w:name w:val="List Table 6 Colorful Accent 2"/>
    <w:basedOn w:val="a1"/>
    <w:uiPriority w:val="51"/>
    <w:rsid w:val="006862DB"/>
    <w:pPr>
      <w:spacing w:after="0" w:line="240" w:lineRule="auto"/>
    </w:pPr>
    <w:rPr>
      <w:color w:val="C45911" w:themeColor="accent2" w:themeShade="BF"/>
    </w:rPr>
    <w:tblPr>
      <w:tblStyleRowBandSize w:val="1"/>
      <w:tblStyleColBandSize w:val="1"/>
      <w:tblBorders>
        <w:top w:val="single" w:sz="4" w:space="0" w:color="ED7D31" w:themeColor="accent2"/>
        <w:bottom w:val="single" w:sz="4" w:space="0" w:color="ED7D31" w:themeColor="accent2"/>
      </w:tblBorders>
    </w:tblPr>
    <w:tblStylePr w:type="firstRow">
      <w:rPr>
        <w:b/>
        <w:bCs/>
      </w:rPr>
      <w:tblPr/>
      <w:tcPr>
        <w:tcBorders>
          <w:bottom w:val="single" w:sz="4" w:space="0" w:color="ED7D31" w:themeColor="accent2"/>
        </w:tcBorders>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6-3">
    <w:name w:val="List Table 6 Colorful Accent 3"/>
    <w:basedOn w:val="a1"/>
    <w:uiPriority w:val="51"/>
    <w:rsid w:val="006862DB"/>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5">
    <w:name w:val="Plain Table 5"/>
    <w:basedOn w:val="a1"/>
    <w:uiPriority w:val="45"/>
    <w:rsid w:val="009F0C95"/>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a">
    <w:name w:val="caption"/>
    <w:basedOn w:val="a"/>
    <w:next w:val="a"/>
    <w:uiPriority w:val="35"/>
    <w:unhideWhenUsed/>
    <w:qFormat/>
    <w:rsid w:val="0036089A"/>
    <w:rPr>
      <w:b/>
      <w:bCs/>
      <w:szCs w:val="20"/>
    </w:rPr>
  </w:style>
  <w:style w:type="table" w:styleId="4">
    <w:name w:val="Plain Table 4"/>
    <w:basedOn w:val="a1"/>
    <w:uiPriority w:val="44"/>
    <w:rsid w:val="00A91AAC"/>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ndNoteBibliographyTitle">
    <w:name w:val="EndNote Bibliography Title"/>
    <w:basedOn w:val="a"/>
    <w:link w:val="EndNoteBibliographyTitleChar"/>
    <w:rsid w:val="009A52AE"/>
    <w:pPr>
      <w:spacing w:after="0"/>
      <w:jc w:val="center"/>
    </w:pPr>
    <w:rPr>
      <w:rFonts w:ascii="맑은 고딕" w:eastAsia="맑은 고딕" w:hAnsi="맑은 고딕"/>
      <w:noProof/>
    </w:rPr>
  </w:style>
  <w:style w:type="character" w:customStyle="1" w:styleId="EndNoteBibliographyTitleChar">
    <w:name w:val="EndNote Bibliography Title Char"/>
    <w:basedOn w:val="a0"/>
    <w:link w:val="EndNoteBibliographyTitle"/>
    <w:rsid w:val="009A52AE"/>
    <w:rPr>
      <w:rFonts w:ascii="맑은 고딕" w:eastAsia="맑은 고딕" w:hAnsi="맑은 고딕"/>
      <w:noProof/>
    </w:rPr>
  </w:style>
  <w:style w:type="character" w:styleId="ab">
    <w:name w:val="Hyperlink"/>
    <w:basedOn w:val="a0"/>
    <w:uiPriority w:val="99"/>
    <w:unhideWhenUsed/>
    <w:rsid w:val="009A52AE"/>
    <w:rPr>
      <w:color w:val="0563C1" w:themeColor="hyperlink"/>
      <w:u w:val="single"/>
    </w:rPr>
  </w:style>
  <w:style w:type="character" w:styleId="ac">
    <w:name w:val="annotation reference"/>
    <w:basedOn w:val="a0"/>
    <w:uiPriority w:val="99"/>
    <w:semiHidden/>
    <w:unhideWhenUsed/>
    <w:rsid w:val="00844AEE"/>
    <w:rPr>
      <w:sz w:val="18"/>
      <w:szCs w:val="18"/>
    </w:rPr>
  </w:style>
  <w:style w:type="paragraph" w:styleId="ad">
    <w:name w:val="annotation text"/>
    <w:basedOn w:val="a"/>
    <w:link w:val="Char2"/>
    <w:uiPriority w:val="99"/>
    <w:semiHidden/>
    <w:unhideWhenUsed/>
    <w:rsid w:val="00844AEE"/>
    <w:pPr>
      <w:jc w:val="left"/>
    </w:pPr>
  </w:style>
  <w:style w:type="character" w:customStyle="1" w:styleId="Char2">
    <w:name w:val="메모 텍스트 Char"/>
    <w:basedOn w:val="a0"/>
    <w:link w:val="ad"/>
    <w:uiPriority w:val="99"/>
    <w:semiHidden/>
    <w:rsid w:val="00844AEE"/>
  </w:style>
  <w:style w:type="character" w:styleId="ae">
    <w:name w:val="Emphasis"/>
    <w:uiPriority w:val="20"/>
    <w:qFormat/>
    <w:rsid w:val="005B38BF"/>
    <w:rPr>
      <w:b/>
      <w:bCs/>
      <w:i w:val="0"/>
      <w:iCs w:val="0"/>
    </w:rPr>
  </w:style>
  <w:style w:type="character" w:styleId="af">
    <w:name w:val="Unresolved Mention"/>
    <w:basedOn w:val="a0"/>
    <w:uiPriority w:val="99"/>
    <w:semiHidden/>
    <w:unhideWhenUsed/>
    <w:rsid w:val="005B38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52847">
      <w:bodyDiv w:val="1"/>
      <w:marLeft w:val="0"/>
      <w:marRight w:val="0"/>
      <w:marTop w:val="0"/>
      <w:marBottom w:val="0"/>
      <w:divBdr>
        <w:top w:val="none" w:sz="0" w:space="0" w:color="auto"/>
        <w:left w:val="none" w:sz="0" w:space="0" w:color="auto"/>
        <w:bottom w:val="none" w:sz="0" w:space="0" w:color="auto"/>
        <w:right w:val="none" w:sz="0" w:space="0" w:color="auto"/>
      </w:divBdr>
    </w:div>
    <w:div w:id="68159311">
      <w:bodyDiv w:val="1"/>
      <w:marLeft w:val="0"/>
      <w:marRight w:val="0"/>
      <w:marTop w:val="0"/>
      <w:marBottom w:val="0"/>
      <w:divBdr>
        <w:top w:val="none" w:sz="0" w:space="0" w:color="auto"/>
        <w:left w:val="none" w:sz="0" w:space="0" w:color="auto"/>
        <w:bottom w:val="none" w:sz="0" w:space="0" w:color="auto"/>
        <w:right w:val="none" w:sz="0" w:space="0" w:color="auto"/>
      </w:divBdr>
    </w:div>
    <w:div w:id="163593804">
      <w:bodyDiv w:val="1"/>
      <w:marLeft w:val="0"/>
      <w:marRight w:val="0"/>
      <w:marTop w:val="0"/>
      <w:marBottom w:val="0"/>
      <w:divBdr>
        <w:top w:val="none" w:sz="0" w:space="0" w:color="auto"/>
        <w:left w:val="none" w:sz="0" w:space="0" w:color="auto"/>
        <w:bottom w:val="none" w:sz="0" w:space="0" w:color="auto"/>
        <w:right w:val="none" w:sz="0" w:space="0" w:color="auto"/>
      </w:divBdr>
    </w:div>
    <w:div w:id="377123303">
      <w:bodyDiv w:val="1"/>
      <w:marLeft w:val="0"/>
      <w:marRight w:val="0"/>
      <w:marTop w:val="0"/>
      <w:marBottom w:val="0"/>
      <w:divBdr>
        <w:top w:val="none" w:sz="0" w:space="0" w:color="auto"/>
        <w:left w:val="none" w:sz="0" w:space="0" w:color="auto"/>
        <w:bottom w:val="none" w:sz="0" w:space="0" w:color="auto"/>
        <w:right w:val="none" w:sz="0" w:space="0" w:color="auto"/>
      </w:divBdr>
    </w:div>
    <w:div w:id="451560359">
      <w:bodyDiv w:val="1"/>
      <w:marLeft w:val="0"/>
      <w:marRight w:val="0"/>
      <w:marTop w:val="0"/>
      <w:marBottom w:val="0"/>
      <w:divBdr>
        <w:top w:val="none" w:sz="0" w:space="0" w:color="auto"/>
        <w:left w:val="none" w:sz="0" w:space="0" w:color="auto"/>
        <w:bottom w:val="none" w:sz="0" w:space="0" w:color="auto"/>
        <w:right w:val="none" w:sz="0" w:space="0" w:color="auto"/>
      </w:divBdr>
    </w:div>
    <w:div w:id="659189466">
      <w:bodyDiv w:val="1"/>
      <w:marLeft w:val="0"/>
      <w:marRight w:val="0"/>
      <w:marTop w:val="0"/>
      <w:marBottom w:val="0"/>
      <w:divBdr>
        <w:top w:val="none" w:sz="0" w:space="0" w:color="auto"/>
        <w:left w:val="none" w:sz="0" w:space="0" w:color="auto"/>
        <w:bottom w:val="none" w:sz="0" w:space="0" w:color="auto"/>
        <w:right w:val="none" w:sz="0" w:space="0" w:color="auto"/>
      </w:divBdr>
    </w:div>
    <w:div w:id="751895090">
      <w:bodyDiv w:val="1"/>
      <w:marLeft w:val="0"/>
      <w:marRight w:val="0"/>
      <w:marTop w:val="0"/>
      <w:marBottom w:val="0"/>
      <w:divBdr>
        <w:top w:val="none" w:sz="0" w:space="0" w:color="auto"/>
        <w:left w:val="none" w:sz="0" w:space="0" w:color="auto"/>
        <w:bottom w:val="none" w:sz="0" w:space="0" w:color="auto"/>
        <w:right w:val="none" w:sz="0" w:space="0" w:color="auto"/>
      </w:divBdr>
    </w:div>
    <w:div w:id="938871989">
      <w:bodyDiv w:val="1"/>
      <w:marLeft w:val="0"/>
      <w:marRight w:val="0"/>
      <w:marTop w:val="0"/>
      <w:marBottom w:val="0"/>
      <w:divBdr>
        <w:top w:val="none" w:sz="0" w:space="0" w:color="auto"/>
        <w:left w:val="none" w:sz="0" w:space="0" w:color="auto"/>
        <w:bottom w:val="none" w:sz="0" w:space="0" w:color="auto"/>
        <w:right w:val="none" w:sz="0" w:space="0" w:color="auto"/>
      </w:divBdr>
    </w:div>
    <w:div w:id="1106731634">
      <w:bodyDiv w:val="1"/>
      <w:marLeft w:val="0"/>
      <w:marRight w:val="0"/>
      <w:marTop w:val="0"/>
      <w:marBottom w:val="0"/>
      <w:divBdr>
        <w:top w:val="none" w:sz="0" w:space="0" w:color="auto"/>
        <w:left w:val="none" w:sz="0" w:space="0" w:color="auto"/>
        <w:bottom w:val="none" w:sz="0" w:space="0" w:color="auto"/>
        <w:right w:val="none" w:sz="0" w:space="0" w:color="auto"/>
      </w:divBdr>
    </w:div>
    <w:div w:id="1287544188">
      <w:bodyDiv w:val="1"/>
      <w:marLeft w:val="0"/>
      <w:marRight w:val="0"/>
      <w:marTop w:val="0"/>
      <w:marBottom w:val="0"/>
      <w:divBdr>
        <w:top w:val="none" w:sz="0" w:space="0" w:color="auto"/>
        <w:left w:val="none" w:sz="0" w:space="0" w:color="auto"/>
        <w:bottom w:val="none" w:sz="0" w:space="0" w:color="auto"/>
        <w:right w:val="none" w:sz="0" w:space="0" w:color="auto"/>
      </w:divBdr>
    </w:div>
    <w:div w:id="1359282265">
      <w:bodyDiv w:val="1"/>
      <w:marLeft w:val="0"/>
      <w:marRight w:val="0"/>
      <w:marTop w:val="0"/>
      <w:marBottom w:val="0"/>
      <w:divBdr>
        <w:top w:val="none" w:sz="0" w:space="0" w:color="auto"/>
        <w:left w:val="none" w:sz="0" w:space="0" w:color="auto"/>
        <w:bottom w:val="none" w:sz="0" w:space="0" w:color="auto"/>
        <w:right w:val="none" w:sz="0" w:space="0" w:color="auto"/>
      </w:divBdr>
    </w:div>
    <w:div w:id="1581788750">
      <w:bodyDiv w:val="1"/>
      <w:marLeft w:val="0"/>
      <w:marRight w:val="0"/>
      <w:marTop w:val="0"/>
      <w:marBottom w:val="0"/>
      <w:divBdr>
        <w:top w:val="none" w:sz="0" w:space="0" w:color="auto"/>
        <w:left w:val="none" w:sz="0" w:space="0" w:color="auto"/>
        <w:bottom w:val="none" w:sz="0" w:space="0" w:color="auto"/>
        <w:right w:val="none" w:sz="0" w:space="0" w:color="auto"/>
      </w:divBdr>
    </w:div>
    <w:div w:id="1696073886">
      <w:bodyDiv w:val="1"/>
      <w:marLeft w:val="0"/>
      <w:marRight w:val="0"/>
      <w:marTop w:val="0"/>
      <w:marBottom w:val="0"/>
      <w:divBdr>
        <w:top w:val="none" w:sz="0" w:space="0" w:color="auto"/>
        <w:left w:val="none" w:sz="0" w:space="0" w:color="auto"/>
        <w:bottom w:val="none" w:sz="0" w:space="0" w:color="auto"/>
        <w:right w:val="none" w:sz="0" w:space="0" w:color="auto"/>
      </w:divBdr>
    </w:div>
    <w:div w:id="1736048898">
      <w:bodyDiv w:val="1"/>
      <w:marLeft w:val="0"/>
      <w:marRight w:val="0"/>
      <w:marTop w:val="0"/>
      <w:marBottom w:val="0"/>
      <w:divBdr>
        <w:top w:val="none" w:sz="0" w:space="0" w:color="auto"/>
        <w:left w:val="none" w:sz="0" w:space="0" w:color="auto"/>
        <w:bottom w:val="none" w:sz="0" w:space="0" w:color="auto"/>
        <w:right w:val="none" w:sz="0" w:space="0" w:color="auto"/>
      </w:divBdr>
    </w:div>
    <w:div w:id="1917977893">
      <w:bodyDiv w:val="1"/>
      <w:marLeft w:val="0"/>
      <w:marRight w:val="0"/>
      <w:marTop w:val="0"/>
      <w:marBottom w:val="0"/>
      <w:divBdr>
        <w:top w:val="none" w:sz="0" w:space="0" w:color="auto"/>
        <w:left w:val="none" w:sz="0" w:space="0" w:color="auto"/>
        <w:bottom w:val="none" w:sz="0" w:space="0" w:color="auto"/>
        <w:right w:val="none" w:sz="0" w:space="0" w:color="auto"/>
      </w:divBdr>
    </w:div>
    <w:div w:id="1991711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image" Target="media/image8.tiff"/><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565363-FAAD-429B-91FA-40CB0BCA3B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10</Pages>
  <Words>465</Words>
  <Characters>2655</Characters>
  <Application>Microsoft Office Word</Application>
  <DocSecurity>0</DocSecurity>
  <Lines>22</Lines>
  <Paragraphs>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3114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SBK</dc:creator>
  <cp:keywords/>
  <dc:description/>
  <cp:lastModifiedBy>SungBokyung</cp:lastModifiedBy>
  <cp:revision>7</cp:revision>
  <cp:lastPrinted>2018-05-22T11:37:00Z</cp:lastPrinted>
  <dcterms:created xsi:type="dcterms:W3CDTF">2023-03-03T02:17:00Z</dcterms:created>
  <dcterms:modified xsi:type="dcterms:W3CDTF">2023-03-08T16:58:00Z</dcterms:modified>
</cp:coreProperties>
</file>