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6597C" w14:textId="77777777" w:rsidR="00524F6F" w:rsidRDefault="00000000">
      <w:pPr>
        <w:jc w:val="center"/>
      </w:pPr>
      <w:r>
        <w:rPr>
          <w:rFonts w:ascii="Palatino Linotype" w:eastAsia="Times New Roman" w:hAnsi="Palatino Linotype" w:cs="Times New Roman" w:hint="eastAsia"/>
          <w:b/>
          <w:snapToGrid w:val="0"/>
          <w:color w:val="000000"/>
          <w:kern w:val="0"/>
          <w:sz w:val="36"/>
          <w:szCs w:val="20"/>
          <w:lang w:bidi="en-US"/>
        </w:rPr>
        <w:t>Supplement</w:t>
      </w:r>
    </w:p>
    <w:p w14:paraId="02F3E622" w14:textId="77777777" w:rsidR="00524F6F" w:rsidRDefault="00000000">
      <w:pPr>
        <w:jc w:val="center"/>
        <w:rPr>
          <w:rFonts w:ascii="Palatino Linotype" w:eastAsia="Palatino Linotype" w:hAnsi="Palatino Linotype" w:cs="Palatino Linotype"/>
          <w:color w:val="000000"/>
          <w:kern w:val="0"/>
          <w:sz w:val="18"/>
          <w:szCs w:val="18"/>
          <w:lang w:bidi="ar"/>
        </w:rPr>
      </w:pPr>
      <w:r>
        <w:rPr>
          <w:rFonts w:ascii="Palatino Linotype" w:eastAsia="Palatino Linotype" w:hAnsi="Palatino Linotype" w:cs="Palatino Linotype"/>
          <w:b/>
          <w:bCs/>
          <w:color w:val="000000"/>
          <w:kern w:val="0"/>
          <w:sz w:val="18"/>
          <w:szCs w:val="18"/>
          <w:lang w:bidi="ar"/>
        </w:rPr>
        <w:t>Table S1</w:t>
      </w:r>
      <w:r>
        <w:rPr>
          <w:rFonts w:ascii="Palatino Linotype" w:eastAsia="宋体" w:hAnsi="Palatino Linotype" w:cs="Palatino Linotype" w:hint="eastAsia"/>
          <w:b/>
          <w:bCs/>
          <w:color w:val="000000"/>
          <w:kern w:val="0"/>
          <w:sz w:val="18"/>
          <w:szCs w:val="18"/>
          <w:lang w:bidi="ar"/>
        </w:rPr>
        <w:t>.</w:t>
      </w:r>
      <w:r>
        <w:rPr>
          <w:rFonts w:ascii="Palatino Linotype" w:eastAsia="Palatino Linotype" w:hAnsi="Palatino Linotype" w:cs="Palatino Linotype"/>
          <w:b/>
          <w:bCs/>
          <w:color w:val="000000"/>
          <w:kern w:val="0"/>
          <w:sz w:val="18"/>
          <w:szCs w:val="18"/>
          <w:lang w:bidi="ar"/>
        </w:rPr>
        <w:t xml:space="preserve"> </w:t>
      </w:r>
      <w:r>
        <w:rPr>
          <w:rFonts w:ascii="Palatino Linotype" w:eastAsia="Palatino Linotype" w:hAnsi="Palatino Linotype" w:cs="Palatino Linotype" w:hint="eastAsia"/>
          <w:color w:val="000000"/>
          <w:kern w:val="0"/>
          <w:sz w:val="18"/>
          <w:szCs w:val="18"/>
          <w:lang w:bidi="ar"/>
        </w:rPr>
        <w:t xml:space="preserve">Fluorescence quantitative primer sequence for the analysis of the expression profile of </w:t>
      </w:r>
      <w:r>
        <w:rPr>
          <w:rFonts w:ascii="Palatino Linotype" w:eastAsia="Palatino Linotype" w:hAnsi="Palatino Linotype" w:cs="Palatino Linotype" w:hint="eastAsia"/>
          <w:i/>
          <w:iCs/>
          <w:color w:val="000000"/>
          <w:kern w:val="0"/>
          <w:sz w:val="18"/>
          <w:szCs w:val="18"/>
          <w:lang w:bidi="ar"/>
        </w:rPr>
        <w:t>KNOX</w:t>
      </w:r>
      <w:r>
        <w:rPr>
          <w:rFonts w:ascii="Palatino Linotype" w:eastAsia="Palatino Linotype" w:hAnsi="Palatino Linotype" w:cs="Palatino Linotype" w:hint="eastAsia"/>
          <w:color w:val="000000"/>
          <w:kern w:val="0"/>
          <w:sz w:val="18"/>
          <w:szCs w:val="18"/>
          <w:lang w:bidi="ar"/>
        </w:rPr>
        <w:t xml:space="preserve"> genes in chrysanthemum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524F6F" w14:paraId="514DAAB3" w14:textId="77777777">
        <w:tc>
          <w:tcPr>
            <w:tcW w:w="426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61D05208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Primer name</w:t>
            </w:r>
          </w:p>
        </w:tc>
        <w:tc>
          <w:tcPr>
            <w:tcW w:w="426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0FE7F925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Primer sequence</w:t>
            </w:r>
          </w:p>
        </w:tc>
      </w:tr>
      <w:tr w:rsidR="00524F6F" w14:paraId="5A47CE40" w14:textId="77777777">
        <w:tc>
          <w:tcPr>
            <w:tcW w:w="4261" w:type="dxa"/>
            <w:tcBorders>
              <w:top w:val="single" w:sz="4" w:space="0" w:color="auto"/>
            </w:tcBorders>
          </w:tcPr>
          <w:p w14:paraId="2B9A7FF4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CmSTM-qPCR-F</w:t>
            </w:r>
          </w:p>
        </w:tc>
        <w:tc>
          <w:tcPr>
            <w:tcW w:w="4261" w:type="dxa"/>
            <w:tcBorders>
              <w:top w:val="single" w:sz="4" w:space="0" w:color="auto"/>
            </w:tcBorders>
          </w:tcPr>
          <w:p w14:paraId="612B6ED5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ATTGCGCAAGTATAGCGGGT</w:t>
            </w:r>
          </w:p>
        </w:tc>
      </w:tr>
      <w:tr w:rsidR="00524F6F" w14:paraId="58B73732" w14:textId="77777777">
        <w:tc>
          <w:tcPr>
            <w:tcW w:w="4261" w:type="dxa"/>
          </w:tcPr>
          <w:p w14:paraId="0FC0442C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CmSTM-qPCR-R</w:t>
            </w:r>
          </w:p>
        </w:tc>
        <w:tc>
          <w:tcPr>
            <w:tcW w:w="4261" w:type="dxa"/>
          </w:tcPr>
          <w:p w14:paraId="5E03F412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GTCAAGCAACTGTTGGCGAG</w:t>
            </w:r>
          </w:p>
        </w:tc>
      </w:tr>
      <w:tr w:rsidR="00524F6F" w14:paraId="47A077F2" w14:textId="77777777">
        <w:tc>
          <w:tcPr>
            <w:tcW w:w="4261" w:type="dxa"/>
          </w:tcPr>
          <w:p w14:paraId="07CD5F25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CmKNAT1-qPCR-F</w:t>
            </w:r>
          </w:p>
        </w:tc>
        <w:tc>
          <w:tcPr>
            <w:tcW w:w="4261" w:type="dxa"/>
          </w:tcPr>
          <w:p w14:paraId="6CC7CA15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AAAGACCCCGAACTTGACCAG</w:t>
            </w:r>
          </w:p>
        </w:tc>
      </w:tr>
      <w:tr w:rsidR="00524F6F" w14:paraId="4A1149D0" w14:textId="77777777">
        <w:tc>
          <w:tcPr>
            <w:tcW w:w="4261" w:type="dxa"/>
          </w:tcPr>
          <w:p w14:paraId="7226638A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CmKNAT1-qPCR-R</w:t>
            </w:r>
          </w:p>
        </w:tc>
        <w:tc>
          <w:tcPr>
            <w:tcW w:w="4261" w:type="dxa"/>
          </w:tcPr>
          <w:p w14:paraId="45C5A32A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GATCCGACGCATGAACTCCA</w:t>
            </w:r>
          </w:p>
        </w:tc>
      </w:tr>
      <w:tr w:rsidR="00524F6F" w14:paraId="48561E9D" w14:textId="77777777">
        <w:tc>
          <w:tcPr>
            <w:tcW w:w="4261" w:type="dxa"/>
          </w:tcPr>
          <w:p w14:paraId="14499C50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CmKNAT6-qPCR-F</w:t>
            </w:r>
          </w:p>
        </w:tc>
        <w:tc>
          <w:tcPr>
            <w:tcW w:w="4261" w:type="dxa"/>
          </w:tcPr>
          <w:p w14:paraId="66FE642E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CCACCGGAGATGGTGTGTTT</w:t>
            </w:r>
          </w:p>
        </w:tc>
      </w:tr>
      <w:tr w:rsidR="00524F6F" w14:paraId="778F30FF" w14:textId="77777777">
        <w:tc>
          <w:tcPr>
            <w:tcW w:w="4261" w:type="dxa"/>
          </w:tcPr>
          <w:p w14:paraId="2AE14813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CmKNAT6-qPCR-R</w:t>
            </w:r>
          </w:p>
        </w:tc>
        <w:tc>
          <w:tcPr>
            <w:tcW w:w="4261" w:type="dxa"/>
          </w:tcPr>
          <w:p w14:paraId="1F96CEFB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TGCCGATATGTCTCCATGAACTC</w:t>
            </w:r>
          </w:p>
        </w:tc>
      </w:tr>
      <w:tr w:rsidR="00524F6F" w14:paraId="129B40E3" w14:textId="77777777">
        <w:tc>
          <w:tcPr>
            <w:tcW w:w="4261" w:type="dxa"/>
          </w:tcPr>
          <w:p w14:paraId="4B57A138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Cm18S-qPCR-F</w:t>
            </w:r>
          </w:p>
        </w:tc>
        <w:tc>
          <w:tcPr>
            <w:tcW w:w="4261" w:type="dxa"/>
          </w:tcPr>
          <w:p w14:paraId="7BD0C179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AAACGGCTACCACATCCAAG</w:t>
            </w:r>
          </w:p>
        </w:tc>
      </w:tr>
      <w:tr w:rsidR="00524F6F" w14:paraId="1FC087D9" w14:textId="77777777">
        <w:tc>
          <w:tcPr>
            <w:tcW w:w="4261" w:type="dxa"/>
            <w:tcBorders>
              <w:bottom w:val="single" w:sz="12" w:space="0" w:color="auto"/>
            </w:tcBorders>
          </w:tcPr>
          <w:p w14:paraId="6914F6BD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Cm18S-qPCR-R</w:t>
            </w:r>
          </w:p>
        </w:tc>
        <w:tc>
          <w:tcPr>
            <w:tcW w:w="4261" w:type="dxa"/>
            <w:tcBorders>
              <w:bottom w:val="single" w:sz="12" w:space="0" w:color="auto"/>
            </w:tcBorders>
          </w:tcPr>
          <w:p w14:paraId="644AAC4A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ACTCGAAAGAGCCCGGTATT</w:t>
            </w:r>
          </w:p>
        </w:tc>
      </w:tr>
    </w:tbl>
    <w:p w14:paraId="38285810" w14:textId="77777777" w:rsidR="00524F6F" w:rsidRDefault="00524F6F">
      <w:pPr>
        <w:rPr>
          <w:bCs/>
        </w:rPr>
      </w:pPr>
    </w:p>
    <w:p w14:paraId="7EC73B8B" w14:textId="77777777" w:rsidR="00524F6F" w:rsidRDefault="00000000">
      <w:pPr>
        <w:jc w:val="center"/>
        <w:rPr>
          <w:rFonts w:ascii="Palatino Linotype" w:eastAsia="Palatino Linotype" w:hAnsi="Palatino Linotype" w:cs="Palatino Linotype"/>
          <w:color w:val="000000"/>
          <w:kern w:val="0"/>
          <w:sz w:val="18"/>
          <w:szCs w:val="18"/>
          <w:lang w:bidi="ar"/>
        </w:rPr>
      </w:pPr>
      <w:r>
        <w:rPr>
          <w:rFonts w:ascii="Palatino Linotype" w:eastAsia="Palatino Linotype" w:hAnsi="Palatino Linotype" w:cs="Palatino Linotype"/>
          <w:b/>
          <w:bCs/>
          <w:color w:val="000000"/>
          <w:kern w:val="0"/>
          <w:sz w:val="18"/>
          <w:szCs w:val="18"/>
          <w:lang w:bidi="ar"/>
        </w:rPr>
        <w:t>Table S2.</w:t>
      </w:r>
      <w:r>
        <w:rPr>
          <w:rFonts w:ascii="Palatino Linotype" w:eastAsia="Palatino Linotype" w:hAnsi="Palatino Linotype" w:cs="Palatino Linotype"/>
          <w:color w:val="000000"/>
          <w:kern w:val="0"/>
          <w:sz w:val="18"/>
          <w:szCs w:val="18"/>
          <w:lang w:bidi="ar"/>
        </w:rPr>
        <w:t xml:space="preserve"> </w:t>
      </w:r>
      <w:r>
        <w:rPr>
          <w:rFonts w:ascii="Palatino Linotype" w:eastAsia="Palatino Linotype" w:hAnsi="Palatino Linotype" w:cs="Palatino Linotype" w:hint="eastAsia"/>
          <w:color w:val="000000"/>
          <w:kern w:val="0"/>
          <w:sz w:val="18"/>
          <w:szCs w:val="18"/>
          <w:lang w:bidi="ar"/>
        </w:rPr>
        <w:t xml:space="preserve">Fluorescence quantitative primer sequence for predicting the </w:t>
      </w:r>
      <w:r>
        <w:rPr>
          <w:rFonts w:ascii="Palatino Linotype" w:eastAsia="Palatino Linotype" w:hAnsi="Palatino Linotype" w:cs="Palatino Linotype"/>
          <w:color w:val="000000"/>
          <w:kern w:val="0"/>
          <w:sz w:val="18"/>
          <w:szCs w:val="18"/>
          <w:lang w:bidi="ar"/>
        </w:rPr>
        <w:t>effect of</w:t>
      </w:r>
      <w:r>
        <w:rPr>
          <w:rFonts w:ascii="Palatino Linotype" w:eastAsia="Palatino Linotype" w:hAnsi="Palatino Linotype" w:cs="Palatino Linotype" w:hint="eastAsia"/>
          <w:color w:val="000000"/>
          <w:kern w:val="0"/>
          <w:sz w:val="18"/>
          <w:szCs w:val="18"/>
          <w:lang w:bidi="ar"/>
        </w:rPr>
        <w:t xml:space="preserve"> chrysanthemum</w:t>
      </w:r>
      <w:r>
        <w:rPr>
          <w:rFonts w:ascii="Palatino Linotype" w:eastAsia="Palatino Linotype" w:hAnsi="Palatino Linotype" w:cs="Palatino Linotype"/>
          <w:color w:val="000000"/>
          <w:kern w:val="0"/>
          <w:sz w:val="18"/>
          <w:szCs w:val="18"/>
          <w:lang w:bidi="ar"/>
        </w:rPr>
        <w:t xml:space="preserve"> </w:t>
      </w:r>
      <w:r>
        <w:rPr>
          <w:rFonts w:ascii="Palatino Linotype" w:eastAsia="Palatino Linotype" w:hAnsi="Palatino Linotype" w:cs="Palatino Linotype" w:hint="eastAsia"/>
          <w:i/>
          <w:iCs/>
          <w:color w:val="000000"/>
          <w:kern w:val="0"/>
          <w:sz w:val="18"/>
          <w:szCs w:val="18"/>
          <w:lang w:bidi="ar"/>
        </w:rPr>
        <w:t>KNOX</w:t>
      </w:r>
      <w:r>
        <w:rPr>
          <w:rFonts w:ascii="Palatino Linotype" w:eastAsia="Palatino Linotype" w:hAnsi="Palatino Linotype" w:cs="Palatino Linotype" w:hint="eastAsia"/>
          <w:color w:val="000000"/>
          <w:kern w:val="0"/>
          <w:sz w:val="18"/>
          <w:szCs w:val="18"/>
          <w:lang w:bidi="ar"/>
        </w:rPr>
        <w:t xml:space="preserve"> genes on hormone pathway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524F6F" w14:paraId="51B6D425" w14:textId="77777777">
        <w:tc>
          <w:tcPr>
            <w:tcW w:w="426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3C444C9E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Primer name</w:t>
            </w:r>
          </w:p>
        </w:tc>
        <w:tc>
          <w:tcPr>
            <w:tcW w:w="426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233C0C76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Primer sequence</w:t>
            </w:r>
          </w:p>
        </w:tc>
      </w:tr>
      <w:tr w:rsidR="00524F6F" w14:paraId="75BADE52" w14:textId="77777777">
        <w:tc>
          <w:tcPr>
            <w:tcW w:w="4261" w:type="dxa"/>
            <w:tcBorders>
              <w:top w:val="single" w:sz="4" w:space="0" w:color="auto"/>
            </w:tcBorders>
          </w:tcPr>
          <w:p w14:paraId="6DF58201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NtAHK4-qPCR-F</w:t>
            </w:r>
          </w:p>
        </w:tc>
        <w:tc>
          <w:tcPr>
            <w:tcW w:w="4261" w:type="dxa"/>
            <w:tcBorders>
              <w:top w:val="single" w:sz="4" w:space="0" w:color="auto"/>
            </w:tcBorders>
          </w:tcPr>
          <w:p w14:paraId="7E895626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AGCGGGAAGGCAGTTCTTAC</w:t>
            </w:r>
          </w:p>
        </w:tc>
      </w:tr>
      <w:tr w:rsidR="00524F6F" w14:paraId="7BEAD58B" w14:textId="77777777">
        <w:trPr>
          <w:trHeight w:val="312"/>
        </w:trPr>
        <w:tc>
          <w:tcPr>
            <w:tcW w:w="4261" w:type="dxa"/>
          </w:tcPr>
          <w:p w14:paraId="1CEFECFF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NtAHK4-qPCR-R</w:t>
            </w:r>
          </w:p>
        </w:tc>
        <w:tc>
          <w:tcPr>
            <w:tcW w:w="4261" w:type="dxa"/>
          </w:tcPr>
          <w:p w14:paraId="3B63BA32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CATGCTCAGTCGGGTTTTGC</w:t>
            </w:r>
          </w:p>
        </w:tc>
      </w:tr>
      <w:tr w:rsidR="00524F6F" w14:paraId="2F08EE36" w14:textId="77777777">
        <w:tc>
          <w:tcPr>
            <w:tcW w:w="4261" w:type="dxa"/>
          </w:tcPr>
          <w:p w14:paraId="7B0F3D56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NtARR1-qPCR-F</w:t>
            </w:r>
          </w:p>
        </w:tc>
        <w:tc>
          <w:tcPr>
            <w:tcW w:w="4261" w:type="dxa"/>
          </w:tcPr>
          <w:p w14:paraId="12B11896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CTTCCCTCAACGGGCTTGAT</w:t>
            </w:r>
          </w:p>
        </w:tc>
      </w:tr>
      <w:tr w:rsidR="00524F6F" w14:paraId="4B35EFBF" w14:textId="77777777">
        <w:tc>
          <w:tcPr>
            <w:tcW w:w="4261" w:type="dxa"/>
          </w:tcPr>
          <w:p w14:paraId="04A75E8B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NtARR1-qPCR-R</w:t>
            </w:r>
          </w:p>
        </w:tc>
        <w:tc>
          <w:tcPr>
            <w:tcW w:w="4261" w:type="dxa"/>
          </w:tcPr>
          <w:p w14:paraId="23E2B491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AGCAGATCTACCTAGGGCCG</w:t>
            </w:r>
          </w:p>
        </w:tc>
      </w:tr>
      <w:tr w:rsidR="00524F6F" w14:paraId="7B4D8E74" w14:textId="77777777">
        <w:tc>
          <w:tcPr>
            <w:tcW w:w="4261" w:type="dxa"/>
          </w:tcPr>
          <w:p w14:paraId="6F3B60C1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NtYUCCA-qPCR-F</w:t>
            </w:r>
          </w:p>
        </w:tc>
        <w:tc>
          <w:tcPr>
            <w:tcW w:w="4261" w:type="dxa"/>
          </w:tcPr>
          <w:p w14:paraId="53FBBB4E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TCCCTCACATGGTCGTCAGA</w:t>
            </w:r>
          </w:p>
        </w:tc>
      </w:tr>
      <w:tr w:rsidR="00524F6F" w14:paraId="6A217ACE" w14:textId="77777777">
        <w:tc>
          <w:tcPr>
            <w:tcW w:w="4261" w:type="dxa"/>
          </w:tcPr>
          <w:p w14:paraId="695EE04A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NtYUCCA-qPCR-R</w:t>
            </w:r>
          </w:p>
        </w:tc>
        <w:tc>
          <w:tcPr>
            <w:tcW w:w="4261" w:type="dxa"/>
          </w:tcPr>
          <w:p w14:paraId="77CF634D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GGCAACCATTTGAGAAGTGCC</w:t>
            </w:r>
          </w:p>
        </w:tc>
      </w:tr>
      <w:tr w:rsidR="00524F6F" w14:paraId="6E0D1C06" w14:textId="77777777">
        <w:tc>
          <w:tcPr>
            <w:tcW w:w="4261" w:type="dxa"/>
          </w:tcPr>
          <w:p w14:paraId="2171182A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NtAMI1-qPCR-F</w:t>
            </w:r>
          </w:p>
        </w:tc>
        <w:tc>
          <w:tcPr>
            <w:tcW w:w="4261" w:type="dxa"/>
          </w:tcPr>
          <w:p w14:paraId="0AB8C93F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TGGCTTAACCTTTGCCGTGA</w:t>
            </w:r>
          </w:p>
        </w:tc>
      </w:tr>
      <w:tr w:rsidR="00524F6F" w14:paraId="6D56EE52" w14:textId="77777777">
        <w:tc>
          <w:tcPr>
            <w:tcW w:w="4261" w:type="dxa"/>
          </w:tcPr>
          <w:p w14:paraId="07F8FD7B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NtAMI1-qPCR-R</w:t>
            </w:r>
          </w:p>
        </w:tc>
        <w:tc>
          <w:tcPr>
            <w:tcW w:w="4261" w:type="dxa"/>
          </w:tcPr>
          <w:p w14:paraId="76210F5A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GTTGCAGTAGATGTTGCCGC</w:t>
            </w:r>
          </w:p>
        </w:tc>
      </w:tr>
      <w:tr w:rsidR="00524F6F" w14:paraId="7E2ABA7C" w14:textId="77777777">
        <w:tc>
          <w:tcPr>
            <w:tcW w:w="4261" w:type="dxa"/>
          </w:tcPr>
          <w:p w14:paraId="3B01BF18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NtGA2OX1-qPCR-F</w:t>
            </w:r>
          </w:p>
        </w:tc>
        <w:tc>
          <w:tcPr>
            <w:tcW w:w="4261" w:type="dxa"/>
          </w:tcPr>
          <w:p w14:paraId="4D0CC692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AGGTGATGACTAACGGGAGGT</w:t>
            </w:r>
          </w:p>
        </w:tc>
      </w:tr>
      <w:tr w:rsidR="00524F6F" w14:paraId="6575CF83" w14:textId="77777777">
        <w:tc>
          <w:tcPr>
            <w:tcW w:w="4261" w:type="dxa"/>
          </w:tcPr>
          <w:p w14:paraId="48411305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NtGA2OX1-qPCR-R</w:t>
            </w:r>
          </w:p>
        </w:tc>
        <w:tc>
          <w:tcPr>
            <w:tcW w:w="4261" w:type="dxa"/>
          </w:tcPr>
          <w:p w14:paraId="038376EB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AATGGCGGCCCTCCAAAATA</w:t>
            </w:r>
          </w:p>
        </w:tc>
      </w:tr>
      <w:tr w:rsidR="00524F6F" w14:paraId="32C69209" w14:textId="77777777">
        <w:tc>
          <w:tcPr>
            <w:tcW w:w="4261" w:type="dxa"/>
          </w:tcPr>
          <w:p w14:paraId="73A6D2FE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NtDALLE-qPCR-F</w:t>
            </w:r>
          </w:p>
        </w:tc>
        <w:tc>
          <w:tcPr>
            <w:tcW w:w="4261" w:type="dxa"/>
          </w:tcPr>
          <w:p w14:paraId="61F94485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GTCGTCGTCCTCTTCAAGCA</w:t>
            </w:r>
          </w:p>
        </w:tc>
      </w:tr>
      <w:tr w:rsidR="00524F6F" w14:paraId="5D106396" w14:textId="77777777">
        <w:tc>
          <w:tcPr>
            <w:tcW w:w="4261" w:type="dxa"/>
          </w:tcPr>
          <w:p w14:paraId="06DD3672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NtDALLE-qPCR-R</w:t>
            </w:r>
          </w:p>
        </w:tc>
        <w:tc>
          <w:tcPr>
            <w:tcW w:w="4261" w:type="dxa"/>
          </w:tcPr>
          <w:p w14:paraId="6F7E585A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CTTGCGAGTCAACAAGCACC</w:t>
            </w:r>
          </w:p>
        </w:tc>
      </w:tr>
      <w:tr w:rsidR="00524F6F" w14:paraId="2A88D541" w14:textId="77777777">
        <w:tc>
          <w:tcPr>
            <w:tcW w:w="4261" w:type="dxa"/>
          </w:tcPr>
          <w:p w14:paraId="58C96B1A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NtActin-qPCR-F</w:t>
            </w:r>
          </w:p>
        </w:tc>
        <w:tc>
          <w:tcPr>
            <w:tcW w:w="4261" w:type="dxa"/>
          </w:tcPr>
          <w:p w14:paraId="421E96B7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TGTGTTGGACTCTGGTGATG</w:t>
            </w:r>
          </w:p>
        </w:tc>
      </w:tr>
      <w:tr w:rsidR="00524F6F" w14:paraId="152DEF08" w14:textId="77777777">
        <w:tc>
          <w:tcPr>
            <w:tcW w:w="4261" w:type="dxa"/>
            <w:tcBorders>
              <w:bottom w:val="single" w:sz="12" w:space="0" w:color="auto"/>
            </w:tcBorders>
          </w:tcPr>
          <w:p w14:paraId="5E69F23B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NtActin-qPCR-R</w:t>
            </w:r>
          </w:p>
        </w:tc>
        <w:tc>
          <w:tcPr>
            <w:tcW w:w="4261" w:type="dxa"/>
            <w:tcBorders>
              <w:bottom w:val="single" w:sz="12" w:space="0" w:color="auto"/>
            </w:tcBorders>
          </w:tcPr>
          <w:p w14:paraId="217EB68C" w14:textId="77777777" w:rsidR="00524F6F" w:rsidRDefault="00000000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</w:rPr>
              <w:t>CGCTCGGTAAGGATCTTCATC</w:t>
            </w:r>
          </w:p>
        </w:tc>
      </w:tr>
    </w:tbl>
    <w:p w14:paraId="5A28FDC6" w14:textId="77777777" w:rsidR="00524F6F" w:rsidRDefault="00524F6F" w:rsidP="00057C18">
      <w:pPr>
        <w:rPr>
          <w:rFonts w:ascii="Times New Roman" w:hAnsi="Times New Roman" w:cs="Times New Roman" w:hint="eastAsia"/>
          <w:sz w:val="18"/>
          <w:szCs w:val="18"/>
        </w:rPr>
      </w:pPr>
    </w:p>
    <w:sectPr w:rsidR="00524F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Q4ODQwNThiYTg4YTBlNDhkZDRmNGNiNWM5NWE1YzAifQ=="/>
  </w:docVars>
  <w:rsids>
    <w:rsidRoot w:val="00F0233D"/>
    <w:rsid w:val="00057C18"/>
    <w:rsid w:val="00524F6F"/>
    <w:rsid w:val="00842D1C"/>
    <w:rsid w:val="009245C6"/>
    <w:rsid w:val="00B44B2D"/>
    <w:rsid w:val="00F0233D"/>
    <w:rsid w:val="6530636B"/>
    <w:rsid w:val="6EFE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943EC2"/>
  <w15:docId w15:val="{843EFC58-EA1B-48A2-A43B-6AE85CD50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168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86137</dc:creator>
  <cp:lastModifiedBy>yang qing</cp:lastModifiedBy>
  <cp:revision>4</cp:revision>
  <dcterms:created xsi:type="dcterms:W3CDTF">2014-10-29T12:08:00Z</dcterms:created>
  <dcterms:modified xsi:type="dcterms:W3CDTF">2023-03-31T06:56:00Z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39C492A5FC3D4F77B582197CA88571B9</vt:lpwstr>
  </property>
</Properties>
</file>