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3057D8" w:rsidP="003057D8">
      <w:pPr>
        <w:pStyle w:val="MDPI52figure"/>
      </w:pPr>
      <w:r>
        <w:drawing>
          <wp:inline distT="0" distB="0" distL="0" distR="0" wp14:anchorId="7E92C439" wp14:editId="4671D900">
            <wp:extent cx="4848225" cy="6057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7D8" w:rsidRPr="006A7C23" w:rsidRDefault="003057D8" w:rsidP="003057D8">
      <w:pPr>
        <w:pStyle w:val="MDPI51figurecaption"/>
      </w:pPr>
      <w:r w:rsidRPr="003057D8">
        <w:rPr>
          <w:b/>
        </w:rPr>
        <w:t xml:space="preserve">Figure </w:t>
      </w:r>
      <w:r>
        <w:rPr>
          <w:b/>
        </w:rPr>
        <w:t>S</w:t>
      </w:r>
      <w:r w:rsidRPr="003057D8">
        <w:rPr>
          <w:b/>
        </w:rPr>
        <w:t>1.</w:t>
      </w:r>
      <w:r w:rsidRPr="003057D8">
        <w:rPr>
          <w:b/>
        </w:rPr>
        <w:t xml:space="preserve"> </w:t>
      </w:r>
      <w:r w:rsidRPr="006A7C23">
        <w:t xml:space="preserve">Environmental parameters examined in the four sampling sites (White Tower: WT, </w:t>
      </w:r>
      <w:proofErr w:type="spellStart"/>
      <w:r w:rsidRPr="006A7C23">
        <w:t>Aretsou</w:t>
      </w:r>
      <w:proofErr w:type="spellEnd"/>
      <w:r w:rsidRPr="006A7C23">
        <w:t xml:space="preserve">: AR, Music Hall: MH and </w:t>
      </w:r>
      <w:proofErr w:type="spellStart"/>
      <w:r w:rsidRPr="006A7C23">
        <w:t>Harbour</w:t>
      </w:r>
      <w:proofErr w:type="spellEnd"/>
      <w:r w:rsidRPr="006A7C23">
        <w:t>: HB). POP indicates Particular Organic Phosphorus. Mid-line: the median; box limits: the first and third quartiles; whiskers the minimum and maximum value of each parameter.</w:t>
      </w:r>
      <w:bookmarkStart w:id="0" w:name="_GoBack"/>
      <w:bookmarkEnd w:id="0"/>
    </w:p>
    <w:p w:rsidR="003057D8" w:rsidRPr="00E06592" w:rsidRDefault="003057D8" w:rsidP="003057D8">
      <w:pPr>
        <w:pStyle w:val="MDPI52figure"/>
      </w:pPr>
    </w:p>
    <w:sectPr w:rsidR="003057D8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DFB" w:rsidRDefault="00AA1DFB" w:rsidP="00C1340D">
      <w:r>
        <w:separator/>
      </w:r>
    </w:p>
  </w:endnote>
  <w:endnote w:type="continuationSeparator" w:id="0">
    <w:p w:rsidR="00AA1DFB" w:rsidRDefault="00AA1DF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AA1DFB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3057D8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DFB" w:rsidRDefault="00AA1DFB" w:rsidP="00C1340D">
      <w:r>
        <w:separator/>
      </w:r>
    </w:p>
  </w:footnote>
  <w:footnote w:type="continuationSeparator" w:id="0">
    <w:p w:rsidR="00AA1DFB" w:rsidRDefault="00AA1DF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BE"/>
    <w:rsid w:val="000002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7D8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B3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DFB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BE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82BC0B5E-0D30-42C7-B11F-EC2CBF80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0DCF3-8FB8-4957-94D5-4899A4A1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5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2019-08-13T10:47:00Z</dcterms:created>
  <dcterms:modified xsi:type="dcterms:W3CDTF">2019-08-13T10:48:00Z</dcterms:modified>
</cp:coreProperties>
</file>