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7F86B" w14:textId="536D2F60" w:rsidR="00D413D8" w:rsidRDefault="00976633" w:rsidP="00976633">
      <w:pPr>
        <w:spacing w:before="240" w:after="120" w:line="260" w:lineRule="atLeast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Table S3. The </w:t>
      </w:r>
      <w:r w:rsidRPr="00891323">
        <w:rPr>
          <w:rFonts w:ascii="Palatino Linotype" w:hAnsi="Palatino Linotype"/>
          <w:i/>
          <w:sz w:val="20"/>
          <w:szCs w:val="20"/>
        </w:rPr>
        <w:t>p</w:t>
      </w:r>
      <w:r>
        <w:rPr>
          <w:rFonts w:ascii="Palatino Linotype" w:hAnsi="Palatino Linotype"/>
          <w:sz w:val="20"/>
          <w:szCs w:val="20"/>
        </w:rPr>
        <w:t xml:space="preserve">-values generated by </w:t>
      </w:r>
      <w:r w:rsidRPr="00976633">
        <w:rPr>
          <w:rFonts w:ascii="Palatino Linotype" w:hAnsi="Palatino Linotype"/>
          <w:sz w:val="20"/>
          <w:szCs w:val="20"/>
        </w:rPr>
        <w:t>the phylogenetic ANCOVA comparing the intercept of each extinct member of the sample to the intercept of the rest of the sample, given a common slope</w:t>
      </w:r>
      <w:r>
        <w:rPr>
          <w:rFonts w:ascii="Palatino Linotype" w:hAnsi="Palatino Linotype"/>
          <w:sz w:val="20"/>
          <w:szCs w:val="20"/>
        </w:rPr>
        <w:t xml:space="preserve">, for different subsamples of taxa. These values have not been adjusted with the </w:t>
      </w:r>
      <w:proofErr w:type="spellStart"/>
      <w:r>
        <w:rPr>
          <w:rFonts w:ascii="Palatino Linotype" w:hAnsi="Palatino Linotype"/>
          <w:sz w:val="20"/>
          <w:szCs w:val="20"/>
        </w:rPr>
        <w:t>Benjamini</w:t>
      </w:r>
      <w:proofErr w:type="spellEnd"/>
      <w:r>
        <w:rPr>
          <w:rFonts w:ascii="Palatino Linotype" w:hAnsi="Palatino Linotype"/>
          <w:sz w:val="20"/>
          <w:szCs w:val="20"/>
        </w:rPr>
        <w:t xml:space="preserve"> &amp; Hochberg procedure. </w:t>
      </w:r>
      <w:r w:rsidRPr="00976633">
        <w:rPr>
          <w:rFonts w:ascii="Palatino Linotype" w:hAnsi="Palatino Linotype"/>
          <w:sz w:val="20"/>
          <w:szCs w:val="20"/>
        </w:rPr>
        <w:t xml:space="preserve">Significant differences are highlighted in aqua. Abbreviations: BR, brain-remainder volume (brain volume minus optic-tectum volume); ER, endocast-remainder surface area (endocast surface area minus optic-lobe surface area); </w:t>
      </w:r>
      <w:proofErr w:type="spellStart"/>
      <w:r w:rsidRPr="00976633">
        <w:rPr>
          <w:rFonts w:ascii="Palatino Linotype" w:hAnsi="Palatino Linotype"/>
          <w:sz w:val="20"/>
          <w:szCs w:val="20"/>
        </w:rPr>
        <w:t>FMa</w:t>
      </w:r>
      <w:proofErr w:type="spellEnd"/>
      <w:r w:rsidRPr="00976633">
        <w:rPr>
          <w:rFonts w:ascii="Palatino Linotype" w:hAnsi="Palatino Linotype"/>
          <w:sz w:val="20"/>
          <w:szCs w:val="20"/>
        </w:rPr>
        <w:t xml:space="preserve">, foramen-magnum area; </w:t>
      </w:r>
      <w:proofErr w:type="spellStart"/>
      <w:r w:rsidRPr="00976633">
        <w:rPr>
          <w:rFonts w:ascii="Palatino Linotype" w:hAnsi="Palatino Linotype"/>
          <w:sz w:val="20"/>
          <w:szCs w:val="20"/>
        </w:rPr>
        <w:t>FMw</w:t>
      </w:r>
      <w:proofErr w:type="spellEnd"/>
      <w:r w:rsidRPr="00976633">
        <w:rPr>
          <w:rFonts w:ascii="Palatino Linotype" w:hAnsi="Palatino Linotype"/>
          <w:sz w:val="20"/>
          <w:szCs w:val="20"/>
        </w:rPr>
        <w:t>, foramen-magnum width; OL, optic-lobe surface area; OT, optic-tectum volume.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1080"/>
        <w:gridCol w:w="1080"/>
        <w:gridCol w:w="1260"/>
        <w:gridCol w:w="1350"/>
        <w:gridCol w:w="1260"/>
        <w:gridCol w:w="1260"/>
      </w:tblGrid>
      <w:tr w:rsidR="00976633" w:rsidRPr="00976633" w14:paraId="38C26761" w14:textId="77777777" w:rsidTr="0064434C">
        <w:tc>
          <w:tcPr>
            <w:tcW w:w="9180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90D182" w14:textId="5BBA7ECD" w:rsidR="00976633" w:rsidRPr="00891323" w:rsidRDefault="00976633" w:rsidP="00976633">
            <w:pPr>
              <w:tabs>
                <w:tab w:val="left" w:pos="8845"/>
              </w:tabs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</w:pPr>
            <w:r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>complete sample of extant and extinct taxa</w:t>
            </w:r>
            <w:r w:rsidR="0064434C"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 xml:space="preserve"> – </w:t>
            </w:r>
            <w:proofErr w:type="spellStart"/>
            <w:r w:rsidR="0064434C"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>Wulst</w:t>
            </w:r>
            <w:proofErr w:type="spellEnd"/>
            <w:r w:rsidR="0064434C"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 xml:space="preserve"> and </w:t>
            </w:r>
            <w:proofErr w:type="spellStart"/>
            <w:r w:rsidR="0064434C"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>hyperpallium</w:t>
            </w:r>
            <w:proofErr w:type="spellEnd"/>
          </w:p>
        </w:tc>
      </w:tr>
      <w:tr w:rsidR="0064434C" w:rsidRPr="00976633" w14:paraId="454534BA" w14:textId="77777777" w:rsidTr="0064434C">
        <w:tc>
          <w:tcPr>
            <w:tcW w:w="189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504D785" w14:textId="1E264AF3" w:rsidR="0064434C" w:rsidRPr="00976633" w:rsidRDefault="00891323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Specimen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75CCD6A4" w14:textId="056904B4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H v. BR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4E533CCD" w14:textId="1D48D030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W v. ER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6A505B9D" w14:textId="57B4A762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W v. </w:t>
            </w:r>
            <w:proofErr w:type="spellStart"/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FMa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27D77964" w14:textId="5F8B253D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W v. </w:t>
            </w:r>
            <w:proofErr w:type="spellStart"/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FMw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1058C5A0" w14:textId="11B64900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H v. </w:t>
            </w:r>
            <w:proofErr w:type="spellStart"/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FMa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14:paraId="38A24BDD" w14:textId="445271FE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 xml:space="preserve">H v. </w:t>
            </w:r>
            <w:proofErr w:type="spellStart"/>
            <w:r w:rsidRPr="003469BB">
              <w:rPr>
                <w:rFonts w:ascii="Palatino Linotype" w:eastAsia="Calibri" w:hAnsi="Palatino Linotype"/>
                <w:b/>
                <w:bCs/>
                <w:sz w:val="20"/>
                <w:szCs w:val="20"/>
              </w:rPr>
              <w:t>FMw</w:t>
            </w:r>
            <w:proofErr w:type="spellEnd"/>
          </w:p>
        </w:tc>
      </w:tr>
      <w:tr w:rsidR="0064434C" w:rsidRPr="00976633" w14:paraId="5C5991A4" w14:textId="77777777" w:rsidTr="0064434C">
        <w:tc>
          <w:tcPr>
            <w:tcW w:w="189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D84E1C" w14:textId="376ED8F3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Dinornis</w:t>
            </w:r>
            <w:proofErr w:type="spellEnd"/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396575" w14:textId="0DA19F4D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65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F618D1" w14:textId="0C6913A2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2BF34" w14:textId="3622EC58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0.9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0DE6FD" w14:textId="74D1B22C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55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633B1F" w14:textId="2BAD49C2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0.9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DFEB7A" w14:textId="31F3500C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73</w:t>
            </w:r>
          </w:p>
        </w:tc>
      </w:tr>
      <w:tr w:rsidR="0064434C" w:rsidRPr="00976633" w14:paraId="3875DEB6" w14:textId="77777777" w:rsidTr="0064434C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5D5EA" w14:textId="3285C004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Miocene galliform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C6A1E" w14:textId="5E52BB84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FE142" w14:textId="26F0AB05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16B15" w14:textId="79DDA027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5D0C1" w14:textId="4655E0FE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0.1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66AEF" w14:textId="67A54E9B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11F2D" w14:textId="4BC58472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0.1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6</w:t>
            </w:r>
          </w:p>
        </w:tc>
      </w:tr>
      <w:tr w:rsidR="0064434C" w:rsidRPr="00976633" w14:paraId="277707B9" w14:textId="77777777" w:rsidTr="0064434C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5F439" w14:textId="502415D8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Paraptenodytes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70206" w14:textId="7376F815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59FC9" w14:textId="36182255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0.9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FA263" w14:textId="56E9F583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0.9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56490" w14:textId="687C8C3D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FD5C8" w14:textId="0D1CDE59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94208" w14:textId="278ABC2C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1.0</w:t>
            </w:r>
          </w:p>
        </w:tc>
      </w:tr>
      <w:tr w:rsidR="0064434C" w:rsidRPr="00976633" w14:paraId="782E6ADF" w14:textId="77777777" w:rsidTr="0064434C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8A910" w14:textId="1366E8BF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Psilopterus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AA805" w14:textId="1061B489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0.9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CC685" w14:textId="0F57A95D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0.9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8BC27" w14:textId="3109141A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98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6E3DC" w14:textId="4454EF94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03188" w14:textId="0977DB35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91A9A" w14:textId="56213CF2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36</w:t>
            </w:r>
          </w:p>
        </w:tc>
      </w:tr>
      <w:tr w:rsidR="0064434C" w:rsidRPr="00976633" w14:paraId="70F112B2" w14:textId="77777777" w:rsidTr="0064434C"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51611B2" w14:textId="6DFBA2BA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Llallawavis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AB1A545" w14:textId="542BEEB3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C1E061B" w14:textId="34711A40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7</w:t>
            </w: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6DD22EF" w14:textId="7208DF31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98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C91FEAC" w14:textId="596741C0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7E3C9C6" w14:textId="695252C4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0.9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8C0A119" w14:textId="163E1840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0.</w:t>
            </w:r>
            <w:r>
              <w:rPr>
                <w:rFonts w:ascii="Palatino Linotype" w:eastAsia="Calibri" w:hAnsi="Palatino Linotype"/>
                <w:sz w:val="20"/>
                <w:szCs w:val="20"/>
              </w:rPr>
              <w:t>48</w:t>
            </w:r>
          </w:p>
        </w:tc>
      </w:tr>
      <w:tr w:rsidR="0064434C" w:rsidRPr="00976633" w14:paraId="4B127D18" w14:textId="77777777" w:rsidTr="0064434C">
        <w:tc>
          <w:tcPr>
            <w:tcW w:w="9180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0F4D3A" w14:textId="165577D4" w:rsidR="0064434C" w:rsidRPr="00891323" w:rsidRDefault="0064434C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</w:pPr>
            <w:r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>complete sample of extant and extinct taxa – optic lobe and optic tectum</w:t>
            </w:r>
          </w:p>
        </w:tc>
      </w:tr>
      <w:tr w:rsidR="0064434C" w:rsidRPr="00976633" w14:paraId="68F54E5C" w14:textId="77777777" w:rsidTr="00976633"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CCD5F87" w14:textId="6C7D26BB" w:rsidR="0064434C" w:rsidRPr="00976633" w:rsidRDefault="00891323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Specimen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6811B" w14:textId="0EBC80E5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OT v. BR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23B216" w14:textId="70A9954C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OL v. ER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73E88F" w14:textId="34D18915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OL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AD8560" w14:textId="6584C9DC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OL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FMw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E27C08" w14:textId="3240F7F5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OT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BD15AC" w14:textId="01752F39" w:rsidR="0064434C" w:rsidRPr="00976633" w:rsidRDefault="0064434C" w:rsidP="0064434C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OT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FMw</w:t>
            </w:r>
            <w:proofErr w:type="spellEnd"/>
          </w:p>
        </w:tc>
      </w:tr>
      <w:tr w:rsidR="00976633" w:rsidRPr="00976633" w14:paraId="6398B604" w14:textId="77777777" w:rsidTr="00976633"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49C70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Archaeopteryx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2387F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E48BD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0.38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E94404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0.78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3209F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7656D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0.98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AAF57E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0.25</w:t>
            </w:r>
          </w:p>
        </w:tc>
      </w:tr>
      <w:tr w:rsidR="00976633" w:rsidRPr="00976633" w14:paraId="6E4A1FDC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BB016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Lithornis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EF26C4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0.086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F00E6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24D46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B487A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84630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97F6B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0.70</w:t>
            </w:r>
          </w:p>
        </w:tc>
      </w:tr>
      <w:tr w:rsidR="00976633" w:rsidRPr="00976633" w14:paraId="7769F37B" w14:textId="77777777" w:rsidTr="0021083F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51BA8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Dinornis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2C2B0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5.0e-4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23BECB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0.016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5B37F5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0.012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E6D0D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0.022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A444B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0.010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AD067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0.027</w:t>
            </w:r>
          </w:p>
        </w:tc>
      </w:tr>
      <w:tr w:rsidR="00976633" w:rsidRPr="00976633" w14:paraId="2BE0442C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AE9D63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Miocene galliform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8A16D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B5B0DC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EAEBB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0.83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92085D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795C1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8C8E9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0.71</w:t>
            </w:r>
          </w:p>
        </w:tc>
      </w:tr>
      <w:tr w:rsidR="00976633" w:rsidRPr="00976633" w14:paraId="6998AF2D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A4284C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Paraptenodytes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AABD0F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0.95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23ACEF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AE276A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0.63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AD823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28D42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1EEF4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0.55</w:t>
            </w:r>
          </w:p>
        </w:tc>
      </w:tr>
      <w:tr w:rsidR="00976633" w:rsidRPr="00976633" w14:paraId="259412F6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853574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Psilopterus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07065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49096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EB7F52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02271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B5FE9F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61518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0.33</w:t>
            </w:r>
          </w:p>
        </w:tc>
      </w:tr>
      <w:tr w:rsidR="00976633" w:rsidRPr="00976633" w14:paraId="5EC7DB40" w14:textId="77777777" w:rsidTr="00976633"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CA827A8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Llallawavis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1A062C07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79D3D3C5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4E70147E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3CCEFD37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6BD4FFD8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14:paraId="6567EBA4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0.59</w:t>
            </w:r>
          </w:p>
        </w:tc>
      </w:tr>
      <w:tr w:rsidR="00976633" w:rsidRPr="00976633" w14:paraId="27E9F23D" w14:textId="77777777" w:rsidTr="00976633">
        <w:tc>
          <w:tcPr>
            <w:tcW w:w="9180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331CF0" w14:textId="5B07F82E" w:rsidR="00976633" w:rsidRPr="0089132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i/>
                <w:iCs/>
                <w:sz w:val="20"/>
                <w:szCs w:val="20"/>
              </w:rPr>
            </w:pPr>
            <w:r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 xml:space="preserve">extant and extinct taxa minus </w:t>
            </w:r>
            <w:r w:rsidRPr="00891323">
              <w:rPr>
                <w:rFonts w:ascii="Palatino Linotype" w:eastAsia="Calibri" w:hAnsi="Palatino Linotype" w:cs="Times New Roman"/>
                <w:b/>
                <w:i/>
                <w:iCs/>
                <w:sz w:val="20"/>
                <w:szCs w:val="20"/>
              </w:rPr>
              <w:t>Apteryx</w:t>
            </w:r>
          </w:p>
        </w:tc>
      </w:tr>
      <w:tr w:rsidR="00976633" w:rsidRPr="00976633" w14:paraId="03714530" w14:textId="77777777" w:rsidTr="00976633"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ED9D6" w14:textId="7CC6991D" w:rsidR="00976633" w:rsidRPr="00976633" w:rsidRDefault="0089132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bookmarkStart w:id="0" w:name="_GoBack" w:colFirst="2" w:colLast="2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Specimen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F7D21D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OT v. BR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448789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OL v. ER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108D46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OL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08B609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OL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FMw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3C37A1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OT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FMa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2F1CD1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OT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FMw</w:t>
            </w:r>
            <w:proofErr w:type="spellEnd"/>
          </w:p>
        </w:tc>
      </w:tr>
      <w:bookmarkEnd w:id="0"/>
      <w:tr w:rsidR="00976633" w:rsidRPr="00976633" w14:paraId="5F85B8D4" w14:textId="77777777" w:rsidTr="00976633"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77EBF3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Archaeopteryx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A394E2" w14:textId="76EF22B3" w:rsidR="00976633" w:rsidRPr="00976633" w:rsidDel="00F7034D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8936024" w14:textId="2E7E7963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DC2E34" w14:textId="370FED6F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0.52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E554AA" w14:textId="2238C5A3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0.24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EDB415" w14:textId="3D39A70B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22578E" w14:textId="5030B88E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0.28</w:t>
            </w:r>
          </w:p>
        </w:tc>
      </w:tr>
      <w:tr w:rsidR="00976633" w:rsidRPr="00976633" w14:paraId="7EE876E1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0797B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Lithornis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1CB5" w14:textId="3CDAE3C5" w:rsidR="00976633" w:rsidRPr="00976633" w:rsidDel="00F7034D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8707FE" w14:textId="035016F9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A9CFA" w14:textId="0CADC259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4E67B" w14:textId="4B56911B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AD759" w14:textId="2F6BBD0A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442ED" w14:textId="580DC040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0.73</w:t>
            </w:r>
          </w:p>
        </w:tc>
      </w:tr>
      <w:tr w:rsidR="00976633" w:rsidRPr="00976633" w14:paraId="33C0187C" w14:textId="77777777" w:rsidTr="0021083F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58E73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Dinornis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69D3B" w14:textId="5329B2C4" w:rsidR="00976633" w:rsidRPr="00976633" w:rsidDel="00F7034D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&lt;4.9e-5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AB6E6" w14:textId="1F277880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&lt;4.9e-5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786EC" w14:textId="53A28A68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1.3e-3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FDEC2" w14:textId="4F9859BB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7.0e-4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175D7" w14:textId="6C25226E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7.0e-4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2B03E" w14:textId="0705747D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1.2e-3</w:t>
            </w:r>
          </w:p>
        </w:tc>
      </w:tr>
      <w:tr w:rsidR="00976633" w:rsidRPr="00976633" w14:paraId="24F1412A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81E57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sz w:val="20"/>
                <w:szCs w:val="20"/>
              </w:rPr>
              <w:t>Miocene galliform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0F2E0" w14:textId="351F088B" w:rsidR="00976633" w:rsidRPr="00976633" w:rsidDel="00F7034D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28492" w14:textId="0C46F4BA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49EFF" w14:textId="134C0F70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0.84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45AD3" w14:textId="559E2D1D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D47B6" w14:textId="105EDCFE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50303" w14:textId="0B7915AD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0.71</w:t>
            </w:r>
          </w:p>
        </w:tc>
      </w:tr>
      <w:tr w:rsidR="00976633" w:rsidRPr="00976633" w14:paraId="3D8BCAC8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DAF24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Paraptenodytes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4CB79" w14:textId="475F68B6" w:rsidR="00976633" w:rsidRPr="00976633" w:rsidDel="00F7034D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EC12B" w14:textId="7CDEECE4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54ACA" w14:textId="2E7713FF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2FBC0" w14:textId="21F87BD9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0E2D1" w14:textId="18A8C63D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A65AF" w14:textId="638CCEE8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0.62</w:t>
            </w:r>
          </w:p>
        </w:tc>
      </w:tr>
      <w:tr w:rsidR="00976633" w:rsidRPr="00976633" w14:paraId="4817B3FD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F3D30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Psilopterus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B2ECF" w14:textId="5FE2537D" w:rsidR="00976633" w:rsidRPr="00976633" w:rsidDel="00F7034D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F82E8" w14:textId="73F2460C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DD19B" w14:textId="4097F02B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EDA2F" w14:textId="422E4A7F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523BB" w14:textId="08FF0CD1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8761B" w14:textId="53421A99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0.31</w:t>
            </w:r>
          </w:p>
        </w:tc>
      </w:tr>
      <w:tr w:rsidR="00976633" w:rsidRPr="00976633" w14:paraId="7B35ADF7" w14:textId="77777777" w:rsidTr="00976633">
        <w:tc>
          <w:tcPr>
            <w:tcW w:w="18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5060C401" w14:textId="7777777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976633"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  <w:t>Llallawavis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B4C4510" w14:textId="59401016" w:rsidR="00976633" w:rsidRPr="00976633" w:rsidDel="00F7034D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8024377" w14:textId="2587D3D6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9E2FF19" w14:textId="4DE530C7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14615E3E" w14:textId="7EAD9CCD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669233F" w14:textId="7E134FBF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A7A26F7" w14:textId="553BA954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0.70</w:t>
            </w:r>
          </w:p>
        </w:tc>
      </w:tr>
      <w:tr w:rsidR="00976633" w:rsidRPr="00976633" w14:paraId="01F605E0" w14:textId="77777777" w:rsidTr="006862FC">
        <w:tc>
          <w:tcPr>
            <w:tcW w:w="9180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175A6589" w14:textId="72F9DC41" w:rsidR="00976633" w:rsidRPr="0089132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b/>
                <w:sz w:val="20"/>
                <w:szCs w:val="20"/>
              </w:rPr>
            </w:pPr>
            <w:r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 xml:space="preserve">extant and extinct taxa minus </w:t>
            </w:r>
            <w:r w:rsidRPr="00891323">
              <w:rPr>
                <w:rFonts w:ascii="Palatino Linotype" w:eastAsia="Calibri" w:hAnsi="Palatino Linotype" w:cs="Times New Roman"/>
                <w:b/>
                <w:i/>
                <w:iCs/>
                <w:sz w:val="20"/>
                <w:szCs w:val="20"/>
              </w:rPr>
              <w:t>Apteryx</w:t>
            </w:r>
            <w:r w:rsidRPr="00891323">
              <w:rPr>
                <w:rFonts w:ascii="Palatino Linotype" w:eastAsia="Calibri" w:hAnsi="Palatino Linotype" w:cs="Times New Roman"/>
                <w:b/>
                <w:sz w:val="20"/>
                <w:szCs w:val="20"/>
              </w:rPr>
              <w:t xml:space="preserve"> and </w:t>
            </w:r>
            <w:proofErr w:type="spellStart"/>
            <w:r w:rsidRPr="00891323">
              <w:rPr>
                <w:rFonts w:ascii="Palatino Linotype" w:eastAsia="Calibri" w:hAnsi="Palatino Linotype" w:cs="Times New Roman"/>
                <w:b/>
                <w:i/>
                <w:iCs/>
                <w:sz w:val="20"/>
                <w:szCs w:val="20"/>
              </w:rPr>
              <w:t>Dinornis</w:t>
            </w:r>
            <w:proofErr w:type="spellEnd"/>
          </w:p>
        </w:tc>
      </w:tr>
      <w:tr w:rsidR="00976633" w:rsidRPr="00976633" w14:paraId="3F10400C" w14:textId="77777777" w:rsidTr="00976633">
        <w:tc>
          <w:tcPr>
            <w:tcW w:w="189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4AADBB41" w14:textId="419FDB06" w:rsidR="00976633" w:rsidRPr="00976633" w:rsidRDefault="0089132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Specimen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5F59152" w14:textId="34182FA5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OT v. BR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8D4AF10" w14:textId="1EE8A176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OL v. ER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524CBC19" w14:textId="5D870182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OL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FMa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64D8E944" w14:textId="1F51C9AC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OL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FMw</w:t>
            </w:r>
            <w:proofErr w:type="spellEnd"/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7079BBE7" w14:textId="1FB27F1D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OT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FMa</w:t>
            </w:r>
            <w:proofErr w:type="spellEnd"/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092A83D5" w14:textId="1DC334C8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 xml:space="preserve">OT v. </w:t>
            </w:r>
            <w:proofErr w:type="spellStart"/>
            <w:r w:rsidRPr="00976633">
              <w:rPr>
                <w:rFonts w:ascii="Palatino Linotype" w:eastAsia="Calibri" w:hAnsi="Palatino Linotype" w:cs="Times New Roman"/>
                <w:b/>
                <w:bCs/>
                <w:sz w:val="20"/>
                <w:szCs w:val="20"/>
              </w:rPr>
              <w:t>FMw</w:t>
            </w:r>
            <w:proofErr w:type="spellEnd"/>
          </w:p>
        </w:tc>
      </w:tr>
      <w:tr w:rsidR="00976633" w:rsidRPr="00976633" w14:paraId="35ADA8A2" w14:textId="77777777" w:rsidTr="00976633">
        <w:tc>
          <w:tcPr>
            <w:tcW w:w="189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90C291" w14:textId="61BD2AE8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Archaeopteryx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85096C" w14:textId="264C8DD1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0.58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C7386B" w14:textId="61E95B79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0.65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FCC45F2" w14:textId="506714E9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1.0</w:t>
            </w:r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A45665" w14:textId="1D9A1453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0.59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930F5F" w14:textId="3B0A7A49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1.0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C18F91" w14:textId="1C021CF6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0.57</w:t>
            </w:r>
          </w:p>
        </w:tc>
      </w:tr>
      <w:tr w:rsidR="00976633" w:rsidRPr="00976633" w14:paraId="28B658D2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56E69" w14:textId="3123E8BD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Lithornis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97ECC" w14:textId="181DC610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22AFB" w14:textId="49440C3C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7B4FB" w14:textId="52962B05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6B3D5" w14:textId="65FD34C2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DEA7C" w14:textId="3DDDDD6E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99DC5" w14:textId="03848E78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0.94</w:t>
            </w:r>
          </w:p>
        </w:tc>
      </w:tr>
      <w:tr w:rsidR="00976633" w:rsidRPr="00976633" w14:paraId="38D71610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37A9B" w14:textId="49A46810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r w:rsidRPr="003469BB">
              <w:rPr>
                <w:rFonts w:ascii="Palatino Linotype" w:eastAsia="Calibri" w:hAnsi="Palatino Linotype"/>
                <w:sz w:val="20"/>
                <w:szCs w:val="20"/>
              </w:rPr>
              <w:t>Miocene galliform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B36062" w14:textId="0F5A4C57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53B6F" w14:textId="162F68AB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5F521" w14:textId="33CF3167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9CABC" w14:textId="2EA7089F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33650" w14:textId="59028B2F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74E63" w14:textId="51A27898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0.93</w:t>
            </w:r>
          </w:p>
        </w:tc>
      </w:tr>
      <w:tr w:rsidR="00976633" w:rsidRPr="00976633" w14:paraId="245671B5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8052F" w14:textId="4338F9A4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Paraptenodytes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BAD4B" w14:textId="60F935FC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4128E" w14:textId="5398EB6C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89241" w14:textId="2C8C7723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F71B9" w14:textId="23C33895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AA331" w14:textId="135E6ED1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3789A" w14:textId="28CE14BB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0.71</w:t>
            </w:r>
          </w:p>
        </w:tc>
      </w:tr>
      <w:tr w:rsidR="00976633" w:rsidRPr="00976633" w14:paraId="1133CEFD" w14:textId="77777777" w:rsidTr="00976633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6EE05" w14:textId="7BCDDB85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Psilopterus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5F06A" w14:textId="04FE0462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B4C7A1" w14:textId="1FFACACB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B6360" w14:textId="73428125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02553" w14:textId="59615982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4DDFC" w14:textId="06B3ADD1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4D7B4" w14:textId="361FD962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0.27</w:t>
            </w:r>
          </w:p>
        </w:tc>
      </w:tr>
      <w:tr w:rsidR="00976633" w:rsidRPr="00976633" w14:paraId="22099173" w14:textId="77777777" w:rsidTr="00976633"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D33568" w14:textId="236B8071" w:rsidR="00976633" w:rsidRP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 w:cs="Times New Roman"/>
                <w:i/>
                <w:sz w:val="20"/>
                <w:szCs w:val="20"/>
              </w:rPr>
            </w:pPr>
            <w:proofErr w:type="spellStart"/>
            <w:r w:rsidRPr="003469BB">
              <w:rPr>
                <w:rFonts w:ascii="Palatino Linotype" w:eastAsia="Calibri" w:hAnsi="Palatino Linotype"/>
                <w:i/>
                <w:sz w:val="20"/>
                <w:szCs w:val="20"/>
              </w:rPr>
              <w:t>Llallawavis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B4B783" w14:textId="7EE34FC0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F10989" w14:textId="71778011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07AAA8" w14:textId="10790E2E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2AB95D" w14:textId="0F21B3E2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15DF74" w14:textId="1AFEAF48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0.97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2A4798" w14:textId="37973041" w:rsidR="00976633" w:rsidRDefault="00976633" w:rsidP="00976633">
            <w:pPr>
              <w:spacing w:after="0" w:line="240" w:lineRule="auto"/>
              <w:jc w:val="center"/>
              <w:rPr>
                <w:rFonts w:ascii="Palatino Linotype" w:eastAsia="Calibri" w:hAnsi="Palatino Linotype"/>
                <w:sz w:val="20"/>
                <w:szCs w:val="20"/>
              </w:rPr>
            </w:pPr>
            <w:r>
              <w:rPr>
                <w:rFonts w:ascii="Palatino Linotype" w:eastAsia="Calibri" w:hAnsi="Palatino Linotype"/>
                <w:sz w:val="20"/>
                <w:szCs w:val="20"/>
              </w:rPr>
              <w:t>0.82</w:t>
            </w:r>
          </w:p>
        </w:tc>
      </w:tr>
    </w:tbl>
    <w:p w14:paraId="1394FB34" w14:textId="77777777" w:rsidR="00976633" w:rsidRPr="00976633" w:rsidRDefault="00976633" w:rsidP="00976633">
      <w:pPr>
        <w:spacing w:after="0" w:line="260" w:lineRule="atLeast"/>
        <w:jc w:val="both"/>
        <w:rPr>
          <w:rFonts w:ascii="Palatino Linotype" w:hAnsi="Palatino Linotype"/>
          <w:sz w:val="20"/>
          <w:szCs w:val="20"/>
        </w:rPr>
      </w:pPr>
    </w:p>
    <w:sectPr w:rsidR="00976633" w:rsidRPr="0097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33"/>
    <w:rsid w:val="00173102"/>
    <w:rsid w:val="001B55DA"/>
    <w:rsid w:val="0021083F"/>
    <w:rsid w:val="00233CEE"/>
    <w:rsid w:val="002D3267"/>
    <w:rsid w:val="0064434C"/>
    <w:rsid w:val="00852FCB"/>
    <w:rsid w:val="00891323"/>
    <w:rsid w:val="00976633"/>
    <w:rsid w:val="00D413D8"/>
    <w:rsid w:val="00E9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002CE"/>
  <w15:chartTrackingRefBased/>
  <w15:docId w15:val="{C590E2CC-2E9F-49B4-9D38-37E9A2C3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66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6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1836</Characters>
  <Application>Microsoft Office Word</Application>
  <DocSecurity>0</DocSecurity>
  <Lines>214</Lines>
  <Paragraphs>208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Early</dc:creator>
  <cp:keywords/>
  <dc:description/>
  <cp:lastModifiedBy>MDPI</cp:lastModifiedBy>
  <cp:revision>3</cp:revision>
  <dcterms:created xsi:type="dcterms:W3CDTF">2020-01-15T15:06:00Z</dcterms:created>
  <dcterms:modified xsi:type="dcterms:W3CDTF">2020-01-21T01:03:00Z</dcterms:modified>
</cp:coreProperties>
</file>