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3D23C" w14:textId="5708E9F4" w:rsidR="00F238D6" w:rsidRDefault="009402AC" w:rsidP="00A42E08">
      <w:pPr>
        <w:tabs>
          <w:tab w:val="left" w:pos="1297"/>
        </w:tabs>
      </w:pPr>
      <w:r w:rsidRPr="00A42E08">
        <w:rPr>
          <w:b/>
          <w:bCs/>
        </w:rPr>
        <w:t>Table S3</w:t>
      </w:r>
      <w:r w:rsidR="00A42E08">
        <w:rPr>
          <w:b/>
          <w:bCs/>
        </w:rPr>
        <w:t xml:space="preserve"> </w:t>
      </w:r>
      <w:r w:rsidR="00A42E08">
        <w:t xml:space="preserve">Most abundant fungal OTUs for each taxonomic </w:t>
      </w:r>
      <w:proofErr w:type="gramStart"/>
      <w:r w:rsidR="00A42E08">
        <w:t>ranks</w:t>
      </w:r>
      <w:proofErr w:type="gramEnd"/>
      <w:r w:rsidR="00A42E08">
        <w:t xml:space="preserve"> (five most abundant where available) including total OTU counts, percentages of OTUs these groups represent, total sequence counts and percentages of sequences that these groups represent. Only defined taxonomic identifications were included here.</w:t>
      </w:r>
    </w:p>
    <w:p w14:paraId="584711DD" w14:textId="3985286C" w:rsidR="009402AC" w:rsidRDefault="009402AC"/>
    <w:p w14:paraId="446C889B" w14:textId="12C18631" w:rsidR="009402AC" w:rsidRDefault="009402AC"/>
    <w:tbl>
      <w:tblPr>
        <w:tblStyle w:val="TableGrid"/>
        <w:tblW w:w="0" w:type="auto"/>
        <w:tblLook w:val="04A0" w:firstRow="1" w:lastRow="0" w:firstColumn="1" w:lastColumn="0" w:noHBand="0" w:noVBand="1"/>
      </w:tblPr>
      <w:tblGrid>
        <w:gridCol w:w="3865"/>
        <w:gridCol w:w="1080"/>
        <w:gridCol w:w="1080"/>
        <w:gridCol w:w="1620"/>
        <w:gridCol w:w="1705"/>
      </w:tblGrid>
      <w:tr w:rsidR="009402AC" w14:paraId="6489E709" w14:textId="77777777" w:rsidTr="004D045C">
        <w:tc>
          <w:tcPr>
            <w:tcW w:w="3865" w:type="dxa"/>
          </w:tcPr>
          <w:p w14:paraId="43A550B7" w14:textId="77777777" w:rsidR="009402AC" w:rsidRDefault="009402AC"/>
        </w:tc>
        <w:tc>
          <w:tcPr>
            <w:tcW w:w="1080" w:type="dxa"/>
          </w:tcPr>
          <w:p w14:paraId="38166741" w14:textId="66E48BBE" w:rsidR="009402AC" w:rsidRPr="004D045C" w:rsidRDefault="009402AC">
            <w:pPr>
              <w:rPr>
                <w:b/>
                <w:bCs/>
              </w:rPr>
            </w:pPr>
            <w:r w:rsidRPr="004D045C">
              <w:rPr>
                <w:b/>
                <w:bCs/>
              </w:rPr>
              <w:t>OTU (#)</w:t>
            </w:r>
          </w:p>
        </w:tc>
        <w:tc>
          <w:tcPr>
            <w:tcW w:w="1080" w:type="dxa"/>
          </w:tcPr>
          <w:p w14:paraId="4E83FC3C" w14:textId="1E329E93" w:rsidR="009402AC" w:rsidRPr="004D045C" w:rsidRDefault="009402AC">
            <w:pPr>
              <w:rPr>
                <w:b/>
                <w:bCs/>
              </w:rPr>
            </w:pPr>
            <w:r w:rsidRPr="004D045C">
              <w:rPr>
                <w:b/>
                <w:bCs/>
              </w:rPr>
              <w:t>OTU (%)</w:t>
            </w:r>
          </w:p>
        </w:tc>
        <w:tc>
          <w:tcPr>
            <w:tcW w:w="1620" w:type="dxa"/>
          </w:tcPr>
          <w:p w14:paraId="3870588C" w14:textId="15AF9A73" w:rsidR="009402AC" w:rsidRPr="004D045C" w:rsidRDefault="009402AC">
            <w:pPr>
              <w:rPr>
                <w:b/>
                <w:bCs/>
              </w:rPr>
            </w:pPr>
            <w:r w:rsidRPr="004D045C">
              <w:rPr>
                <w:b/>
                <w:bCs/>
              </w:rPr>
              <w:t>Sequences (#)</w:t>
            </w:r>
          </w:p>
        </w:tc>
        <w:tc>
          <w:tcPr>
            <w:tcW w:w="1705" w:type="dxa"/>
          </w:tcPr>
          <w:p w14:paraId="4901C907" w14:textId="0DC5BBBE" w:rsidR="009402AC" w:rsidRPr="004D045C" w:rsidRDefault="009402AC">
            <w:pPr>
              <w:rPr>
                <w:b/>
                <w:bCs/>
              </w:rPr>
            </w:pPr>
            <w:r w:rsidRPr="004D045C">
              <w:rPr>
                <w:b/>
                <w:bCs/>
              </w:rPr>
              <w:t>Sequences (%)</w:t>
            </w:r>
          </w:p>
        </w:tc>
      </w:tr>
      <w:tr w:rsidR="004D045C" w14:paraId="0BC11BDC" w14:textId="77777777" w:rsidTr="002E45DE">
        <w:tc>
          <w:tcPr>
            <w:tcW w:w="9350" w:type="dxa"/>
            <w:gridSpan w:val="5"/>
          </w:tcPr>
          <w:p w14:paraId="3157AE29" w14:textId="2471F79B" w:rsidR="004D045C" w:rsidRDefault="004D045C">
            <w:r w:rsidRPr="004D045C">
              <w:rPr>
                <w:b/>
                <w:bCs/>
              </w:rPr>
              <w:t>Phylum</w:t>
            </w:r>
          </w:p>
        </w:tc>
      </w:tr>
      <w:tr w:rsidR="004D045C" w14:paraId="634CD267" w14:textId="77777777" w:rsidTr="004D045C">
        <w:tc>
          <w:tcPr>
            <w:tcW w:w="3865" w:type="dxa"/>
            <w:vAlign w:val="bottom"/>
          </w:tcPr>
          <w:p w14:paraId="0A568CE9" w14:textId="035A1CC5" w:rsidR="004D045C" w:rsidRDefault="004D045C" w:rsidP="004D045C">
            <w:r>
              <w:rPr>
                <w:rFonts w:ascii="Calibri" w:hAnsi="Calibri"/>
                <w:color w:val="000000"/>
                <w:sz w:val="22"/>
                <w:szCs w:val="22"/>
              </w:rPr>
              <w:t>Ascomycota</w:t>
            </w:r>
          </w:p>
        </w:tc>
        <w:tc>
          <w:tcPr>
            <w:tcW w:w="1080" w:type="dxa"/>
            <w:vAlign w:val="bottom"/>
          </w:tcPr>
          <w:p w14:paraId="35686CC9" w14:textId="707B49E6" w:rsidR="004D045C" w:rsidRDefault="004D045C" w:rsidP="004D045C">
            <w:r>
              <w:rPr>
                <w:rFonts w:ascii="Calibri" w:hAnsi="Calibri"/>
                <w:color w:val="000000"/>
                <w:sz w:val="22"/>
                <w:szCs w:val="22"/>
              </w:rPr>
              <w:t>359</w:t>
            </w:r>
          </w:p>
        </w:tc>
        <w:tc>
          <w:tcPr>
            <w:tcW w:w="1080" w:type="dxa"/>
            <w:vAlign w:val="bottom"/>
          </w:tcPr>
          <w:p w14:paraId="02221FF5" w14:textId="55EB599F" w:rsidR="004D045C" w:rsidRDefault="004D045C" w:rsidP="004D045C">
            <w:r>
              <w:rPr>
                <w:rFonts w:ascii="Calibri" w:hAnsi="Calibri"/>
                <w:color w:val="000000"/>
                <w:sz w:val="22"/>
                <w:szCs w:val="22"/>
              </w:rPr>
              <w:t>60.34</w:t>
            </w:r>
          </w:p>
        </w:tc>
        <w:tc>
          <w:tcPr>
            <w:tcW w:w="1620" w:type="dxa"/>
            <w:vAlign w:val="bottom"/>
          </w:tcPr>
          <w:p w14:paraId="7230B1AC" w14:textId="474182E6" w:rsidR="004D045C" w:rsidRDefault="004D045C" w:rsidP="004D045C">
            <w:r>
              <w:rPr>
                <w:rFonts w:ascii="Calibri" w:hAnsi="Calibri"/>
                <w:color w:val="000000"/>
                <w:sz w:val="22"/>
                <w:szCs w:val="22"/>
              </w:rPr>
              <w:t>1,890,522</w:t>
            </w:r>
          </w:p>
        </w:tc>
        <w:tc>
          <w:tcPr>
            <w:tcW w:w="1705" w:type="dxa"/>
            <w:vAlign w:val="bottom"/>
          </w:tcPr>
          <w:p w14:paraId="511D121D" w14:textId="04F35F74" w:rsidR="004D045C" w:rsidRDefault="004D045C" w:rsidP="004D045C">
            <w:r>
              <w:rPr>
                <w:rFonts w:ascii="Calibri" w:hAnsi="Calibri"/>
                <w:color w:val="000000"/>
                <w:sz w:val="22"/>
                <w:szCs w:val="22"/>
              </w:rPr>
              <w:t>86.47</w:t>
            </w:r>
          </w:p>
        </w:tc>
      </w:tr>
      <w:tr w:rsidR="004D045C" w14:paraId="6F141B07" w14:textId="77777777" w:rsidTr="004D045C">
        <w:tc>
          <w:tcPr>
            <w:tcW w:w="3865" w:type="dxa"/>
            <w:vAlign w:val="bottom"/>
          </w:tcPr>
          <w:p w14:paraId="15309A87" w14:textId="330E547C" w:rsidR="004D045C" w:rsidRDefault="004D045C" w:rsidP="004D045C">
            <w:r>
              <w:rPr>
                <w:rFonts w:ascii="Calibri" w:hAnsi="Calibri"/>
                <w:color w:val="000000"/>
                <w:sz w:val="22"/>
                <w:szCs w:val="22"/>
              </w:rPr>
              <w:t>Basidiomycota</w:t>
            </w:r>
          </w:p>
        </w:tc>
        <w:tc>
          <w:tcPr>
            <w:tcW w:w="1080" w:type="dxa"/>
            <w:vAlign w:val="bottom"/>
          </w:tcPr>
          <w:p w14:paraId="04A4F01C" w14:textId="2E2E6F8F" w:rsidR="004D045C" w:rsidRDefault="004D045C" w:rsidP="004D045C">
            <w:r>
              <w:rPr>
                <w:rFonts w:ascii="Calibri" w:hAnsi="Calibri"/>
                <w:color w:val="000000"/>
                <w:sz w:val="22"/>
                <w:szCs w:val="22"/>
              </w:rPr>
              <w:t>224</w:t>
            </w:r>
          </w:p>
        </w:tc>
        <w:tc>
          <w:tcPr>
            <w:tcW w:w="1080" w:type="dxa"/>
            <w:vAlign w:val="bottom"/>
          </w:tcPr>
          <w:p w14:paraId="469C0517" w14:textId="40D9FE8E" w:rsidR="004D045C" w:rsidRDefault="004D045C" w:rsidP="004D045C">
            <w:r>
              <w:rPr>
                <w:rFonts w:ascii="Calibri" w:hAnsi="Calibri"/>
                <w:color w:val="000000"/>
                <w:sz w:val="22"/>
                <w:szCs w:val="22"/>
              </w:rPr>
              <w:t>37.65</w:t>
            </w:r>
          </w:p>
        </w:tc>
        <w:tc>
          <w:tcPr>
            <w:tcW w:w="1620" w:type="dxa"/>
            <w:vAlign w:val="bottom"/>
          </w:tcPr>
          <w:p w14:paraId="6A7C0F8E" w14:textId="37479715" w:rsidR="004D045C" w:rsidRDefault="004D045C" w:rsidP="004D045C">
            <w:r>
              <w:rPr>
                <w:rFonts w:ascii="Calibri" w:hAnsi="Calibri"/>
                <w:color w:val="000000"/>
                <w:sz w:val="22"/>
                <w:szCs w:val="22"/>
              </w:rPr>
              <w:t>293,537</w:t>
            </w:r>
          </w:p>
        </w:tc>
        <w:tc>
          <w:tcPr>
            <w:tcW w:w="1705" w:type="dxa"/>
            <w:vAlign w:val="bottom"/>
          </w:tcPr>
          <w:p w14:paraId="346DB060" w14:textId="03528C92" w:rsidR="004D045C" w:rsidRDefault="004D045C" w:rsidP="004D045C">
            <w:r>
              <w:rPr>
                <w:rFonts w:ascii="Calibri" w:hAnsi="Calibri"/>
                <w:color w:val="000000"/>
                <w:sz w:val="22"/>
                <w:szCs w:val="22"/>
              </w:rPr>
              <w:t>13.42</w:t>
            </w:r>
          </w:p>
        </w:tc>
      </w:tr>
      <w:tr w:rsidR="004D045C" w14:paraId="119FF09C" w14:textId="77777777" w:rsidTr="004D045C">
        <w:tc>
          <w:tcPr>
            <w:tcW w:w="3865" w:type="dxa"/>
            <w:vAlign w:val="bottom"/>
          </w:tcPr>
          <w:p w14:paraId="715DD8AC" w14:textId="47CBE540" w:rsidR="004D045C" w:rsidRDefault="004D045C" w:rsidP="004D045C">
            <w:r>
              <w:rPr>
                <w:rFonts w:ascii="Calibri" w:hAnsi="Calibri"/>
                <w:color w:val="000000"/>
                <w:sz w:val="22"/>
                <w:szCs w:val="22"/>
              </w:rPr>
              <w:t>Unclassified</w:t>
            </w:r>
          </w:p>
        </w:tc>
        <w:tc>
          <w:tcPr>
            <w:tcW w:w="1080" w:type="dxa"/>
            <w:vAlign w:val="bottom"/>
          </w:tcPr>
          <w:p w14:paraId="384E2583" w14:textId="345D448D" w:rsidR="004D045C" w:rsidRDefault="004D045C" w:rsidP="004D045C">
            <w:r>
              <w:rPr>
                <w:rFonts w:ascii="Calibri" w:hAnsi="Calibri"/>
                <w:color w:val="000000"/>
                <w:sz w:val="22"/>
                <w:szCs w:val="22"/>
              </w:rPr>
              <w:t>12</w:t>
            </w:r>
          </w:p>
        </w:tc>
        <w:tc>
          <w:tcPr>
            <w:tcW w:w="1080" w:type="dxa"/>
            <w:vAlign w:val="bottom"/>
          </w:tcPr>
          <w:p w14:paraId="2901E324" w14:textId="0607669B" w:rsidR="004D045C" w:rsidRDefault="004D045C" w:rsidP="004D045C">
            <w:r>
              <w:rPr>
                <w:rFonts w:ascii="Calibri" w:hAnsi="Calibri"/>
                <w:color w:val="000000"/>
                <w:sz w:val="22"/>
                <w:szCs w:val="22"/>
              </w:rPr>
              <w:t>2.01</w:t>
            </w:r>
          </w:p>
        </w:tc>
        <w:tc>
          <w:tcPr>
            <w:tcW w:w="1620" w:type="dxa"/>
            <w:vAlign w:val="bottom"/>
          </w:tcPr>
          <w:p w14:paraId="487399AB" w14:textId="507BDF30" w:rsidR="004D045C" w:rsidRDefault="004D045C" w:rsidP="004D045C">
            <w:r>
              <w:rPr>
                <w:rFonts w:ascii="Calibri" w:hAnsi="Calibri"/>
                <w:color w:val="000000"/>
                <w:sz w:val="22"/>
                <w:szCs w:val="22"/>
              </w:rPr>
              <w:t>2,093</w:t>
            </w:r>
          </w:p>
        </w:tc>
        <w:tc>
          <w:tcPr>
            <w:tcW w:w="1705" w:type="dxa"/>
            <w:vAlign w:val="bottom"/>
          </w:tcPr>
          <w:p w14:paraId="15DB1ACD" w14:textId="06EA0987" w:rsidR="004D045C" w:rsidRDefault="004D045C" w:rsidP="004D045C">
            <w:r>
              <w:rPr>
                <w:rFonts w:ascii="Calibri" w:hAnsi="Calibri"/>
                <w:color w:val="000000"/>
                <w:sz w:val="22"/>
                <w:szCs w:val="22"/>
              </w:rPr>
              <w:t>0.09</w:t>
            </w:r>
          </w:p>
        </w:tc>
      </w:tr>
      <w:tr w:rsidR="004D045C" w14:paraId="73330B6F" w14:textId="77777777" w:rsidTr="00065708">
        <w:tc>
          <w:tcPr>
            <w:tcW w:w="9350" w:type="dxa"/>
            <w:gridSpan w:val="5"/>
          </w:tcPr>
          <w:p w14:paraId="0EFBF6AD" w14:textId="0A7BD12B" w:rsidR="004D045C" w:rsidRDefault="004D045C">
            <w:r w:rsidRPr="004D045C">
              <w:rPr>
                <w:b/>
                <w:bCs/>
              </w:rPr>
              <w:t>Class</w:t>
            </w:r>
          </w:p>
        </w:tc>
      </w:tr>
      <w:tr w:rsidR="004D045C" w14:paraId="496080C0" w14:textId="77777777" w:rsidTr="004D045C">
        <w:tc>
          <w:tcPr>
            <w:tcW w:w="3865" w:type="dxa"/>
            <w:vAlign w:val="bottom"/>
          </w:tcPr>
          <w:p w14:paraId="084A9132" w14:textId="13F3B7F6" w:rsidR="004D045C" w:rsidRDefault="004D045C" w:rsidP="004D045C">
            <w:proofErr w:type="spellStart"/>
            <w:r>
              <w:rPr>
                <w:rFonts w:ascii="Calibri" w:hAnsi="Calibri"/>
                <w:color w:val="000000"/>
                <w:sz w:val="22"/>
                <w:szCs w:val="22"/>
              </w:rPr>
              <w:t>Dothideomycetes</w:t>
            </w:r>
            <w:proofErr w:type="spellEnd"/>
          </w:p>
        </w:tc>
        <w:tc>
          <w:tcPr>
            <w:tcW w:w="1080" w:type="dxa"/>
            <w:vAlign w:val="bottom"/>
          </w:tcPr>
          <w:p w14:paraId="2FB0E5FC" w14:textId="07E50720" w:rsidR="004D045C" w:rsidRDefault="004D045C" w:rsidP="004D045C">
            <w:r>
              <w:rPr>
                <w:rFonts w:ascii="Calibri" w:hAnsi="Calibri"/>
                <w:color w:val="000000"/>
                <w:sz w:val="22"/>
                <w:szCs w:val="22"/>
              </w:rPr>
              <w:t>219</w:t>
            </w:r>
          </w:p>
        </w:tc>
        <w:tc>
          <w:tcPr>
            <w:tcW w:w="1080" w:type="dxa"/>
            <w:vAlign w:val="bottom"/>
          </w:tcPr>
          <w:p w14:paraId="3073BE94" w14:textId="64F7F3B1" w:rsidR="004D045C" w:rsidRDefault="004D045C" w:rsidP="004D045C">
            <w:r>
              <w:rPr>
                <w:rFonts w:ascii="Calibri" w:hAnsi="Calibri"/>
                <w:color w:val="000000"/>
                <w:sz w:val="22"/>
                <w:szCs w:val="22"/>
              </w:rPr>
              <w:t>36.81</w:t>
            </w:r>
          </w:p>
        </w:tc>
        <w:tc>
          <w:tcPr>
            <w:tcW w:w="1620" w:type="dxa"/>
            <w:vAlign w:val="bottom"/>
          </w:tcPr>
          <w:p w14:paraId="6362F8EC" w14:textId="7239BC34" w:rsidR="004D045C" w:rsidRDefault="004D045C" w:rsidP="004D045C">
            <w:r>
              <w:rPr>
                <w:rFonts w:ascii="Calibri" w:hAnsi="Calibri"/>
                <w:color w:val="000000"/>
                <w:sz w:val="22"/>
                <w:szCs w:val="22"/>
              </w:rPr>
              <w:t>1,663,213</w:t>
            </w:r>
          </w:p>
        </w:tc>
        <w:tc>
          <w:tcPr>
            <w:tcW w:w="1705" w:type="dxa"/>
            <w:vAlign w:val="bottom"/>
          </w:tcPr>
          <w:p w14:paraId="66F468AC" w14:textId="0D88EFAD" w:rsidR="004D045C" w:rsidRDefault="004D045C" w:rsidP="004D045C">
            <w:r>
              <w:rPr>
                <w:rFonts w:ascii="Calibri" w:hAnsi="Calibri"/>
                <w:color w:val="000000"/>
                <w:sz w:val="22"/>
                <w:szCs w:val="22"/>
              </w:rPr>
              <w:t>76.07</w:t>
            </w:r>
          </w:p>
        </w:tc>
      </w:tr>
      <w:tr w:rsidR="004D045C" w14:paraId="41FED300" w14:textId="77777777" w:rsidTr="004D045C">
        <w:tc>
          <w:tcPr>
            <w:tcW w:w="3865" w:type="dxa"/>
            <w:vAlign w:val="bottom"/>
          </w:tcPr>
          <w:p w14:paraId="16381FAB" w14:textId="3F87A189" w:rsidR="004D045C" w:rsidRDefault="004D045C" w:rsidP="004D045C">
            <w:proofErr w:type="spellStart"/>
            <w:r>
              <w:rPr>
                <w:rFonts w:ascii="Calibri" w:hAnsi="Calibri"/>
                <w:color w:val="000000"/>
                <w:sz w:val="22"/>
                <w:szCs w:val="22"/>
              </w:rPr>
              <w:t>Tremellomycetes</w:t>
            </w:r>
            <w:proofErr w:type="spellEnd"/>
          </w:p>
        </w:tc>
        <w:tc>
          <w:tcPr>
            <w:tcW w:w="1080" w:type="dxa"/>
            <w:vAlign w:val="bottom"/>
          </w:tcPr>
          <w:p w14:paraId="02239567" w14:textId="514CE8A7" w:rsidR="004D045C" w:rsidRDefault="004D045C" w:rsidP="004D045C">
            <w:r>
              <w:rPr>
                <w:rFonts w:ascii="Calibri" w:hAnsi="Calibri"/>
                <w:color w:val="000000"/>
                <w:sz w:val="22"/>
                <w:szCs w:val="22"/>
              </w:rPr>
              <w:t>155</w:t>
            </w:r>
          </w:p>
        </w:tc>
        <w:tc>
          <w:tcPr>
            <w:tcW w:w="1080" w:type="dxa"/>
            <w:vAlign w:val="bottom"/>
          </w:tcPr>
          <w:p w14:paraId="2A273F53" w14:textId="174CADA9" w:rsidR="004D045C" w:rsidRDefault="004D045C" w:rsidP="004D045C">
            <w:r>
              <w:rPr>
                <w:rFonts w:ascii="Calibri" w:hAnsi="Calibri"/>
                <w:color w:val="000000"/>
                <w:sz w:val="22"/>
                <w:szCs w:val="22"/>
              </w:rPr>
              <w:t>26.05</w:t>
            </w:r>
          </w:p>
        </w:tc>
        <w:tc>
          <w:tcPr>
            <w:tcW w:w="1620" w:type="dxa"/>
            <w:vAlign w:val="bottom"/>
          </w:tcPr>
          <w:p w14:paraId="3EB521C1" w14:textId="2BF5FCB8" w:rsidR="004D045C" w:rsidRDefault="004D045C" w:rsidP="004D045C">
            <w:r>
              <w:rPr>
                <w:rFonts w:ascii="Calibri" w:hAnsi="Calibri"/>
                <w:color w:val="000000"/>
                <w:sz w:val="22"/>
                <w:szCs w:val="22"/>
              </w:rPr>
              <w:t>251,488</w:t>
            </w:r>
          </w:p>
        </w:tc>
        <w:tc>
          <w:tcPr>
            <w:tcW w:w="1705" w:type="dxa"/>
            <w:vAlign w:val="bottom"/>
          </w:tcPr>
          <w:p w14:paraId="45DCC859" w14:textId="0E5BB250" w:rsidR="004D045C" w:rsidRDefault="004D045C" w:rsidP="004D045C">
            <w:r>
              <w:rPr>
                <w:rFonts w:ascii="Calibri" w:hAnsi="Calibri"/>
                <w:color w:val="000000"/>
                <w:sz w:val="22"/>
                <w:szCs w:val="22"/>
              </w:rPr>
              <w:t>11.50</w:t>
            </w:r>
          </w:p>
        </w:tc>
      </w:tr>
      <w:tr w:rsidR="004D045C" w14:paraId="5F9E19F5" w14:textId="77777777" w:rsidTr="004D045C">
        <w:tc>
          <w:tcPr>
            <w:tcW w:w="3865" w:type="dxa"/>
            <w:vAlign w:val="bottom"/>
          </w:tcPr>
          <w:p w14:paraId="67F18A94" w14:textId="1BDBB9C1" w:rsidR="004D045C" w:rsidRDefault="004D045C" w:rsidP="004D045C">
            <w:proofErr w:type="spellStart"/>
            <w:r>
              <w:rPr>
                <w:rFonts w:ascii="Calibri" w:hAnsi="Calibri"/>
                <w:color w:val="000000"/>
                <w:sz w:val="22"/>
                <w:szCs w:val="22"/>
              </w:rPr>
              <w:t>Sordariomycetes</w:t>
            </w:r>
            <w:proofErr w:type="spellEnd"/>
          </w:p>
        </w:tc>
        <w:tc>
          <w:tcPr>
            <w:tcW w:w="1080" w:type="dxa"/>
            <w:vAlign w:val="bottom"/>
          </w:tcPr>
          <w:p w14:paraId="385E38F7" w14:textId="5771E72C" w:rsidR="004D045C" w:rsidRDefault="004D045C" w:rsidP="004D045C">
            <w:r>
              <w:rPr>
                <w:rFonts w:ascii="Calibri" w:hAnsi="Calibri"/>
                <w:color w:val="000000"/>
                <w:sz w:val="22"/>
                <w:szCs w:val="22"/>
              </w:rPr>
              <w:t>46</w:t>
            </w:r>
          </w:p>
        </w:tc>
        <w:tc>
          <w:tcPr>
            <w:tcW w:w="1080" w:type="dxa"/>
            <w:vAlign w:val="bottom"/>
          </w:tcPr>
          <w:p w14:paraId="11BC3679" w14:textId="73AEF67F" w:rsidR="004D045C" w:rsidRDefault="004D045C" w:rsidP="004D045C">
            <w:r>
              <w:rPr>
                <w:rFonts w:ascii="Calibri" w:hAnsi="Calibri"/>
                <w:color w:val="000000"/>
                <w:sz w:val="22"/>
                <w:szCs w:val="22"/>
              </w:rPr>
              <w:t>7.73</w:t>
            </w:r>
          </w:p>
        </w:tc>
        <w:tc>
          <w:tcPr>
            <w:tcW w:w="1620" w:type="dxa"/>
            <w:vAlign w:val="bottom"/>
          </w:tcPr>
          <w:p w14:paraId="7C827228" w14:textId="16ECF2FE" w:rsidR="004D045C" w:rsidRDefault="004D045C" w:rsidP="004D045C">
            <w:r>
              <w:rPr>
                <w:rFonts w:ascii="Calibri" w:hAnsi="Calibri"/>
                <w:color w:val="000000"/>
                <w:sz w:val="22"/>
                <w:szCs w:val="22"/>
              </w:rPr>
              <w:t>98,355</w:t>
            </w:r>
          </w:p>
        </w:tc>
        <w:tc>
          <w:tcPr>
            <w:tcW w:w="1705" w:type="dxa"/>
            <w:vAlign w:val="bottom"/>
          </w:tcPr>
          <w:p w14:paraId="33625D32" w14:textId="47BA98D6" w:rsidR="004D045C" w:rsidRDefault="004D045C" w:rsidP="004D045C">
            <w:r>
              <w:rPr>
                <w:rFonts w:ascii="Calibri" w:hAnsi="Calibri"/>
                <w:color w:val="000000"/>
                <w:sz w:val="22"/>
                <w:szCs w:val="22"/>
              </w:rPr>
              <w:t>4.49</w:t>
            </w:r>
          </w:p>
        </w:tc>
      </w:tr>
      <w:tr w:rsidR="004D045C" w14:paraId="3CFB82D3" w14:textId="77777777" w:rsidTr="004D045C">
        <w:tc>
          <w:tcPr>
            <w:tcW w:w="3865" w:type="dxa"/>
            <w:vAlign w:val="bottom"/>
          </w:tcPr>
          <w:p w14:paraId="4F56C131" w14:textId="42FC427C" w:rsidR="004D045C" w:rsidRDefault="004D045C" w:rsidP="004D045C">
            <w:proofErr w:type="spellStart"/>
            <w:r>
              <w:rPr>
                <w:rFonts w:ascii="Calibri" w:hAnsi="Calibri"/>
                <w:color w:val="000000"/>
                <w:sz w:val="22"/>
                <w:szCs w:val="22"/>
              </w:rPr>
              <w:t>Agariocomycetes</w:t>
            </w:r>
            <w:proofErr w:type="spellEnd"/>
          </w:p>
        </w:tc>
        <w:tc>
          <w:tcPr>
            <w:tcW w:w="1080" w:type="dxa"/>
            <w:vAlign w:val="bottom"/>
          </w:tcPr>
          <w:p w14:paraId="4E3E51F0" w14:textId="628F79AB" w:rsidR="004D045C" w:rsidRDefault="004D045C" w:rsidP="004D045C">
            <w:r>
              <w:rPr>
                <w:rFonts w:ascii="Calibri" w:hAnsi="Calibri"/>
                <w:color w:val="000000"/>
                <w:sz w:val="22"/>
                <w:szCs w:val="22"/>
              </w:rPr>
              <w:t>34</w:t>
            </w:r>
          </w:p>
        </w:tc>
        <w:tc>
          <w:tcPr>
            <w:tcW w:w="1080" w:type="dxa"/>
            <w:vAlign w:val="bottom"/>
          </w:tcPr>
          <w:p w14:paraId="47DA358F" w14:textId="1A3358A1" w:rsidR="004D045C" w:rsidRDefault="004D045C" w:rsidP="004D045C">
            <w:r>
              <w:rPr>
                <w:rFonts w:ascii="Calibri" w:hAnsi="Calibri"/>
                <w:color w:val="000000"/>
                <w:sz w:val="22"/>
                <w:szCs w:val="22"/>
              </w:rPr>
              <w:t>5.71</w:t>
            </w:r>
          </w:p>
        </w:tc>
        <w:tc>
          <w:tcPr>
            <w:tcW w:w="1620" w:type="dxa"/>
            <w:vAlign w:val="bottom"/>
          </w:tcPr>
          <w:p w14:paraId="194592D5" w14:textId="1B32AD14" w:rsidR="004D045C" w:rsidRDefault="004D045C" w:rsidP="004D045C">
            <w:r>
              <w:rPr>
                <w:rFonts w:ascii="Calibri" w:hAnsi="Calibri"/>
                <w:color w:val="000000"/>
                <w:sz w:val="22"/>
                <w:szCs w:val="22"/>
              </w:rPr>
              <w:t>5,890</w:t>
            </w:r>
          </w:p>
        </w:tc>
        <w:tc>
          <w:tcPr>
            <w:tcW w:w="1705" w:type="dxa"/>
            <w:vAlign w:val="bottom"/>
          </w:tcPr>
          <w:p w14:paraId="1D1EADBA" w14:textId="743095A6" w:rsidR="004D045C" w:rsidRDefault="004D045C" w:rsidP="004D045C">
            <w:r>
              <w:rPr>
                <w:rFonts w:ascii="Calibri" w:hAnsi="Calibri"/>
                <w:color w:val="000000"/>
                <w:sz w:val="22"/>
                <w:szCs w:val="22"/>
              </w:rPr>
              <w:t>0.26</w:t>
            </w:r>
          </w:p>
        </w:tc>
      </w:tr>
      <w:tr w:rsidR="004D045C" w14:paraId="430D643E" w14:textId="77777777" w:rsidTr="004D045C">
        <w:tc>
          <w:tcPr>
            <w:tcW w:w="3865" w:type="dxa"/>
            <w:vAlign w:val="bottom"/>
          </w:tcPr>
          <w:p w14:paraId="17D6B2B8" w14:textId="6D38B7AD" w:rsidR="004D045C" w:rsidRDefault="004D045C" w:rsidP="004D045C">
            <w:proofErr w:type="spellStart"/>
            <w:r>
              <w:rPr>
                <w:rFonts w:ascii="Calibri" w:hAnsi="Calibri"/>
                <w:color w:val="000000"/>
                <w:sz w:val="22"/>
                <w:szCs w:val="22"/>
              </w:rPr>
              <w:t>Eurotiomycetes</w:t>
            </w:r>
            <w:proofErr w:type="spellEnd"/>
          </w:p>
        </w:tc>
        <w:tc>
          <w:tcPr>
            <w:tcW w:w="1080" w:type="dxa"/>
            <w:vAlign w:val="bottom"/>
          </w:tcPr>
          <w:p w14:paraId="2292FD0F" w14:textId="33EB4E33" w:rsidR="004D045C" w:rsidRDefault="004D045C" w:rsidP="004D045C">
            <w:r>
              <w:rPr>
                <w:rFonts w:ascii="Calibri" w:hAnsi="Calibri"/>
                <w:color w:val="000000"/>
                <w:sz w:val="22"/>
                <w:szCs w:val="22"/>
              </w:rPr>
              <w:t>31</w:t>
            </w:r>
          </w:p>
        </w:tc>
        <w:tc>
          <w:tcPr>
            <w:tcW w:w="1080" w:type="dxa"/>
            <w:vAlign w:val="bottom"/>
          </w:tcPr>
          <w:p w14:paraId="7C02F579" w14:textId="3EDBE0F2" w:rsidR="004D045C" w:rsidRDefault="004D045C" w:rsidP="004D045C">
            <w:r>
              <w:rPr>
                <w:rFonts w:ascii="Calibri" w:hAnsi="Calibri"/>
                <w:color w:val="000000"/>
                <w:sz w:val="22"/>
                <w:szCs w:val="22"/>
              </w:rPr>
              <w:t>5.21</w:t>
            </w:r>
          </w:p>
        </w:tc>
        <w:tc>
          <w:tcPr>
            <w:tcW w:w="1620" w:type="dxa"/>
            <w:vAlign w:val="bottom"/>
          </w:tcPr>
          <w:p w14:paraId="189018AC" w14:textId="02269197" w:rsidR="004D045C" w:rsidRDefault="004D045C" w:rsidP="004D045C">
            <w:r>
              <w:rPr>
                <w:rFonts w:ascii="Calibri" w:hAnsi="Calibri"/>
                <w:color w:val="000000"/>
                <w:sz w:val="22"/>
                <w:szCs w:val="22"/>
              </w:rPr>
              <w:t>53,307</w:t>
            </w:r>
          </w:p>
        </w:tc>
        <w:tc>
          <w:tcPr>
            <w:tcW w:w="1705" w:type="dxa"/>
            <w:vAlign w:val="bottom"/>
          </w:tcPr>
          <w:p w14:paraId="6B0F3FBF" w14:textId="0A50324E" w:rsidR="004D045C" w:rsidRDefault="004D045C" w:rsidP="004D045C">
            <w:r>
              <w:rPr>
                <w:rFonts w:ascii="Calibri" w:hAnsi="Calibri"/>
                <w:color w:val="000000"/>
                <w:sz w:val="22"/>
                <w:szCs w:val="22"/>
              </w:rPr>
              <w:t>2.43</w:t>
            </w:r>
          </w:p>
        </w:tc>
      </w:tr>
      <w:tr w:rsidR="004D045C" w14:paraId="3E43A0A8" w14:textId="77777777" w:rsidTr="00E63DCF">
        <w:tc>
          <w:tcPr>
            <w:tcW w:w="9350" w:type="dxa"/>
            <w:gridSpan w:val="5"/>
          </w:tcPr>
          <w:p w14:paraId="566D6835" w14:textId="7F4AE34B" w:rsidR="004D045C" w:rsidRDefault="004D045C">
            <w:r w:rsidRPr="004D045C">
              <w:rPr>
                <w:b/>
                <w:bCs/>
              </w:rPr>
              <w:t>Order</w:t>
            </w:r>
          </w:p>
        </w:tc>
      </w:tr>
      <w:tr w:rsidR="004D045C" w14:paraId="3913C18C" w14:textId="77777777" w:rsidTr="004D045C">
        <w:tc>
          <w:tcPr>
            <w:tcW w:w="3865" w:type="dxa"/>
            <w:vAlign w:val="bottom"/>
          </w:tcPr>
          <w:p w14:paraId="437719FC" w14:textId="66A37051" w:rsidR="004D045C" w:rsidRDefault="004D045C" w:rsidP="004D045C">
            <w:r>
              <w:rPr>
                <w:rFonts w:ascii="Calibri" w:hAnsi="Calibri"/>
                <w:color w:val="000000"/>
                <w:sz w:val="22"/>
                <w:szCs w:val="22"/>
              </w:rPr>
              <w:t>Tremellales</w:t>
            </w:r>
          </w:p>
        </w:tc>
        <w:tc>
          <w:tcPr>
            <w:tcW w:w="1080" w:type="dxa"/>
            <w:vAlign w:val="bottom"/>
          </w:tcPr>
          <w:p w14:paraId="4B2CA0ED" w14:textId="2718B283" w:rsidR="004D045C" w:rsidRDefault="004D045C" w:rsidP="004D045C">
            <w:r>
              <w:rPr>
                <w:rFonts w:ascii="Calibri" w:hAnsi="Calibri"/>
                <w:color w:val="000000"/>
                <w:sz w:val="22"/>
                <w:szCs w:val="22"/>
              </w:rPr>
              <w:t>147</w:t>
            </w:r>
          </w:p>
        </w:tc>
        <w:tc>
          <w:tcPr>
            <w:tcW w:w="1080" w:type="dxa"/>
            <w:vAlign w:val="bottom"/>
          </w:tcPr>
          <w:p w14:paraId="0A268FC6" w14:textId="14517032" w:rsidR="004D045C" w:rsidRDefault="004D045C" w:rsidP="004D045C">
            <w:r>
              <w:rPr>
                <w:rFonts w:ascii="Calibri" w:hAnsi="Calibri"/>
                <w:color w:val="000000"/>
                <w:sz w:val="22"/>
                <w:szCs w:val="22"/>
              </w:rPr>
              <w:t>24.70</w:t>
            </w:r>
          </w:p>
        </w:tc>
        <w:tc>
          <w:tcPr>
            <w:tcW w:w="1620" w:type="dxa"/>
            <w:vAlign w:val="bottom"/>
          </w:tcPr>
          <w:p w14:paraId="04665315" w14:textId="1CABFF9C" w:rsidR="004D045C" w:rsidRDefault="004D045C" w:rsidP="004D045C">
            <w:r>
              <w:rPr>
                <w:rFonts w:ascii="Calibri" w:hAnsi="Calibri"/>
                <w:color w:val="000000"/>
                <w:sz w:val="22"/>
                <w:szCs w:val="22"/>
              </w:rPr>
              <w:t>187,018</w:t>
            </w:r>
          </w:p>
        </w:tc>
        <w:tc>
          <w:tcPr>
            <w:tcW w:w="1705" w:type="dxa"/>
            <w:vAlign w:val="bottom"/>
          </w:tcPr>
          <w:p w14:paraId="648E104A" w14:textId="01A5202C" w:rsidR="004D045C" w:rsidRDefault="004D045C" w:rsidP="004D045C">
            <w:r>
              <w:rPr>
                <w:rFonts w:ascii="Calibri" w:hAnsi="Calibri"/>
                <w:color w:val="000000"/>
                <w:sz w:val="22"/>
                <w:szCs w:val="22"/>
              </w:rPr>
              <w:t>8.55</w:t>
            </w:r>
          </w:p>
        </w:tc>
      </w:tr>
      <w:tr w:rsidR="004D045C" w14:paraId="21586C03" w14:textId="77777777" w:rsidTr="004D045C">
        <w:tc>
          <w:tcPr>
            <w:tcW w:w="3865" w:type="dxa"/>
            <w:vAlign w:val="bottom"/>
          </w:tcPr>
          <w:p w14:paraId="45F4E975" w14:textId="73ADE2EA" w:rsidR="004D045C" w:rsidRDefault="004D045C" w:rsidP="004D045C">
            <w:proofErr w:type="spellStart"/>
            <w:r>
              <w:rPr>
                <w:rFonts w:ascii="Calibri" w:hAnsi="Calibri"/>
                <w:color w:val="000000"/>
                <w:sz w:val="22"/>
                <w:szCs w:val="22"/>
              </w:rPr>
              <w:t>Pleosporales</w:t>
            </w:r>
            <w:proofErr w:type="spellEnd"/>
          </w:p>
        </w:tc>
        <w:tc>
          <w:tcPr>
            <w:tcW w:w="1080" w:type="dxa"/>
            <w:vAlign w:val="bottom"/>
          </w:tcPr>
          <w:p w14:paraId="5FACFFEC" w14:textId="70E70DC3" w:rsidR="004D045C" w:rsidRDefault="004D045C" w:rsidP="004D045C">
            <w:r>
              <w:rPr>
                <w:rFonts w:ascii="Calibri" w:hAnsi="Calibri"/>
                <w:color w:val="000000"/>
                <w:sz w:val="22"/>
                <w:szCs w:val="22"/>
              </w:rPr>
              <w:t>104</w:t>
            </w:r>
          </w:p>
        </w:tc>
        <w:tc>
          <w:tcPr>
            <w:tcW w:w="1080" w:type="dxa"/>
            <w:vAlign w:val="bottom"/>
          </w:tcPr>
          <w:p w14:paraId="0AE2F973" w14:textId="1349DE32" w:rsidR="004D045C" w:rsidRDefault="004D045C" w:rsidP="004D045C">
            <w:r>
              <w:rPr>
                <w:rFonts w:ascii="Calibri" w:hAnsi="Calibri"/>
                <w:color w:val="000000"/>
                <w:sz w:val="22"/>
                <w:szCs w:val="22"/>
              </w:rPr>
              <w:t>17.47</w:t>
            </w:r>
          </w:p>
        </w:tc>
        <w:tc>
          <w:tcPr>
            <w:tcW w:w="1620" w:type="dxa"/>
            <w:vAlign w:val="bottom"/>
          </w:tcPr>
          <w:p w14:paraId="408855CB" w14:textId="0D79CE88" w:rsidR="004D045C" w:rsidRDefault="004D045C" w:rsidP="004D045C">
            <w:r>
              <w:rPr>
                <w:rFonts w:ascii="Calibri" w:hAnsi="Calibri"/>
                <w:color w:val="000000"/>
                <w:sz w:val="22"/>
                <w:szCs w:val="22"/>
              </w:rPr>
              <w:t>868,448</w:t>
            </w:r>
          </w:p>
        </w:tc>
        <w:tc>
          <w:tcPr>
            <w:tcW w:w="1705" w:type="dxa"/>
            <w:vAlign w:val="bottom"/>
          </w:tcPr>
          <w:p w14:paraId="49501C3F" w14:textId="23FA7CA5" w:rsidR="004D045C" w:rsidRDefault="004D045C" w:rsidP="004D045C">
            <w:r>
              <w:rPr>
                <w:rFonts w:ascii="Calibri" w:hAnsi="Calibri"/>
                <w:color w:val="000000"/>
                <w:sz w:val="22"/>
                <w:szCs w:val="22"/>
              </w:rPr>
              <w:t>39.72</w:t>
            </w:r>
          </w:p>
        </w:tc>
      </w:tr>
      <w:tr w:rsidR="004D045C" w14:paraId="623ED436" w14:textId="77777777" w:rsidTr="004D045C">
        <w:tc>
          <w:tcPr>
            <w:tcW w:w="3865" w:type="dxa"/>
            <w:vAlign w:val="bottom"/>
          </w:tcPr>
          <w:p w14:paraId="583481BC" w14:textId="292899F0" w:rsidR="004D045C" w:rsidRDefault="004D045C" w:rsidP="004D045C">
            <w:proofErr w:type="spellStart"/>
            <w:r>
              <w:rPr>
                <w:rFonts w:ascii="Calibri" w:hAnsi="Calibri"/>
                <w:color w:val="000000"/>
                <w:sz w:val="22"/>
                <w:szCs w:val="22"/>
              </w:rPr>
              <w:t>Capnodiales</w:t>
            </w:r>
            <w:proofErr w:type="spellEnd"/>
          </w:p>
        </w:tc>
        <w:tc>
          <w:tcPr>
            <w:tcW w:w="1080" w:type="dxa"/>
            <w:vAlign w:val="bottom"/>
          </w:tcPr>
          <w:p w14:paraId="7161F08C" w14:textId="15A6509A" w:rsidR="004D045C" w:rsidRDefault="004D045C" w:rsidP="004D045C">
            <w:r>
              <w:rPr>
                <w:rFonts w:ascii="Calibri" w:hAnsi="Calibri"/>
                <w:color w:val="000000"/>
                <w:sz w:val="22"/>
                <w:szCs w:val="22"/>
              </w:rPr>
              <w:t>90</w:t>
            </w:r>
          </w:p>
        </w:tc>
        <w:tc>
          <w:tcPr>
            <w:tcW w:w="1080" w:type="dxa"/>
            <w:vAlign w:val="bottom"/>
          </w:tcPr>
          <w:p w14:paraId="5556103D" w14:textId="13DDE834" w:rsidR="004D045C" w:rsidRDefault="004D045C" w:rsidP="004D045C">
            <w:r>
              <w:rPr>
                <w:rFonts w:ascii="Calibri" w:hAnsi="Calibri"/>
                <w:color w:val="000000"/>
                <w:sz w:val="22"/>
                <w:szCs w:val="22"/>
              </w:rPr>
              <w:t>15.12</w:t>
            </w:r>
          </w:p>
        </w:tc>
        <w:tc>
          <w:tcPr>
            <w:tcW w:w="1620" w:type="dxa"/>
            <w:vAlign w:val="bottom"/>
          </w:tcPr>
          <w:p w14:paraId="61B9C4DB" w14:textId="14F4ED22" w:rsidR="004D045C" w:rsidRDefault="004D045C" w:rsidP="004D045C">
            <w:r>
              <w:rPr>
                <w:rFonts w:ascii="Calibri" w:hAnsi="Calibri"/>
                <w:color w:val="000000"/>
                <w:sz w:val="22"/>
                <w:szCs w:val="22"/>
              </w:rPr>
              <w:t>571,990</w:t>
            </w:r>
          </w:p>
        </w:tc>
        <w:tc>
          <w:tcPr>
            <w:tcW w:w="1705" w:type="dxa"/>
            <w:vAlign w:val="bottom"/>
          </w:tcPr>
          <w:p w14:paraId="2EC1F773" w14:textId="123D2CE1" w:rsidR="004D045C" w:rsidRDefault="004D045C" w:rsidP="004D045C">
            <w:r>
              <w:rPr>
                <w:rFonts w:ascii="Calibri" w:hAnsi="Calibri"/>
                <w:color w:val="000000"/>
                <w:sz w:val="22"/>
                <w:szCs w:val="22"/>
              </w:rPr>
              <w:t>26.16</w:t>
            </w:r>
          </w:p>
        </w:tc>
      </w:tr>
      <w:tr w:rsidR="004D045C" w14:paraId="610BCAA7" w14:textId="77777777" w:rsidTr="004D045C">
        <w:tc>
          <w:tcPr>
            <w:tcW w:w="3865" w:type="dxa"/>
            <w:vAlign w:val="bottom"/>
          </w:tcPr>
          <w:p w14:paraId="2B6FCF17" w14:textId="44E9CFE1" w:rsidR="004D045C" w:rsidRDefault="004D045C" w:rsidP="004D045C">
            <w:proofErr w:type="spellStart"/>
            <w:r>
              <w:rPr>
                <w:rFonts w:ascii="Calibri" w:hAnsi="Calibri"/>
                <w:color w:val="000000"/>
                <w:sz w:val="22"/>
                <w:szCs w:val="22"/>
              </w:rPr>
              <w:t>Chaetothyriales</w:t>
            </w:r>
            <w:proofErr w:type="spellEnd"/>
          </w:p>
        </w:tc>
        <w:tc>
          <w:tcPr>
            <w:tcW w:w="1080" w:type="dxa"/>
            <w:vAlign w:val="bottom"/>
          </w:tcPr>
          <w:p w14:paraId="7B6878BF" w14:textId="58D8CE51" w:rsidR="004D045C" w:rsidRDefault="004D045C" w:rsidP="004D045C">
            <w:r>
              <w:rPr>
                <w:rFonts w:ascii="Calibri" w:hAnsi="Calibri"/>
                <w:color w:val="000000"/>
                <w:sz w:val="22"/>
                <w:szCs w:val="22"/>
              </w:rPr>
              <w:t>31</w:t>
            </w:r>
          </w:p>
        </w:tc>
        <w:tc>
          <w:tcPr>
            <w:tcW w:w="1080" w:type="dxa"/>
            <w:vAlign w:val="bottom"/>
          </w:tcPr>
          <w:p w14:paraId="71ED3DF5" w14:textId="4321C3AB" w:rsidR="004D045C" w:rsidRDefault="004D045C" w:rsidP="004D045C">
            <w:r>
              <w:rPr>
                <w:rFonts w:ascii="Calibri" w:hAnsi="Calibri"/>
                <w:color w:val="000000"/>
                <w:sz w:val="22"/>
                <w:szCs w:val="22"/>
              </w:rPr>
              <w:t>52.10</w:t>
            </w:r>
          </w:p>
        </w:tc>
        <w:tc>
          <w:tcPr>
            <w:tcW w:w="1620" w:type="dxa"/>
            <w:vAlign w:val="bottom"/>
          </w:tcPr>
          <w:p w14:paraId="356EC289" w14:textId="1339EDE6" w:rsidR="004D045C" w:rsidRDefault="004D045C" w:rsidP="004D045C">
            <w:r>
              <w:rPr>
                <w:rFonts w:ascii="Calibri" w:hAnsi="Calibri"/>
                <w:color w:val="000000"/>
                <w:sz w:val="22"/>
                <w:szCs w:val="22"/>
              </w:rPr>
              <w:t>53,307</w:t>
            </w:r>
          </w:p>
        </w:tc>
        <w:tc>
          <w:tcPr>
            <w:tcW w:w="1705" w:type="dxa"/>
            <w:vAlign w:val="bottom"/>
          </w:tcPr>
          <w:p w14:paraId="7529D636" w14:textId="3AFE7A3D" w:rsidR="004D045C" w:rsidRDefault="004D045C" w:rsidP="004D045C">
            <w:r>
              <w:rPr>
                <w:rFonts w:ascii="Calibri" w:hAnsi="Calibri"/>
                <w:color w:val="000000"/>
                <w:sz w:val="22"/>
                <w:szCs w:val="22"/>
              </w:rPr>
              <w:t>2.43</w:t>
            </w:r>
          </w:p>
        </w:tc>
      </w:tr>
      <w:tr w:rsidR="004D045C" w14:paraId="1F88388E" w14:textId="77777777" w:rsidTr="004D045C">
        <w:tc>
          <w:tcPr>
            <w:tcW w:w="3865" w:type="dxa"/>
            <w:vAlign w:val="bottom"/>
          </w:tcPr>
          <w:p w14:paraId="1C6A5E62" w14:textId="7A91B57E" w:rsidR="004D045C" w:rsidRDefault="004D045C" w:rsidP="004D045C">
            <w:proofErr w:type="spellStart"/>
            <w:r>
              <w:rPr>
                <w:rFonts w:ascii="Calibri" w:hAnsi="Calibri"/>
                <w:color w:val="000000"/>
                <w:sz w:val="22"/>
                <w:szCs w:val="22"/>
              </w:rPr>
              <w:t>Xylariales</w:t>
            </w:r>
            <w:proofErr w:type="spellEnd"/>
          </w:p>
        </w:tc>
        <w:tc>
          <w:tcPr>
            <w:tcW w:w="1080" w:type="dxa"/>
            <w:vAlign w:val="bottom"/>
          </w:tcPr>
          <w:p w14:paraId="37B396CA" w14:textId="42EC9BDC" w:rsidR="004D045C" w:rsidRDefault="004D045C" w:rsidP="004D045C">
            <w:r>
              <w:rPr>
                <w:rFonts w:ascii="Calibri" w:hAnsi="Calibri"/>
                <w:color w:val="000000"/>
                <w:sz w:val="22"/>
                <w:szCs w:val="22"/>
              </w:rPr>
              <w:t>13</w:t>
            </w:r>
          </w:p>
        </w:tc>
        <w:tc>
          <w:tcPr>
            <w:tcW w:w="1080" w:type="dxa"/>
            <w:vAlign w:val="bottom"/>
          </w:tcPr>
          <w:p w14:paraId="7FAC9E44" w14:textId="015C5A7B" w:rsidR="004D045C" w:rsidRDefault="004D045C" w:rsidP="004D045C">
            <w:r>
              <w:rPr>
                <w:rFonts w:ascii="Calibri" w:hAnsi="Calibri"/>
                <w:color w:val="000000"/>
                <w:sz w:val="22"/>
                <w:szCs w:val="22"/>
              </w:rPr>
              <w:t>2.18</w:t>
            </w:r>
          </w:p>
        </w:tc>
        <w:tc>
          <w:tcPr>
            <w:tcW w:w="1620" w:type="dxa"/>
            <w:vAlign w:val="bottom"/>
          </w:tcPr>
          <w:p w14:paraId="1C40A392" w14:textId="30683B0A" w:rsidR="004D045C" w:rsidRDefault="004D045C" w:rsidP="004D045C">
            <w:r>
              <w:rPr>
                <w:rFonts w:ascii="Calibri" w:hAnsi="Calibri"/>
                <w:color w:val="000000"/>
                <w:sz w:val="22"/>
                <w:szCs w:val="22"/>
              </w:rPr>
              <w:t>6,299</w:t>
            </w:r>
          </w:p>
        </w:tc>
        <w:tc>
          <w:tcPr>
            <w:tcW w:w="1705" w:type="dxa"/>
            <w:vAlign w:val="bottom"/>
          </w:tcPr>
          <w:p w14:paraId="76CFDE18" w14:textId="204F2F2A" w:rsidR="004D045C" w:rsidRDefault="004D045C" w:rsidP="004D045C">
            <w:r>
              <w:rPr>
                <w:rFonts w:ascii="Calibri" w:hAnsi="Calibri"/>
                <w:color w:val="000000"/>
                <w:sz w:val="22"/>
                <w:szCs w:val="22"/>
              </w:rPr>
              <w:t>0.28</w:t>
            </w:r>
          </w:p>
        </w:tc>
      </w:tr>
      <w:tr w:rsidR="004D045C" w14:paraId="66C5A60D" w14:textId="77777777" w:rsidTr="00E0360E">
        <w:tc>
          <w:tcPr>
            <w:tcW w:w="9350" w:type="dxa"/>
            <w:gridSpan w:val="5"/>
          </w:tcPr>
          <w:p w14:paraId="5068FD2E" w14:textId="6A0195E6" w:rsidR="004D045C" w:rsidRDefault="004D045C">
            <w:r w:rsidRPr="004D045C">
              <w:rPr>
                <w:b/>
                <w:bCs/>
              </w:rPr>
              <w:t>Family</w:t>
            </w:r>
          </w:p>
        </w:tc>
      </w:tr>
      <w:tr w:rsidR="004D045C" w14:paraId="17E4F214" w14:textId="77777777" w:rsidTr="004D045C">
        <w:tc>
          <w:tcPr>
            <w:tcW w:w="3865" w:type="dxa"/>
            <w:vAlign w:val="bottom"/>
          </w:tcPr>
          <w:p w14:paraId="4780207B" w14:textId="64FEFA4A" w:rsidR="004D045C" w:rsidRDefault="004D045C" w:rsidP="004D045C">
            <w:r>
              <w:rPr>
                <w:rFonts w:ascii="Calibri" w:hAnsi="Calibri"/>
                <w:color w:val="000000"/>
                <w:sz w:val="22"/>
                <w:szCs w:val="22"/>
              </w:rPr>
              <w:t>Montagnulaceae</w:t>
            </w:r>
          </w:p>
        </w:tc>
        <w:tc>
          <w:tcPr>
            <w:tcW w:w="1080" w:type="dxa"/>
            <w:vAlign w:val="bottom"/>
          </w:tcPr>
          <w:p w14:paraId="196AEDC5" w14:textId="24D4C353" w:rsidR="004D045C" w:rsidRDefault="004D045C" w:rsidP="004D045C">
            <w:r>
              <w:rPr>
                <w:rFonts w:ascii="Calibri" w:hAnsi="Calibri"/>
                <w:color w:val="000000"/>
                <w:sz w:val="22"/>
                <w:szCs w:val="22"/>
              </w:rPr>
              <w:t>16</w:t>
            </w:r>
          </w:p>
        </w:tc>
        <w:tc>
          <w:tcPr>
            <w:tcW w:w="1080" w:type="dxa"/>
            <w:vAlign w:val="bottom"/>
          </w:tcPr>
          <w:p w14:paraId="3630654D" w14:textId="4F07CE9D" w:rsidR="004D045C" w:rsidRDefault="004D045C" w:rsidP="004D045C">
            <w:r>
              <w:rPr>
                <w:rFonts w:ascii="Calibri" w:hAnsi="Calibri"/>
                <w:color w:val="000000"/>
                <w:sz w:val="22"/>
                <w:szCs w:val="22"/>
              </w:rPr>
              <w:t>2.68</w:t>
            </w:r>
          </w:p>
        </w:tc>
        <w:tc>
          <w:tcPr>
            <w:tcW w:w="1620" w:type="dxa"/>
            <w:vAlign w:val="bottom"/>
          </w:tcPr>
          <w:p w14:paraId="79AB006E" w14:textId="29ADC819" w:rsidR="004D045C" w:rsidRDefault="004D045C" w:rsidP="004D045C">
            <w:r>
              <w:rPr>
                <w:rFonts w:ascii="Calibri" w:hAnsi="Calibri"/>
                <w:color w:val="000000"/>
                <w:sz w:val="22"/>
                <w:szCs w:val="22"/>
              </w:rPr>
              <w:t>363,161</w:t>
            </w:r>
          </w:p>
        </w:tc>
        <w:tc>
          <w:tcPr>
            <w:tcW w:w="1705" w:type="dxa"/>
            <w:vAlign w:val="bottom"/>
          </w:tcPr>
          <w:p w14:paraId="303C646A" w14:textId="17BAE765" w:rsidR="004D045C" w:rsidRDefault="004D045C" w:rsidP="004D045C">
            <w:r>
              <w:rPr>
                <w:rFonts w:ascii="Calibri" w:hAnsi="Calibri"/>
                <w:color w:val="000000"/>
                <w:sz w:val="22"/>
                <w:szCs w:val="22"/>
              </w:rPr>
              <w:t>16.61</w:t>
            </w:r>
          </w:p>
        </w:tc>
      </w:tr>
      <w:tr w:rsidR="004D045C" w14:paraId="4BF7B289" w14:textId="77777777" w:rsidTr="004D045C">
        <w:tc>
          <w:tcPr>
            <w:tcW w:w="3865" w:type="dxa"/>
            <w:vAlign w:val="bottom"/>
          </w:tcPr>
          <w:p w14:paraId="4527AC40" w14:textId="0D0671B0" w:rsidR="004D045C" w:rsidRDefault="004D045C" w:rsidP="004D045C">
            <w:proofErr w:type="spellStart"/>
            <w:r>
              <w:rPr>
                <w:rFonts w:ascii="Calibri" w:hAnsi="Calibri"/>
                <w:color w:val="000000"/>
                <w:sz w:val="22"/>
                <w:szCs w:val="22"/>
              </w:rPr>
              <w:t>Mycosphaerellacea</w:t>
            </w:r>
            <w:proofErr w:type="spellEnd"/>
          </w:p>
        </w:tc>
        <w:tc>
          <w:tcPr>
            <w:tcW w:w="1080" w:type="dxa"/>
            <w:vAlign w:val="bottom"/>
          </w:tcPr>
          <w:p w14:paraId="1E07FBED" w14:textId="4B442D86" w:rsidR="004D045C" w:rsidRDefault="004D045C" w:rsidP="004D045C">
            <w:r>
              <w:rPr>
                <w:rFonts w:ascii="Calibri" w:hAnsi="Calibri"/>
                <w:color w:val="000000"/>
                <w:sz w:val="22"/>
                <w:szCs w:val="22"/>
              </w:rPr>
              <w:t>54</w:t>
            </w:r>
          </w:p>
        </w:tc>
        <w:tc>
          <w:tcPr>
            <w:tcW w:w="1080" w:type="dxa"/>
            <w:vAlign w:val="bottom"/>
          </w:tcPr>
          <w:p w14:paraId="3358836C" w14:textId="798E4422" w:rsidR="004D045C" w:rsidRDefault="004D045C" w:rsidP="004D045C">
            <w:r>
              <w:rPr>
                <w:rFonts w:ascii="Calibri" w:hAnsi="Calibri"/>
                <w:color w:val="000000"/>
                <w:sz w:val="22"/>
                <w:szCs w:val="22"/>
              </w:rPr>
              <w:t>9.07</w:t>
            </w:r>
          </w:p>
        </w:tc>
        <w:tc>
          <w:tcPr>
            <w:tcW w:w="1620" w:type="dxa"/>
            <w:vAlign w:val="bottom"/>
          </w:tcPr>
          <w:p w14:paraId="65B69548" w14:textId="0AE23C47" w:rsidR="004D045C" w:rsidRDefault="004D045C" w:rsidP="004D045C">
            <w:r>
              <w:rPr>
                <w:rFonts w:ascii="Calibri" w:hAnsi="Calibri"/>
                <w:color w:val="000000"/>
                <w:sz w:val="22"/>
                <w:szCs w:val="22"/>
              </w:rPr>
              <w:t>343,929</w:t>
            </w:r>
          </w:p>
        </w:tc>
        <w:tc>
          <w:tcPr>
            <w:tcW w:w="1705" w:type="dxa"/>
            <w:vAlign w:val="bottom"/>
          </w:tcPr>
          <w:p w14:paraId="2889DD33" w14:textId="374E7689" w:rsidR="004D045C" w:rsidRDefault="004D045C" w:rsidP="004D045C">
            <w:r>
              <w:rPr>
                <w:rFonts w:ascii="Calibri" w:hAnsi="Calibri"/>
                <w:color w:val="000000"/>
                <w:sz w:val="22"/>
                <w:szCs w:val="22"/>
              </w:rPr>
              <w:t>15.73</w:t>
            </w:r>
          </w:p>
        </w:tc>
      </w:tr>
      <w:tr w:rsidR="004D045C" w14:paraId="3F9B85B0" w14:textId="77777777" w:rsidTr="004D045C">
        <w:tc>
          <w:tcPr>
            <w:tcW w:w="3865" w:type="dxa"/>
            <w:vAlign w:val="bottom"/>
          </w:tcPr>
          <w:p w14:paraId="788916C5" w14:textId="3630A4D0" w:rsidR="004D045C" w:rsidRDefault="004D045C" w:rsidP="004D045C">
            <w:proofErr w:type="spellStart"/>
            <w:r>
              <w:rPr>
                <w:rFonts w:ascii="Calibri" w:hAnsi="Calibri"/>
                <w:color w:val="000000"/>
                <w:sz w:val="22"/>
                <w:szCs w:val="22"/>
              </w:rPr>
              <w:t>Phaeosphaeriaceae</w:t>
            </w:r>
            <w:proofErr w:type="spellEnd"/>
          </w:p>
        </w:tc>
        <w:tc>
          <w:tcPr>
            <w:tcW w:w="1080" w:type="dxa"/>
            <w:vAlign w:val="bottom"/>
          </w:tcPr>
          <w:p w14:paraId="3E3B7E13" w14:textId="032F8BEB" w:rsidR="004D045C" w:rsidRDefault="004D045C" w:rsidP="004D045C">
            <w:r>
              <w:rPr>
                <w:rFonts w:ascii="Calibri" w:hAnsi="Calibri"/>
                <w:color w:val="000000"/>
                <w:sz w:val="22"/>
                <w:szCs w:val="22"/>
              </w:rPr>
              <w:t>26</w:t>
            </w:r>
          </w:p>
        </w:tc>
        <w:tc>
          <w:tcPr>
            <w:tcW w:w="1080" w:type="dxa"/>
            <w:vAlign w:val="bottom"/>
          </w:tcPr>
          <w:p w14:paraId="0B607825" w14:textId="61D8D59E" w:rsidR="004D045C" w:rsidRDefault="004D045C" w:rsidP="004D045C">
            <w:r>
              <w:rPr>
                <w:rFonts w:ascii="Calibri" w:hAnsi="Calibri"/>
                <w:color w:val="000000"/>
                <w:sz w:val="22"/>
                <w:szCs w:val="22"/>
              </w:rPr>
              <w:t>4.37</w:t>
            </w:r>
          </w:p>
        </w:tc>
        <w:tc>
          <w:tcPr>
            <w:tcW w:w="1620" w:type="dxa"/>
            <w:vAlign w:val="bottom"/>
          </w:tcPr>
          <w:p w14:paraId="0EEDE3BC" w14:textId="242F376D" w:rsidR="004D045C" w:rsidRDefault="004D045C" w:rsidP="004D045C">
            <w:r>
              <w:rPr>
                <w:rFonts w:ascii="Calibri" w:hAnsi="Calibri"/>
                <w:color w:val="000000"/>
                <w:sz w:val="22"/>
                <w:szCs w:val="22"/>
              </w:rPr>
              <w:t>143,327</w:t>
            </w:r>
          </w:p>
        </w:tc>
        <w:tc>
          <w:tcPr>
            <w:tcW w:w="1705" w:type="dxa"/>
            <w:vAlign w:val="bottom"/>
          </w:tcPr>
          <w:p w14:paraId="574650ED" w14:textId="372E7A77" w:rsidR="004D045C" w:rsidRDefault="004D045C" w:rsidP="004D045C">
            <w:r>
              <w:rPr>
                <w:rFonts w:ascii="Calibri" w:hAnsi="Calibri"/>
                <w:color w:val="000000"/>
                <w:sz w:val="22"/>
                <w:szCs w:val="22"/>
              </w:rPr>
              <w:t>6.55</w:t>
            </w:r>
          </w:p>
        </w:tc>
      </w:tr>
      <w:tr w:rsidR="004D045C" w14:paraId="71B5B5A5" w14:textId="77777777" w:rsidTr="004D045C">
        <w:tc>
          <w:tcPr>
            <w:tcW w:w="3865" w:type="dxa"/>
            <w:vAlign w:val="bottom"/>
          </w:tcPr>
          <w:p w14:paraId="4C6498DD" w14:textId="43A406AA" w:rsidR="004D045C" w:rsidRDefault="004D045C" w:rsidP="004D045C">
            <w:proofErr w:type="spellStart"/>
            <w:r>
              <w:rPr>
                <w:rFonts w:ascii="Calibri" w:hAnsi="Calibri"/>
                <w:color w:val="000000"/>
                <w:sz w:val="22"/>
                <w:szCs w:val="22"/>
              </w:rPr>
              <w:t>Teratosphaeriaceae</w:t>
            </w:r>
            <w:proofErr w:type="spellEnd"/>
          </w:p>
        </w:tc>
        <w:tc>
          <w:tcPr>
            <w:tcW w:w="1080" w:type="dxa"/>
            <w:vAlign w:val="bottom"/>
          </w:tcPr>
          <w:p w14:paraId="4A492DA7" w14:textId="06A08EA3" w:rsidR="004D045C" w:rsidRDefault="004D045C" w:rsidP="004D045C">
            <w:r>
              <w:rPr>
                <w:rFonts w:ascii="Calibri" w:hAnsi="Calibri"/>
                <w:color w:val="000000"/>
                <w:sz w:val="22"/>
                <w:szCs w:val="22"/>
              </w:rPr>
              <w:t>15</w:t>
            </w:r>
          </w:p>
        </w:tc>
        <w:tc>
          <w:tcPr>
            <w:tcW w:w="1080" w:type="dxa"/>
            <w:vAlign w:val="bottom"/>
          </w:tcPr>
          <w:p w14:paraId="74693190" w14:textId="5688059C" w:rsidR="004D045C" w:rsidRDefault="004D045C" w:rsidP="004D045C">
            <w:r>
              <w:rPr>
                <w:rFonts w:ascii="Calibri" w:hAnsi="Calibri"/>
                <w:color w:val="000000"/>
                <w:sz w:val="22"/>
                <w:szCs w:val="22"/>
              </w:rPr>
              <w:t>2.52</w:t>
            </w:r>
          </w:p>
        </w:tc>
        <w:tc>
          <w:tcPr>
            <w:tcW w:w="1620" w:type="dxa"/>
            <w:vAlign w:val="bottom"/>
          </w:tcPr>
          <w:p w14:paraId="029F4F9C" w14:textId="426E1CF3" w:rsidR="004D045C" w:rsidRDefault="004D045C" w:rsidP="004D045C">
            <w:r>
              <w:rPr>
                <w:rFonts w:ascii="Calibri" w:hAnsi="Calibri"/>
                <w:color w:val="000000"/>
                <w:sz w:val="22"/>
                <w:szCs w:val="22"/>
              </w:rPr>
              <w:t>10,003</w:t>
            </w:r>
          </w:p>
        </w:tc>
        <w:tc>
          <w:tcPr>
            <w:tcW w:w="1705" w:type="dxa"/>
            <w:vAlign w:val="bottom"/>
          </w:tcPr>
          <w:p w14:paraId="34BDD589" w14:textId="5DA45CAD" w:rsidR="004D045C" w:rsidRDefault="004D045C" w:rsidP="004D045C">
            <w:r>
              <w:rPr>
                <w:rFonts w:ascii="Calibri" w:hAnsi="Calibri"/>
                <w:color w:val="000000"/>
                <w:sz w:val="22"/>
                <w:szCs w:val="22"/>
              </w:rPr>
              <w:t>0.45</w:t>
            </w:r>
          </w:p>
        </w:tc>
      </w:tr>
      <w:tr w:rsidR="004D045C" w14:paraId="055A2B0A" w14:textId="77777777" w:rsidTr="004D045C">
        <w:tc>
          <w:tcPr>
            <w:tcW w:w="3865" w:type="dxa"/>
            <w:vAlign w:val="bottom"/>
          </w:tcPr>
          <w:p w14:paraId="630679B8" w14:textId="76750DCF" w:rsidR="004D045C" w:rsidRDefault="004D045C" w:rsidP="004D045C">
            <w:proofErr w:type="spellStart"/>
            <w:r>
              <w:rPr>
                <w:rFonts w:ascii="Calibri" w:hAnsi="Calibri"/>
                <w:color w:val="000000"/>
                <w:sz w:val="22"/>
                <w:szCs w:val="22"/>
              </w:rPr>
              <w:t>Diaporthaceae</w:t>
            </w:r>
            <w:proofErr w:type="spellEnd"/>
          </w:p>
        </w:tc>
        <w:tc>
          <w:tcPr>
            <w:tcW w:w="1080" w:type="dxa"/>
            <w:vAlign w:val="bottom"/>
          </w:tcPr>
          <w:p w14:paraId="0A786E93" w14:textId="039FC560" w:rsidR="004D045C" w:rsidRDefault="004D045C" w:rsidP="004D045C">
            <w:r>
              <w:rPr>
                <w:rFonts w:ascii="Calibri" w:hAnsi="Calibri"/>
                <w:color w:val="000000"/>
                <w:sz w:val="22"/>
                <w:szCs w:val="22"/>
              </w:rPr>
              <w:t>10</w:t>
            </w:r>
          </w:p>
        </w:tc>
        <w:tc>
          <w:tcPr>
            <w:tcW w:w="1080" w:type="dxa"/>
            <w:vAlign w:val="bottom"/>
          </w:tcPr>
          <w:p w14:paraId="4936B200" w14:textId="3B4C0B23" w:rsidR="004D045C" w:rsidRDefault="004D045C" w:rsidP="004D045C">
            <w:r>
              <w:rPr>
                <w:rFonts w:ascii="Calibri" w:hAnsi="Calibri"/>
                <w:color w:val="000000"/>
                <w:sz w:val="22"/>
                <w:szCs w:val="22"/>
              </w:rPr>
              <w:t>1.68</w:t>
            </w:r>
          </w:p>
        </w:tc>
        <w:tc>
          <w:tcPr>
            <w:tcW w:w="1620" w:type="dxa"/>
            <w:vAlign w:val="bottom"/>
          </w:tcPr>
          <w:p w14:paraId="52579778" w14:textId="155973A4" w:rsidR="004D045C" w:rsidRDefault="004D045C" w:rsidP="004D045C">
            <w:r>
              <w:rPr>
                <w:rFonts w:ascii="Calibri" w:hAnsi="Calibri"/>
                <w:color w:val="000000"/>
                <w:sz w:val="22"/>
                <w:szCs w:val="22"/>
              </w:rPr>
              <w:t>62,233</w:t>
            </w:r>
          </w:p>
        </w:tc>
        <w:tc>
          <w:tcPr>
            <w:tcW w:w="1705" w:type="dxa"/>
            <w:vAlign w:val="bottom"/>
          </w:tcPr>
          <w:p w14:paraId="055ABEE6" w14:textId="1207C089" w:rsidR="004D045C" w:rsidRDefault="004D045C" w:rsidP="004D045C">
            <w:r>
              <w:rPr>
                <w:rFonts w:ascii="Calibri" w:hAnsi="Calibri"/>
                <w:color w:val="000000"/>
                <w:sz w:val="22"/>
                <w:szCs w:val="22"/>
              </w:rPr>
              <w:t>2.84</w:t>
            </w:r>
          </w:p>
        </w:tc>
      </w:tr>
      <w:tr w:rsidR="004D045C" w14:paraId="5F7095DF" w14:textId="77777777" w:rsidTr="00893134">
        <w:tc>
          <w:tcPr>
            <w:tcW w:w="9350" w:type="dxa"/>
            <w:gridSpan w:val="5"/>
          </w:tcPr>
          <w:p w14:paraId="379EBACA" w14:textId="48CDE5F8" w:rsidR="004D045C" w:rsidRDefault="004D045C">
            <w:r w:rsidRPr="004D045C">
              <w:rPr>
                <w:b/>
                <w:bCs/>
              </w:rPr>
              <w:t>Genus</w:t>
            </w:r>
          </w:p>
        </w:tc>
      </w:tr>
      <w:tr w:rsidR="004D045C" w14:paraId="0FD9AE70" w14:textId="77777777" w:rsidTr="004D045C">
        <w:tc>
          <w:tcPr>
            <w:tcW w:w="3865" w:type="dxa"/>
            <w:vAlign w:val="bottom"/>
          </w:tcPr>
          <w:p w14:paraId="7D327894" w14:textId="21F6E12F" w:rsidR="004D045C" w:rsidRPr="004D045C" w:rsidRDefault="004D045C" w:rsidP="004D045C">
            <w:pPr>
              <w:rPr>
                <w:i/>
                <w:iCs/>
              </w:rPr>
            </w:pPr>
            <w:proofErr w:type="spellStart"/>
            <w:r w:rsidRPr="004D045C">
              <w:rPr>
                <w:rFonts w:ascii="Calibri" w:hAnsi="Calibri"/>
                <w:i/>
                <w:iCs/>
                <w:color w:val="000000"/>
                <w:sz w:val="22"/>
                <w:szCs w:val="22"/>
              </w:rPr>
              <w:t>Hannaella</w:t>
            </w:r>
            <w:proofErr w:type="spellEnd"/>
          </w:p>
        </w:tc>
        <w:tc>
          <w:tcPr>
            <w:tcW w:w="1080" w:type="dxa"/>
            <w:vAlign w:val="bottom"/>
          </w:tcPr>
          <w:p w14:paraId="1448CD8A" w14:textId="1729903C" w:rsidR="004D045C" w:rsidRDefault="004D045C" w:rsidP="004D045C">
            <w:r>
              <w:rPr>
                <w:rFonts w:ascii="Calibri" w:hAnsi="Calibri"/>
                <w:color w:val="000000"/>
                <w:sz w:val="22"/>
                <w:szCs w:val="22"/>
              </w:rPr>
              <w:t>53</w:t>
            </w:r>
          </w:p>
        </w:tc>
        <w:tc>
          <w:tcPr>
            <w:tcW w:w="1080" w:type="dxa"/>
            <w:vAlign w:val="bottom"/>
          </w:tcPr>
          <w:p w14:paraId="4801DFB4" w14:textId="6F5412E8" w:rsidR="004D045C" w:rsidRDefault="004D045C" w:rsidP="004D045C">
            <w:r>
              <w:rPr>
                <w:rFonts w:ascii="Calibri" w:hAnsi="Calibri"/>
                <w:color w:val="000000"/>
                <w:sz w:val="22"/>
                <w:szCs w:val="22"/>
              </w:rPr>
              <w:t>8.90</w:t>
            </w:r>
          </w:p>
        </w:tc>
        <w:tc>
          <w:tcPr>
            <w:tcW w:w="1620" w:type="dxa"/>
            <w:vAlign w:val="bottom"/>
          </w:tcPr>
          <w:p w14:paraId="0AEFDB8E" w14:textId="23B61A7E" w:rsidR="004D045C" w:rsidRDefault="004D045C" w:rsidP="004D045C">
            <w:r>
              <w:rPr>
                <w:rFonts w:ascii="Calibri" w:hAnsi="Calibri"/>
                <w:color w:val="000000"/>
                <w:sz w:val="22"/>
                <w:szCs w:val="22"/>
              </w:rPr>
              <w:t>47,385</w:t>
            </w:r>
          </w:p>
        </w:tc>
        <w:tc>
          <w:tcPr>
            <w:tcW w:w="1705" w:type="dxa"/>
            <w:vAlign w:val="bottom"/>
          </w:tcPr>
          <w:p w14:paraId="2EC67DED" w14:textId="7AFD2AD8" w:rsidR="004D045C" w:rsidRDefault="004D045C" w:rsidP="004D045C">
            <w:r>
              <w:rPr>
                <w:rFonts w:ascii="Calibri" w:hAnsi="Calibri"/>
                <w:color w:val="000000"/>
                <w:sz w:val="22"/>
                <w:szCs w:val="22"/>
              </w:rPr>
              <w:t>2.16</w:t>
            </w:r>
          </w:p>
        </w:tc>
      </w:tr>
      <w:tr w:rsidR="004D045C" w14:paraId="0CE9032E" w14:textId="77777777" w:rsidTr="004D045C">
        <w:tc>
          <w:tcPr>
            <w:tcW w:w="3865" w:type="dxa"/>
            <w:vAlign w:val="bottom"/>
          </w:tcPr>
          <w:p w14:paraId="2D05C126" w14:textId="4F7019A7" w:rsidR="004D045C" w:rsidRPr="004D045C" w:rsidRDefault="004D045C" w:rsidP="004D045C">
            <w:pPr>
              <w:rPr>
                <w:i/>
                <w:iCs/>
              </w:rPr>
            </w:pPr>
            <w:r w:rsidRPr="004D045C">
              <w:rPr>
                <w:rFonts w:ascii="Calibri" w:hAnsi="Calibri"/>
                <w:i/>
                <w:iCs/>
                <w:color w:val="000000"/>
                <w:sz w:val="22"/>
                <w:szCs w:val="22"/>
              </w:rPr>
              <w:t>Cryptococcus</w:t>
            </w:r>
          </w:p>
        </w:tc>
        <w:tc>
          <w:tcPr>
            <w:tcW w:w="1080" w:type="dxa"/>
            <w:vAlign w:val="bottom"/>
          </w:tcPr>
          <w:p w14:paraId="50CFAD10" w14:textId="1A9504B8" w:rsidR="004D045C" w:rsidRDefault="004D045C" w:rsidP="004D045C">
            <w:r>
              <w:rPr>
                <w:rFonts w:ascii="Calibri" w:hAnsi="Calibri"/>
                <w:color w:val="000000"/>
                <w:sz w:val="22"/>
                <w:szCs w:val="22"/>
              </w:rPr>
              <w:t>20</w:t>
            </w:r>
          </w:p>
        </w:tc>
        <w:tc>
          <w:tcPr>
            <w:tcW w:w="1080" w:type="dxa"/>
            <w:vAlign w:val="bottom"/>
          </w:tcPr>
          <w:p w14:paraId="4A2F2BFC" w14:textId="61E2D3A5" w:rsidR="004D045C" w:rsidRDefault="004D045C" w:rsidP="004D045C">
            <w:r>
              <w:rPr>
                <w:rFonts w:ascii="Calibri" w:hAnsi="Calibri"/>
                <w:color w:val="000000"/>
                <w:sz w:val="22"/>
                <w:szCs w:val="22"/>
              </w:rPr>
              <w:t>3.36</w:t>
            </w:r>
          </w:p>
        </w:tc>
        <w:tc>
          <w:tcPr>
            <w:tcW w:w="1620" w:type="dxa"/>
            <w:vAlign w:val="bottom"/>
          </w:tcPr>
          <w:p w14:paraId="0EB72EFA" w14:textId="1C232B4B" w:rsidR="004D045C" w:rsidRDefault="004D045C" w:rsidP="004D045C">
            <w:r>
              <w:rPr>
                <w:rFonts w:ascii="Calibri" w:hAnsi="Calibri"/>
                <w:color w:val="000000"/>
                <w:sz w:val="22"/>
                <w:szCs w:val="22"/>
              </w:rPr>
              <w:t>113,729</w:t>
            </w:r>
          </w:p>
        </w:tc>
        <w:tc>
          <w:tcPr>
            <w:tcW w:w="1705" w:type="dxa"/>
            <w:vAlign w:val="bottom"/>
          </w:tcPr>
          <w:p w14:paraId="2491EACA" w14:textId="65147E93" w:rsidR="004D045C" w:rsidRDefault="004D045C" w:rsidP="004D045C">
            <w:r>
              <w:rPr>
                <w:rFonts w:ascii="Calibri" w:hAnsi="Calibri"/>
                <w:color w:val="000000"/>
                <w:sz w:val="22"/>
                <w:szCs w:val="22"/>
              </w:rPr>
              <w:t>5.20</w:t>
            </w:r>
          </w:p>
        </w:tc>
      </w:tr>
      <w:tr w:rsidR="004D045C" w14:paraId="3CB198E0" w14:textId="77777777" w:rsidTr="004D045C">
        <w:tc>
          <w:tcPr>
            <w:tcW w:w="3865" w:type="dxa"/>
            <w:vAlign w:val="bottom"/>
          </w:tcPr>
          <w:p w14:paraId="622BAD3D" w14:textId="2582D3BD" w:rsidR="004D045C" w:rsidRPr="004D045C" w:rsidRDefault="004D045C" w:rsidP="004D045C">
            <w:pPr>
              <w:rPr>
                <w:i/>
                <w:iCs/>
              </w:rPr>
            </w:pPr>
            <w:proofErr w:type="spellStart"/>
            <w:r w:rsidRPr="004D045C">
              <w:rPr>
                <w:rFonts w:ascii="Calibri" w:hAnsi="Calibri"/>
                <w:i/>
                <w:iCs/>
                <w:color w:val="000000"/>
                <w:sz w:val="22"/>
                <w:szCs w:val="22"/>
              </w:rPr>
              <w:t>Dioszegia</w:t>
            </w:r>
            <w:proofErr w:type="spellEnd"/>
          </w:p>
        </w:tc>
        <w:tc>
          <w:tcPr>
            <w:tcW w:w="1080" w:type="dxa"/>
            <w:vAlign w:val="bottom"/>
          </w:tcPr>
          <w:p w14:paraId="40A1D979" w14:textId="2701C45E" w:rsidR="004D045C" w:rsidRDefault="004D045C" w:rsidP="004D045C">
            <w:r>
              <w:rPr>
                <w:rFonts w:ascii="Calibri" w:hAnsi="Calibri"/>
                <w:color w:val="000000"/>
                <w:sz w:val="22"/>
                <w:szCs w:val="22"/>
              </w:rPr>
              <w:t>14</w:t>
            </w:r>
          </w:p>
        </w:tc>
        <w:tc>
          <w:tcPr>
            <w:tcW w:w="1080" w:type="dxa"/>
            <w:vAlign w:val="bottom"/>
          </w:tcPr>
          <w:p w14:paraId="1C20C868" w14:textId="09D7014D" w:rsidR="004D045C" w:rsidRDefault="004D045C" w:rsidP="004D045C">
            <w:r>
              <w:rPr>
                <w:rFonts w:ascii="Calibri" w:hAnsi="Calibri"/>
                <w:color w:val="000000"/>
                <w:sz w:val="22"/>
                <w:szCs w:val="22"/>
              </w:rPr>
              <w:t>2.35</w:t>
            </w:r>
          </w:p>
        </w:tc>
        <w:tc>
          <w:tcPr>
            <w:tcW w:w="1620" w:type="dxa"/>
            <w:vAlign w:val="bottom"/>
          </w:tcPr>
          <w:p w14:paraId="30B50244" w14:textId="0C4095B8" w:rsidR="004D045C" w:rsidRDefault="004D045C" w:rsidP="004D045C">
            <w:r>
              <w:rPr>
                <w:rFonts w:ascii="Calibri" w:hAnsi="Calibri"/>
                <w:color w:val="000000"/>
                <w:sz w:val="22"/>
                <w:szCs w:val="22"/>
              </w:rPr>
              <w:t>10,742</w:t>
            </w:r>
          </w:p>
        </w:tc>
        <w:tc>
          <w:tcPr>
            <w:tcW w:w="1705" w:type="dxa"/>
            <w:vAlign w:val="bottom"/>
          </w:tcPr>
          <w:p w14:paraId="2B24C54B" w14:textId="5CDEF449" w:rsidR="004D045C" w:rsidRDefault="004D045C" w:rsidP="004D045C">
            <w:r>
              <w:rPr>
                <w:rFonts w:ascii="Calibri" w:hAnsi="Calibri"/>
                <w:color w:val="000000"/>
                <w:sz w:val="22"/>
                <w:szCs w:val="22"/>
              </w:rPr>
              <w:t>0.49</w:t>
            </w:r>
          </w:p>
        </w:tc>
      </w:tr>
      <w:tr w:rsidR="004D045C" w14:paraId="33B7F30A" w14:textId="77777777" w:rsidTr="004D045C">
        <w:tc>
          <w:tcPr>
            <w:tcW w:w="3865" w:type="dxa"/>
            <w:vAlign w:val="bottom"/>
          </w:tcPr>
          <w:p w14:paraId="04429FEC" w14:textId="2A0089AA" w:rsidR="004D045C" w:rsidRPr="004D045C" w:rsidRDefault="004D045C" w:rsidP="004D045C">
            <w:pPr>
              <w:rPr>
                <w:i/>
                <w:iCs/>
              </w:rPr>
            </w:pPr>
            <w:proofErr w:type="spellStart"/>
            <w:r w:rsidRPr="004D045C">
              <w:rPr>
                <w:rFonts w:ascii="Calibri" w:hAnsi="Calibri"/>
                <w:i/>
                <w:iCs/>
                <w:color w:val="000000"/>
                <w:sz w:val="22"/>
                <w:szCs w:val="22"/>
              </w:rPr>
              <w:t>Uwebraunia</w:t>
            </w:r>
            <w:proofErr w:type="spellEnd"/>
          </w:p>
        </w:tc>
        <w:tc>
          <w:tcPr>
            <w:tcW w:w="1080" w:type="dxa"/>
            <w:vAlign w:val="bottom"/>
          </w:tcPr>
          <w:p w14:paraId="0AFDCC59" w14:textId="71ADF767" w:rsidR="004D045C" w:rsidRDefault="004D045C" w:rsidP="004D045C">
            <w:r>
              <w:rPr>
                <w:rFonts w:ascii="Calibri" w:hAnsi="Calibri"/>
                <w:color w:val="000000"/>
                <w:sz w:val="22"/>
                <w:szCs w:val="22"/>
              </w:rPr>
              <w:t>10</w:t>
            </w:r>
          </w:p>
        </w:tc>
        <w:tc>
          <w:tcPr>
            <w:tcW w:w="1080" w:type="dxa"/>
            <w:vAlign w:val="bottom"/>
          </w:tcPr>
          <w:p w14:paraId="45951ADE" w14:textId="39F9108C" w:rsidR="004D045C" w:rsidRDefault="004D045C" w:rsidP="004D045C">
            <w:r>
              <w:rPr>
                <w:rFonts w:ascii="Calibri" w:hAnsi="Calibri"/>
                <w:color w:val="000000"/>
                <w:sz w:val="22"/>
                <w:szCs w:val="22"/>
              </w:rPr>
              <w:t>1.68</w:t>
            </w:r>
          </w:p>
        </w:tc>
        <w:tc>
          <w:tcPr>
            <w:tcW w:w="1620" w:type="dxa"/>
            <w:vAlign w:val="bottom"/>
          </w:tcPr>
          <w:p w14:paraId="04349AC2" w14:textId="24BC7389" w:rsidR="004D045C" w:rsidRDefault="004D045C" w:rsidP="004D045C">
            <w:r>
              <w:rPr>
                <w:rFonts w:ascii="Calibri" w:hAnsi="Calibri"/>
                <w:color w:val="000000"/>
                <w:sz w:val="22"/>
                <w:szCs w:val="22"/>
              </w:rPr>
              <w:t>84,130</w:t>
            </w:r>
          </w:p>
        </w:tc>
        <w:tc>
          <w:tcPr>
            <w:tcW w:w="1705" w:type="dxa"/>
            <w:vAlign w:val="bottom"/>
          </w:tcPr>
          <w:p w14:paraId="7121AB5D" w14:textId="7BC94B34" w:rsidR="004D045C" w:rsidRDefault="004D045C" w:rsidP="004D045C">
            <w:r>
              <w:rPr>
                <w:rFonts w:ascii="Calibri" w:hAnsi="Calibri"/>
                <w:color w:val="000000"/>
                <w:sz w:val="22"/>
                <w:szCs w:val="22"/>
              </w:rPr>
              <w:t>3.84</w:t>
            </w:r>
          </w:p>
        </w:tc>
      </w:tr>
      <w:tr w:rsidR="004D045C" w14:paraId="65FB9B27" w14:textId="77777777" w:rsidTr="004D045C">
        <w:tc>
          <w:tcPr>
            <w:tcW w:w="3865" w:type="dxa"/>
            <w:vAlign w:val="bottom"/>
          </w:tcPr>
          <w:p w14:paraId="32F3A1F9" w14:textId="28EDAC09" w:rsidR="004D045C" w:rsidRPr="004D045C" w:rsidRDefault="004D045C" w:rsidP="004D045C">
            <w:pPr>
              <w:rPr>
                <w:i/>
                <w:iCs/>
              </w:rPr>
            </w:pPr>
            <w:proofErr w:type="spellStart"/>
            <w:r w:rsidRPr="004D045C">
              <w:rPr>
                <w:rFonts w:ascii="Calibri" w:hAnsi="Calibri"/>
                <w:i/>
                <w:iCs/>
                <w:color w:val="000000"/>
                <w:sz w:val="22"/>
                <w:szCs w:val="22"/>
              </w:rPr>
              <w:t>Aureobasidium</w:t>
            </w:r>
            <w:proofErr w:type="spellEnd"/>
          </w:p>
        </w:tc>
        <w:tc>
          <w:tcPr>
            <w:tcW w:w="1080" w:type="dxa"/>
            <w:vAlign w:val="bottom"/>
          </w:tcPr>
          <w:p w14:paraId="4799910B" w14:textId="40ED9F4D" w:rsidR="004D045C" w:rsidRDefault="004D045C" w:rsidP="004D045C">
            <w:r>
              <w:rPr>
                <w:rFonts w:ascii="Calibri" w:hAnsi="Calibri"/>
                <w:color w:val="000000"/>
                <w:sz w:val="22"/>
                <w:szCs w:val="22"/>
              </w:rPr>
              <w:t>9</w:t>
            </w:r>
          </w:p>
        </w:tc>
        <w:tc>
          <w:tcPr>
            <w:tcW w:w="1080" w:type="dxa"/>
            <w:vAlign w:val="bottom"/>
          </w:tcPr>
          <w:p w14:paraId="695E26B0" w14:textId="77051221" w:rsidR="004D045C" w:rsidRDefault="004D045C" w:rsidP="004D045C">
            <w:r>
              <w:rPr>
                <w:rFonts w:ascii="Calibri" w:hAnsi="Calibri"/>
                <w:color w:val="000000"/>
                <w:sz w:val="22"/>
                <w:szCs w:val="22"/>
              </w:rPr>
              <w:t>1.51</w:t>
            </w:r>
          </w:p>
        </w:tc>
        <w:tc>
          <w:tcPr>
            <w:tcW w:w="1620" w:type="dxa"/>
            <w:vAlign w:val="bottom"/>
          </w:tcPr>
          <w:p w14:paraId="5BFF2A04" w14:textId="6CA91161" w:rsidR="004D045C" w:rsidRDefault="004D045C" w:rsidP="004D045C">
            <w:r>
              <w:rPr>
                <w:rFonts w:ascii="Calibri" w:hAnsi="Calibri"/>
                <w:color w:val="000000"/>
                <w:sz w:val="22"/>
                <w:szCs w:val="22"/>
              </w:rPr>
              <w:t>205,774</w:t>
            </w:r>
          </w:p>
        </w:tc>
        <w:tc>
          <w:tcPr>
            <w:tcW w:w="1705" w:type="dxa"/>
            <w:vAlign w:val="bottom"/>
          </w:tcPr>
          <w:p w14:paraId="66FBD3DC" w14:textId="3088FDC9" w:rsidR="004D045C" w:rsidRDefault="004D045C" w:rsidP="004D045C">
            <w:r>
              <w:rPr>
                <w:rFonts w:ascii="Calibri" w:hAnsi="Calibri"/>
                <w:color w:val="000000"/>
                <w:sz w:val="22"/>
                <w:szCs w:val="22"/>
              </w:rPr>
              <w:t>9.41</w:t>
            </w:r>
          </w:p>
        </w:tc>
      </w:tr>
      <w:tr w:rsidR="004D045C" w14:paraId="623AD877" w14:textId="77777777" w:rsidTr="00027828">
        <w:tc>
          <w:tcPr>
            <w:tcW w:w="9350" w:type="dxa"/>
            <w:gridSpan w:val="5"/>
          </w:tcPr>
          <w:p w14:paraId="5C7727B3" w14:textId="665530C0" w:rsidR="004D045C" w:rsidRDefault="004D045C">
            <w:r w:rsidRPr="004D045C">
              <w:rPr>
                <w:b/>
                <w:bCs/>
              </w:rPr>
              <w:t>Species (SH)</w:t>
            </w:r>
          </w:p>
        </w:tc>
      </w:tr>
      <w:tr w:rsidR="004D045C" w14:paraId="161700B4" w14:textId="77777777" w:rsidTr="004D045C">
        <w:tc>
          <w:tcPr>
            <w:tcW w:w="3865" w:type="dxa"/>
            <w:vAlign w:val="bottom"/>
          </w:tcPr>
          <w:p w14:paraId="12EC3AA1" w14:textId="347F61E8" w:rsidR="004D045C" w:rsidRPr="004D045C" w:rsidRDefault="004D045C" w:rsidP="004D045C">
            <w:pPr>
              <w:rPr>
                <w:i/>
                <w:iCs/>
              </w:rPr>
            </w:pPr>
            <w:proofErr w:type="spellStart"/>
            <w:r w:rsidRPr="004D045C">
              <w:rPr>
                <w:rFonts w:ascii="Calibri" w:hAnsi="Calibri"/>
                <w:i/>
                <w:iCs/>
                <w:color w:val="000000"/>
                <w:sz w:val="22"/>
                <w:szCs w:val="22"/>
              </w:rPr>
              <w:t>Hannaella</w:t>
            </w:r>
            <w:proofErr w:type="spellEnd"/>
            <w:r w:rsidRPr="004D045C">
              <w:rPr>
                <w:rFonts w:ascii="Calibri" w:hAnsi="Calibri"/>
                <w:i/>
                <w:iCs/>
                <w:color w:val="000000"/>
                <w:sz w:val="22"/>
                <w:szCs w:val="22"/>
              </w:rPr>
              <w:t xml:space="preserve"> </w:t>
            </w:r>
            <w:proofErr w:type="spellStart"/>
            <w:r w:rsidRPr="004D045C">
              <w:rPr>
                <w:rFonts w:ascii="Calibri" w:hAnsi="Calibri"/>
                <w:i/>
                <w:iCs/>
                <w:color w:val="000000"/>
                <w:sz w:val="22"/>
                <w:szCs w:val="22"/>
              </w:rPr>
              <w:t>oryzae</w:t>
            </w:r>
            <w:proofErr w:type="spellEnd"/>
          </w:p>
        </w:tc>
        <w:tc>
          <w:tcPr>
            <w:tcW w:w="1080" w:type="dxa"/>
            <w:vAlign w:val="bottom"/>
          </w:tcPr>
          <w:p w14:paraId="0B91DFF9" w14:textId="6ABA1900" w:rsidR="004D045C" w:rsidRDefault="004D045C" w:rsidP="004D045C">
            <w:r>
              <w:rPr>
                <w:rFonts w:ascii="Calibri" w:hAnsi="Calibri"/>
                <w:color w:val="000000"/>
                <w:sz w:val="22"/>
                <w:szCs w:val="22"/>
              </w:rPr>
              <w:t>21</w:t>
            </w:r>
          </w:p>
        </w:tc>
        <w:tc>
          <w:tcPr>
            <w:tcW w:w="1080" w:type="dxa"/>
            <w:vAlign w:val="bottom"/>
          </w:tcPr>
          <w:p w14:paraId="764A10BF" w14:textId="07663C48" w:rsidR="004D045C" w:rsidRDefault="004D045C" w:rsidP="004D045C">
            <w:r>
              <w:rPr>
                <w:rFonts w:ascii="Calibri" w:hAnsi="Calibri"/>
                <w:color w:val="000000"/>
                <w:sz w:val="22"/>
                <w:szCs w:val="22"/>
              </w:rPr>
              <w:t>3.05</w:t>
            </w:r>
          </w:p>
        </w:tc>
        <w:tc>
          <w:tcPr>
            <w:tcW w:w="1620" w:type="dxa"/>
            <w:vAlign w:val="bottom"/>
          </w:tcPr>
          <w:p w14:paraId="12715F8F" w14:textId="2D0CA270" w:rsidR="004D045C" w:rsidRDefault="004D045C" w:rsidP="004D045C">
            <w:r>
              <w:rPr>
                <w:rFonts w:ascii="Calibri" w:hAnsi="Calibri"/>
                <w:color w:val="000000"/>
                <w:sz w:val="22"/>
                <w:szCs w:val="22"/>
              </w:rPr>
              <w:t>19,300</w:t>
            </w:r>
          </w:p>
        </w:tc>
        <w:tc>
          <w:tcPr>
            <w:tcW w:w="1705" w:type="dxa"/>
            <w:vAlign w:val="bottom"/>
          </w:tcPr>
          <w:p w14:paraId="226BA148" w14:textId="577BE488" w:rsidR="004D045C" w:rsidRDefault="004D045C" w:rsidP="004D045C">
            <w:r>
              <w:rPr>
                <w:rFonts w:ascii="Calibri" w:hAnsi="Calibri"/>
                <w:color w:val="000000"/>
                <w:sz w:val="22"/>
                <w:szCs w:val="22"/>
              </w:rPr>
              <w:t>0.88</w:t>
            </w:r>
          </w:p>
        </w:tc>
      </w:tr>
      <w:tr w:rsidR="004D045C" w14:paraId="3F6FEE94" w14:textId="77777777" w:rsidTr="004D045C">
        <w:tc>
          <w:tcPr>
            <w:tcW w:w="3865" w:type="dxa"/>
            <w:vAlign w:val="bottom"/>
          </w:tcPr>
          <w:p w14:paraId="0B82C00D" w14:textId="15DBDA86" w:rsidR="004D045C" w:rsidRDefault="004D045C" w:rsidP="004D045C">
            <w:r>
              <w:rPr>
                <w:rFonts w:ascii="Calibri" w:hAnsi="Calibri"/>
                <w:color w:val="000000"/>
                <w:sz w:val="22"/>
                <w:szCs w:val="22"/>
              </w:rPr>
              <w:t>Tremellales sp.</w:t>
            </w:r>
          </w:p>
        </w:tc>
        <w:tc>
          <w:tcPr>
            <w:tcW w:w="1080" w:type="dxa"/>
            <w:vAlign w:val="bottom"/>
          </w:tcPr>
          <w:p w14:paraId="320E7137" w14:textId="6DDEB8F3" w:rsidR="004D045C" w:rsidRDefault="004D045C" w:rsidP="004D045C">
            <w:r>
              <w:rPr>
                <w:rFonts w:ascii="Calibri" w:hAnsi="Calibri"/>
                <w:color w:val="000000"/>
                <w:sz w:val="22"/>
                <w:szCs w:val="22"/>
              </w:rPr>
              <w:t>11</w:t>
            </w:r>
          </w:p>
        </w:tc>
        <w:tc>
          <w:tcPr>
            <w:tcW w:w="1080" w:type="dxa"/>
            <w:vAlign w:val="bottom"/>
          </w:tcPr>
          <w:p w14:paraId="6F1A1130" w14:textId="78233C24" w:rsidR="004D045C" w:rsidRDefault="004D045C" w:rsidP="004D045C">
            <w:r>
              <w:rPr>
                <w:rFonts w:ascii="Calibri" w:hAnsi="Calibri"/>
                <w:color w:val="000000"/>
                <w:sz w:val="22"/>
                <w:szCs w:val="22"/>
              </w:rPr>
              <w:t>4.03</w:t>
            </w:r>
          </w:p>
        </w:tc>
        <w:tc>
          <w:tcPr>
            <w:tcW w:w="1620" w:type="dxa"/>
            <w:vAlign w:val="bottom"/>
          </w:tcPr>
          <w:p w14:paraId="56123FD8" w14:textId="58C06140" w:rsidR="004D045C" w:rsidRDefault="004D045C" w:rsidP="004D045C">
            <w:r>
              <w:rPr>
                <w:rFonts w:ascii="Calibri" w:hAnsi="Calibri"/>
                <w:color w:val="000000"/>
                <w:sz w:val="22"/>
                <w:szCs w:val="22"/>
              </w:rPr>
              <w:t>40,572</w:t>
            </w:r>
          </w:p>
        </w:tc>
        <w:tc>
          <w:tcPr>
            <w:tcW w:w="1705" w:type="dxa"/>
            <w:vAlign w:val="bottom"/>
          </w:tcPr>
          <w:p w14:paraId="15282068" w14:textId="67C1B804" w:rsidR="004D045C" w:rsidRDefault="004D045C" w:rsidP="004D045C">
            <w:r>
              <w:rPr>
                <w:rFonts w:ascii="Calibri" w:hAnsi="Calibri"/>
                <w:color w:val="000000"/>
                <w:sz w:val="22"/>
                <w:szCs w:val="22"/>
              </w:rPr>
              <w:t>1.85</w:t>
            </w:r>
          </w:p>
        </w:tc>
      </w:tr>
      <w:tr w:rsidR="004D045C" w14:paraId="3551BAA9" w14:textId="77777777" w:rsidTr="004D045C">
        <w:tc>
          <w:tcPr>
            <w:tcW w:w="3865" w:type="dxa"/>
            <w:vAlign w:val="bottom"/>
          </w:tcPr>
          <w:p w14:paraId="44207177" w14:textId="5B164731" w:rsidR="004D045C" w:rsidRPr="004D045C" w:rsidRDefault="004D045C" w:rsidP="004D045C">
            <w:pPr>
              <w:rPr>
                <w:i/>
                <w:iCs/>
              </w:rPr>
            </w:pPr>
            <w:proofErr w:type="spellStart"/>
            <w:r w:rsidRPr="004D045C">
              <w:rPr>
                <w:rFonts w:ascii="Calibri" w:hAnsi="Calibri"/>
                <w:i/>
                <w:iCs/>
                <w:color w:val="000000"/>
                <w:sz w:val="22"/>
                <w:szCs w:val="22"/>
              </w:rPr>
              <w:t>Uwebraunia</w:t>
            </w:r>
            <w:proofErr w:type="spellEnd"/>
            <w:r w:rsidRPr="004D045C">
              <w:rPr>
                <w:rFonts w:ascii="Calibri" w:hAnsi="Calibri"/>
                <w:i/>
                <w:iCs/>
                <w:color w:val="000000"/>
                <w:sz w:val="22"/>
                <w:szCs w:val="22"/>
              </w:rPr>
              <w:t xml:space="preserve"> </w:t>
            </w:r>
            <w:proofErr w:type="spellStart"/>
            <w:r w:rsidRPr="004D045C">
              <w:rPr>
                <w:rFonts w:ascii="Calibri" w:hAnsi="Calibri"/>
                <w:i/>
                <w:iCs/>
                <w:color w:val="000000"/>
                <w:sz w:val="22"/>
                <w:szCs w:val="22"/>
              </w:rPr>
              <w:t>musa</w:t>
            </w:r>
            <w:proofErr w:type="spellEnd"/>
          </w:p>
        </w:tc>
        <w:tc>
          <w:tcPr>
            <w:tcW w:w="1080" w:type="dxa"/>
            <w:vAlign w:val="bottom"/>
          </w:tcPr>
          <w:p w14:paraId="2BADC9EF" w14:textId="00B6137F" w:rsidR="004D045C" w:rsidRDefault="004D045C" w:rsidP="004D045C">
            <w:r>
              <w:rPr>
                <w:rFonts w:ascii="Calibri" w:hAnsi="Calibri"/>
                <w:color w:val="000000"/>
                <w:sz w:val="22"/>
                <w:szCs w:val="22"/>
              </w:rPr>
              <w:t>10</w:t>
            </w:r>
          </w:p>
        </w:tc>
        <w:tc>
          <w:tcPr>
            <w:tcW w:w="1080" w:type="dxa"/>
            <w:vAlign w:val="bottom"/>
          </w:tcPr>
          <w:p w14:paraId="45289849" w14:textId="6416A9CE" w:rsidR="004D045C" w:rsidRDefault="004D045C" w:rsidP="004D045C">
            <w:r>
              <w:rPr>
                <w:rFonts w:ascii="Calibri" w:hAnsi="Calibri"/>
                <w:color w:val="000000"/>
                <w:sz w:val="22"/>
                <w:szCs w:val="22"/>
              </w:rPr>
              <w:t>1.68</w:t>
            </w:r>
          </w:p>
        </w:tc>
        <w:tc>
          <w:tcPr>
            <w:tcW w:w="1620" w:type="dxa"/>
            <w:vAlign w:val="bottom"/>
          </w:tcPr>
          <w:p w14:paraId="416706C8" w14:textId="675FC7CA" w:rsidR="004D045C" w:rsidRDefault="004D045C" w:rsidP="004D045C">
            <w:r>
              <w:rPr>
                <w:rFonts w:ascii="Calibri" w:hAnsi="Calibri"/>
                <w:color w:val="000000"/>
                <w:sz w:val="22"/>
                <w:szCs w:val="22"/>
              </w:rPr>
              <w:t>84,130</w:t>
            </w:r>
          </w:p>
        </w:tc>
        <w:tc>
          <w:tcPr>
            <w:tcW w:w="1705" w:type="dxa"/>
            <w:vAlign w:val="bottom"/>
          </w:tcPr>
          <w:p w14:paraId="287BED77" w14:textId="0801D83C" w:rsidR="004D045C" w:rsidRDefault="004D045C" w:rsidP="004D045C">
            <w:r>
              <w:rPr>
                <w:rFonts w:ascii="Calibri" w:hAnsi="Calibri"/>
                <w:color w:val="000000"/>
                <w:sz w:val="22"/>
                <w:szCs w:val="22"/>
              </w:rPr>
              <w:t>3.84</w:t>
            </w:r>
          </w:p>
        </w:tc>
      </w:tr>
      <w:tr w:rsidR="004D045C" w14:paraId="0D35D65C" w14:textId="77777777" w:rsidTr="004D045C">
        <w:tc>
          <w:tcPr>
            <w:tcW w:w="3865" w:type="dxa"/>
            <w:vAlign w:val="bottom"/>
          </w:tcPr>
          <w:p w14:paraId="1B72A35D" w14:textId="1B65F059" w:rsidR="004D045C" w:rsidRPr="004D045C" w:rsidRDefault="004D045C" w:rsidP="004D045C">
            <w:pPr>
              <w:rPr>
                <w:i/>
                <w:iCs/>
              </w:rPr>
            </w:pPr>
            <w:proofErr w:type="spellStart"/>
            <w:r w:rsidRPr="004D045C">
              <w:rPr>
                <w:rFonts w:ascii="Calibri" w:hAnsi="Calibri"/>
                <w:i/>
                <w:iCs/>
                <w:color w:val="000000"/>
                <w:sz w:val="22"/>
                <w:szCs w:val="22"/>
              </w:rPr>
              <w:t>Aerobasidium</w:t>
            </w:r>
            <w:proofErr w:type="spellEnd"/>
            <w:r w:rsidRPr="004D045C">
              <w:rPr>
                <w:rFonts w:ascii="Calibri" w:hAnsi="Calibri"/>
                <w:i/>
                <w:iCs/>
                <w:color w:val="000000"/>
                <w:sz w:val="22"/>
                <w:szCs w:val="22"/>
              </w:rPr>
              <w:t xml:space="preserve"> pullulans</w:t>
            </w:r>
          </w:p>
        </w:tc>
        <w:tc>
          <w:tcPr>
            <w:tcW w:w="1080" w:type="dxa"/>
            <w:vAlign w:val="bottom"/>
          </w:tcPr>
          <w:p w14:paraId="17F1E295" w14:textId="30C24892" w:rsidR="004D045C" w:rsidRDefault="004D045C" w:rsidP="004D045C">
            <w:r>
              <w:rPr>
                <w:rFonts w:ascii="Calibri" w:hAnsi="Calibri"/>
                <w:color w:val="000000"/>
                <w:sz w:val="22"/>
                <w:szCs w:val="22"/>
              </w:rPr>
              <w:t>8</w:t>
            </w:r>
          </w:p>
        </w:tc>
        <w:tc>
          <w:tcPr>
            <w:tcW w:w="1080" w:type="dxa"/>
            <w:vAlign w:val="bottom"/>
          </w:tcPr>
          <w:p w14:paraId="358E1FA8" w14:textId="2866D265" w:rsidR="004D045C" w:rsidRDefault="004D045C" w:rsidP="004D045C">
            <w:r>
              <w:rPr>
                <w:rFonts w:ascii="Calibri" w:hAnsi="Calibri"/>
                <w:color w:val="000000"/>
                <w:sz w:val="22"/>
                <w:szCs w:val="22"/>
              </w:rPr>
              <w:t>1.34</w:t>
            </w:r>
          </w:p>
        </w:tc>
        <w:tc>
          <w:tcPr>
            <w:tcW w:w="1620" w:type="dxa"/>
            <w:vAlign w:val="bottom"/>
          </w:tcPr>
          <w:p w14:paraId="28614C58" w14:textId="60806DAB" w:rsidR="004D045C" w:rsidRDefault="004D045C" w:rsidP="004D045C">
            <w:r>
              <w:rPr>
                <w:rFonts w:ascii="Calibri" w:hAnsi="Calibri"/>
                <w:color w:val="000000"/>
                <w:sz w:val="22"/>
                <w:szCs w:val="22"/>
              </w:rPr>
              <w:t>204,981</w:t>
            </w:r>
          </w:p>
        </w:tc>
        <w:tc>
          <w:tcPr>
            <w:tcW w:w="1705" w:type="dxa"/>
            <w:vAlign w:val="bottom"/>
          </w:tcPr>
          <w:p w14:paraId="37BA9D6B" w14:textId="719D3529" w:rsidR="004D045C" w:rsidRDefault="004D045C" w:rsidP="004D045C">
            <w:r>
              <w:rPr>
                <w:rFonts w:ascii="Calibri" w:hAnsi="Calibri"/>
                <w:color w:val="000000"/>
                <w:sz w:val="22"/>
                <w:szCs w:val="22"/>
              </w:rPr>
              <w:t>9.37</w:t>
            </w:r>
          </w:p>
        </w:tc>
      </w:tr>
      <w:tr w:rsidR="004D045C" w14:paraId="3D0F0100" w14:textId="77777777" w:rsidTr="004D045C">
        <w:tc>
          <w:tcPr>
            <w:tcW w:w="3865" w:type="dxa"/>
            <w:vAlign w:val="bottom"/>
          </w:tcPr>
          <w:p w14:paraId="656D3BA5" w14:textId="374D8563" w:rsidR="004D045C" w:rsidRPr="004D045C" w:rsidRDefault="004D045C" w:rsidP="004D045C">
            <w:pPr>
              <w:rPr>
                <w:i/>
                <w:iCs/>
              </w:rPr>
            </w:pPr>
            <w:proofErr w:type="spellStart"/>
            <w:r w:rsidRPr="004D045C">
              <w:rPr>
                <w:rFonts w:ascii="Calibri" w:hAnsi="Calibri"/>
                <w:i/>
                <w:iCs/>
                <w:color w:val="000000"/>
                <w:sz w:val="22"/>
                <w:szCs w:val="22"/>
              </w:rPr>
              <w:t>Dissoconium</w:t>
            </w:r>
            <w:proofErr w:type="spellEnd"/>
            <w:r w:rsidRPr="004D045C">
              <w:rPr>
                <w:rFonts w:ascii="Calibri" w:hAnsi="Calibri"/>
                <w:i/>
                <w:iCs/>
                <w:color w:val="000000"/>
                <w:sz w:val="22"/>
                <w:szCs w:val="22"/>
              </w:rPr>
              <w:t xml:space="preserve"> </w:t>
            </w:r>
            <w:proofErr w:type="spellStart"/>
            <w:r w:rsidRPr="004D045C">
              <w:rPr>
                <w:rFonts w:ascii="Calibri" w:hAnsi="Calibri"/>
                <w:i/>
                <w:iCs/>
                <w:color w:val="000000"/>
                <w:sz w:val="22"/>
                <w:szCs w:val="22"/>
              </w:rPr>
              <w:t>proteae</w:t>
            </w:r>
            <w:proofErr w:type="spellEnd"/>
          </w:p>
        </w:tc>
        <w:tc>
          <w:tcPr>
            <w:tcW w:w="1080" w:type="dxa"/>
            <w:vAlign w:val="bottom"/>
          </w:tcPr>
          <w:p w14:paraId="2A9619EF" w14:textId="3402FA36" w:rsidR="004D045C" w:rsidRDefault="004D045C" w:rsidP="004D045C">
            <w:r>
              <w:rPr>
                <w:rFonts w:ascii="Calibri" w:hAnsi="Calibri"/>
                <w:color w:val="000000"/>
                <w:sz w:val="22"/>
                <w:szCs w:val="22"/>
              </w:rPr>
              <w:t>7</w:t>
            </w:r>
          </w:p>
        </w:tc>
        <w:tc>
          <w:tcPr>
            <w:tcW w:w="1080" w:type="dxa"/>
            <w:vAlign w:val="bottom"/>
          </w:tcPr>
          <w:p w14:paraId="5B6DBC5D" w14:textId="7145BBE3" w:rsidR="004D045C" w:rsidRDefault="004D045C" w:rsidP="004D045C">
            <w:r>
              <w:rPr>
                <w:rFonts w:ascii="Calibri" w:hAnsi="Calibri"/>
                <w:color w:val="000000"/>
                <w:sz w:val="22"/>
                <w:szCs w:val="22"/>
              </w:rPr>
              <w:t>1.17</w:t>
            </w:r>
          </w:p>
        </w:tc>
        <w:tc>
          <w:tcPr>
            <w:tcW w:w="1620" w:type="dxa"/>
            <w:vAlign w:val="bottom"/>
          </w:tcPr>
          <w:p w14:paraId="1BE0341F" w14:textId="39FC186E" w:rsidR="004D045C" w:rsidRDefault="004D045C" w:rsidP="004D045C">
            <w:r>
              <w:rPr>
                <w:rFonts w:ascii="Calibri" w:hAnsi="Calibri"/>
                <w:color w:val="000000"/>
                <w:sz w:val="22"/>
                <w:szCs w:val="22"/>
              </w:rPr>
              <w:t>196,506</w:t>
            </w:r>
          </w:p>
        </w:tc>
        <w:tc>
          <w:tcPr>
            <w:tcW w:w="1705" w:type="dxa"/>
            <w:vAlign w:val="bottom"/>
          </w:tcPr>
          <w:p w14:paraId="033C582A" w14:textId="7CE0C4D0" w:rsidR="004D045C" w:rsidRDefault="004D045C" w:rsidP="004D045C">
            <w:r>
              <w:rPr>
                <w:rFonts w:ascii="Calibri" w:hAnsi="Calibri"/>
                <w:color w:val="000000"/>
                <w:sz w:val="22"/>
                <w:szCs w:val="22"/>
              </w:rPr>
              <w:t>8.98</w:t>
            </w:r>
          </w:p>
        </w:tc>
      </w:tr>
    </w:tbl>
    <w:p w14:paraId="2545BE26" w14:textId="77777777" w:rsidR="009402AC" w:rsidRDefault="009402AC"/>
    <w:sectPr w:rsidR="009402AC" w:rsidSect="004D04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2AC"/>
    <w:rsid w:val="004D045C"/>
    <w:rsid w:val="009402AC"/>
    <w:rsid w:val="00A42E08"/>
    <w:rsid w:val="00CC2EB8"/>
    <w:rsid w:val="00F238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DB134"/>
  <w15:chartTrackingRefBased/>
  <w15:docId w15:val="{50D3803D-2DB3-6246-9BE9-AD3D6D27C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02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215</Words>
  <Characters>1230</Characters>
  <Application>Microsoft Office Word</Application>
  <DocSecurity>0</DocSecurity>
  <Lines>10</Lines>
  <Paragraphs>2</Paragraphs>
  <ScaleCrop>false</ScaleCrop>
  <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Brown</dc:creator>
  <cp:keywords/>
  <dc:description/>
  <cp:lastModifiedBy>Shawn Paul Brown (spbrown2)</cp:lastModifiedBy>
  <cp:revision>3</cp:revision>
  <dcterms:created xsi:type="dcterms:W3CDTF">2020-03-10T16:11:00Z</dcterms:created>
  <dcterms:modified xsi:type="dcterms:W3CDTF">2020-03-21T22:24:00Z</dcterms:modified>
</cp:coreProperties>
</file>