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04F8" w:rsidRPr="00F304F8" w:rsidRDefault="003660E7" w:rsidP="00787030">
      <w:pPr>
        <w:pStyle w:val="Beschriftung"/>
        <w:keepNext/>
        <w:jc w:val="both"/>
        <w:rPr>
          <w:rFonts w:ascii="Palatino Linotype" w:hAnsi="Palatino Linotype"/>
          <w:color w:val="auto"/>
          <w:lang w:val="en-US"/>
        </w:rPr>
      </w:pPr>
      <w:r>
        <w:rPr>
          <w:rFonts w:ascii="Palatino Linotype" w:hAnsi="Palatino Linotype"/>
          <w:color w:val="auto"/>
          <w:lang w:val="en-US"/>
        </w:rPr>
        <w:t>Table</w:t>
      </w:r>
      <w:r w:rsidR="00F304F8" w:rsidRPr="00F304F8">
        <w:rPr>
          <w:rFonts w:ascii="Palatino Linotype" w:hAnsi="Palatino Linotype"/>
          <w:color w:val="auto"/>
          <w:lang w:val="en-US"/>
        </w:rPr>
        <w:t xml:space="preserve"> </w:t>
      </w:r>
      <w:r>
        <w:rPr>
          <w:rFonts w:ascii="Palatino Linotype" w:hAnsi="Palatino Linotype"/>
          <w:color w:val="auto"/>
          <w:lang w:val="en-US"/>
        </w:rPr>
        <w:t>S</w:t>
      </w:r>
      <w:bookmarkStart w:id="0" w:name="_GoBack"/>
      <w:bookmarkEnd w:id="0"/>
      <w:r w:rsidR="00F304F8" w:rsidRPr="00F304F8">
        <w:rPr>
          <w:rFonts w:ascii="Palatino Linotype" w:hAnsi="Palatino Linotype"/>
          <w:color w:val="auto"/>
          <w:lang w:val="en-US"/>
        </w:rPr>
        <w:t xml:space="preserve">2: </w:t>
      </w:r>
      <w:r w:rsidR="00F304F8" w:rsidRPr="00F304F8">
        <w:rPr>
          <w:rFonts w:ascii="Palatino Linotype" w:hAnsi="Palatino Linotype"/>
          <w:b w:val="0"/>
          <w:color w:val="auto"/>
          <w:lang w:val="en-US"/>
        </w:rPr>
        <w:t>Meiofauna abundance converted to 100 cm</w:t>
      </w:r>
      <w:r w:rsidR="00F304F8" w:rsidRPr="00F304F8">
        <w:rPr>
          <w:rFonts w:ascii="Palatino Linotype" w:hAnsi="Palatino Linotype"/>
          <w:b w:val="0"/>
          <w:color w:val="auto"/>
          <w:vertAlign w:val="superscript"/>
          <w:lang w:val="en-US"/>
        </w:rPr>
        <w:t>2</w:t>
      </w:r>
      <w:r w:rsidR="00F304F8" w:rsidRPr="00F304F8">
        <w:rPr>
          <w:rFonts w:ascii="Palatino Linotype" w:hAnsi="Palatino Linotype"/>
          <w:b w:val="0"/>
          <w:color w:val="auto"/>
          <w:lang w:val="en-US"/>
        </w:rPr>
        <w:t xml:space="preserve"> obtained in the study area; the multicore from BGR (Federal Institute for Geosciences and Mineral Resources) is equipped with eight cores with the diameter of 7.4 cm, the multicore from DZMB (German Centre for Marine Biodiversity Research) is equipped with 12 cores with a diameter of 9.6 cm.</w:t>
      </w:r>
    </w:p>
    <w:tbl>
      <w:tblPr>
        <w:tblStyle w:val="Tabellenraster"/>
        <w:tblW w:w="14989" w:type="dxa"/>
        <w:tblLayout w:type="fixed"/>
        <w:tblLook w:val="04A0" w:firstRow="1" w:lastRow="0" w:firstColumn="1" w:lastColumn="0" w:noHBand="0" w:noVBand="1"/>
      </w:tblPr>
      <w:tblGrid>
        <w:gridCol w:w="1145"/>
        <w:gridCol w:w="768"/>
        <w:gridCol w:w="443"/>
        <w:gridCol w:w="696"/>
        <w:gridCol w:w="936"/>
        <w:gridCol w:w="1082"/>
        <w:gridCol w:w="896"/>
        <w:gridCol w:w="670"/>
        <w:gridCol w:w="448"/>
        <w:gridCol w:w="448"/>
        <w:gridCol w:w="514"/>
        <w:gridCol w:w="383"/>
        <w:gridCol w:w="448"/>
        <w:gridCol w:w="587"/>
        <w:gridCol w:w="448"/>
        <w:gridCol w:w="449"/>
        <w:gridCol w:w="449"/>
        <w:gridCol w:w="449"/>
        <w:gridCol w:w="449"/>
        <w:gridCol w:w="449"/>
        <w:gridCol w:w="567"/>
        <w:gridCol w:w="425"/>
        <w:gridCol w:w="425"/>
        <w:gridCol w:w="426"/>
        <w:gridCol w:w="536"/>
        <w:gridCol w:w="453"/>
      </w:tblGrid>
      <w:tr w:rsidR="00E30239" w:rsidRPr="00E30239" w:rsidTr="00E30239">
        <w:trPr>
          <w:cantSplit/>
          <w:trHeight w:val="1275"/>
        </w:trPr>
        <w:tc>
          <w:tcPr>
            <w:tcW w:w="1145"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bookmarkStart w:id="1" w:name="RANGE!A1:Z107"/>
            <w:r w:rsidRPr="00E30239">
              <w:rPr>
                <w:rFonts w:ascii="Palatino Linotype" w:eastAsia="Times New Roman" w:hAnsi="Palatino Linotype" w:cs="Calibri"/>
                <w:color w:val="000000"/>
                <w:sz w:val="16"/>
                <w:szCs w:val="16"/>
                <w:lang w:eastAsia="de-DE"/>
              </w:rPr>
              <w:t>Project</w:t>
            </w:r>
            <w:bookmarkEnd w:id="1"/>
          </w:p>
        </w:tc>
        <w:tc>
          <w:tcPr>
            <w:tcW w:w="768"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Station</w:t>
            </w:r>
          </w:p>
        </w:tc>
        <w:tc>
          <w:tcPr>
            <w:tcW w:w="443"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Core</w:t>
            </w:r>
          </w:p>
        </w:tc>
        <w:tc>
          <w:tcPr>
            <w:tcW w:w="696"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Multicore</w:t>
            </w:r>
          </w:p>
        </w:tc>
        <w:tc>
          <w:tcPr>
            <w:tcW w:w="936"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Date</w:t>
            </w:r>
          </w:p>
        </w:tc>
        <w:tc>
          <w:tcPr>
            <w:tcW w:w="1082"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Longitude</w:t>
            </w:r>
            <w:proofErr w:type="spellEnd"/>
          </w:p>
        </w:tc>
        <w:tc>
          <w:tcPr>
            <w:tcW w:w="896"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Latitude</w:t>
            </w:r>
            <w:proofErr w:type="spellEnd"/>
          </w:p>
        </w:tc>
        <w:tc>
          <w:tcPr>
            <w:tcW w:w="670"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Water</w:t>
            </w:r>
            <w:proofErr w:type="spellEnd"/>
            <w:r w:rsidRPr="00E30239">
              <w:rPr>
                <w:rFonts w:ascii="Palatino Linotype" w:eastAsia="Times New Roman" w:hAnsi="Palatino Linotype" w:cs="Calibri"/>
                <w:color w:val="000000"/>
                <w:sz w:val="16"/>
                <w:szCs w:val="16"/>
                <w:lang w:eastAsia="de-DE"/>
              </w:rPr>
              <w:t xml:space="preserve"> </w:t>
            </w:r>
            <w:proofErr w:type="spellStart"/>
            <w:r w:rsidRPr="00E30239">
              <w:rPr>
                <w:rFonts w:ascii="Palatino Linotype" w:eastAsia="Times New Roman" w:hAnsi="Palatino Linotype" w:cs="Calibri"/>
                <w:color w:val="000000"/>
                <w:sz w:val="16"/>
                <w:szCs w:val="16"/>
                <w:lang w:eastAsia="de-DE"/>
              </w:rPr>
              <w:t>depth</w:t>
            </w:r>
            <w:proofErr w:type="spellEnd"/>
          </w:p>
        </w:tc>
        <w:tc>
          <w:tcPr>
            <w:tcW w:w="448"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Acari</w:t>
            </w:r>
            <w:proofErr w:type="spellEnd"/>
          </w:p>
        </w:tc>
        <w:tc>
          <w:tcPr>
            <w:tcW w:w="448"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Amphipoda</w:t>
            </w:r>
            <w:proofErr w:type="spellEnd"/>
          </w:p>
        </w:tc>
        <w:tc>
          <w:tcPr>
            <w:tcW w:w="514"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Annelida</w:t>
            </w:r>
            <w:proofErr w:type="spellEnd"/>
          </w:p>
        </w:tc>
        <w:tc>
          <w:tcPr>
            <w:tcW w:w="383"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Bivalvia</w:t>
            </w:r>
            <w:proofErr w:type="spellEnd"/>
          </w:p>
        </w:tc>
        <w:tc>
          <w:tcPr>
            <w:tcW w:w="448"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Cnidaria</w:t>
            </w:r>
            <w:proofErr w:type="spellEnd"/>
          </w:p>
        </w:tc>
        <w:tc>
          <w:tcPr>
            <w:tcW w:w="587"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Copepoda</w:t>
            </w:r>
            <w:proofErr w:type="spellEnd"/>
          </w:p>
        </w:tc>
        <w:tc>
          <w:tcPr>
            <w:tcW w:w="448"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Cumacea</w:t>
            </w:r>
            <w:proofErr w:type="spellEnd"/>
          </w:p>
        </w:tc>
        <w:tc>
          <w:tcPr>
            <w:tcW w:w="449"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Gastropoda</w:t>
            </w:r>
            <w:proofErr w:type="spellEnd"/>
          </w:p>
        </w:tc>
        <w:tc>
          <w:tcPr>
            <w:tcW w:w="449"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Gastrotricha</w:t>
            </w:r>
            <w:proofErr w:type="spellEnd"/>
          </w:p>
        </w:tc>
        <w:tc>
          <w:tcPr>
            <w:tcW w:w="449"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Isopoda</w:t>
            </w:r>
            <w:proofErr w:type="spellEnd"/>
          </w:p>
        </w:tc>
        <w:tc>
          <w:tcPr>
            <w:tcW w:w="449"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Kinoryncha</w:t>
            </w:r>
            <w:proofErr w:type="spellEnd"/>
          </w:p>
        </w:tc>
        <w:tc>
          <w:tcPr>
            <w:tcW w:w="449"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Loricifera</w:t>
            </w:r>
            <w:proofErr w:type="spellEnd"/>
          </w:p>
        </w:tc>
        <w:tc>
          <w:tcPr>
            <w:tcW w:w="567"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Nematoda</w:t>
            </w:r>
            <w:proofErr w:type="spellEnd"/>
          </w:p>
        </w:tc>
        <w:tc>
          <w:tcPr>
            <w:tcW w:w="425"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Ostracoda</w:t>
            </w:r>
            <w:proofErr w:type="spellEnd"/>
          </w:p>
        </w:tc>
        <w:tc>
          <w:tcPr>
            <w:tcW w:w="425"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Rotifera</w:t>
            </w:r>
            <w:proofErr w:type="spellEnd"/>
          </w:p>
        </w:tc>
        <w:tc>
          <w:tcPr>
            <w:tcW w:w="426"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Tanaidacea</w:t>
            </w:r>
            <w:proofErr w:type="spellEnd"/>
          </w:p>
        </w:tc>
        <w:tc>
          <w:tcPr>
            <w:tcW w:w="536"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Tantulocarida</w:t>
            </w:r>
            <w:proofErr w:type="spellEnd"/>
          </w:p>
        </w:tc>
        <w:tc>
          <w:tcPr>
            <w:tcW w:w="453" w:type="dxa"/>
            <w:noWrap/>
            <w:textDirection w:val="btLr"/>
            <w:hideMark/>
          </w:tcPr>
          <w:p w:rsidR="00E30239" w:rsidRPr="00E30239" w:rsidRDefault="00E30239" w:rsidP="00E30239">
            <w:pPr>
              <w:ind w:left="113" w:right="113"/>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Tardigrada</w:t>
            </w:r>
            <w:proofErr w:type="spellEnd"/>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M13_37</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17.04.2013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-117.006617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11.86195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51</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2465</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M13_37</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17.04.2013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-117.006617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11.86195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70</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3491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M13_37</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17.04.2013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-117.006617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11.86195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3370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M13_39</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-117.0226</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11.857933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21</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219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4100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M13_39</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-117.0226</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11.857933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2193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M13_39</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-117.0226</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11.857933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2291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M13_39</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-117.0226</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11.857933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856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M13_39</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-117.0226</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11.857933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4044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11.854283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1865</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11.854283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37</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1700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11.854283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3219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11.854283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28</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2219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11.854283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2402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-117.03215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11.82345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2637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-117.03215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11.82345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1253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-117.03215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11.82345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1816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-117.03215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11.82345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212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3653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-117.03215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11.82345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47</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2860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-117.01335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11.82755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58</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265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4042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-117.01335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11.82755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114</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3328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-117.01335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11.82755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26</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2723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-117.01335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11.82755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40</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3153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-117.01335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11.82755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153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3914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lastRenderedPageBreak/>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-116.98175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11.830983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-4118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2258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-116.98175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11.830983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-4118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77</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2391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-116.98175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11.830983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-4118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2737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-116.98175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11.830983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-4118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2595</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M13_48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19.04.2013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-116.98175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11.830983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-4118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2640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M13_81</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01.05.2013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-116.998217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11.831267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1847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M13_81</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01.05.2013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-116.998217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11.831267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M13_81</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01.05.2013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-116.998217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11.831267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1930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M13_81</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01.05.2013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-116.998217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11.831267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2056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Mangan2013</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M13_81</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BGR</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01.05.2013</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-116.998217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11.831267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2240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Mangan2010</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M10_42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06.05.2010</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-116.82345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11.804483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1209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Mangan2010</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M10_42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06.05.2010</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-116.82345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11.804483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945</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Mangan2010</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M10_42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06.05.2010</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-116.82345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11.804483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64</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3494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Mangan2010</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M10_42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06.05.2010</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-116.82345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11.804483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2126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Mangan2010</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M10_42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06.05.2010</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-116.82345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11.804483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28</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2151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M14_23</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-117.013617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11.827567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3745</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M14_23</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-117.013617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11.827567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171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3222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M14_23</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-117.013617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11.827567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51</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2868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M14_23</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-117.013617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11.827567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158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2503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-117.032083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11.823583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3023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-117.032083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11.823583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2594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-117.032083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11.823583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3099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M14_25</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-117.039633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11.854717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33</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2641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M14_25</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-117.039633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11.854717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2591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M14_25</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-117.039633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11.854717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54</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3019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-117.0225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11.857817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2361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-117.0225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11.857817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3183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-117.0225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11.857817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3349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-117.0225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11.857817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71</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3254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M14_27</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-117.006417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11.8619</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1859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lastRenderedPageBreak/>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M14_27</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-117.006417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11.8619</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2168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M14_27</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-117.006417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11.8619</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2539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M14_27</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-117.006417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11.8619</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2396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-116.997183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11.83185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51</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1949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-116.997183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11.83185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26</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2399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-116.997183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11.83185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2591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-116.997183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11.83185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36</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2443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Mangan2014</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M14_28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11.05.2014</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-116.997183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11.83185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1994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EcoResponse</w:t>
            </w:r>
            <w:proofErr w:type="spellEnd"/>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ER_27</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23.03.2015</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-117.058833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11.844667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2593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EcoResponse</w:t>
            </w:r>
            <w:proofErr w:type="spellEnd"/>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ER_31</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24.03.2015</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-117.057667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11.851</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58</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2843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EcoResponse</w:t>
            </w:r>
            <w:proofErr w:type="spellEnd"/>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ER_31</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24.03.2015</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-117.057667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11.851</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159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2996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EcoResponse</w:t>
            </w:r>
            <w:proofErr w:type="spellEnd"/>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ER_31</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24.03.2015</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-117.057667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11.851</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170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3597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EcoResponse</w:t>
            </w:r>
            <w:proofErr w:type="spellEnd"/>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ER_32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24.03.2015</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-117.056333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11.854667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4222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EcoResponse</w:t>
            </w:r>
            <w:proofErr w:type="spellEnd"/>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ER_32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24.03.2015</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-117.056333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11.854667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46</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1687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EcoResponse</w:t>
            </w:r>
            <w:proofErr w:type="spellEnd"/>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ER_32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24.03.2015</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-117.056333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11.854667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3180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EcoResponse</w:t>
            </w:r>
            <w:proofErr w:type="spellEnd"/>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ER_34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24.03.2015</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-117.053833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11.841</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1223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EcoResponse</w:t>
            </w:r>
            <w:proofErr w:type="spellEnd"/>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ER_35</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24.03.2015</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-117.050833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11.8515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1814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proofErr w:type="spellStart"/>
            <w:r w:rsidRPr="00E30239">
              <w:rPr>
                <w:rFonts w:ascii="Palatino Linotype" w:eastAsia="Times New Roman" w:hAnsi="Palatino Linotype" w:cs="Calibri"/>
                <w:color w:val="000000"/>
                <w:sz w:val="16"/>
                <w:szCs w:val="16"/>
                <w:lang w:eastAsia="de-DE"/>
              </w:rPr>
              <w:t>EcoResponse</w:t>
            </w:r>
            <w:proofErr w:type="spellEnd"/>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ER_39</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25.03.2015</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-117.056833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11.843333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-4076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3336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M16_43</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-117.00495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11.862667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159</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4007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-117.039417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11.854733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2628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-117.039417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11.854733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2791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-117.039417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11.854733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28</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4304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M16_45</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-117.01355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11.828117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5388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M16_45</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-117.01355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11.828117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155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6123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M16_45</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-117.01355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11.828117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46</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4287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-116.99445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11.832817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2694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-116.99445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11.832817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2339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-116.99445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11.832817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3171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M16_47</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-116.973183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11.8369</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-4090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157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3446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-116.986833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11.817417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-4156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36</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155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4281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lastRenderedPageBreak/>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M16_49</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-117.008717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11.841883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33</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2555</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M16_52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-117.0675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11.82095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-4156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1783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M16_54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-117.064</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11.8623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3096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M16_54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-117.064</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11.8623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2523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M16_54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-117.064</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11.8623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151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3677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M16_56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-116.975117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11.869617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-4097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46</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213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3994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M16_43</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8</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-117.00495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11.862667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3412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M16_43</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-117.00495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11.862667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28</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4426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M16_47</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-116.973183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11.8369</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-4090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164</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3248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M16_47</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-116.973183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11.8369</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-4090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28</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3238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-116.986833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11.817417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-4156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2175</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M16_48</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03.05.2016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-116.986833</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11.817417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-4156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171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5523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M16_49</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-117.008717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11.841883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35</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2948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M16_49</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-117.008717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11.841883</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4277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M16_52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-117.0675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11.82095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-4156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61</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3533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M16_52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-117.0675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11.82095</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-4156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38</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3993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M16_56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-116.975117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11.869617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-4097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161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3786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Mangan2016</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M16_56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04.05.2016</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-116.975117</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11.869617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-4097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25</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3668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Mangan2018</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M18_53</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22.04.2018</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-117.0136</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11.82768</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-4142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2236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Mangan2018</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M18_63</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23.04.2018</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-117.0395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11.85452</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-4132</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26</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2058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Mangan2018</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M18_66</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24.04.2018</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-117.0225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11.8578</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-4128</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14</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55</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1568</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Mangan2018</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M18_54</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22.04.2018</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-116.9982</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11.83147</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-4137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19</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97</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7</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2765</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6</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r>
      <w:tr w:rsidR="00E30239" w:rsidRPr="00E30239" w:rsidTr="00E30239">
        <w:trPr>
          <w:trHeight w:val="288"/>
        </w:trPr>
        <w:tc>
          <w:tcPr>
            <w:tcW w:w="1145"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Mangan2018</w:t>
            </w:r>
          </w:p>
        </w:tc>
        <w:tc>
          <w:tcPr>
            <w:tcW w:w="768"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M18_62</w:t>
            </w:r>
          </w:p>
        </w:tc>
        <w:tc>
          <w:tcPr>
            <w:tcW w:w="44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696" w:type="dxa"/>
            <w:noWrap/>
            <w:hideMark/>
          </w:tcPr>
          <w:p w:rsidR="00E30239" w:rsidRPr="00E30239" w:rsidRDefault="00E30239" w:rsidP="00E30239">
            <w:pPr>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DZMB</w:t>
            </w:r>
          </w:p>
        </w:tc>
        <w:tc>
          <w:tcPr>
            <w:tcW w:w="9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23.04.2018</w:t>
            </w:r>
          </w:p>
        </w:tc>
        <w:tc>
          <w:tcPr>
            <w:tcW w:w="1082"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-117.0065</w:t>
            </w:r>
          </w:p>
        </w:tc>
        <w:tc>
          <w:tcPr>
            <w:tcW w:w="89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11.86208</w:t>
            </w:r>
          </w:p>
        </w:tc>
        <w:tc>
          <w:tcPr>
            <w:tcW w:w="670"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-4116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14"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33</w:t>
            </w:r>
          </w:p>
        </w:tc>
        <w:tc>
          <w:tcPr>
            <w:tcW w:w="38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58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106</w:t>
            </w:r>
          </w:p>
        </w:tc>
        <w:tc>
          <w:tcPr>
            <w:tcW w:w="448"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9</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c>
          <w:tcPr>
            <w:tcW w:w="449"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567"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2055</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3</w:t>
            </w:r>
          </w:p>
        </w:tc>
        <w:tc>
          <w:tcPr>
            <w:tcW w:w="425"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42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0</w:t>
            </w:r>
          </w:p>
        </w:tc>
        <w:tc>
          <w:tcPr>
            <w:tcW w:w="536"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12</w:t>
            </w:r>
          </w:p>
        </w:tc>
        <w:tc>
          <w:tcPr>
            <w:tcW w:w="453" w:type="dxa"/>
            <w:noWrap/>
            <w:hideMark/>
          </w:tcPr>
          <w:p w:rsidR="00E30239" w:rsidRPr="00E30239" w:rsidRDefault="00E30239" w:rsidP="00E30239">
            <w:pPr>
              <w:jc w:val="right"/>
              <w:rPr>
                <w:rFonts w:ascii="Palatino Linotype" w:eastAsia="Times New Roman" w:hAnsi="Palatino Linotype" w:cs="Calibri"/>
                <w:color w:val="000000"/>
                <w:sz w:val="16"/>
                <w:szCs w:val="16"/>
                <w:lang w:eastAsia="de-DE"/>
              </w:rPr>
            </w:pPr>
            <w:r w:rsidRPr="00E30239">
              <w:rPr>
                <w:rFonts w:ascii="Palatino Linotype" w:eastAsia="Times New Roman" w:hAnsi="Palatino Linotype" w:cs="Calibri"/>
                <w:color w:val="000000"/>
                <w:sz w:val="16"/>
                <w:szCs w:val="16"/>
                <w:lang w:eastAsia="de-DE"/>
              </w:rPr>
              <w:t>4</w:t>
            </w:r>
          </w:p>
        </w:tc>
      </w:tr>
    </w:tbl>
    <w:p w:rsidR="00CB100B" w:rsidRPr="00E30239" w:rsidRDefault="00CB100B" w:rsidP="00E30239">
      <w:pPr>
        <w:rPr>
          <w:rFonts w:ascii="Palatino Linotype" w:hAnsi="Palatino Linotype"/>
          <w:sz w:val="16"/>
          <w:szCs w:val="16"/>
        </w:rPr>
      </w:pPr>
    </w:p>
    <w:sectPr w:rsidR="00CB100B" w:rsidRPr="00E30239" w:rsidSect="00E30239">
      <w:pgSz w:w="16838" w:h="11906" w:orient="landscape"/>
      <w:pgMar w:top="1417" w:right="1417" w:bottom="1417"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239"/>
    <w:rsid w:val="00131A8C"/>
    <w:rsid w:val="001A446D"/>
    <w:rsid w:val="001B7BC2"/>
    <w:rsid w:val="001D57FB"/>
    <w:rsid w:val="002C0DA0"/>
    <w:rsid w:val="00307FB3"/>
    <w:rsid w:val="003660E7"/>
    <w:rsid w:val="004079EC"/>
    <w:rsid w:val="004734F9"/>
    <w:rsid w:val="0047460D"/>
    <w:rsid w:val="00787030"/>
    <w:rsid w:val="009254A9"/>
    <w:rsid w:val="00975033"/>
    <w:rsid w:val="00C36DDF"/>
    <w:rsid w:val="00CB100B"/>
    <w:rsid w:val="00E30239"/>
    <w:rsid w:val="00EE4367"/>
    <w:rsid w:val="00F304F8"/>
    <w:rsid w:val="00F317CA"/>
    <w:rsid w:val="00FF55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E30239"/>
    <w:rPr>
      <w:color w:val="0000FF"/>
      <w:u w:val="single"/>
    </w:rPr>
  </w:style>
  <w:style w:type="character" w:styleId="BesuchterHyperlink">
    <w:name w:val="FollowedHyperlink"/>
    <w:basedOn w:val="Absatz-Standardschriftart"/>
    <w:uiPriority w:val="99"/>
    <w:semiHidden/>
    <w:unhideWhenUsed/>
    <w:rsid w:val="00E30239"/>
    <w:rPr>
      <w:color w:val="800080"/>
      <w:u w:val="single"/>
    </w:rPr>
  </w:style>
  <w:style w:type="table" w:styleId="Tabellenraster">
    <w:name w:val="Table Grid"/>
    <w:basedOn w:val="NormaleTabelle"/>
    <w:uiPriority w:val="59"/>
    <w:rsid w:val="00E30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F304F8"/>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semiHidden/>
    <w:unhideWhenUsed/>
    <w:rsid w:val="00E30239"/>
    <w:rPr>
      <w:color w:val="0000FF"/>
      <w:u w:val="single"/>
    </w:rPr>
  </w:style>
  <w:style w:type="character" w:styleId="BesuchterHyperlink">
    <w:name w:val="FollowedHyperlink"/>
    <w:basedOn w:val="Absatz-Standardschriftart"/>
    <w:uiPriority w:val="99"/>
    <w:semiHidden/>
    <w:unhideWhenUsed/>
    <w:rsid w:val="00E30239"/>
    <w:rPr>
      <w:color w:val="800080"/>
      <w:u w:val="single"/>
    </w:rPr>
  </w:style>
  <w:style w:type="table" w:styleId="Tabellenraster">
    <w:name w:val="Table Grid"/>
    <w:basedOn w:val="NormaleTabelle"/>
    <w:uiPriority w:val="59"/>
    <w:rsid w:val="00E302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F304F8"/>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0640577">
      <w:bodyDiv w:val="1"/>
      <w:marLeft w:val="0"/>
      <w:marRight w:val="0"/>
      <w:marTop w:val="0"/>
      <w:marBottom w:val="0"/>
      <w:divBdr>
        <w:top w:val="none" w:sz="0" w:space="0" w:color="auto"/>
        <w:left w:val="none" w:sz="0" w:space="0" w:color="auto"/>
        <w:bottom w:val="none" w:sz="0" w:space="0" w:color="auto"/>
        <w:right w:val="none" w:sz="0" w:space="0" w:color="auto"/>
      </w:divBdr>
    </w:div>
    <w:div w:id="1893496890">
      <w:bodyDiv w:val="1"/>
      <w:marLeft w:val="0"/>
      <w:marRight w:val="0"/>
      <w:marTop w:val="0"/>
      <w:marBottom w:val="0"/>
      <w:divBdr>
        <w:top w:val="none" w:sz="0" w:space="0" w:color="auto"/>
        <w:left w:val="none" w:sz="0" w:space="0" w:color="auto"/>
        <w:bottom w:val="none" w:sz="0" w:space="0" w:color="auto"/>
        <w:right w:val="none" w:sz="0" w:space="0" w:color="auto"/>
      </w:divBdr>
    </w:div>
    <w:div w:id="2043044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1626</Words>
  <Characters>10245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11848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Katja Uhlenkott</dc:creator>
  <cp:lastModifiedBy>Katja Uhlenkott</cp:lastModifiedBy>
  <cp:revision>4</cp:revision>
  <dcterms:created xsi:type="dcterms:W3CDTF">2020-12-13T16:02:00Z</dcterms:created>
  <dcterms:modified xsi:type="dcterms:W3CDTF">2020-12-21T18:42:00Z</dcterms:modified>
</cp:coreProperties>
</file>