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AA90F" w14:textId="77777777" w:rsidR="00E46884" w:rsidRDefault="00E46884" w:rsidP="00E46884">
      <w:pPr>
        <w:pStyle w:val="MDPI52figure"/>
      </w:pPr>
      <w:bookmarkStart w:id="0" w:name="_GoBack"/>
      <w:bookmarkEnd w:id="0"/>
      <w:r w:rsidRPr="00F10C51">
        <w:rPr>
          <w:rFonts w:eastAsia="宋体"/>
          <w:noProof/>
        </w:rPr>
        <w:drawing>
          <wp:inline distT="0" distB="0" distL="0" distR="0" wp14:anchorId="1372D2EA" wp14:editId="37121873">
            <wp:extent cx="4201753" cy="3042993"/>
            <wp:effectExtent l="0" t="0" r="8890" b="508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0747" cy="3049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495F7" w14:textId="7A3174FB" w:rsidR="00E46884" w:rsidRPr="003650E1" w:rsidRDefault="00E46884" w:rsidP="00E46884">
      <w:pPr>
        <w:pStyle w:val="MDPI51figurecaption"/>
        <w:rPr>
          <w:rFonts w:eastAsia="宋体"/>
        </w:rPr>
      </w:pPr>
      <w:r w:rsidRPr="00E46884">
        <w:rPr>
          <w:b/>
        </w:rPr>
        <w:t>Figure S1.</w:t>
      </w:r>
      <w:r w:rsidRPr="00E46884">
        <w:rPr>
          <w:b/>
        </w:rPr>
        <w:t xml:space="preserve"> </w:t>
      </w:r>
      <w:r w:rsidRPr="003650E1">
        <w:t>Diagram of sensor placement inside the greenhouse; H and T indicate the location of pyranometers and temperature sensors, respectively.</w:t>
      </w:r>
      <w:r w:rsidRPr="003650E1">
        <w:rPr>
          <w:rFonts w:eastAsia="宋体"/>
        </w:rPr>
        <w:t xml:space="preserve"> The coordinate Y_Location = 0 is the north margin of cultivation area.</w:t>
      </w:r>
    </w:p>
    <w:p w14:paraId="21FBEC4C" w14:textId="77777777" w:rsidR="00E46884" w:rsidRDefault="00E46884" w:rsidP="00E46884">
      <w:pPr>
        <w:pStyle w:val="MDPI52figure"/>
        <w:rPr>
          <w:rFonts w:eastAsia="宋体"/>
        </w:rPr>
      </w:pPr>
      <w:r w:rsidRPr="008C57FF">
        <w:rPr>
          <w:rFonts w:eastAsia="宋体"/>
          <w:noProof/>
        </w:rPr>
        <w:drawing>
          <wp:inline distT="0" distB="0" distL="0" distR="0" wp14:anchorId="4C40CB85" wp14:editId="6CCC7BB0">
            <wp:extent cx="4784140" cy="3464769"/>
            <wp:effectExtent l="0" t="0" r="0" b="254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8559" cy="3467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A4ED02" w14:textId="616AD837" w:rsidR="00E46884" w:rsidRPr="003650E1" w:rsidRDefault="00E46884" w:rsidP="00E46884">
      <w:pPr>
        <w:pStyle w:val="MDPI51figurecaption"/>
        <w:rPr>
          <w:rFonts w:eastAsia="宋体"/>
        </w:rPr>
      </w:pPr>
      <w:r w:rsidRPr="00E46884">
        <w:rPr>
          <w:b/>
        </w:rPr>
        <w:t>Figure S2.</w:t>
      </w:r>
      <w:r w:rsidRPr="00E46884">
        <w:rPr>
          <w:rFonts w:eastAsia="宋体"/>
          <w:b/>
        </w:rPr>
        <w:t xml:space="preserve"> </w:t>
      </w:r>
      <w:r w:rsidRPr="003650E1">
        <w:rPr>
          <w:rFonts w:eastAsia="宋体"/>
        </w:rPr>
        <w:t>Daily average greenhouse global transmittance (τ</w:t>
      </w:r>
      <w:r w:rsidRPr="003650E1">
        <w:rPr>
          <w:rFonts w:eastAsia="宋体"/>
          <w:vertAlign w:val="subscript"/>
        </w:rPr>
        <w:t>g</w:t>
      </w:r>
      <w:r w:rsidRPr="003650E1">
        <w:rPr>
          <w:rFonts w:eastAsia="宋体"/>
        </w:rPr>
        <w:t>) calculated from data from exterior and interior inside sensors and the overall average value of τ</w:t>
      </w:r>
      <w:r w:rsidRPr="003650E1">
        <w:rPr>
          <w:rFonts w:eastAsia="宋体"/>
          <w:vertAlign w:val="subscript"/>
        </w:rPr>
        <w:t>g</w:t>
      </w:r>
      <w:r w:rsidRPr="003650E1">
        <w:rPr>
          <w:rFonts w:eastAsia="宋体"/>
        </w:rPr>
        <w:t xml:space="preserve"> during</w:t>
      </w:r>
      <w:r>
        <w:rPr>
          <w:rFonts w:eastAsia="宋体"/>
        </w:rPr>
        <w:t xml:space="preserve"> </w:t>
      </w:r>
      <w:r w:rsidRPr="003650E1">
        <w:rPr>
          <w:rFonts w:eastAsia="宋体"/>
        </w:rPr>
        <w:t>experiment.</w:t>
      </w:r>
    </w:p>
    <w:p w14:paraId="6221F600" w14:textId="77777777" w:rsidR="00E46884" w:rsidRDefault="00E46884" w:rsidP="00E46884">
      <w:pPr>
        <w:pStyle w:val="MDPI52figure"/>
        <w:rPr>
          <w:rFonts w:eastAsia="宋体"/>
        </w:rPr>
      </w:pPr>
      <w:r w:rsidRPr="003737E7">
        <w:rPr>
          <w:rFonts w:eastAsia="宋体"/>
          <w:noProof/>
          <w:snapToGrid/>
          <w:lang w:eastAsia="zh-CN"/>
        </w:rPr>
        <w:lastRenderedPageBreak/>
        <w:drawing>
          <wp:inline distT="0" distB="0" distL="0" distR="0" wp14:anchorId="7BB20EFD" wp14:editId="78F5EA15">
            <wp:extent cx="4301337" cy="3115113"/>
            <wp:effectExtent l="0" t="0" r="4445" b="952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4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10" cy="311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E73AD6" w14:textId="6E43F57C" w:rsidR="00E46884" w:rsidRPr="003E317E" w:rsidRDefault="00E46884" w:rsidP="00E46884">
      <w:pPr>
        <w:pStyle w:val="MDPI51figurecaption"/>
        <w:jc w:val="center"/>
        <w:rPr>
          <w:rFonts w:eastAsia="宋体"/>
          <w:b/>
          <w:lang w:eastAsia="zh-CN"/>
        </w:rPr>
      </w:pPr>
      <w:r w:rsidRPr="00E46884">
        <w:rPr>
          <w:rFonts w:eastAsia="宋体"/>
          <w:b/>
          <w:lang w:eastAsia="zh-CN"/>
        </w:rPr>
        <w:t xml:space="preserve">Figure </w:t>
      </w:r>
      <w:r>
        <w:rPr>
          <w:rFonts w:eastAsia="宋体"/>
          <w:b/>
          <w:lang w:eastAsia="zh-CN"/>
        </w:rPr>
        <w:t>S</w:t>
      </w:r>
      <w:r w:rsidRPr="00E46884">
        <w:rPr>
          <w:rFonts w:eastAsia="宋体"/>
          <w:b/>
          <w:lang w:eastAsia="zh-CN"/>
        </w:rPr>
        <w:t>3.</w:t>
      </w:r>
      <w:r w:rsidRPr="00E46884">
        <w:rPr>
          <w:rFonts w:eastAsia="宋体"/>
          <w:b/>
          <w:lang w:eastAsia="zh-CN"/>
        </w:rPr>
        <w:t xml:space="preserve"> </w:t>
      </w:r>
      <w:r w:rsidRPr="003E317E">
        <w:rPr>
          <w:rFonts w:eastAsia="宋体"/>
          <w:lang w:eastAsia="zh-CN"/>
        </w:rPr>
        <w:t>Growing degree days</w:t>
      </w:r>
      <w:r>
        <w:rPr>
          <w:rFonts w:eastAsia="宋体"/>
          <w:lang w:eastAsia="zh-CN"/>
        </w:rPr>
        <w:t xml:space="preserve"> </w:t>
      </w:r>
      <w:r w:rsidRPr="003E317E">
        <w:rPr>
          <w:rFonts w:eastAsia="宋体"/>
          <w:lang w:eastAsia="zh-CN"/>
        </w:rPr>
        <w:t>(GDD) during experimental days.</w:t>
      </w:r>
    </w:p>
    <w:p w14:paraId="00C8FF9C" w14:textId="77777777" w:rsidR="00E46884" w:rsidRDefault="00E46884" w:rsidP="00E46884">
      <w:pPr>
        <w:pStyle w:val="MDPI52figure"/>
        <w:rPr>
          <w:noProof/>
        </w:rPr>
      </w:pPr>
      <w:r w:rsidRPr="006161E2">
        <w:rPr>
          <w:noProof/>
        </w:rPr>
        <w:object w:dxaOrig="9586" w:dyaOrig="4021" w14:anchorId="7A8FC3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" style="width:309.9pt;height:129.6pt;mso-width-percent:0;mso-height-percent:0;mso-width-percent:0;mso-height-percent:0" o:ole="">
            <v:imagedata r:id="rId12" o:title=""/>
          </v:shape>
          <o:OLEObject Type="Embed" ProgID="Visio.Drawing.15" ShapeID="_x0000_i1027" DrawAspect="Content" ObjectID="_1638604696" r:id="rId13"/>
        </w:object>
      </w:r>
    </w:p>
    <w:p w14:paraId="3A02AB4F" w14:textId="6ED14B55" w:rsidR="00E46884" w:rsidRPr="003E317E" w:rsidRDefault="00E46884" w:rsidP="00E46884">
      <w:pPr>
        <w:pStyle w:val="MDPI51figurecaption"/>
        <w:rPr>
          <w:rFonts w:eastAsiaTheme="minorEastAsia"/>
          <w:b/>
          <w:lang w:eastAsia="zh-CN"/>
        </w:rPr>
      </w:pPr>
      <w:r w:rsidRPr="00E46884">
        <w:rPr>
          <w:rFonts w:eastAsia="宋体"/>
          <w:b/>
          <w:lang w:eastAsia="zh-CN"/>
        </w:rPr>
        <w:t xml:space="preserve">Figure </w:t>
      </w:r>
      <w:r>
        <w:rPr>
          <w:rFonts w:eastAsia="宋体"/>
          <w:b/>
          <w:lang w:eastAsia="zh-CN"/>
        </w:rPr>
        <w:t>S</w:t>
      </w:r>
      <w:r w:rsidRPr="00E46884">
        <w:rPr>
          <w:rFonts w:eastAsia="宋体"/>
          <w:b/>
          <w:lang w:eastAsia="zh-CN"/>
        </w:rPr>
        <w:t>4.</w:t>
      </w:r>
      <w:r w:rsidRPr="00E46884">
        <w:rPr>
          <w:rFonts w:eastAsia="宋体"/>
          <w:b/>
          <w:lang w:eastAsia="zh-CN"/>
        </w:rPr>
        <w:t xml:space="preserve"> </w:t>
      </w:r>
      <w:r w:rsidRPr="003E317E">
        <w:rPr>
          <w:rFonts w:eastAsia="宋体"/>
          <w:lang w:eastAsia="zh-CN"/>
        </w:rPr>
        <w:t>Basic diagram of adaptive filter,</w:t>
      </w:r>
      <w:r>
        <w:rPr>
          <w:rFonts w:eastAsia="宋体"/>
          <w:lang w:eastAsia="zh-CN"/>
        </w:rPr>
        <w:t xml:space="preserve"> </w:t>
      </w:r>
      <w:r w:rsidRPr="003E317E">
        <w:rPr>
          <w:rFonts w:eastAsia="宋体"/>
          <w:lang w:eastAsia="zh-CN"/>
        </w:rPr>
        <w:t xml:space="preserve">where </w:t>
      </w:r>
      <w:r w:rsidRPr="00137CE3">
        <w:rPr>
          <w:rFonts w:eastAsia="宋体"/>
          <w:lang w:eastAsia="zh-CN"/>
        </w:rPr>
        <w:t>y</w:t>
      </w:r>
      <w:r w:rsidRPr="003E317E">
        <w:rPr>
          <w:rFonts w:eastAsia="宋体"/>
          <w:lang w:eastAsia="zh-CN"/>
        </w:rPr>
        <w:t>(n) is the output signal</w:t>
      </w:r>
      <w:r>
        <w:rPr>
          <w:rFonts w:eastAsia="宋体"/>
          <w:lang w:eastAsia="zh-CN"/>
        </w:rPr>
        <w:t xml:space="preserve">, </w:t>
      </w:r>
      <w:r w:rsidRPr="00137CE3">
        <w:rPr>
          <w:rFonts w:eastAsia="宋体"/>
          <w:lang w:eastAsia="zh-CN"/>
        </w:rPr>
        <w:t>x</w:t>
      </w:r>
      <w:r w:rsidRPr="003E317E">
        <w:rPr>
          <w:rFonts w:eastAsia="宋体"/>
          <w:lang w:eastAsia="zh-CN"/>
        </w:rPr>
        <w:t>(n) is the input signal</w:t>
      </w:r>
      <w:r>
        <w:rPr>
          <w:rFonts w:eastAsia="宋体" w:hint="eastAsia"/>
          <w:lang w:eastAsia="zh-CN"/>
        </w:rPr>
        <w:t>,</w:t>
      </w:r>
      <w:r>
        <w:rPr>
          <w:rFonts w:eastAsia="宋体"/>
          <w:lang w:eastAsia="zh-CN"/>
        </w:rPr>
        <w:t xml:space="preserve"> </w:t>
      </w:r>
      <w:r w:rsidRPr="00137CE3">
        <w:rPr>
          <w:rFonts w:eastAsia="宋体"/>
          <w:lang w:eastAsia="zh-CN"/>
        </w:rPr>
        <w:t>d</w:t>
      </w:r>
      <w:r w:rsidRPr="003E317E">
        <w:rPr>
          <w:rFonts w:eastAsia="宋体"/>
          <w:lang w:eastAsia="zh-CN"/>
        </w:rPr>
        <w:t>(n) is the desired output</w:t>
      </w:r>
      <w:r>
        <w:rPr>
          <w:rFonts w:eastAsia="宋体" w:hint="eastAsia"/>
          <w:lang w:eastAsia="zh-CN"/>
        </w:rPr>
        <w:t>,</w:t>
      </w:r>
      <w:r>
        <w:rPr>
          <w:rFonts w:eastAsia="宋体"/>
          <w:lang w:eastAsia="zh-CN"/>
        </w:rPr>
        <w:t xml:space="preserve"> </w:t>
      </w:r>
      <w:r w:rsidRPr="003E317E">
        <w:rPr>
          <w:rFonts w:eastAsia="宋体"/>
          <w:lang w:eastAsia="zh-CN"/>
        </w:rPr>
        <w:t xml:space="preserve">and </w:t>
      </w:r>
      <w:r w:rsidRPr="00137CE3">
        <w:rPr>
          <w:rFonts w:eastAsia="宋体"/>
          <w:lang w:eastAsia="zh-CN"/>
        </w:rPr>
        <w:t>e</w:t>
      </w:r>
      <w:r w:rsidRPr="003E317E">
        <w:rPr>
          <w:rFonts w:eastAsia="宋体"/>
          <w:lang w:eastAsia="zh-CN"/>
        </w:rPr>
        <w:t>(n)</w:t>
      </w:r>
      <w:r>
        <w:rPr>
          <w:rFonts w:eastAsia="宋体"/>
          <w:lang w:eastAsia="zh-CN"/>
        </w:rPr>
        <w:t xml:space="preserve">, </w:t>
      </w:r>
      <w:r w:rsidRPr="003E317E">
        <w:rPr>
          <w:rFonts w:eastAsia="宋体"/>
          <w:lang w:eastAsia="zh-CN"/>
        </w:rPr>
        <w:t>based on which the filter coefficients</w:t>
      </w:r>
      <w:r>
        <w:rPr>
          <w:rFonts w:eastAsia="宋体"/>
          <w:lang w:eastAsia="zh-CN"/>
        </w:rPr>
        <w:t xml:space="preserve"> are refreshed</w:t>
      </w:r>
      <w:r w:rsidRPr="003E317E">
        <w:rPr>
          <w:rFonts w:eastAsia="宋体"/>
          <w:lang w:eastAsia="zh-CN"/>
        </w:rPr>
        <w:t xml:space="preserve">, is the error signal of </w:t>
      </w:r>
      <w:r w:rsidRPr="00137CE3">
        <w:rPr>
          <w:rFonts w:eastAsia="宋体"/>
          <w:lang w:eastAsia="zh-CN"/>
        </w:rPr>
        <w:t>y</w:t>
      </w:r>
      <w:r w:rsidRPr="003E317E">
        <w:rPr>
          <w:rFonts w:eastAsia="宋体"/>
          <w:lang w:eastAsia="zh-CN"/>
        </w:rPr>
        <w:t xml:space="preserve">(n) and </w:t>
      </w:r>
      <w:r w:rsidRPr="00137CE3">
        <w:rPr>
          <w:rFonts w:eastAsia="宋体"/>
          <w:lang w:eastAsia="zh-CN"/>
        </w:rPr>
        <w:t>d</w:t>
      </w:r>
      <w:r w:rsidRPr="003E317E">
        <w:rPr>
          <w:rFonts w:eastAsia="宋体"/>
          <w:lang w:eastAsia="zh-CN"/>
        </w:rPr>
        <w:t>(n).</w:t>
      </w:r>
    </w:p>
    <w:sectPr w:rsidR="00E46884" w:rsidRPr="003E317E" w:rsidSect="00D0237D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821130" w14:textId="77777777" w:rsidR="00103E26" w:rsidRDefault="00103E26">
      <w:pPr>
        <w:spacing w:line="240" w:lineRule="auto"/>
      </w:pPr>
      <w:r>
        <w:separator/>
      </w:r>
    </w:p>
  </w:endnote>
  <w:endnote w:type="continuationSeparator" w:id="0">
    <w:p w14:paraId="69E67153" w14:textId="77777777" w:rsidR="00103E26" w:rsidRDefault="00103E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CE780" w14:textId="77777777" w:rsidR="00847545" w:rsidRDefault="00847545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A0B25" w14:textId="77777777" w:rsidR="00847545" w:rsidRDefault="00847545">
    <w:pPr>
      <w:pStyle w:val="MDPIfooterfirstpage"/>
      <w:spacing w:line="240" w:lineRule="auto"/>
      <w:jc w:val="both"/>
      <w:rPr>
        <w:lang w:val="fr-CH"/>
      </w:rPr>
    </w:pPr>
    <w:r>
      <w:rPr>
        <w:i/>
        <w:szCs w:val="16"/>
        <w:lang w:val="it-IT"/>
      </w:rPr>
      <w:t>Sensors</w:t>
    </w:r>
    <w:r>
      <w:rPr>
        <w:szCs w:val="16"/>
        <w:lang w:val="it-IT"/>
      </w:rPr>
      <w:t xml:space="preserve"> </w:t>
    </w:r>
    <w:r>
      <w:rPr>
        <w:b/>
        <w:szCs w:val="16"/>
        <w:lang w:val="it-IT"/>
      </w:rPr>
      <w:t>2019</w:t>
    </w:r>
    <w:r>
      <w:rPr>
        <w:szCs w:val="16"/>
        <w:lang w:val="it-IT"/>
      </w:rPr>
      <w:t xml:space="preserve">, </w:t>
    </w:r>
    <w:r>
      <w:rPr>
        <w:i/>
        <w:szCs w:val="16"/>
        <w:lang w:val="it-IT"/>
      </w:rPr>
      <w:t>19</w:t>
    </w:r>
    <w:r>
      <w:rPr>
        <w:szCs w:val="16"/>
        <w:lang w:val="it-IT"/>
      </w:rPr>
      <w:t>, x; doi: FOR PEER REVIEW</w:t>
    </w:r>
    <w:r>
      <w:rPr>
        <w:lang w:val="fr-CH"/>
      </w:rPr>
      <w:tab/>
      <w:t>www.mdpi.com/journal/</w:t>
    </w:r>
    <w:r>
      <w:rPr>
        <w:lang w:val="it-IT"/>
      </w:rPr>
      <w:t>sensors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B81B21" w14:textId="77777777" w:rsidR="00103E26" w:rsidRDefault="00103E26">
      <w:pPr>
        <w:spacing w:line="240" w:lineRule="auto"/>
      </w:pPr>
      <w:r>
        <w:separator/>
      </w:r>
    </w:p>
  </w:footnote>
  <w:footnote w:type="continuationSeparator" w:id="0">
    <w:p w14:paraId="5137E42A" w14:textId="77777777" w:rsidR="00103E26" w:rsidRDefault="00103E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AE16C" w14:textId="77777777" w:rsidR="00847545" w:rsidRDefault="00847545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38043C" w14:textId="77777777" w:rsidR="00847545" w:rsidRDefault="00847545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Sensors </w:t>
    </w:r>
    <w:r>
      <w:rPr>
        <w:rFonts w:ascii="Palatino Linotype" w:hAnsi="Palatino Linotype"/>
        <w:b/>
        <w:sz w:val="16"/>
      </w:rPr>
      <w:t>2019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19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20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20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47B6A" w14:textId="77777777" w:rsidR="00847545" w:rsidRDefault="00847545">
    <w:pPr>
      <w:pStyle w:val="MDPIheaderjournallogo"/>
    </w:pPr>
    <w:r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216" behindDoc="1" locked="0" layoutInCell="1" allowOverlap="1" wp14:anchorId="2440D58D" wp14:editId="664D5564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4144A5DE" w14:textId="77777777" w:rsidR="00847545" w:rsidRDefault="00847545">
                          <w:pPr>
                            <w:pStyle w:val="MDPIheaderjournallogo"/>
                            <w:jc w:val="center"/>
                            <w:rPr>
                              <w:i w:val="0"/>
                              <w:szCs w:val="16"/>
                            </w:rPr>
                          </w:pPr>
                          <w:r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3C8DA1F4" wp14:editId="208AE83B">
                                <wp:extent cx="539115" cy="354965"/>
                                <wp:effectExtent l="0" t="0" r="0" b="6985"/>
                                <wp:docPr id="10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39115" cy="3549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40D58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9264;visibility:visible;mso-wrap-style:none;mso-wrap-distance-left:9pt;mso-wrap-distance-top:3.6pt;mso-wrap-distance-right:9pt;mso-wrap-distance-bottom:3.6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" stroked="f">
              <v:textbox inset="0,0,0,0">
                <w:txbxContent>
                  <w:p w14:paraId="4144A5DE" w14:textId="77777777" w:rsidR="00847545" w:rsidRDefault="00847545">
                    <w:pPr>
                      <w:pStyle w:val="MDPIheaderjournallogo"/>
                      <w:jc w:val="center"/>
                      <w:rPr>
                        <w:i w:val="0"/>
                        <w:szCs w:val="16"/>
                      </w:rPr>
                    </w:pPr>
                    <w:r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3C8DA1F4" wp14:editId="208AE83B">
                          <wp:extent cx="539115" cy="354965"/>
                          <wp:effectExtent l="0" t="0" r="0" b="6985"/>
                          <wp:docPr id="10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39115" cy="3549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/>
      </w:rPr>
      <w:drawing>
        <wp:inline distT="0" distB="0" distL="0" distR="0" wp14:anchorId="3FD1CEFF" wp14:editId="6EFED52A">
          <wp:extent cx="1480820" cy="429895"/>
          <wp:effectExtent l="0" t="0" r="5080" b="8255"/>
          <wp:docPr id="1" name="Picture 1" descr="C:\Users\home\Desktop\logos\png\sensor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3" descr="C:\Users\home\Desktop\logos\png\sensors-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0820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multilevel"/>
    <w:tmpl w:val="250A245F"/>
    <w:lvl w:ilvl="0">
      <w:start w:val="1"/>
      <w:numFmt w:val="decimal"/>
      <w:pStyle w:val="MDPI71References"/>
      <w:lvlText w:val="%1."/>
      <w:lvlJc w:val="left"/>
      <w:pPr>
        <w:ind w:left="987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multilevel"/>
    <w:tmpl w:val="2805051C"/>
    <w:lvl w:ilvl="0">
      <w:start w:val="1"/>
      <w:numFmt w:val="decimal"/>
      <w:pStyle w:val="MDPI37itemize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multilevel"/>
    <w:tmpl w:val="369A6535"/>
    <w:lvl w:ilvl="0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09601EE"/>
    <w:multiLevelType w:val="hybridMultilevel"/>
    <w:tmpl w:val="6DB052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0D6062"/>
    <w:multiLevelType w:val="hybridMultilevel"/>
    <w:tmpl w:val="99CA3F02"/>
    <w:lvl w:ilvl="0" w:tplc="68AE500A">
      <w:start w:val="1"/>
      <w:numFmt w:val="lowerLetter"/>
      <w:lvlText w:val="(%1)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8CE"/>
    <w:rsid w:val="000000FA"/>
    <w:rsid w:val="000075ED"/>
    <w:rsid w:val="000105D2"/>
    <w:rsid w:val="000223B2"/>
    <w:rsid w:val="000238E9"/>
    <w:rsid w:val="0002526F"/>
    <w:rsid w:val="00025503"/>
    <w:rsid w:val="00026735"/>
    <w:rsid w:val="00035DBF"/>
    <w:rsid w:val="0004378B"/>
    <w:rsid w:val="00044143"/>
    <w:rsid w:val="00060478"/>
    <w:rsid w:val="00062034"/>
    <w:rsid w:val="00063BF0"/>
    <w:rsid w:val="00064A99"/>
    <w:rsid w:val="00080004"/>
    <w:rsid w:val="000849BF"/>
    <w:rsid w:val="00096213"/>
    <w:rsid w:val="000A07A2"/>
    <w:rsid w:val="000A39C4"/>
    <w:rsid w:val="000A66C9"/>
    <w:rsid w:val="000B7BF2"/>
    <w:rsid w:val="000C139C"/>
    <w:rsid w:val="000C2E80"/>
    <w:rsid w:val="000C5D76"/>
    <w:rsid w:val="000D0561"/>
    <w:rsid w:val="000D0EC3"/>
    <w:rsid w:val="000D749F"/>
    <w:rsid w:val="000E14F1"/>
    <w:rsid w:val="000F2B08"/>
    <w:rsid w:val="000F3B0F"/>
    <w:rsid w:val="00103E26"/>
    <w:rsid w:val="00111631"/>
    <w:rsid w:val="00113E5E"/>
    <w:rsid w:val="00114F3E"/>
    <w:rsid w:val="00122A12"/>
    <w:rsid w:val="00126275"/>
    <w:rsid w:val="0013441A"/>
    <w:rsid w:val="00135066"/>
    <w:rsid w:val="00137CE3"/>
    <w:rsid w:val="001445B9"/>
    <w:rsid w:val="00145FE2"/>
    <w:rsid w:val="001465B1"/>
    <w:rsid w:val="00150EB3"/>
    <w:rsid w:val="001532B0"/>
    <w:rsid w:val="00157ED7"/>
    <w:rsid w:val="00160C23"/>
    <w:rsid w:val="00163483"/>
    <w:rsid w:val="00166787"/>
    <w:rsid w:val="001769F1"/>
    <w:rsid w:val="00182C69"/>
    <w:rsid w:val="00183EDA"/>
    <w:rsid w:val="001938DC"/>
    <w:rsid w:val="00195E9E"/>
    <w:rsid w:val="001971CD"/>
    <w:rsid w:val="001974AE"/>
    <w:rsid w:val="001A043E"/>
    <w:rsid w:val="001A05B0"/>
    <w:rsid w:val="001A34F8"/>
    <w:rsid w:val="001A3C6C"/>
    <w:rsid w:val="001A553A"/>
    <w:rsid w:val="001A5F8C"/>
    <w:rsid w:val="001B65E3"/>
    <w:rsid w:val="001C0512"/>
    <w:rsid w:val="001C28CE"/>
    <w:rsid w:val="001C2FE9"/>
    <w:rsid w:val="001C7F72"/>
    <w:rsid w:val="001D1865"/>
    <w:rsid w:val="001D1DDE"/>
    <w:rsid w:val="001D5AD9"/>
    <w:rsid w:val="001E258D"/>
    <w:rsid w:val="001E2AEB"/>
    <w:rsid w:val="001E74FF"/>
    <w:rsid w:val="001E7BCD"/>
    <w:rsid w:val="001F5853"/>
    <w:rsid w:val="00201637"/>
    <w:rsid w:val="00205467"/>
    <w:rsid w:val="002066D6"/>
    <w:rsid w:val="00212B38"/>
    <w:rsid w:val="00213595"/>
    <w:rsid w:val="002137DE"/>
    <w:rsid w:val="00213F72"/>
    <w:rsid w:val="00215982"/>
    <w:rsid w:val="0021760F"/>
    <w:rsid w:val="00217BC0"/>
    <w:rsid w:val="00221D86"/>
    <w:rsid w:val="00222C9C"/>
    <w:rsid w:val="00223E06"/>
    <w:rsid w:val="0023143B"/>
    <w:rsid w:val="00233CFF"/>
    <w:rsid w:val="00234132"/>
    <w:rsid w:val="00241773"/>
    <w:rsid w:val="00246D41"/>
    <w:rsid w:val="002505B9"/>
    <w:rsid w:val="00255A6D"/>
    <w:rsid w:val="00255DC9"/>
    <w:rsid w:val="002562C1"/>
    <w:rsid w:val="00263DFF"/>
    <w:rsid w:val="00276E10"/>
    <w:rsid w:val="002778C4"/>
    <w:rsid w:val="00281C9C"/>
    <w:rsid w:val="0028224B"/>
    <w:rsid w:val="00297B86"/>
    <w:rsid w:val="002A0BC2"/>
    <w:rsid w:val="002A1F1B"/>
    <w:rsid w:val="002A54B4"/>
    <w:rsid w:val="002A5D83"/>
    <w:rsid w:val="002A77E9"/>
    <w:rsid w:val="002B6FA2"/>
    <w:rsid w:val="002B786A"/>
    <w:rsid w:val="002C286E"/>
    <w:rsid w:val="002C6FB8"/>
    <w:rsid w:val="002D66EE"/>
    <w:rsid w:val="002D6967"/>
    <w:rsid w:val="002F21AD"/>
    <w:rsid w:val="00307631"/>
    <w:rsid w:val="00312C63"/>
    <w:rsid w:val="00313653"/>
    <w:rsid w:val="0031514A"/>
    <w:rsid w:val="0031715E"/>
    <w:rsid w:val="00320D3C"/>
    <w:rsid w:val="00326141"/>
    <w:rsid w:val="0033791E"/>
    <w:rsid w:val="00353EB4"/>
    <w:rsid w:val="00354A0B"/>
    <w:rsid w:val="003555A5"/>
    <w:rsid w:val="00356F32"/>
    <w:rsid w:val="0036011B"/>
    <w:rsid w:val="003643FA"/>
    <w:rsid w:val="003652CD"/>
    <w:rsid w:val="003737E7"/>
    <w:rsid w:val="00375A07"/>
    <w:rsid w:val="003854A5"/>
    <w:rsid w:val="003923BF"/>
    <w:rsid w:val="00396EB6"/>
    <w:rsid w:val="003A0ACA"/>
    <w:rsid w:val="003A158F"/>
    <w:rsid w:val="003A30F6"/>
    <w:rsid w:val="003A6685"/>
    <w:rsid w:val="003B0759"/>
    <w:rsid w:val="003B1D1F"/>
    <w:rsid w:val="003C04FA"/>
    <w:rsid w:val="003C413D"/>
    <w:rsid w:val="003C6DC4"/>
    <w:rsid w:val="003E317E"/>
    <w:rsid w:val="003F382D"/>
    <w:rsid w:val="003F39D6"/>
    <w:rsid w:val="00401D30"/>
    <w:rsid w:val="00404743"/>
    <w:rsid w:val="00407102"/>
    <w:rsid w:val="0040739A"/>
    <w:rsid w:val="00413DF0"/>
    <w:rsid w:val="00427FDD"/>
    <w:rsid w:val="00443735"/>
    <w:rsid w:val="00446B2D"/>
    <w:rsid w:val="0045585E"/>
    <w:rsid w:val="0045658A"/>
    <w:rsid w:val="00457828"/>
    <w:rsid w:val="00466ECA"/>
    <w:rsid w:val="004712EE"/>
    <w:rsid w:val="00472609"/>
    <w:rsid w:val="0047272D"/>
    <w:rsid w:val="00475FE1"/>
    <w:rsid w:val="00484F7A"/>
    <w:rsid w:val="004853C6"/>
    <w:rsid w:val="00485938"/>
    <w:rsid w:val="00487BC4"/>
    <w:rsid w:val="00493B6E"/>
    <w:rsid w:val="00494C08"/>
    <w:rsid w:val="00497112"/>
    <w:rsid w:val="004A10DF"/>
    <w:rsid w:val="004A49D9"/>
    <w:rsid w:val="004A74FA"/>
    <w:rsid w:val="004B13FC"/>
    <w:rsid w:val="004B5115"/>
    <w:rsid w:val="004B798F"/>
    <w:rsid w:val="004C3826"/>
    <w:rsid w:val="004C5E7F"/>
    <w:rsid w:val="004D59F2"/>
    <w:rsid w:val="004E3320"/>
    <w:rsid w:val="004E7678"/>
    <w:rsid w:val="004E7C9F"/>
    <w:rsid w:val="004F3414"/>
    <w:rsid w:val="004F5EEF"/>
    <w:rsid w:val="0050112D"/>
    <w:rsid w:val="00505A2E"/>
    <w:rsid w:val="00506436"/>
    <w:rsid w:val="00513F5C"/>
    <w:rsid w:val="00520C95"/>
    <w:rsid w:val="00522B7B"/>
    <w:rsid w:val="00530EFE"/>
    <w:rsid w:val="00531065"/>
    <w:rsid w:val="00536980"/>
    <w:rsid w:val="00551B1D"/>
    <w:rsid w:val="00551DFB"/>
    <w:rsid w:val="00552AF8"/>
    <w:rsid w:val="005608DF"/>
    <w:rsid w:val="005618E2"/>
    <w:rsid w:val="005638E3"/>
    <w:rsid w:val="00566DB7"/>
    <w:rsid w:val="00566EB9"/>
    <w:rsid w:val="00575A33"/>
    <w:rsid w:val="0057717A"/>
    <w:rsid w:val="00580934"/>
    <w:rsid w:val="00582610"/>
    <w:rsid w:val="00583C10"/>
    <w:rsid w:val="0058611F"/>
    <w:rsid w:val="0059065E"/>
    <w:rsid w:val="005939A2"/>
    <w:rsid w:val="00593B51"/>
    <w:rsid w:val="005942A1"/>
    <w:rsid w:val="00595404"/>
    <w:rsid w:val="00595805"/>
    <w:rsid w:val="00597E84"/>
    <w:rsid w:val="005A7C47"/>
    <w:rsid w:val="005B5F52"/>
    <w:rsid w:val="005D467C"/>
    <w:rsid w:val="005D5919"/>
    <w:rsid w:val="005D6159"/>
    <w:rsid w:val="005E1069"/>
    <w:rsid w:val="005E2BCD"/>
    <w:rsid w:val="005E4A8C"/>
    <w:rsid w:val="005F273D"/>
    <w:rsid w:val="005F2D46"/>
    <w:rsid w:val="005F300F"/>
    <w:rsid w:val="005F48C7"/>
    <w:rsid w:val="0060040F"/>
    <w:rsid w:val="00601B2E"/>
    <w:rsid w:val="0060341F"/>
    <w:rsid w:val="00603F49"/>
    <w:rsid w:val="00610332"/>
    <w:rsid w:val="0061182F"/>
    <w:rsid w:val="006161E2"/>
    <w:rsid w:val="006216B8"/>
    <w:rsid w:val="006255CB"/>
    <w:rsid w:val="00625FF5"/>
    <w:rsid w:val="006266F5"/>
    <w:rsid w:val="006322F2"/>
    <w:rsid w:val="006328DB"/>
    <w:rsid w:val="00635542"/>
    <w:rsid w:val="00644205"/>
    <w:rsid w:val="0064538C"/>
    <w:rsid w:val="006511C6"/>
    <w:rsid w:val="00662E45"/>
    <w:rsid w:val="00665992"/>
    <w:rsid w:val="006679A4"/>
    <w:rsid w:val="0067403D"/>
    <w:rsid w:val="00676FBA"/>
    <w:rsid w:val="00677019"/>
    <w:rsid w:val="00677141"/>
    <w:rsid w:val="00680044"/>
    <w:rsid w:val="00681E2B"/>
    <w:rsid w:val="006843D8"/>
    <w:rsid w:val="00685CDD"/>
    <w:rsid w:val="00690580"/>
    <w:rsid w:val="00692393"/>
    <w:rsid w:val="00697810"/>
    <w:rsid w:val="006A02F2"/>
    <w:rsid w:val="006A7987"/>
    <w:rsid w:val="006B6C35"/>
    <w:rsid w:val="006D18AC"/>
    <w:rsid w:val="006D6857"/>
    <w:rsid w:val="006E24F7"/>
    <w:rsid w:val="006E2692"/>
    <w:rsid w:val="006E2FD4"/>
    <w:rsid w:val="006E46CB"/>
    <w:rsid w:val="006E6D0B"/>
    <w:rsid w:val="006F1864"/>
    <w:rsid w:val="006F2E13"/>
    <w:rsid w:val="006F49F7"/>
    <w:rsid w:val="007033AC"/>
    <w:rsid w:val="0070534D"/>
    <w:rsid w:val="007068A1"/>
    <w:rsid w:val="0070744B"/>
    <w:rsid w:val="00713B1D"/>
    <w:rsid w:val="007240BA"/>
    <w:rsid w:val="00725FDF"/>
    <w:rsid w:val="007273C6"/>
    <w:rsid w:val="00731028"/>
    <w:rsid w:val="007343AC"/>
    <w:rsid w:val="00734FCE"/>
    <w:rsid w:val="00740F24"/>
    <w:rsid w:val="007448C4"/>
    <w:rsid w:val="00745084"/>
    <w:rsid w:val="0075028D"/>
    <w:rsid w:val="007712FB"/>
    <w:rsid w:val="007713E0"/>
    <w:rsid w:val="0077189E"/>
    <w:rsid w:val="00771A0B"/>
    <w:rsid w:val="007735AB"/>
    <w:rsid w:val="007746A7"/>
    <w:rsid w:val="007756E3"/>
    <w:rsid w:val="00777CAB"/>
    <w:rsid w:val="00780DD2"/>
    <w:rsid w:val="00782A78"/>
    <w:rsid w:val="00784BF2"/>
    <w:rsid w:val="00790A5B"/>
    <w:rsid w:val="007A24C7"/>
    <w:rsid w:val="007A55C9"/>
    <w:rsid w:val="007A563E"/>
    <w:rsid w:val="007A5D53"/>
    <w:rsid w:val="007A6E2F"/>
    <w:rsid w:val="007B1762"/>
    <w:rsid w:val="007B3FD4"/>
    <w:rsid w:val="007B40BF"/>
    <w:rsid w:val="007B6D2A"/>
    <w:rsid w:val="007B71F0"/>
    <w:rsid w:val="007C249D"/>
    <w:rsid w:val="007C4D3A"/>
    <w:rsid w:val="007C4D76"/>
    <w:rsid w:val="007C65E1"/>
    <w:rsid w:val="007D1DD7"/>
    <w:rsid w:val="007D6B22"/>
    <w:rsid w:val="007E191E"/>
    <w:rsid w:val="007F0029"/>
    <w:rsid w:val="007F3E15"/>
    <w:rsid w:val="007F481A"/>
    <w:rsid w:val="00801851"/>
    <w:rsid w:val="00802F80"/>
    <w:rsid w:val="00805CE3"/>
    <w:rsid w:val="0080701B"/>
    <w:rsid w:val="00810933"/>
    <w:rsid w:val="00813814"/>
    <w:rsid w:val="008143B7"/>
    <w:rsid w:val="008157A3"/>
    <w:rsid w:val="00815930"/>
    <w:rsid w:val="0083492B"/>
    <w:rsid w:val="0084684E"/>
    <w:rsid w:val="00847545"/>
    <w:rsid w:val="0085568E"/>
    <w:rsid w:val="00860001"/>
    <w:rsid w:val="00862A5E"/>
    <w:rsid w:val="00864C78"/>
    <w:rsid w:val="00870849"/>
    <w:rsid w:val="008728B2"/>
    <w:rsid w:val="00873360"/>
    <w:rsid w:val="0088200B"/>
    <w:rsid w:val="00890DA3"/>
    <w:rsid w:val="0089290B"/>
    <w:rsid w:val="008937B5"/>
    <w:rsid w:val="008A4EF3"/>
    <w:rsid w:val="008B42ED"/>
    <w:rsid w:val="008B5F2B"/>
    <w:rsid w:val="008C0C8D"/>
    <w:rsid w:val="008C10CE"/>
    <w:rsid w:val="008C3803"/>
    <w:rsid w:val="008C3999"/>
    <w:rsid w:val="008C57FF"/>
    <w:rsid w:val="008D0ED0"/>
    <w:rsid w:val="008D2D50"/>
    <w:rsid w:val="008D647B"/>
    <w:rsid w:val="008E10D3"/>
    <w:rsid w:val="008E3207"/>
    <w:rsid w:val="008E5863"/>
    <w:rsid w:val="008F5014"/>
    <w:rsid w:val="008F5761"/>
    <w:rsid w:val="008F73F5"/>
    <w:rsid w:val="00901031"/>
    <w:rsid w:val="00901676"/>
    <w:rsid w:val="00903033"/>
    <w:rsid w:val="00913BBC"/>
    <w:rsid w:val="00913EE7"/>
    <w:rsid w:val="009169F1"/>
    <w:rsid w:val="00916D96"/>
    <w:rsid w:val="00916E5A"/>
    <w:rsid w:val="009170FF"/>
    <w:rsid w:val="00917D02"/>
    <w:rsid w:val="00921077"/>
    <w:rsid w:val="00922E3D"/>
    <w:rsid w:val="00925AEC"/>
    <w:rsid w:val="009306EC"/>
    <w:rsid w:val="009312AE"/>
    <w:rsid w:val="009329D5"/>
    <w:rsid w:val="00933DF5"/>
    <w:rsid w:val="009374CF"/>
    <w:rsid w:val="0093759E"/>
    <w:rsid w:val="009440CB"/>
    <w:rsid w:val="00947030"/>
    <w:rsid w:val="009512E7"/>
    <w:rsid w:val="00952152"/>
    <w:rsid w:val="0095518A"/>
    <w:rsid w:val="009636B1"/>
    <w:rsid w:val="00964AC2"/>
    <w:rsid w:val="0096584C"/>
    <w:rsid w:val="00967F36"/>
    <w:rsid w:val="00972CD7"/>
    <w:rsid w:val="0098037B"/>
    <w:rsid w:val="00990D6E"/>
    <w:rsid w:val="00994BFD"/>
    <w:rsid w:val="009A0ECC"/>
    <w:rsid w:val="009A4F6C"/>
    <w:rsid w:val="009B0CD4"/>
    <w:rsid w:val="009B5307"/>
    <w:rsid w:val="009B5DA1"/>
    <w:rsid w:val="009C0048"/>
    <w:rsid w:val="009C1197"/>
    <w:rsid w:val="009D0D08"/>
    <w:rsid w:val="009E2B34"/>
    <w:rsid w:val="009E776F"/>
    <w:rsid w:val="009F4A62"/>
    <w:rsid w:val="009F70E6"/>
    <w:rsid w:val="009F7DD1"/>
    <w:rsid w:val="00A12420"/>
    <w:rsid w:val="00A172B4"/>
    <w:rsid w:val="00A30496"/>
    <w:rsid w:val="00A37A01"/>
    <w:rsid w:val="00A46E2C"/>
    <w:rsid w:val="00A47120"/>
    <w:rsid w:val="00A47F82"/>
    <w:rsid w:val="00A57972"/>
    <w:rsid w:val="00A650EF"/>
    <w:rsid w:val="00A72D3A"/>
    <w:rsid w:val="00A74FC5"/>
    <w:rsid w:val="00A759D7"/>
    <w:rsid w:val="00A77CA6"/>
    <w:rsid w:val="00A8692B"/>
    <w:rsid w:val="00A92391"/>
    <w:rsid w:val="00A92ED2"/>
    <w:rsid w:val="00A935E5"/>
    <w:rsid w:val="00A943AE"/>
    <w:rsid w:val="00A94A9A"/>
    <w:rsid w:val="00A977D3"/>
    <w:rsid w:val="00AA17C5"/>
    <w:rsid w:val="00AA7694"/>
    <w:rsid w:val="00AB3479"/>
    <w:rsid w:val="00AB3C6F"/>
    <w:rsid w:val="00AB3D70"/>
    <w:rsid w:val="00AB49A6"/>
    <w:rsid w:val="00AC172B"/>
    <w:rsid w:val="00AC1874"/>
    <w:rsid w:val="00AC6850"/>
    <w:rsid w:val="00AD120A"/>
    <w:rsid w:val="00AD122F"/>
    <w:rsid w:val="00AD2926"/>
    <w:rsid w:val="00AD683F"/>
    <w:rsid w:val="00AE2E2D"/>
    <w:rsid w:val="00AE302F"/>
    <w:rsid w:val="00AE50AB"/>
    <w:rsid w:val="00AF2335"/>
    <w:rsid w:val="00AF4914"/>
    <w:rsid w:val="00AF4DF5"/>
    <w:rsid w:val="00AF52C8"/>
    <w:rsid w:val="00AF6425"/>
    <w:rsid w:val="00B042E5"/>
    <w:rsid w:val="00B1084F"/>
    <w:rsid w:val="00B119FD"/>
    <w:rsid w:val="00B11E50"/>
    <w:rsid w:val="00B13B43"/>
    <w:rsid w:val="00B161B6"/>
    <w:rsid w:val="00B16F3A"/>
    <w:rsid w:val="00B3205F"/>
    <w:rsid w:val="00B32492"/>
    <w:rsid w:val="00B431C7"/>
    <w:rsid w:val="00B4329B"/>
    <w:rsid w:val="00B445CC"/>
    <w:rsid w:val="00B463C2"/>
    <w:rsid w:val="00B46493"/>
    <w:rsid w:val="00B46C61"/>
    <w:rsid w:val="00B47077"/>
    <w:rsid w:val="00B53E13"/>
    <w:rsid w:val="00B57717"/>
    <w:rsid w:val="00B642D1"/>
    <w:rsid w:val="00B66237"/>
    <w:rsid w:val="00B72721"/>
    <w:rsid w:val="00B759E3"/>
    <w:rsid w:val="00B762C8"/>
    <w:rsid w:val="00B76485"/>
    <w:rsid w:val="00B814A8"/>
    <w:rsid w:val="00B87B0A"/>
    <w:rsid w:val="00B87BB0"/>
    <w:rsid w:val="00B90029"/>
    <w:rsid w:val="00B94405"/>
    <w:rsid w:val="00B95D6A"/>
    <w:rsid w:val="00BA09EB"/>
    <w:rsid w:val="00BB61A9"/>
    <w:rsid w:val="00BB7246"/>
    <w:rsid w:val="00BC3FD4"/>
    <w:rsid w:val="00BD5B6D"/>
    <w:rsid w:val="00BD7421"/>
    <w:rsid w:val="00BF5CBE"/>
    <w:rsid w:val="00BF61CC"/>
    <w:rsid w:val="00BF6337"/>
    <w:rsid w:val="00C0368F"/>
    <w:rsid w:val="00C202F1"/>
    <w:rsid w:val="00C21249"/>
    <w:rsid w:val="00C24D79"/>
    <w:rsid w:val="00C3172E"/>
    <w:rsid w:val="00C32383"/>
    <w:rsid w:val="00C3253E"/>
    <w:rsid w:val="00C33BC3"/>
    <w:rsid w:val="00C3526A"/>
    <w:rsid w:val="00C3682C"/>
    <w:rsid w:val="00C40BBC"/>
    <w:rsid w:val="00C4272E"/>
    <w:rsid w:val="00C45CE9"/>
    <w:rsid w:val="00C46A61"/>
    <w:rsid w:val="00C46E77"/>
    <w:rsid w:val="00C52A1A"/>
    <w:rsid w:val="00C52E08"/>
    <w:rsid w:val="00C5378F"/>
    <w:rsid w:val="00C5388E"/>
    <w:rsid w:val="00C5583A"/>
    <w:rsid w:val="00C63CFB"/>
    <w:rsid w:val="00C64107"/>
    <w:rsid w:val="00C72F35"/>
    <w:rsid w:val="00C7320F"/>
    <w:rsid w:val="00C77BC2"/>
    <w:rsid w:val="00C8117B"/>
    <w:rsid w:val="00C87149"/>
    <w:rsid w:val="00C92180"/>
    <w:rsid w:val="00CA353F"/>
    <w:rsid w:val="00CA3C9E"/>
    <w:rsid w:val="00CB101D"/>
    <w:rsid w:val="00CB3193"/>
    <w:rsid w:val="00CC272F"/>
    <w:rsid w:val="00CC406D"/>
    <w:rsid w:val="00CD49E1"/>
    <w:rsid w:val="00CD6946"/>
    <w:rsid w:val="00CD6C60"/>
    <w:rsid w:val="00CE65FD"/>
    <w:rsid w:val="00CF77EA"/>
    <w:rsid w:val="00D014DC"/>
    <w:rsid w:val="00D0237D"/>
    <w:rsid w:val="00D03CBA"/>
    <w:rsid w:val="00D0709A"/>
    <w:rsid w:val="00D1353D"/>
    <w:rsid w:val="00D26C6E"/>
    <w:rsid w:val="00D33AB3"/>
    <w:rsid w:val="00D3639F"/>
    <w:rsid w:val="00D36F43"/>
    <w:rsid w:val="00D42D71"/>
    <w:rsid w:val="00D43202"/>
    <w:rsid w:val="00D43CC0"/>
    <w:rsid w:val="00D44D53"/>
    <w:rsid w:val="00D50D14"/>
    <w:rsid w:val="00D5319D"/>
    <w:rsid w:val="00D6209F"/>
    <w:rsid w:val="00D65946"/>
    <w:rsid w:val="00D65B71"/>
    <w:rsid w:val="00D67ED9"/>
    <w:rsid w:val="00D70AE4"/>
    <w:rsid w:val="00D74E7C"/>
    <w:rsid w:val="00D750AD"/>
    <w:rsid w:val="00D94B16"/>
    <w:rsid w:val="00D94F65"/>
    <w:rsid w:val="00DA6ACD"/>
    <w:rsid w:val="00DB6D60"/>
    <w:rsid w:val="00DC11C2"/>
    <w:rsid w:val="00DC1A51"/>
    <w:rsid w:val="00DC33FA"/>
    <w:rsid w:val="00DC5F39"/>
    <w:rsid w:val="00DC7325"/>
    <w:rsid w:val="00DD23C4"/>
    <w:rsid w:val="00DD291C"/>
    <w:rsid w:val="00DF3007"/>
    <w:rsid w:val="00E02C80"/>
    <w:rsid w:val="00E0420A"/>
    <w:rsid w:val="00E058C5"/>
    <w:rsid w:val="00E212DC"/>
    <w:rsid w:val="00E22EEB"/>
    <w:rsid w:val="00E23148"/>
    <w:rsid w:val="00E2476B"/>
    <w:rsid w:val="00E278CE"/>
    <w:rsid w:val="00E31AA3"/>
    <w:rsid w:val="00E33F1C"/>
    <w:rsid w:val="00E35407"/>
    <w:rsid w:val="00E36D64"/>
    <w:rsid w:val="00E40704"/>
    <w:rsid w:val="00E41A90"/>
    <w:rsid w:val="00E42E04"/>
    <w:rsid w:val="00E44909"/>
    <w:rsid w:val="00E460EA"/>
    <w:rsid w:val="00E46884"/>
    <w:rsid w:val="00E55428"/>
    <w:rsid w:val="00E55A61"/>
    <w:rsid w:val="00E579E5"/>
    <w:rsid w:val="00E63898"/>
    <w:rsid w:val="00E714EB"/>
    <w:rsid w:val="00E7188C"/>
    <w:rsid w:val="00E74F12"/>
    <w:rsid w:val="00E75EBF"/>
    <w:rsid w:val="00E80BD7"/>
    <w:rsid w:val="00E810F2"/>
    <w:rsid w:val="00E843DC"/>
    <w:rsid w:val="00E951A2"/>
    <w:rsid w:val="00E9776B"/>
    <w:rsid w:val="00EA67F4"/>
    <w:rsid w:val="00EA687A"/>
    <w:rsid w:val="00EA74C4"/>
    <w:rsid w:val="00EA7E11"/>
    <w:rsid w:val="00EB3884"/>
    <w:rsid w:val="00EB3AF3"/>
    <w:rsid w:val="00EC016B"/>
    <w:rsid w:val="00EC557F"/>
    <w:rsid w:val="00ED6261"/>
    <w:rsid w:val="00EE27B8"/>
    <w:rsid w:val="00EE6062"/>
    <w:rsid w:val="00EE675B"/>
    <w:rsid w:val="00F00451"/>
    <w:rsid w:val="00F0207C"/>
    <w:rsid w:val="00F03250"/>
    <w:rsid w:val="00F047A7"/>
    <w:rsid w:val="00F06676"/>
    <w:rsid w:val="00F10C51"/>
    <w:rsid w:val="00F11E84"/>
    <w:rsid w:val="00F171AC"/>
    <w:rsid w:val="00F22A81"/>
    <w:rsid w:val="00F22FF3"/>
    <w:rsid w:val="00F300FB"/>
    <w:rsid w:val="00F30EE5"/>
    <w:rsid w:val="00F32946"/>
    <w:rsid w:val="00F37BBE"/>
    <w:rsid w:val="00F37EDF"/>
    <w:rsid w:val="00F422F3"/>
    <w:rsid w:val="00F50958"/>
    <w:rsid w:val="00F523B3"/>
    <w:rsid w:val="00F544A4"/>
    <w:rsid w:val="00F60936"/>
    <w:rsid w:val="00F61A70"/>
    <w:rsid w:val="00F703C8"/>
    <w:rsid w:val="00F70564"/>
    <w:rsid w:val="00F7432A"/>
    <w:rsid w:val="00F760F5"/>
    <w:rsid w:val="00F80687"/>
    <w:rsid w:val="00F80ABF"/>
    <w:rsid w:val="00F821C1"/>
    <w:rsid w:val="00F91EDD"/>
    <w:rsid w:val="00F92E85"/>
    <w:rsid w:val="00FA3418"/>
    <w:rsid w:val="00FA3973"/>
    <w:rsid w:val="00FA3CEB"/>
    <w:rsid w:val="00FA6660"/>
    <w:rsid w:val="00FB2688"/>
    <w:rsid w:val="00FD01C3"/>
    <w:rsid w:val="00FE45E8"/>
    <w:rsid w:val="00FE72CB"/>
    <w:rsid w:val="00FF0BBD"/>
    <w:rsid w:val="00FF206D"/>
    <w:rsid w:val="00FF5727"/>
    <w:rsid w:val="00FF5AC7"/>
    <w:rsid w:val="0F4E4D85"/>
    <w:rsid w:val="23D14CB7"/>
    <w:rsid w:val="430F0EEB"/>
    <w:rsid w:val="54C31D35"/>
    <w:rsid w:val="55620546"/>
    <w:rsid w:val="55A06038"/>
    <w:rsid w:val="5C970177"/>
    <w:rsid w:val="7038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A4F3E5A"/>
  <w15:docId w15:val="{82ADA727-836D-4532-A4FC-5FB4CADFA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qFormat/>
    <w:pPr>
      <w:spacing w:line="240" w:lineRule="auto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table" w:styleId="TableGrid">
    <w:name w:val="Table Grid"/>
    <w:basedOn w:val="TableNormal"/>
    <w:uiPriority w:val="5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MDPI11articletype">
    <w:name w:val="MDPI_1.1_article_type"/>
    <w:basedOn w:val="MDPI31text"/>
    <w:next w:val="MDPI12title"/>
    <w:qFormat/>
    <w:pPr>
      <w:spacing w:before="240" w:line="240" w:lineRule="auto"/>
      <w:ind w:firstLine="0"/>
      <w:jc w:val="left"/>
    </w:pPr>
    <w:rPr>
      <w:i/>
    </w:rPr>
  </w:style>
  <w:style w:type="paragraph" w:customStyle="1" w:styleId="MDPI31text">
    <w:name w:val="MDPI_3.1_text"/>
    <w:qFormat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pPr>
      <w:ind w:left="113"/>
      <w:jc w:val="left"/>
    </w:pPr>
    <w:rPr>
      <w:snapToGrid/>
    </w:rPr>
  </w:style>
  <w:style w:type="paragraph" w:customStyle="1" w:styleId="MDPI62Acknowledgments">
    <w:name w:val="MDPI_6.2_Acknowledgments"/>
    <w:qFormat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16affiliation">
    <w:name w:val="MDPI_1.6_affiliation"/>
    <w:basedOn w:val="MDPI62Acknowledgments"/>
    <w:qFormat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pPr>
      <w:ind w:firstLine="0"/>
    </w:pPr>
  </w:style>
  <w:style w:type="paragraph" w:customStyle="1" w:styleId="MDPI33textspaceafter">
    <w:name w:val="MDPI_3.3_text_space_after"/>
    <w:basedOn w:val="MDPI31text"/>
    <w:qFormat/>
    <w:pPr>
      <w:spacing w:after="240"/>
    </w:pPr>
  </w:style>
  <w:style w:type="paragraph" w:customStyle="1" w:styleId="MDPI35textbeforelist">
    <w:name w:val="MDPI_3.5_text_before_list"/>
    <w:basedOn w:val="MDPI31text"/>
    <w:qFormat/>
    <w:pPr>
      <w:spacing w:after="120"/>
    </w:pPr>
  </w:style>
  <w:style w:type="paragraph" w:customStyle="1" w:styleId="MDPI36textafterlist">
    <w:name w:val="MDPI_3.6_text_after_list"/>
    <w:basedOn w:val="MDPI31text"/>
    <w:qFormat/>
    <w:pPr>
      <w:spacing w:before="120"/>
    </w:pPr>
  </w:style>
  <w:style w:type="paragraph" w:customStyle="1" w:styleId="MDPI37itemize">
    <w:name w:val="MDPI_3.7_itemize"/>
    <w:basedOn w:val="MDPI31text"/>
    <w:qFormat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pPr>
      <w:spacing w:before="120" w:after="120" w:line="240" w:lineRule="auto"/>
      <w:ind w:firstLine="0"/>
      <w:jc w:val="right"/>
    </w:pPr>
  </w:style>
  <w:style w:type="paragraph" w:customStyle="1" w:styleId="MDPI41tablecaption">
    <w:name w:val="MDPI_4.1_table_caption"/>
    <w:basedOn w:val="MDPI62Acknowledgments"/>
    <w:qFormat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</w:style>
  <w:style w:type="paragraph" w:customStyle="1" w:styleId="MDPIfooterfirstpage">
    <w:name w:val="MDPI_footer_firstpage"/>
    <w:basedOn w:val="Normal"/>
    <w:qFormat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23heading3">
    <w:name w:val="MDPI_2.3_heading3"/>
    <w:basedOn w:val="MDPI31text"/>
    <w:qFormat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pPr>
      <w:numPr>
        <w:numId w:val="3"/>
      </w:numPr>
      <w:spacing w:before="0" w:line="260" w:lineRule="atLeast"/>
    </w:pPr>
  </w:style>
  <w:style w:type="character" w:customStyle="1" w:styleId="BalloonTextChar">
    <w:name w:val="Balloon Text Char"/>
    <w:link w:val="BalloonText"/>
    <w:uiPriority w:val="99"/>
    <w:semiHidden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table" w:customStyle="1" w:styleId="MDPI41threelinetable">
    <w:name w:val="MDPI_4.1_three_line_table"/>
    <w:basedOn w:val="TableNormal"/>
    <w:uiPriority w:val="99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customStyle="1" w:styleId="UnresolvedMention1">
    <w:name w:val="Unresolved Mention1"/>
    <w:uiPriority w:val="99"/>
    <w:semiHidden/>
    <w:unhideWhenUsed/>
    <w:rPr>
      <w:color w:val="605E5C"/>
      <w:shd w:val="clear" w:color="auto" w:fill="E1DFDD"/>
    </w:rPr>
  </w:style>
  <w:style w:type="table" w:customStyle="1" w:styleId="PlainTable41">
    <w:name w:val="Plain Table 41"/>
    <w:basedOn w:val="TableNormal"/>
    <w:uiPriority w:val="44"/>
    <w:tblPr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">
    <w:name w:val="网格型1"/>
    <w:basedOn w:val="TableNormal"/>
    <w:uiPriority w:val="99"/>
    <w:unhideWhenUsed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TableNormal"/>
    <w:uiPriority w:val="99"/>
    <w:unhideWhenUsed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网格型3"/>
    <w:basedOn w:val="TableNormal"/>
    <w:uiPriority w:val="99"/>
    <w:unhideWhenUsed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网格型4"/>
    <w:basedOn w:val="TableNormal"/>
    <w:uiPriority w:val="99"/>
    <w:unhideWhenUsed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网格型5"/>
    <w:basedOn w:val="TableNormal"/>
    <w:uiPriority w:val="99"/>
    <w:unhideWhenUsed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网格型6"/>
    <w:basedOn w:val="TableNormal"/>
    <w:uiPriority w:val="99"/>
    <w:unhideWhenUsed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网格型7"/>
    <w:basedOn w:val="TableNormal"/>
    <w:uiPriority w:val="99"/>
    <w:unhideWhenUsed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网格型8"/>
    <w:basedOn w:val="TableNormal"/>
    <w:uiPriority w:val="99"/>
    <w:unhideWhenUsed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网格型9"/>
    <w:basedOn w:val="TableNormal"/>
    <w:uiPriority w:val="99"/>
    <w:unhideWhenUsed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网格型10"/>
    <w:basedOn w:val="TableNormal"/>
    <w:uiPriority w:val="99"/>
    <w:unhideWhenUsed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网格型11"/>
    <w:basedOn w:val="TableNormal"/>
    <w:uiPriority w:val="99"/>
    <w:unhideWhenUsed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rFonts w:ascii="Times New Roman" w:eastAsia="Times New Roman" w:hAnsi="Times New Roman"/>
      <w:color w:val="000000"/>
      <w:lang w:eastAsia="de-D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eastAsia="Times New Roman" w:hAnsi="Times New Roman"/>
      <w:b/>
      <w:bCs/>
      <w:color w:val="000000"/>
      <w:lang w:eastAsia="de-DE"/>
    </w:r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/>
      <w:color w:val="000000"/>
      <w:sz w:val="24"/>
      <w:lang w:eastAsia="de-DE"/>
    </w:rPr>
  </w:style>
  <w:style w:type="character" w:customStyle="1" w:styleId="13">
    <w:name w:val="未处理的提及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tlid-translation">
    <w:name w:val="tlid-translation"/>
    <w:basedOn w:val="DefaultParagraphFont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Microsoft_Visio___.vsdx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wnloads\sensors-template%20(1)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18D8ED-D216-4EE4-BD80-E869B2006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sensors-template (1).dot</Template>
  <TotalTime>306</TotalTime>
  <Pages>2</Pages>
  <Words>109</Words>
  <Characters>586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mdpi</cp:lastModifiedBy>
  <cp:revision>28</cp:revision>
  <cp:lastPrinted>2019-12-22T01:01:00Z</cp:lastPrinted>
  <dcterms:created xsi:type="dcterms:W3CDTF">2019-12-21T14:20:00Z</dcterms:created>
  <dcterms:modified xsi:type="dcterms:W3CDTF">2019-12-23T03:12:00Z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