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5F8816" w14:textId="786DFDC6" w:rsidR="00E93210" w:rsidRPr="006453D9" w:rsidRDefault="00AB617E" w:rsidP="00E93210">
      <w:pPr>
        <w:pStyle w:val="MDPI11articletype"/>
      </w:pPr>
      <w:r>
        <w:t xml:space="preserve">Supplementary </w:t>
      </w:r>
      <w:r w:rsidR="00437ABA">
        <w:t>Tables</w:t>
      </w:r>
      <w:r>
        <w:t xml:space="preserve"> S1</w:t>
      </w:r>
      <w:r w:rsidR="004C483E">
        <w:t xml:space="preserve"> and S2</w:t>
      </w:r>
    </w:p>
    <w:p w14:paraId="57F48EBB" w14:textId="61ED5D33" w:rsidR="00E93210" w:rsidRPr="007C11EC" w:rsidRDefault="0044648F" w:rsidP="00E93210">
      <w:pPr>
        <w:pStyle w:val="MDPI12title"/>
      </w:pPr>
      <w:r w:rsidRPr="0044648F">
        <w:t>Objective quantification of in-hospital patient mobilization after cardiac surgery using accelerometers: Selection, Use, and Analysis</w:t>
      </w:r>
    </w:p>
    <w:p w14:paraId="1FED5B1A" w14:textId="4C8A55B6" w:rsidR="003D6201" w:rsidRPr="003D6201" w:rsidRDefault="007C11EC" w:rsidP="003D6201">
      <w:pPr>
        <w:pStyle w:val="MDPI13authornames"/>
        <w:rPr>
          <w:vertAlign w:val="superscript"/>
          <w:lang w:val="nl-NL"/>
        </w:rPr>
      </w:pPr>
      <w:r w:rsidRPr="007C11EC">
        <w:rPr>
          <w:lang w:val="nl-NL"/>
        </w:rPr>
        <w:t xml:space="preserve">Frank </w:t>
      </w:r>
      <w:r w:rsidR="003D6201">
        <w:rPr>
          <w:lang w:val="nl-NL"/>
        </w:rPr>
        <w:t xml:space="preserve">R. </w:t>
      </w:r>
      <w:r w:rsidRPr="007C11EC">
        <w:rPr>
          <w:lang w:val="nl-NL"/>
        </w:rPr>
        <w:t xml:space="preserve">Halfwerk </w:t>
      </w:r>
      <w:r w:rsidR="00E93210" w:rsidRPr="007C11EC">
        <w:rPr>
          <w:vertAlign w:val="superscript"/>
          <w:lang w:val="nl-NL"/>
        </w:rPr>
        <w:t>1</w:t>
      </w:r>
      <w:r w:rsidRPr="007C11EC">
        <w:rPr>
          <w:vertAlign w:val="superscript"/>
          <w:lang w:val="nl-NL"/>
        </w:rPr>
        <w:t>, 2</w:t>
      </w:r>
      <w:r>
        <w:rPr>
          <w:vertAlign w:val="superscript"/>
          <w:lang w:val="nl-NL"/>
        </w:rPr>
        <w:t>, *</w:t>
      </w:r>
      <w:r w:rsidR="00E93210" w:rsidRPr="007C11EC">
        <w:rPr>
          <w:lang w:val="nl-NL"/>
        </w:rPr>
        <w:t xml:space="preserve">, </w:t>
      </w:r>
      <w:r w:rsidRPr="007C11EC">
        <w:rPr>
          <w:lang w:val="nl-NL"/>
        </w:rPr>
        <w:t xml:space="preserve">Jeroen </w:t>
      </w:r>
      <w:r w:rsidR="0044648F">
        <w:rPr>
          <w:lang w:val="nl-NL"/>
        </w:rPr>
        <w:t xml:space="preserve">H.L. </w:t>
      </w:r>
      <w:r w:rsidRPr="007C11EC">
        <w:rPr>
          <w:lang w:val="nl-NL"/>
        </w:rPr>
        <w:t xml:space="preserve">van Haaren </w:t>
      </w:r>
      <w:r w:rsidRPr="007C11EC">
        <w:rPr>
          <w:vertAlign w:val="superscript"/>
          <w:lang w:val="nl-NL"/>
        </w:rPr>
        <w:t>1</w:t>
      </w:r>
      <w:r>
        <w:rPr>
          <w:lang w:val="nl-NL"/>
        </w:rPr>
        <w:t xml:space="preserve">, Randy Klaassen </w:t>
      </w:r>
      <w:r>
        <w:rPr>
          <w:vertAlign w:val="superscript"/>
          <w:lang w:val="nl-NL"/>
        </w:rPr>
        <w:t>3</w:t>
      </w:r>
      <w:r>
        <w:rPr>
          <w:lang w:val="nl-NL"/>
        </w:rPr>
        <w:t xml:space="preserve">, Robby </w:t>
      </w:r>
      <w:r w:rsidR="003D6201">
        <w:rPr>
          <w:lang w:val="nl-NL"/>
        </w:rPr>
        <w:t xml:space="preserve">W. </w:t>
      </w:r>
      <w:r>
        <w:rPr>
          <w:lang w:val="nl-NL"/>
        </w:rPr>
        <w:t xml:space="preserve">van Delden </w:t>
      </w:r>
      <w:r>
        <w:rPr>
          <w:vertAlign w:val="superscript"/>
          <w:lang w:val="nl-NL"/>
        </w:rPr>
        <w:t>3</w:t>
      </w:r>
      <w:r>
        <w:rPr>
          <w:lang w:val="nl-NL"/>
        </w:rPr>
        <w:t xml:space="preserve">, Peter </w:t>
      </w:r>
      <w:r w:rsidR="003D6201">
        <w:rPr>
          <w:lang w:val="nl-NL"/>
        </w:rPr>
        <w:t xml:space="preserve">H. </w:t>
      </w:r>
      <w:r>
        <w:rPr>
          <w:lang w:val="nl-NL"/>
        </w:rPr>
        <w:t xml:space="preserve">Veltink </w:t>
      </w:r>
      <w:r>
        <w:rPr>
          <w:vertAlign w:val="superscript"/>
          <w:lang w:val="nl-NL"/>
        </w:rPr>
        <w:t>4</w:t>
      </w:r>
      <w:r>
        <w:rPr>
          <w:lang w:val="nl-NL"/>
        </w:rPr>
        <w:t xml:space="preserve"> </w:t>
      </w:r>
      <w:proofErr w:type="spellStart"/>
      <w:r>
        <w:rPr>
          <w:lang w:val="nl-NL"/>
        </w:rPr>
        <w:t>and</w:t>
      </w:r>
      <w:proofErr w:type="spellEnd"/>
      <w:r>
        <w:rPr>
          <w:lang w:val="nl-NL"/>
        </w:rPr>
        <w:t xml:space="preserve"> Jan</w:t>
      </w:r>
      <w:r w:rsidR="003D6201">
        <w:rPr>
          <w:lang w:val="nl-NL"/>
        </w:rPr>
        <w:t xml:space="preserve"> G.</w:t>
      </w:r>
      <w:r>
        <w:rPr>
          <w:lang w:val="nl-NL"/>
        </w:rPr>
        <w:t xml:space="preserve"> Grandjean </w:t>
      </w:r>
      <w:r w:rsidRPr="007C11EC">
        <w:rPr>
          <w:vertAlign w:val="superscript"/>
          <w:lang w:val="nl-NL"/>
        </w:rPr>
        <w:t>1, 2</w:t>
      </w:r>
    </w:p>
    <w:tbl>
      <w:tblPr>
        <w:tblpPr w:leftFromText="198" w:rightFromText="198" w:vertAnchor="page" w:horzAnchor="margin" w:tblpY="10246"/>
        <w:tblW w:w="2410" w:type="dxa"/>
        <w:tblLayout w:type="fixed"/>
        <w:tblCellMar>
          <w:left w:w="0" w:type="dxa"/>
          <w:right w:w="0" w:type="dxa"/>
        </w:tblCellMar>
        <w:tblLook w:val="04A0" w:firstRow="1" w:lastRow="0" w:firstColumn="1" w:lastColumn="0" w:noHBand="0" w:noVBand="1"/>
      </w:tblPr>
      <w:tblGrid>
        <w:gridCol w:w="2410"/>
      </w:tblGrid>
      <w:tr w:rsidR="00E93210" w:rsidRPr="00EF08AF" w14:paraId="67F2A362" w14:textId="77777777" w:rsidTr="00E25B0B">
        <w:tc>
          <w:tcPr>
            <w:tcW w:w="2410" w:type="dxa"/>
            <w:shd w:val="clear" w:color="auto" w:fill="auto"/>
          </w:tcPr>
          <w:p w14:paraId="17C620CE" w14:textId="51858C84" w:rsidR="00E93210" w:rsidRPr="00070792" w:rsidRDefault="00E93210" w:rsidP="00E25B0B">
            <w:pPr>
              <w:pStyle w:val="MDPI61Citation"/>
              <w:spacing w:line="240" w:lineRule="exact"/>
            </w:pPr>
            <w:proofErr w:type="spellStart"/>
            <w:r w:rsidRPr="0044648F">
              <w:rPr>
                <w:b/>
                <w:lang w:val="nl-NL"/>
              </w:rPr>
              <w:t>Citation</w:t>
            </w:r>
            <w:proofErr w:type="spellEnd"/>
            <w:r w:rsidRPr="0044648F">
              <w:rPr>
                <w:b/>
                <w:lang w:val="nl-NL"/>
              </w:rPr>
              <w:t>:</w:t>
            </w:r>
            <w:r w:rsidRPr="0044648F">
              <w:rPr>
                <w:lang w:val="nl-NL"/>
              </w:rPr>
              <w:t xml:space="preserve"> </w:t>
            </w:r>
            <w:r w:rsidR="003D6201" w:rsidRPr="0044648F">
              <w:rPr>
                <w:lang w:val="nl-NL"/>
              </w:rPr>
              <w:t xml:space="preserve">Halfwerk, F.R. </w:t>
            </w:r>
            <w:r w:rsidR="0044648F" w:rsidRPr="0044648F">
              <w:rPr>
                <w:lang w:val="nl-NL"/>
              </w:rPr>
              <w:t>et al</w:t>
            </w:r>
            <w:r w:rsidR="00070792" w:rsidRPr="0044648F">
              <w:rPr>
                <w:lang w:val="nl-NL"/>
              </w:rPr>
              <w:t xml:space="preserve">. </w:t>
            </w:r>
            <w:r w:rsidR="00070792">
              <w:rPr>
                <w:i/>
              </w:rPr>
              <w:t xml:space="preserve">Sensors </w:t>
            </w:r>
            <w:r w:rsidR="00466881" w:rsidRPr="00466881">
              <w:rPr>
                <w:b/>
              </w:rPr>
              <w:t>2021</w:t>
            </w:r>
            <w:r w:rsidR="00070792">
              <w:t xml:space="preserve">, </w:t>
            </w:r>
            <w:r w:rsidR="00466881" w:rsidRPr="00466881">
              <w:rPr>
                <w:i/>
              </w:rPr>
              <w:t>21</w:t>
            </w:r>
            <w:r w:rsidR="00070792">
              <w:t>, x. https://doi.org/10.3390/xxxxx</w:t>
            </w:r>
          </w:p>
          <w:p w14:paraId="26E52B32" w14:textId="77777777" w:rsidR="00E93210" w:rsidRPr="00550626" w:rsidRDefault="00E93210" w:rsidP="00E25B0B">
            <w:pPr>
              <w:pStyle w:val="MDPI14history"/>
              <w:spacing w:before="240"/>
              <w:rPr>
                <w:szCs w:val="14"/>
              </w:rPr>
            </w:pPr>
            <w:r w:rsidRPr="00550626">
              <w:rPr>
                <w:szCs w:val="14"/>
              </w:rPr>
              <w:t xml:space="preserve">Received: </w:t>
            </w:r>
            <w:r w:rsidRPr="00D945EC">
              <w:rPr>
                <w:szCs w:val="14"/>
              </w:rPr>
              <w:t>date</w:t>
            </w:r>
          </w:p>
          <w:p w14:paraId="40B6E505" w14:textId="77777777" w:rsidR="00E93210" w:rsidRPr="00550626" w:rsidRDefault="00E93210" w:rsidP="00E25B0B">
            <w:pPr>
              <w:pStyle w:val="MDPI14history"/>
              <w:rPr>
                <w:szCs w:val="14"/>
              </w:rPr>
            </w:pPr>
            <w:r w:rsidRPr="00550626">
              <w:rPr>
                <w:szCs w:val="14"/>
              </w:rPr>
              <w:t xml:space="preserve">Accepted: </w:t>
            </w:r>
            <w:r w:rsidRPr="00D945EC">
              <w:rPr>
                <w:szCs w:val="14"/>
              </w:rPr>
              <w:t>date</w:t>
            </w:r>
          </w:p>
          <w:p w14:paraId="437CD213" w14:textId="77777777" w:rsidR="00E93210" w:rsidRPr="00550626" w:rsidRDefault="00E93210" w:rsidP="00E25B0B">
            <w:pPr>
              <w:pStyle w:val="MDPI14history"/>
              <w:spacing w:after="240"/>
              <w:rPr>
                <w:szCs w:val="14"/>
              </w:rPr>
            </w:pPr>
            <w:r w:rsidRPr="00550626">
              <w:rPr>
                <w:szCs w:val="14"/>
              </w:rPr>
              <w:t xml:space="preserve">Published: </w:t>
            </w:r>
            <w:r w:rsidRPr="00D945EC">
              <w:rPr>
                <w:szCs w:val="14"/>
              </w:rPr>
              <w:t>date</w:t>
            </w:r>
          </w:p>
          <w:p w14:paraId="2693F3E7" w14:textId="77777777" w:rsidR="00E93210" w:rsidRPr="00EF08AF" w:rsidRDefault="00E93210" w:rsidP="008C59BD">
            <w:pPr>
              <w:pStyle w:val="MDPI63Notes"/>
              <w:jc w:val="both"/>
            </w:pPr>
            <w:r w:rsidRPr="00EF08AF">
              <w:rPr>
                <w:b/>
              </w:rPr>
              <w:t>Publisher’s Note:</w:t>
            </w:r>
            <w:r w:rsidRPr="00EF08AF">
              <w:t xml:space="preserve"> MDPI stays neutral with regard to jurisdictional claims in published maps and institutional affiliations.</w:t>
            </w:r>
          </w:p>
          <w:p w14:paraId="1500A5F5" w14:textId="651E8118" w:rsidR="00E93210" w:rsidRPr="00EF08AF" w:rsidRDefault="00404FBF" w:rsidP="00E25B0B">
            <w:pPr>
              <w:adjustRightInd w:val="0"/>
              <w:snapToGrid w:val="0"/>
              <w:spacing w:before="240" w:line="240" w:lineRule="atLeast"/>
              <w:ind w:right="113"/>
              <w:jc w:val="left"/>
              <w:rPr>
                <w:rFonts w:eastAsia="DengXian"/>
                <w:bCs/>
                <w:sz w:val="14"/>
                <w:szCs w:val="14"/>
                <w:lang w:bidi="en-US"/>
              </w:rPr>
            </w:pPr>
            <w:r w:rsidRPr="00EF08AF">
              <w:rPr>
                <w:rFonts w:eastAsia="DengXian"/>
              </w:rPr>
              <w:drawing>
                <wp:inline distT="0" distB="0" distL="0" distR="0" wp14:anchorId="59EB5EEB" wp14:editId="252059B7">
                  <wp:extent cx="695325" cy="24765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5325" cy="247650"/>
                          </a:xfrm>
                          <a:prstGeom prst="rect">
                            <a:avLst/>
                          </a:prstGeom>
                          <a:noFill/>
                          <a:ln>
                            <a:noFill/>
                          </a:ln>
                        </pic:spPr>
                      </pic:pic>
                    </a:graphicData>
                  </a:graphic>
                </wp:inline>
              </w:drawing>
            </w:r>
          </w:p>
          <w:p w14:paraId="54EB74F4" w14:textId="77777777" w:rsidR="00E93210" w:rsidRPr="00EF08AF" w:rsidRDefault="00E93210" w:rsidP="008C59BD">
            <w:pPr>
              <w:adjustRightInd w:val="0"/>
              <w:snapToGrid w:val="0"/>
              <w:spacing w:before="60" w:line="240" w:lineRule="atLeast"/>
              <w:ind w:right="113"/>
              <w:rPr>
                <w:rFonts w:eastAsia="DengXian"/>
                <w:bCs/>
                <w:sz w:val="14"/>
                <w:szCs w:val="14"/>
                <w:lang w:bidi="en-US"/>
              </w:rPr>
            </w:pPr>
            <w:r w:rsidRPr="00EF08AF">
              <w:rPr>
                <w:rFonts w:eastAsia="DengXian"/>
                <w:b/>
                <w:bCs/>
                <w:sz w:val="14"/>
                <w:szCs w:val="14"/>
                <w:lang w:bidi="en-US"/>
              </w:rPr>
              <w:t>Copyright:</w:t>
            </w:r>
            <w:r w:rsidRPr="00EF08AF">
              <w:rPr>
                <w:rFonts w:eastAsia="DengXian"/>
                <w:bCs/>
                <w:sz w:val="14"/>
                <w:szCs w:val="14"/>
                <w:lang w:bidi="en-US"/>
              </w:rPr>
              <w:t xml:space="preserve"> </w:t>
            </w:r>
            <w:r w:rsidR="00DF2A6B">
              <w:rPr>
                <w:rFonts w:eastAsia="DengXian"/>
                <w:bCs/>
                <w:sz w:val="14"/>
                <w:szCs w:val="14"/>
                <w:lang w:bidi="en-US"/>
              </w:rPr>
              <w:t>© 2021</w:t>
            </w:r>
            <w:r w:rsidRPr="00EF08AF">
              <w:rPr>
                <w:rFonts w:eastAsia="DengXian"/>
                <w:bCs/>
                <w:sz w:val="14"/>
                <w:szCs w:val="14"/>
                <w:lang w:bidi="en-US"/>
              </w:rPr>
              <w:t xml:space="preserve"> </w:t>
            </w:r>
            <w:r w:rsidR="003E2099">
              <w:rPr>
                <w:rFonts w:eastAsia="DengXian"/>
                <w:bCs/>
                <w:sz w:val="14"/>
                <w:szCs w:val="14"/>
                <w:lang w:bidi="en-US"/>
              </w:rPr>
              <w:t xml:space="preserve">by the authors. Submitted for possible open access publication under the terms and conditions of the Creative Commons </w:t>
            </w:r>
            <w:r w:rsidRPr="00EF08AF">
              <w:rPr>
                <w:rFonts w:eastAsia="DengXian"/>
                <w:bCs/>
                <w:sz w:val="14"/>
                <w:szCs w:val="14"/>
                <w:lang w:bidi="en-US"/>
              </w:rPr>
              <w:t>Attribution (CC BY) license (http://creativecommons.org/licenses/by/4.0/).</w:t>
            </w:r>
          </w:p>
        </w:tc>
      </w:tr>
    </w:tbl>
    <w:p w14:paraId="352534FA" w14:textId="3849279A" w:rsidR="007C11EC" w:rsidRPr="007C11EC" w:rsidRDefault="00E93210" w:rsidP="007C11EC">
      <w:pPr>
        <w:pStyle w:val="MDPI16affiliation"/>
        <w:rPr>
          <w:lang w:val="nl-NL"/>
        </w:rPr>
      </w:pPr>
      <w:r w:rsidRPr="007C11EC">
        <w:rPr>
          <w:vertAlign w:val="superscript"/>
          <w:lang w:val="nl-NL"/>
        </w:rPr>
        <w:t>1</w:t>
      </w:r>
      <w:r w:rsidRPr="007C11EC">
        <w:rPr>
          <w:lang w:val="nl-NL"/>
        </w:rPr>
        <w:tab/>
      </w:r>
      <w:r w:rsidR="007C11EC" w:rsidRPr="007C11EC">
        <w:rPr>
          <w:lang w:val="nl-NL"/>
        </w:rPr>
        <w:t>Thoraxcentrum Twente, Medisch Spectrum Twente, PO Box 50 000, 7500 KA Ensched</w:t>
      </w:r>
      <w:r w:rsidR="007C11EC">
        <w:rPr>
          <w:lang w:val="nl-NL"/>
        </w:rPr>
        <w:t>e</w:t>
      </w:r>
      <w:r w:rsidR="007C11EC" w:rsidRPr="007C11EC">
        <w:rPr>
          <w:lang w:val="nl-NL"/>
        </w:rPr>
        <w:t>,</w:t>
      </w:r>
    </w:p>
    <w:p w14:paraId="6272D246" w14:textId="3F92741A" w:rsidR="00E93210" w:rsidRPr="00D945EC" w:rsidRDefault="007C11EC" w:rsidP="007C11EC">
      <w:pPr>
        <w:pStyle w:val="MDPI16affiliation"/>
      </w:pPr>
      <w:r>
        <w:t>The Netherlands;</w:t>
      </w:r>
      <w:r w:rsidR="00E93210" w:rsidRPr="00D945EC">
        <w:t xml:space="preserve"> </w:t>
      </w:r>
      <w:hyperlink r:id="rId8" w:history="1">
        <w:r w:rsidRPr="00CD2380">
          <w:rPr>
            <w:rStyle w:val="Hyperlink"/>
          </w:rPr>
          <w:t>f.halfwerk@mst.nl</w:t>
        </w:r>
      </w:hyperlink>
      <w:r>
        <w:t xml:space="preserve">, </w:t>
      </w:r>
      <w:hyperlink r:id="rId9" w:history="1">
        <w:r w:rsidRPr="00CD2380">
          <w:rPr>
            <w:rStyle w:val="Hyperlink"/>
          </w:rPr>
          <w:t>j.grandjean@mst.nl</w:t>
        </w:r>
      </w:hyperlink>
      <w:r>
        <w:t xml:space="preserve">, </w:t>
      </w:r>
      <w:hyperlink r:id="rId10" w:history="1">
        <w:r w:rsidRPr="00CD2380">
          <w:rPr>
            <w:rStyle w:val="Hyperlink"/>
          </w:rPr>
          <w:t>j.vanhaaren@mst.nl</w:t>
        </w:r>
      </w:hyperlink>
      <w:r>
        <w:t xml:space="preserve">  </w:t>
      </w:r>
    </w:p>
    <w:p w14:paraId="69F9A1F1" w14:textId="31105863" w:rsidR="00E93210" w:rsidRDefault="00E93210" w:rsidP="007C11EC">
      <w:pPr>
        <w:pStyle w:val="MDPI16affiliation"/>
      </w:pPr>
      <w:r w:rsidRPr="00D945EC">
        <w:rPr>
          <w:vertAlign w:val="superscript"/>
        </w:rPr>
        <w:t>2</w:t>
      </w:r>
      <w:r w:rsidRPr="00D945EC">
        <w:tab/>
      </w:r>
      <w:r w:rsidR="007C11EC">
        <w:t>Dept. of Biomechanical Engineering, TechMed Centre, University of Twente, PO Box 217, 7500 AE Enschede, The Netherlands</w:t>
      </w:r>
    </w:p>
    <w:p w14:paraId="7866648E" w14:textId="77777777" w:rsidR="00E879C2" w:rsidRDefault="007C11EC" w:rsidP="007C11EC">
      <w:pPr>
        <w:pStyle w:val="MDPI16affiliation"/>
      </w:pPr>
      <w:r>
        <w:rPr>
          <w:vertAlign w:val="superscript"/>
        </w:rPr>
        <w:t>3</w:t>
      </w:r>
      <w:r w:rsidRPr="00D945EC">
        <w:tab/>
      </w:r>
      <w:r w:rsidR="00E879C2">
        <w:t>Human Media Interaction Lab, University of Twente,</w:t>
      </w:r>
      <w:r w:rsidR="00E879C2" w:rsidRPr="00E879C2">
        <w:t xml:space="preserve"> </w:t>
      </w:r>
      <w:r w:rsidR="00E879C2">
        <w:t xml:space="preserve">PO Box 217, 7500 AE Enschede, The Netherlands; </w:t>
      </w:r>
      <w:hyperlink r:id="rId11" w:history="1">
        <w:r w:rsidR="00E879C2" w:rsidRPr="00CD2380">
          <w:rPr>
            <w:rStyle w:val="Hyperlink"/>
          </w:rPr>
          <w:t>r.klaassen@utwente.nl</w:t>
        </w:r>
      </w:hyperlink>
      <w:r w:rsidR="00E879C2">
        <w:t xml:space="preserve">, </w:t>
      </w:r>
      <w:hyperlink r:id="rId12" w:history="1">
        <w:r w:rsidR="00E879C2" w:rsidRPr="00CD2380">
          <w:rPr>
            <w:rStyle w:val="Hyperlink"/>
          </w:rPr>
          <w:t>r.w.vandelden@utwente.nl</w:t>
        </w:r>
      </w:hyperlink>
      <w:r w:rsidR="00E879C2">
        <w:t xml:space="preserve"> </w:t>
      </w:r>
    </w:p>
    <w:p w14:paraId="3F9D5486" w14:textId="77777777" w:rsidR="0044648F" w:rsidRPr="000C093F" w:rsidRDefault="0044648F" w:rsidP="0044648F">
      <w:pPr>
        <w:pStyle w:val="MDPI16affiliation"/>
      </w:pPr>
      <w:r w:rsidRPr="000C093F">
        <w:rPr>
          <w:vertAlign w:val="superscript"/>
        </w:rPr>
        <w:t>4</w:t>
      </w:r>
      <w:r w:rsidRPr="000C093F">
        <w:tab/>
        <w:t xml:space="preserve">Dept. of Biomedical Signals and Systems, Faculty of Electrical Engineering, Mathematics and Computer Science, University of Twente, PO Box 217, 7500 AE Enschede, The Netherlands; </w:t>
      </w:r>
      <w:hyperlink r:id="rId13" w:history="1">
        <w:r w:rsidRPr="000C093F">
          <w:rPr>
            <w:rStyle w:val="Hyperlink"/>
          </w:rPr>
          <w:t>p.h.veltink@utwente.nl</w:t>
        </w:r>
      </w:hyperlink>
      <w:r w:rsidRPr="000C093F">
        <w:t xml:space="preserve"> </w:t>
      </w:r>
    </w:p>
    <w:p w14:paraId="5B1B9200" w14:textId="5932E02E" w:rsidR="007C11EC" w:rsidRPr="00D945EC" w:rsidRDefault="007C11EC" w:rsidP="00E879C2">
      <w:pPr>
        <w:pStyle w:val="MDPI16affiliation"/>
      </w:pPr>
    </w:p>
    <w:p w14:paraId="28C68493" w14:textId="39F50484" w:rsidR="00E93210" w:rsidRPr="00550626" w:rsidRDefault="00E93210" w:rsidP="00E93210">
      <w:pPr>
        <w:pStyle w:val="MDPI16affiliation"/>
      </w:pPr>
      <w:r w:rsidRPr="00331633">
        <w:t>*</w:t>
      </w:r>
      <w:r w:rsidRPr="00D945EC">
        <w:tab/>
        <w:t xml:space="preserve">Correspondence: </w:t>
      </w:r>
      <w:hyperlink r:id="rId14" w:history="1">
        <w:r w:rsidR="00E879C2" w:rsidRPr="00CD2380">
          <w:rPr>
            <w:rStyle w:val="Hyperlink"/>
          </w:rPr>
          <w:t>f.halfwerk@mst.nl</w:t>
        </w:r>
      </w:hyperlink>
      <w:r w:rsidR="00E879C2">
        <w:t xml:space="preserve"> </w:t>
      </w:r>
    </w:p>
    <w:p w14:paraId="63580012" w14:textId="77777777" w:rsidR="003A5FAF" w:rsidRDefault="003A5FAF">
      <w:pPr>
        <w:spacing w:line="240" w:lineRule="auto"/>
        <w:jc w:val="left"/>
      </w:pPr>
    </w:p>
    <w:p w14:paraId="7348BBA4" w14:textId="4FDA24D8" w:rsidR="00437ABA" w:rsidRDefault="003A5FAF">
      <w:pPr>
        <w:spacing w:line="240" w:lineRule="auto"/>
        <w:jc w:val="left"/>
      </w:pPr>
      <w:r>
        <w:t>This supplement contains two supplementary Tables:</w:t>
      </w:r>
    </w:p>
    <w:p w14:paraId="7EC44E8D" w14:textId="2D009C97" w:rsidR="003A5FAF" w:rsidRDefault="003A5FAF" w:rsidP="003A5FAF">
      <w:pPr>
        <w:pStyle w:val="Lijstalinea"/>
        <w:numPr>
          <w:ilvl w:val="0"/>
          <w:numId w:val="31"/>
        </w:numPr>
        <w:spacing w:line="240" w:lineRule="auto"/>
        <w:jc w:val="left"/>
      </w:pPr>
      <w:r>
        <w:t>Supplementary Table S1 with technical and clinical requirements for devices used to classify inpatient physical activity after cardiac surgery</w:t>
      </w:r>
    </w:p>
    <w:p w14:paraId="26BB5305" w14:textId="50BF0C31" w:rsidR="003A5FAF" w:rsidRDefault="003A5FAF" w:rsidP="003A5FAF">
      <w:pPr>
        <w:pStyle w:val="Lijstalinea"/>
        <w:numPr>
          <w:ilvl w:val="0"/>
          <w:numId w:val="31"/>
        </w:numPr>
        <w:spacing w:line="240" w:lineRule="auto"/>
        <w:jc w:val="left"/>
      </w:pPr>
      <w:r>
        <w:t>Supplementary Table S2 with application of technical and clinical requirements on 18 wearable devices</w:t>
      </w:r>
    </w:p>
    <w:p w14:paraId="6DB479DA" w14:textId="77777777" w:rsidR="003A5FAF" w:rsidRDefault="003A5FAF">
      <w:pPr>
        <w:spacing w:line="240" w:lineRule="auto"/>
        <w:jc w:val="left"/>
      </w:pPr>
    </w:p>
    <w:p w14:paraId="0396AFA7" w14:textId="77777777" w:rsidR="003A5FAF" w:rsidRDefault="003A5FAF">
      <w:pPr>
        <w:spacing w:line="240" w:lineRule="auto"/>
        <w:jc w:val="left"/>
        <w:rPr>
          <w:rFonts w:eastAsia="Times New Roman"/>
          <w:b/>
          <w:noProof w:val="0"/>
          <w:snapToGrid w:val="0"/>
          <w:szCs w:val="22"/>
          <w:lang w:eastAsia="de-DE" w:bidi="en-US"/>
        </w:rPr>
      </w:pPr>
      <w:r>
        <w:br w:type="page"/>
      </w:r>
    </w:p>
    <w:p w14:paraId="7DE1FE02" w14:textId="6B8C61F4" w:rsidR="0077218B" w:rsidRDefault="004C483E" w:rsidP="004C483E">
      <w:pPr>
        <w:pStyle w:val="MDPI21heading1"/>
      </w:pPr>
      <w:r>
        <w:lastRenderedPageBreak/>
        <w:t xml:space="preserve">Supplementary </w:t>
      </w:r>
      <w:r w:rsidR="007A64FA">
        <w:t>Table</w:t>
      </w:r>
      <w:r>
        <w:t xml:space="preserve"> S1</w:t>
      </w:r>
    </w:p>
    <w:p w14:paraId="2A2F21EF" w14:textId="631E9FA0" w:rsidR="00437ABA" w:rsidRDefault="00437ABA" w:rsidP="00437ABA">
      <w:pPr>
        <w:pStyle w:val="MDPI41tablecaption"/>
        <w:ind w:left="0"/>
      </w:pPr>
      <w:r>
        <w:rPr>
          <w:b/>
        </w:rPr>
        <w:t xml:space="preserve">Table </w:t>
      </w:r>
      <w:r w:rsidR="00753347">
        <w:rPr>
          <w:b/>
        </w:rPr>
        <w:t>S</w:t>
      </w:r>
      <w:r>
        <w:rPr>
          <w:b/>
        </w:rPr>
        <w:t>1</w:t>
      </w:r>
      <w:r w:rsidRPr="00325902">
        <w:rPr>
          <w:b/>
        </w:rPr>
        <w:t>.</w:t>
      </w:r>
      <w:r w:rsidR="00753347">
        <w:rPr>
          <w:b/>
        </w:rPr>
        <w:t>1</w:t>
      </w:r>
      <w:r w:rsidRPr="00325902">
        <w:t xml:space="preserve"> </w:t>
      </w:r>
      <w:r>
        <w:t>Technical requirements for a device to classify inpatient physical activities after cardiac surgery as determined from literature study and stakeholders interviews, ranked from highest to lowest importance</w:t>
      </w:r>
      <w:r w:rsidRPr="00325902">
        <w:t xml:space="preserve">. </w:t>
      </w:r>
    </w:p>
    <w:tbl>
      <w:tblPr>
        <w:tblW w:w="0" w:type="auto"/>
        <w:jc w:val="center"/>
        <w:tblBorders>
          <w:top w:val="single" w:sz="8" w:space="0" w:color="auto"/>
          <w:bottom w:val="single" w:sz="8" w:space="0" w:color="auto"/>
        </w:tblBorders>
        <w:tblCellMar>
          <w:left w:w="0" w:type="dxa"/>
          <w:right w:w="0" w:type="dxa"/>
        </w:tblCellMar>
        <w:tblLook w:val="04A0" w:firstRow="1" w:lastRow="0" w:firstColumn="1" w:lastColumn="0" w:noHBand="0" w:noVBand="1"/>
      </w:tblPr>
      <w:tblGrid>
        <w:gridCol w:w="720"/>
        <w:gridCol w:w="2134"/>
        <w:gridCol w:w="7612"/>
      </w:tblGrid>
      <w:tr w:rsidR="00437ABA" w:rsidRPr="00387D78" w14:paraId="1CFFFB79" w14:textId="77777777" w:rsidTr="006E4256">
        <w:trPr>
          <w:jc w:val="center"/>
        </w:trPr>
        <w:tc>
          <w:tcPr>
            <w:tcW w:w="0" w:type="auto"/>
            <w:tcBorders>
              <w:bottom w:val="single" w:sz="4" w:space="0" w:color="auto"/>
            </w:tcBorders>
          </w:tcPr>
          <w:p w14:paraId="6D359980" w14:textId="77777777" w:rsidR="00437ABA" w:rsidRDefault="00437ABA" w:rsidP="006E4256">
            <w:pPr>
              <w:pStyle w:val="MDPI42tablebody"/>
              <w:spacing w:line="240" w:lineRule="auto"/>
              <w:rPr>
                <w:b/>
                <w:snapToGrid/>
                <w:sz w:val="18"/>
                <w:szCs w:val="18"/>
              </w:rPr>
            </w:pPr>
          </w:p>
        </w:tc>
        <w:tc>
          <w:tcPr>
            <w:tcW w:w="0" w:type="auto"/>
            <w:tcBorders>
              <w:bottom w:val="single" w:sz="4" w:space="0" w:color="auto"/>
            </w:tcBorders>
            <w:shd w:val="clear" w:color="auto" w:fill="auto"/>
            <w:vAlign w:val="center"/>
          </w:tcPr>
          <w:p w14:paraId="3C4EAEDF" w14:textId="77777777" w:rsidR="00437ABA" w:rsidRPr="00387D78" w:rsidRDefault="00437ABA" w:rsidP="006E4256">
            <w:pPr>
              <w:pStyle w:val="MDPI42tablebody"/>
              <w:spacing w:line="240" w:lineRule="auto"/>
              <w:rPr>
                <w:b/>
                <w:snapToGrid/>
                <w:sz w:val="18"/>
                <w:szCs w:val="18"/>
              </w:rPr>
            </w:pPr>
            <w:r>
              <w:rPr>
                <w:b/>
                <w:snapToGrid/>
                <w:sz w:val="18"/>
                <w:szCs w:val="18"/>
              </w:rPr>
              <w:t>Technical requirements</w:t>
            </w:r>
          </w:p>
        </w:tc>
        <w:tc>
          <w:tcPr>
            <w:tcW w:w="0" w:type="auto"/>
            <w:tcBorders>
              <w:bottom w:val="single" w:sz="4" w:space="0" w:color="auto"/>
            </w:tcBorders>
            <w:vAlign w:val="center"/>
          </w:tcPr>
          <w:p w14:paraId="31978617" w14:textId="2EA37307" w:rsidR="00437ABA" w:rsidRDefault="00437ABA" w:rsidP="006E4256">
            <w:pPr>
              <w:pStyle w:val="MDPI42tablebody"/>
              <w:spacing w:line="240" w:lineRule="auto"/>
              <w:ind w:right="231"/>
              <w:rPr>
                <w:b/>
                <w:snapToGrid/>
                <w:sz w:val="18"/>
                <w:szCs w:val="18"/>
              </w:rPr>
            </w:pPr>
            <w:r>
              <w:rPr>
                <w:b/>
                <w:snapToGrid/>
                <w:sz w:val="18"/>
                <w:szCs w:val="18"/>
              </w:rPr>
              <w:t>Considerations</w:t>
            </w:r>
          </w:p>
        </w:tc>
      </w:tr>
      <w:tr w:rsidR="00437ABA" w:rsidRPr="00387D78" w14:paraId="7C75D9C0" w14:textId="77777777" w:rsidTr="006E4256">
        <w:trPr>
          <w:jc w:val="center"/>
        </w:trPr>
        <w:tc>
          <w:tcPr>
            <w:tcW w:w="0" w:type="auto"/>
          </w:tcPr>
          <w:p w14:paraId="235EFFA4" w14:textId="77777777" w:rsidR="00437ABA" w:rsidRDefault="00437ABA" w:rsidP="006E4256">
            <w:pPr>
              <w:pStyle w:val="MDPI42tablebody"/>
              <w:numPr>
                <w:ilvl w:val="0"/>
                <w:numId w:val="20"/>
              </w:numPr>
              <w:spacing w:line="240" w:lineRule="auto"/>
              <w:jc w:val="left"/>
              <w:rPr>
                <w:sz w:val="18"/>
                <w:szCs w:val="18"/>
              </w:rPr>
            </w:pPr>
            <w:r>
              <w:rPr>
                <w:sz w:val="18"/>
                <w:szCs w:val="18"/>
              </w:rPr>
              <w:t xml:space="preserve"> </w:t>
            </w:r>
          </w:p>
        </w:tc>
        <w:tc>
          <w:tcPr>
            <w:tcW w:w="0" w:type="auto"/>
            <w:shd w:val="clear" w:color="auto" w:fill="auto"/>
            <w:vAlign w:val="center"/>
          </w:tcPr>
          <w:p w14:paraId="0E81F047" w14:textId="77777777" w:rsidR="00437ABA" w:rsidRDefault="00437ABA" w:rsidP="006E4256">
            <w:pPr>
              <w:pStyle w:val="MDPI42tablebody"/>
              <w:spacing w:line="240" w:lineRule="auto"/>
              <w:ind w:left="360"/>
              <w:rPr>
                <w:sz w:val="18"/>
                <w:szCs w:val="18"/>
              </w:rPr>
            </w:pPr>
            <w:r>
              <w:rPr>
                <w:sz w:val="18"/>
                <w:szCs w:val="18"/>
              </w:rPr>
              <w:t>Classification of various activities</w:t>
            </w:r>
          </w:p>
          <w:p w14:paraId="29EB8207" w14:textId="55E0056F" w:rsidR="00437ABA" w:rsidRDefault="00437ABA" w:rsidP="006E4256">
            <w:pPr>
              <w:pStyle w:val="MDPI42tablebody"/>
              <w:numPr>
                <w:ilvl w:val="0"/>
                <w:numId w:val="30"/>
              </w:numPr>
              <w:spacing w:line="240" w:lineRule="auto"/>
              <w:rPr>
                <w:sz w:val="18"/>
                <w:szCs w:val="18"/>
              </w:rPr>
            </w:pPr>
            <w:r>
              <w:rPr>
                <w:sz w:val="18"/>
                <w:szCs w:val="18"/>
              </w:rPr>
              <w:t>Static</w:t>
            </w:r>
            <w:r w:rsidRPr="005B3D0E">
              <w:rPr>
                <w:sz w:val="18"/>
                <w:szCs w:val="18"/>
              </w:rPr>
              <w:t>: Lying, s</w:t>
            </w:r>
            <w:r>
              <w:rPr>
                <w:sz w:val="18"/>
                <w:szCs w:val="18"/>
              </w:rPr>
              <w:t>itting, standing</w:t>
            </w:r>
            <w:r w:rsidR="0044648F">
              <w:rPr>
                <w:sz w:val="18"/>
                <w:szCs w:val="18"/>
              </w:rPr>
              <w:t>;</w:t>
            </w:r>
          </w:p>
          <w:p w14:paraId="4AE7FCCA" w14:textId="1B2A564A" w:rsidR="00437ABA" w:rsidRPr="003431E8" w:rsidRDefault="00437ABA" w:rsidP="006E4256">
            <w:pPr>
              <w:pStyle w:val="MDPI42tablebody"/>
              <w:numPr>
                <w:ilvl w:val="0"/>
                <w:numId w:val="30"/>
              </w:numPr>
              <w:spacing w:line="240" w:lineRule="auto"/>
              <w:rPr>
                <w:sz w:val="18"/>
                <w:szCs w:val="18"/>
              </w:rPr>
            </w:pPr>
            <w:r>
              <w:rPr>
                <w:sz w:val="18"/>
                <w:szCs w:val="18"/>
              </w:rPr>
              <w:t>Dynamic: Walking, cycling, walking the stairs</w:t>
            </w:r>
            <w:r w:rsidR="0044648F">
              <w:rPr>
                <w:sz w:val="18"/>
                <w:szCs w:val="18"/>
              </w:rPr>
              <w:t>.</w:t>
            </w:r>
          </w:p>
        </w:tc>
        <w:tc>
          <w:tcPr>
            <w:tcW w:w="0" w:type="auto"/>
          </w:tcPr>
          <w:p w14:paraId="40D9BEB4" w14:textId="1E674D37" w:rsidR="00437ABA" w:rsidRPr="00387D78" w:rsidRDefault="00437ABA" w:rsidP="006E4256">
            <w:pPr>
              <w:pStyle w:val="MDPI42tablebody"/>
              <w:spacing w:line="240" w:lineRule="auto"/>
              <w:ind w:left="360" w:right="231"/>
              <w:rPr>
                <w:sz w:val="18"/>
                <w:szCs w:val="18"/>
              </w:rPr>
            </w:pPr>
            <w:r>
              <w:rPr>
                <w:sz w:val="18"/>
                <w:szCs w:val="18"/>
              </w:rPr>
              <w:t>In an average hospital stay of 5 to 7 days, patient activities change from lying in bed and sitting in a chair, towards walking on the ward, cycling on an exercise bike and walking the stairs before discharge from the hospital.</w:t>
            </w:r>
          </w:p>
        </w:tc>
      </w:tr>
      <w:tr w:rsidR="00437ABA" w:rsidRPr="00387D78" w14:paraId="107DB258" w14:textId="77777777" w:rsidTr="006E4256">
        <w:trPr>
          <w:jc w:val="center"/>
        </w:trPr>
        <w:tc>
          <w:tcPr>
            <w:tcW w:w="0" w:type="auto"/>
          </w:tcPr>
          <w:p w14:paraId="502F9D33" w14:textId="77777777" w:rsidR="00437ABA" w:rsidRDefault="00437ABA" w:rsidP="006E4256">
            <w:pPr>
              <w:pStyle w:val="MDPI42tablebody"/>
              <w:numPr>
                <w:ilvl w:val="0"/>
                <w:numId w:val="20"/>
              </w:numPr>
              <w:spacing w:line="240" w:lineRule="auto"/>
              <w:jc w:val="left"/>
              <w:rPr>
                <w:sz w:val="18"/>
                <w:szCs w:val="18"/>
              </w:rPr>
            </w:pPr>
          </w:p>
        </w:tc>
        <w:tc>
          <w:tcPr>
            <w:tcW w:w="0" w:type="auto"/>
            <w:shd w:val="clear" w:color="auto" w:fill="auto"/>
            <w:vAlign w:val="center"/>
          </w:tcPr>
          <w:p w14:paraId="4DAE9082" w14:textId="77777777" w:rsidR="00437ABA" w:rsidRPr="005B3D0E" w:rsidRDefault="00437ABA" w:rsidP="006E4256">
            <w:pPr>
              <w:pStyle w:val="MDPI42tablebody"/>
              <w:spacing w:line="240" w:lineRule="auto"/>
              <w:ind w:left="360"/>
              <w:rPr>
                <w:sz w:val="18"/>
                <w:szCs w:val="18"/>
              </w:rPr>
            </w:pPr>
            <w:r>
              <w:rPr>
                <w:sz w:val="18"/>
                <w:szCs w:val="18"/>
              </w:rPr>
              <w:t>Sampling rate between 60 – 100 Hz</w:t>
            </w:r>
          </w:p>
        </w:tc>
        <w:tc>
          <w:tcPr>
            <w:tcW w:w="0" w:type="auto"/>
          </w:tcPr>
          <w:p w14:paraId="3CEAA30B" w14:textId="204C0F89" w:rsidR="00437ABA" w:rsidRPr="00387D78" w:rsidRDefault="00437ABA" w:rsidP="006E4256">
            <w:pPr>
              <w:pStyle w:val="MDPI42tablebody"/>
              <w:spacing w:line="240" w:lineRule="auto"/>
              <w:ind w:left="360" w:right="231"/>
              <w:rPr>
                <w:sz w:val="18"/>
                <w:szCs w:val="18"/>
              </w:rPr>
            </w:pPr>
            <w:r>
              <w:rPr>
                <w:sz w:val="18"/>
                <w:szCs w:val="18"/>
              </w:rPr>
              <w:t>Body movements have a bandwidth of 10 Hz. For movement analysis, raw signals need to be sampled with 60 to 100 Hz.</w:t>
            </w:r>
          </w:p>
        </w:tc>
      </w:tr>
      <w:tr w:rsidR="00437ABA" w:rsidRPr="00387D78" w14:paraId="73943344" w14:textId="77777777" w:rsidTr="006E4256">
        <w:trPr>
          <w:jc w:val="center"/>
        </w:trPr>
        <w:tc>
          <w:tcPr>
            <w:tcW w:w="0" w:type="auto"/>
          </w:tcPr>
          <w:p w14:paraId="412F892D" w14:textId="77777777" w:rsidR="00437ABA" w:rsidRDefault="00437ABA" w:rsidP="006E4256">
            <w:pPr>
              <w:pStyle w:val="MDPI42tablebody"/>
              <w:numPr>
                <w:ilvl w:val="0"/>
                <w:numId w:val="20"/>
              </w:numPr>
              <w:spacing w:line="240" w:lineRule="auto"/>
              <w:jc w:val="left"/>
              <w:rPr>
                <w:sz w:val="18"/>
                <w:szCs w:val="18"/>
              </w:rPr>
            </w:pPr>
          </w:p>
        </w:tc>
        <w:tc>
          <w:tcPr>
            <w:tcW w:w="0" w:type="auto"/>
            <w:shd w:val="clear" w:color="auto" w:fill="auto"/>
            <w:vAlign w:val="center"/>
          </w:tcPr>
          <w:p w14:paraId="57AE4775" w14:textId="77777777" w:rsidR="00437ABA" w:rsidRPr="005B3D0E" w:rsidRDefault="00437ABA" w:rsidP="006E4256">
            <w:pPr>
              <w:pStyle w:val="MDPI42tablebody"/>
              <w:spacing w:line="240" w:lineRule="auto"/>
              <w:ind w:left="360"/>
              <w:rPr>
                <w:sz w:val="18"/>
                <w:szCs w:val="18"/>
              </w:rPr>
            </w:pPr>
            <w:r>
              <w:rPr>
                <w:sz w:val="18"/>
                <w:szCs w:val="18"/>
              </w:rPr>
              <w:t>Battery life for measuring up to 7 consecutive days</w:t>
            </w:r>
          </w:p>
        </w:tc>
        <w:tc>
          <w:tcPr>
            <w:tcW w:w="0" w:type="auto"/>
          </w:tcPr>
          <w:p w14:paraId="53F8319D" w14:textId="48079809" w:rsidR="00437ABA" w:rsidRPr="00387D78" w:rsidRDefault="00437ABA" w:rsidP="006E4256">
            <w:pPr>
              <w:pStyle w:val="MDPI42tablebody"/>
              <w:spacing w:line="240" w:lineRule="auto"/>
              <w:ind w:left="360" w:right="231"/>
              <w:rPr>
                <w:sz w:val="18"/>
                <w:szCs w:val="18"/>
              </w:rPr>
            </w:pPr>
            <w:r>
              <w:rPr>
                <w:sz w:val="18"/>
                <w:szCs w:val="18"/>
              </w:rPr>
              <w:t>Patients have an average hospital stay of 5 to 7 days after cardiac surgery. It would be inconvenient if measurements are interrupted by charging or removing the device for patients (patient comfort, privacy) and professionals (loss of information).</w:t>
            </w:r>
          </w:p>
        </w:tc>
      </w:tr>
      <w:tr w:rsidR="00437ABA" w:rsidRPr="00387D78" w14:paraId="008C48ED" w14:textId="77777777" w:rsidTr="006E4256">
        <w:trPr>
          <w:jc w:val="center"/>
        </w:trPr>
        <w:tc>
          <w:tcPr>
            <w:tcW w:w="0" w:type="auto"/>
          </w:tcPr>
          <w:p w14:paraId="177FB2BD" w14:textId="77777777" w:rsidR="00437ABA" w:rsidRDefault="00437ABA" w:rsidP="006E4256">
            <w:pPr>
              <w:pStyle w:val="MDPI42tablebody"/>
              <w:numPr>
                <w:ilvl w:val="0"/>
                <w:numId w:val="20"/>
              </w:numPr>
              <w:spacing w:line="240" w:lineRule="auto"/>
              <w:jc w:val="left"/>
              <w:rPr>
                <w:sz w:val="18"/>
                <w:szCs w:val="18"/>
              </w:rPr>
            </w:pPr>
          </w:p>
        </w:tc>
        <w:tc>
          <w:tcPr>
            <w:tcW w:w="0" w:type="auto"/>
            <w:shd w:val="clear" w:color="auto" w:fill="auto"/>
            <w:vAlign w:val="center"/>
          </w:tcPr>
          <w:p w14:paraId="18F8BA07" w14:textId="77777777" w:rsidR="00437ABA" w:rsidRPr="005B3D0E" w:rsidRDefault="00437ABA" w:rsidP="006E4256">
            <w:pPr>
              <w:pStyle w:val="MDPI42tablebody"/>
              <w:spacing w:line="240" w:lineRule="auto"/>
              <w:ind w:left="360"/>
              <w:rPr>
                <w:sz w:val="18"/>
                <w:szCs w:val="18"/>
              </w:rPr>
            </w:pPr>
            <w:r>
              <w:rPr>
                <w:sz w:val="18"/>
                <w:szCs w:val="18"/>
              </w:rPr>
              <w:t>Local data storage up to 7 consecutive days</w:t>
            </w:r>
          </w:p>
        </w:tc>
        <w:tc>
          <w:tcPr>
            <w:tcW w:w="0" w:type="auto"/>
          </w:tcPr>
          <w:p w14:paraId="19056F52" w14:textId="6FD1DAC6" w:rsidR="00437ABA" w:rsidRPr="00387D78" w:rsidRDefault="00437ABA" w:rsidP="006E4256">
            <w:pPr>
              <w:pStyle w:val="MDPI42tablebody"/>
              <w:spacing w:line="240" w:lineRule="auto"/>
              <w:ind w:left="360" w:right="231"/>
              <w:rPr>
                <w:sz w:val="18"/>
                <w:szCs w:val="18"/>
              </w:rPr>
            </w:pPr>
            <w:r>
              <w:rPr>
                <w:sz w:val="18"/>
                <w:szCs w:val="18"/>
              </w:rPr>
              <w:t>Patients have an average hospital stay of 5 to 7 days after cardiac surgery. As measurements should not be interrupted, physical data export is unwanted.</w:t>
            </w:r>
          </w:p>
        </w:tc>
      </w:tr>
      <w:tr w:rsidR="00437ABA" w:rsidRPr="00387D78" w14:paraId="0D48CBC6" w14:textId="77777777" w:rsidTr="006E4256">
        <w:trPr>
          <w:jc w:val="center"/>
        </w:trPr>
        <w:tc>
          <w:tcPr>
            <w:tcW w:w="0" w:type="auto"/>
          </w:tcPr>
          <w:p w14:paraId="0FC1E4DC" w14:textId="77777777" w:rsidR="00437ABA" w:rsidRPr="00387D78" w:rsidRDefault="00437ABA" w:rsidP="00437ABA">
            <w:pPr>
              <w:pStyle w:val="MDPI42tablebody"/>
              <w:numPr>
                <w:ilvl w:val="0"/>
                <w:numId w:val="20"/>
              </w:numPr>
              <w:spacing w:line="240" w:lineRule="auto"/>
              <w:jc w:val="left"/>
              <w:rPr>
                <w:sz w:val="18"/>
                <w:szCs w:val="18"/>
              </w:rPr>
            </w:pPr>
          </w:p>
        </w:tc>
        <w:tc>
          <w:tcPr>
            <w:tcW w:w="0" w:type="auto"/>
            <w:shd w:val="clear" w:color="auto" w:fill="auto"/>
            <w:vAlign w:val="center"/>
          </w:tcPr>
          <w:p w14:paraId="1C759834" w14:textId="2875B238" w:rsidR="00437ABA" w:rsidRPr="00387D78" w:rsidRDefault="00437ABA" w:rsidP="00437ABA">
            <w:pPr>
              <w:pStyle w:val="MDPI42tablebody"/>
              <w:spacing w:line="240" w:lineRule="auto"/>
              <w:rPr>
                <w:sz w:val="18"/>
                <w:szCs w:val="18"/>
              </w:rPr>
            </w:pPr>
            <w:r>
              <w:rPr>
                <w:sz w:val="18"/>
                <w:szCs w:val="18"/>
              </w:rPr>
              <w:t>Data extraction from the device</w:t>
            </w:r>
          </w:p>
        </w:tc>
        <w:tc>
          <w:tcPr>
            <w:tcW w:w="0" w:type="auto"/>
          </w:tcPr>
          <w:p w14:paraId="665CB2EB" w14:textId="4F642090" w:rsidR="00437ABA" w:rsidRPr="00387D78" w:rsidRDefault="00437ABA" w:rsidP="00437ABA">
            <w:pPr>
              <w:pStyle w:val="MDPI42tablebody"/>
              <w:spacing w:line="240" w:lineRule="auto"/>
              <w:ind w:right="231"/>
              <w:rPr>
                <w:sz w:val="18"/>
                <w:szCs w:val="18"/>
              </w:rPr>
            </w:pPr>
            <w:r>
              <w:rPr>
                <w:sz w:val="18"/>
                <w:szCs w:val="18"/>
              </w:rPr>
              <w:t>For (statistical) data analysis and classification, the raw data must be available to develop proprietary algorithms for activity classification.</w:t>
            </w:r>
          </w:p>
        </w:tc>
      </w:tr>
    </w:tbl>
    <w:p w14:paraId="222A4AA9" w14:textId="3CBE1BB5" w:rsidR="00437ABA" w:rsidRDefault="00437ABA">
      <w:pPr>
        <w:spacing w:line="240" w:lineRule="auto"/>
        <w:jc w:val="left"/>
        <w:rPr>
          <w:rFonts w:eastAsia="Times New Roman"/>
          <w:b/>
          <w:noProof w:val="0"/>
          <w:snapToGrid w:val="0"/>
          <w:szCs w:val="22"/>
          <w:lang w:eastAsia="de-DE" w:bidi="en-US"/>
        </w:rPr>
      </w:pPr>
    </w:p>
    <w:p w14:paraId="4710BFB4" w14:textId="576E4291" w:rsidR="00437ABA" w:rsidRPr="003A5FAF" w:rsidRDefault="00437ABA" w:rsidP="003A5FAF">
      <w:pPr>
        <w:pStyle w:val="MDPI411onetablecaption"/>
      </w:pPr>
      <w:r w:rsidRPr="003A5FAF">
        <w:rPr>
          <w:b/>
          <w:bCs/>
        </w:rPr>
        <w:t xml:space="preserve">Table </w:t>
      </w:r>
      <w:r w:rsidR="00753347">
        <w:rPr>
          <w:b/>
          <w:bCs/>
        </w:rPr>
        <w:t>S</w:t>
      </w:r>
      <w:r w:rsidRPr="003A5FAF">
        <w:rPr>
          <w:b/>
          <w:bCs/>
        </w:rPr>
        <w:t>1.</w:t>
      </w:r>
      <w:r w:rsidR="00753347">
        <w:rPr>
          <w:b/>
          <w:bCs/>
        </w:rPr>
        <w:t>2</w:t>
      </w:r>
      <w:r w:rsidRPr="003A5FAF">
        <w:t xml:space="preserve"> Clinical requirements for a device to classify inpatient physical activities after cardiac surgery</w:t>
      </w:r>
      <w:r w:rsidR="006E4256" w:rsidRPr="003A5FAF">
        <w:t xml:space="preserve"> as determined from literature study and stakeholders interviews</w:t>
      </w:r>
      <w:r w:rsidRPr="003A5FAF">
        <w:t xml:space="preserve">, ranked from highest to lowest importance. </w:t>
      </w:r>
    </w:p>
    <w:tbl>
      <w:tblPr>
        <w:tblW w:w="0" w:type="auto"/>
        <w:jc w:val="center"/>
        <w:tblBorders>
          <w:top w:val="single" w:sz="8" w:space="0" w:color="auto"/>
          <w:bottom w:val="single" w:sz="8" w:space="0" w:color="auto"/>
        </w:tblBorders>
        <w:tblCellMar>
          <w:left w:w="0" w:type="dxa"/>
          <w:right w:w="0" w:type="dxa"/>
        </w:tblCellMar>
        <w:tblLook w:val="04A0" w:firstRow="1" w:lastRow="0" w:firstColumn="1" w:lastColumn="0" w:noHBand="0" w:noVBand="1"/>
      </w:tblPr>
      <w:tblGrid>
        <w:gridCol w:w="720"/>
        <w:gridCol w:w="2945"/>
        <w:gridCol w:w="6801"/>
      </w:tblGrid>
      <w:tr w:rsidR="006E4256" w:rsidRPr="00387D78" w14:paraId="5F1DA939" w14:textId="77777777" w:rsidTr="006E4256">
        <w:trPr>
          <w:jc w:val="center"/>
        </w:trPr>
        <w:tc>
          <w:tcPr>
            <w:tcW w:w="0" w:type="auto"/>
            <w:tcBorders>
              <w:bottom w:val="single" w:sz="4" w:space="0" w:color="auto"/>
            </w:tcBorders>
          </w:tcPr>
          <w:p w14:paraId="689732B5" w14:textId="77777777" w:rsidR="00437ABA" w:rsidRDefault="00437ABA" w:rsidP="006E4256">
            <w:pPr>
              <w:pStyle w:val="MDPI42tablebody"/>
              <w:spacing w:line="240" w:lineRule="auto"/>
              <w:rPr>
                <w:b/>
                <w:snapToGrid/>
                <w:sz w:val="18"/>
                <w:szCs w:val="18"/>
              </w:rPr>
            </w:pPr>
          </w:p>
        </w:tc>
        <w:tc>
          <w:tcPr>
            <w:tcW w:w="0" w:type="auto"/>
            <w:tcBorders>
              <w:bottom w:val="single" w:sz="4" w:space="0" w:color="auto"/>
            </w:tcBorders>
            <w:shd w:val="clear" w:color="auto" w:fill="auto"/>
            <w:vAlign w:val="center"/>
          </w:tcPr>
          <w:p w14:paraId="0B812D30" w14:textId="08B89FC8" w:rsidR="00437ABA" w:rsidRPr="00387D78" w:rsidRDefault="00437ABA" w:rsidP="006E4256">
            <w:pPr>
              <w:pStyle w:val="MDPI42tablebody"/>
              <w:spacing w:line="240" w:lineRule="auto"/>
              <w:rPr>
                <w:b/>
                <w:snapToGrid/>
                <w:sz w:val="18"/>
                <w:szCs w:val="18"/>
              </w:rPr>
            </w:pPr>
            <w:r>
              <w:rPr>
                <w:b/>
                <w:snapToGrid/>
                <w:sz w:val="18"/>
                <w:szCs w:val="18"/>
              </w:rPr>
              <w:t>Clinical requirements</w:t>
            </w:r>
          </w:p>
        </w:tc>
        <w:tc>
          <w:tcPr>
            <w:tcW w:w="0" w:type="auto"/>
            <w:tcBorders>
              <w:bottom w:val="single" w:sz="4" w:space="0" w:color="auto"/>
            </w:tcBorders>
            <w:vAlign w:val="center"/>
          </w:tcPr>
          <w:p w14:paraId="75AF3F55" w14:textId="1BA1C749" w:rsidR="00437ABA" w:rsidRDefault="00437ABA" w:rsidP="006E4256">
            <w:pPr>
              <w:pStyle w:val="MDPI42tablebody"/>
              <w:spacing w:line="240" w:lineRule="auto"/>
              <w:ind w:right="231"/>
              <w:rPr>
                <w:b/>
                <w:snapToGrid/>
                <w:sz w:val="18"/>
                <w:szCs w:val="18"/>
              </w:rPr>
            </w:pPr>
            <w:r>
              <w:rPr>
                <w:b/>
                <w:snapToGrid/>
                <w:sz w:val="18"/>
                <w:szCs w:val="18"/>
              </w:rPr>
              <w:t>Considerations</w:t>
            </w:r>
          </w:p>
        </w:tc>
      </w:tr>
      <w:tr w:rsidR="006E4256" w:rsidRPr="00387D78" w14:paraId="218A88FE" w14:textId="77777777" w:rsidTr="006E4256">
        <w:trPr>
          <w:jc w:val="center"/>
        </w:trPr>
        <w:tc>
          <w:tcPr>
            <w:tcW w:w="0" w:type="auto"/>
          </w:tcPr>
          <w:p w14:paraId="735265D2" w14:textId="77777777" w:rsidR="006E4256" w:rsidRDefault="006E4256" w:rsidP="006E4256">
            <w:pPr>
              <w:pStyle w:val="MDPI42tablebody"/>
              <w:spacing w:line="240" w:lineRule="auto"/>
              <w:ind w:left="720"/>
              <w:jc w:val="left"/>
              <w:rPr>
                <w:sz w:val="18"/>
                <w:szCs w:val="18"/>
              </w:rPr>
            </w:pPr>
          </w:p>
        </w:tc>
        <w:tc>
          <w:tcPr>
            <w:tcW w:w="0" w:type="auto"/>
            <w:shd w:val="clear" w:color="auto" w:fill="auto"/>
          </w:tcPr>
          <w:p w14:paraId="3B192D63" w14:textId="0C9C2404" w:rsidR="006E4256" w:rsidRPr="006E4256" w:rsidRDefault="006E4256" w:rsidP="006E4256">
            <w:pPr>
              <w:pStyle w:val="MDPI42tablebody"/>
              <w:spacing w:line="240" w:lineRule="auto"/>
              <w:ind w:left="360"/>
              <w:rPr>
                <w:b/>
                <w:bCs/>
                <w:sz w:val="18"/>
                <w:szCs w:val="18"/>
              </w:rPr>
            </w:pPr>
            <w:r w:rsidRPr="006E4256">
              <w:rPr>
                <w:b/>
                <w:bCs/>
                <w:sz w:val="18"/>
                <w:szCs w:val="18"/>
              </w:rPr>
              <w:t>Patient related</w:t>
            </w:r>
          </w:p>
        </w:tc>
        <w:tc>
          <w:tcPr>
            <w:tcW w:w="0" w:type="auto"/>
          </w:tcPr>
          <w:p w14:paraId="4FEF11CB" w14:textId="77777777" w:rsidR="006E4256" w:rsidRDefault="006E4256" w:rsidP="00437ABA">
            <w:pPr>
              <w:pStyle w:val="MDPI42tablebody"/>
              <w:spacing w:line="240" w:lineRule="auto"/>
              <w:ind w:left="360" w:right="231"/>
              <w:rPr>
                <w:sz w:val="18"/>
                <w:szCs w:val="18"/>
              </w:rPr>
            </w:pPr>
          </w:p>
        </w:tc>
      </w:tr>
      <w:tr w:rsidR="006E4256" w:rsidRPr="00387D78" w14:paraId="5EFB900C" w14:textId="77777777" w:rsidTr="006E4256">
        <w:trPr>
          <w:jc w:val="center"/>
        </w:trPr>
        <w:tc>
          <w:tcPr>
            <w:tcW w:w="0" w:type="auto"/>
          </w:tcPr>
          <w:p w14:paraId="0FF1C79A" w14:textId="77777777" w:rsidR="00437ABA" w:rsidRDefault="00437ABA" w:rsidP="00437ABA">
            <w:pPr>
              <w:pStyle w:val="MDPI42tablebody"/>
              <w:numPr>
                <w:ilvl w:val="0"/>
                <w:numId w:val="29"/>
              </w:numPr>
              <w:spacing w:line="240" w:lineRule="auto"/>
              <w:jc w:val="left"/>
              <w:rPr>
                <w:sz w:val="18"/>
                <w:szCs w:val="18"/>
              </w:rPr>
            </w:pPr>
            <w:r>
              <w:rPr>
                <w:sz w:val="18"/>
                <w:szCs w:val="18"/>
              </w:rPr>
              <w:t xml:space="preserve"> </w:t>
            </w:r>
          </w:p>
        </w:tc>
        <w:tc>
          <w:tcPr>
            <w:tcW w:w="0" w:type="auto"/>
            <w:shd w:val="clear" w:color="auto" w:fill="auto"/>
          </w:tcPr>
          <w:p w14:paraId="63FF6610" w14:textId="6EC770E2" w:rsidR="00437ABA" w:rsidRPr="003431E8" w:rsidRDefault="00437ABA" w:rsidP="00437ABA">
            <w:pPr>
              <w:pStyle w:val="MDPI42tablebody"/>
              <w:spacing w:line="240" w:lineRule="auto"/>
              <w:ind w:left="1080"/>
              <w:rPr>
                <w:sz w:val="18"/>
                <w:szCs w:val="18"/>
              </w:rPr>
            </w:pPr>
            <w:r>
              <w:rPr>
                <w:sz w:val="18"/>
                <w:szCs w:val="18"/>
              </w:rPr>
              <w:t>No burden during hospital stay and no hindrance in mobilization</w:t>
            </w:r>
          </w:p>
        </w:tc>
        <w:tc>
          <w:tcPr>
            <w:tcW w:w="0" w:type="auto"/>
          </w:tcPr>
          <w:p w14:paraId="57FB4E66" w14:textId="062B4BCD" w:rsidR="00437ABA" w:rsidRPr="00387D78" w:rsidRDefault="006E4256" w:rsidP="00437ABA">
            <w:pPr>
              <w:pStyle w:val="MDPI42tablebody"/>
              <w:spacing w:line="240" w:lineRule="auto"/>
              <w:ind w:left="360" w:right="231"/>
              <w:rPr>
                <w:sz w:val="18"/>
                <w:szCs w:val="18"/>
              </w:rPr>
            </w:pPr>
            <w:r>
              <w:rPr>
                <w:sz w:val="18"/>
                <w:szCs w:val="18"/>
              </w:rPr>
              <w:t xml:space="preserve">Patient discomfort is undesirable. Hindrance would negatively </w:t>
            </w:r>
            <w:proofErr w:type="spellStart"/>
            <w:r>
              <w:rPr>
                <w:sz w:val="18"/>
                <w:szCs w:val="18"/>
              </w:rPr>
              <w:t>effect</w:t>
            </w:r>
            <w:proofErr w:type="spellEnd"/>
            <w:r>
              <w:rPr>
                <w:sz w:val="18"/>
                <w:szCs w:val="18"/>
              </w:rPr>
              <w:t xml:space="preserve"> actual mobilization and reduce accuracy.</w:t>
            </w:r>
          </w:p>
        </w:tc>
      </w:tr>
      <w:tr w:rsidR="006E4256" w:rsidRPr="00387D78" w14:paraId="608FD96A" w14:textId="77777777" w:rsidTr="006E4256">
        <w:trPr>
          <w:jc w:val="center"/>
        </w:trPr>
        <w:tc>
          <w:tcPr>
            <w:tcW w:w="0" w:type="auto"/>
          </w:tcPr>
          <w:p w14:paraId="73D1F2E6" w14:textId="77777777" w:rsidR="00437ABA" w:rsidRDefault="00437ABA" w:rsidP="00437ABA">
            <w:pPr>
              <w:pStyle w:val="MDPI42tablebody"/>
              <w:numPr>
                <w:ilvl w:val="0"/>
                <w:numId w:val="29"/>
              </w:numPr>
              <w:spacing w:line="240" w:lineRule="auto"/>
              <w:jc w:val="left"/>
              <w:rPr>
                <w:sz w:val="18"/>
                <w:szCs w:val="18"/>
              </w:rPr>
            </w:pPr>
          </w:p>
        </w:tc>
        <w:tc>
          <w:tcPr>
            <w:tcW w:w="0" w:type="auto"/>
            <w:shd w:val="clear" w:color="auto" w:fill="auto"/>
          </w:tcPr>
          <w:p w14:paraId="586059E3" w14:textId="34AE224C" w:rsidR="00437ABA" w:rsidRPr="005B3D0E" w:rsidRDefault="00437ABA" w:rsidP="00437ABA">
            <w:pPr>
              <w:pStyle w:val="MDPI42tablebody"/>
              <w:spacing w:line="240" w:lineRule="auto"/>
              <w:ind w:left="360"/>
              <w:rPr>
                <w:sz w:val="18"/>
                <w:szCs w:val="18"/>
              </w:rPr>
            </w:pPr>
            <w:r>
              <w:rPr>
                <w:sz w:val="18"/>
                <w:szCs w:val="18"/>
              </w:rPr>
              <w:t>Minimal soft tissue deformation</w:t>
            </w:r>
          </w:p>
        </w:tc>
        <w:tc>
          <w:tcPr>
            <w:tcW w:w="0" w:type="auto"/>
          </w:tcPr>
          <w:p w14:paraId="03654EE2" w14:textId="60404FBA" w:rsidR="00437ABA" w:rsidRPr="00387D78" w:rsidRDefault="006E4256" w:rsidP="00437ABA">
            <w:pPr>
              <w:pStyle w:val="MDPI42tablebody"/>
              <w:spacing w:line="240" w:lineRule="auto"/>
              <w:ind w:left="360" w:right="231"/>
              <w:rPr>
                <w:sz w:val="18"/>
                <w:szCs w:val="18"/>
              </w:rPr>
            </w:pPr>
            <w:r>
              <w:rPr>
                <w:sz w:val="18"/>
                <w:szCs w:val="18"/>
              </w:rPr>
              <w:t>For patient comfort, the device should not cause damage or pain to the patient.</w:t>
            </w:r>
          </w:p>
        </w:tc>
      </w:tr>
      <w:tr w:rsidR="006E4256" w:rsidRPr="00387D78" w14:paraId="13BDE9CA" w14:textId="77777777" w:rsidTr="006E4256">
        <w:trPr>
          <w:jc w:val="center"/>
        </w:trPr>
        <w:tc>
          <w:tcPr>
            <w:tcW w:w="0" w:type="auto"/>
          </w:tcPr>
          <w:p w14:paraId="0994A2E2" w14:textId="77777777" w:rsidR="00437ABA" w:rsidRDefault="00437ABA" w:rsidP="00437ABA">
            <w:pPr>
              <w:pStyle w:val="MDPI42tablebody"/>
              <w:numPr>
                <w:ilvl w:val="0"/>
                <w:numId w:val="29"/>
              </w:numPr>
              <w:spacing w:line="240" w:lineRule="auto"/>
              <w:jc w:val="left"/>
              <w:rPr>
                <w:sz w:val="18"/>
                <w:szCs w:val="18"/>
              </w:rPr>
            </w:pPr>
          </w:p>
        </w:tc>
        <w:tc>
          <w:tcPr>
            <w:tcW w:w="0" w:type="auto"/>
            <w:shd w:val="clear" w:color="auto" w:fill="auto"/>
          </w:tcPr>
          <w:p w14:paraId="263976BE" w14:textId="567960B0" w:rsidR="00437ABA" w:rsidRPr="005B3D0E" w:rsidRDefault="00437ABA" w:rsidP="00437ABA">
            <w:pPr>
              <w:pStyle w:val="MDPI42tablebody"/>
              <w:spacing w:line="240" w:lineRule="auto"/>
              <w:ind w:left="360"/>
              <w:rPr>
                <w:sz w:val="18"/>
                <w:szCs w:val="18"/>
              </w:rPr>
            </w:pPr>
            <w:r>
              <w:rPr>
                <w:sz w:val="18"/>
                <w:szCs w:val="18"/>
              </w:rPr>
              <w:t>Device placement away from wound area</w:t>
            </w:r>
          </w:p>
        </w:tc>
        <w:tc>
          <w:tcPr>
            <w:tcW w:w="0" w:type="auto"/>
          </w:tcPr>
          <w:p w14:paraId="058D2B2C" w14:textId="23CEA252" w:rsidR="00437ABA" w:rsidRPr="00387D78" w:rsidRDefault="006E4256" w:rsidP="00437ABA">
            <w:pPr>
              <w:pStyle w:val="MDPI42tablebody"/>
              <w:spacing w:line="240" w:lineRule="auto"/>
              <w:ind w:left="360" w:right="231"/>
              <w:rPr>
                <w:sz w:val="18"/>
                <w:szCs w:val="18"/>
              </w:rPr>
            </w:pPr>
            <w:r>
              <w:rPr>
                <w:sz w:val="18"/>
                <w:szCs w:val="18"/>
              </w:rPr>
              <w:t>Wound healing and wound care must not be compromised with respect to potential wound infections. Cardiac surgery is often performed with a median sternotomy of thoracotomy with chest drains placed under the rib cage. CABG patients have a wound on their forearm or internal side of a leg for graft harvesting.</w:t>
            </w:r>
          </w:p>
        </w:tc>
      </w:tr>
      <w:tr w:rsidR="006E4256" w:rsidRPr="00387D78" w14:paraId="05CEA0B7" w14:textId="77777777" w:rsidTr="006E4256">
        <w:trPr>
          <w:jc w:val="center"/>
        </w:trPr>
        <w:tc>
          <w:tcPr>
            <w:tcW w:w="0" w:type="auto"/>
          </w:tcPr>
          <w:p w14:paraId="77BEA3B3" w14:textId="77777777" w:rsidR="00437ABA" w:rsidRDefault="00437ABA" w:rsidP="00437ABA">
            <w:pPr>
              <w:pStyle w:val="MDPI42tablebody"/>
              <w:numPr>
                <w:ilvl w:val="0"/>
                <w:numId w:val="29"/>
              </w:numPr>
              <w:spacing w:line="240" w:lineRule="auto"/>
              <w:jc w:val="left"/>
              <w:rPr>
                <w:sz w:val="18"/>
                <w:szCs w:val="18"/>
              </w:rPr>
            </w:pPr>
          </w:p>
        </w:tc>
        <w:tc>
          <w:tcPr>
            <w:tcW w:w="0" w:type="auto"/>
            <w:shd w:val="clear" w:color="auto" w:fill="auto"/>
          </w:tcPr>
          <w:p w14:paraId="679B0881" w14:textId="6F2BD502" w:rsidR="00437ABA" w:rsidRPr="005B3D0E" w:rsidRDefault="00437ABA" w:rsidP="00437ABA">
            <w:pPr>
              <w:pStyle w:val="MDPI42tablebody"/>
              <w:spacing w:line="240" w:lineRule="auto"/>
              <w:ind w:left="360"/>
              <w:rPr>
                <w:sz w:val="18"/>
                <w:szCs w:val="18"/>
              </w:rPr>
            </w:pPr>
            <w:r>
              <w:rPr>
                <w:sz w:val="18"/>
                <w:szCs w:val="18"/>
              </w:rPr>
              <w:t>Meeting regulations regarding patient privacy and integrity</w:t>
            </w:r>
          </w:p>
        </w:tc>
        <w:tc>
          <w:tcPr>
            <w:tcW w:w="0" w:type="auto"/>
          </w:tcPr>
          <w:p w14:paraId="41A22E15" w14:textId="34D0137E" w:rsidR="00437ABA" w:rsidRPr="00387D78" w:rsidRDefault="006E4256" w:rsidP="00437ABA">
            <w:pPr>
              <w:pStyle w:val="MDPI42tablebody"/>
              <w:spacing w:line="240" w:lineRule="auto"/>
              <w:ind w:left="360" w:right="231"/>
              <w:rPr>
                <w:sz w:val="18"/>
                <w:szCs w:val="18"/>
              </w:rPr>
            </w:pPr>
            <w:r>
              <w:rPr>
                <w:sz w:val="18"/>
                <w:szCs w:val="18"/>
              </w:rPr>
              <w:t>A clinical trial can only be conducted with patient permission, ethical approval and is thus subjected to GDPR, hospital and university regulations.</w:t>
            </w:r>
          </w:p>
        </w:tc>
      </w:tr>
      <w:tr w:rsidR="003A5FAF" w:rsidRPr="00387D78" w14:paraId="492E482D" w14:textId="77777777" w:rsidTr="006E4256">
        <w:trPr>
          <w:jc w:val="center"/>
        </w:trPr>
        <w:tc>
          <w:tcPr>
            <w:tcW w:w="0" w:type="auto"/>
          </w:tcPr>
          <w:p w14:paraId="28E2C32F" w14:textId="77777777" w:rsidR="003A5FAF" w:rsidRDefault="003A5FAF" w:rsidP="003A5FAF">
            <w:pPr>
              <w:pStyle w:val="MDPI42tablebody"/>
              <w:spacing w:line="240" w:lineRule="auto"/>
              <w:ind w:left="720"/>
              <w:jc w:val="left"/>
              <w:rPr>
                <w:sz w:val="18"/>
                <w:szCs w:val="18"/>
              </w:rPr>
            </w:pPr>
          </w:p>
        </w:tc>
        <w:tc>
          <w:tcPr>
            <w:tcW w:w="0" w:type="auto"/>
            <w:shd w:val="clear" w:color="auto" w:fill="auto"/>
          </w:tcPr>
          <w:p w14:paraId="1E66B34D" w14:textId="4B285A59" w:rsidR="003A5FAF" w:rsidRDefault="003A5FAF" w:rsidP="003A5FAF">
            <w:pPr>
              <w:pStyle w:val="MDPI42tablebody"/>
              <w:spacing w:line="240" w:lineRule="auto"/>
              <w:ind w:left="360"/>
              <w:rPr>
                <w:sz w:val="18"/>
                <w:szCs w:val="18"/>
              </w:rPr>
            </w:pPr>
            <w:r>
              <w:rPr>
                <w:b/>
                <w:bCs/>
                <w:sz w:val="18"/>
                <w:szCs w:val="18"/>
              </w:rPr>
              <w:t>Practical and implementation</w:t>
            </w:r>
          </w:p>
        </w:tc>
        <w:tc>
          <w:tcPr>
            <w:tcW w:w="0" w:type="auto"/>
          </w:tcPr>
          <w:p w14:paraId="64F9408D" w14:textId="77777777" w:rsidR="003A5FAF" w:rsidRPr="00387D78" w:rsidRDefault="003A5FAF" w:rsidP="003A5FAF">
            <w:pPr>
              <w:pStyle w:val="MDPI42tablebody"/>
              <w:spacing w:line="240" w:lineRule="auto"/>
              <w:ind w:left="360" w:right="231"/>
              <w:rPr>
                <w:sz w:val="18"/>
                <w:szCs w:val="18"/>
              </w:rPr>
            </w:pPr>
          </w:p>
        </w:tc>
      </w:tr>
      <w:tr w:rsidR="003A5FAF" w:rsidRPr="00387D78" w14:paraId="0810B489" w14:textId="77777777" w:rsidTr="006E4256">
        <w:trPr>
          <w:jc w:val="center"/>
        </w:trPr>
        <w:tc>
          <w:tcPr>
            <w:tcW w:w="0" w:type="auto"/>
          </w:tcPr>
          <w:p w14:paraId="62F85216" w14:textId="77777777" w:rsidR="003A5FAF" w:rsidRDefault="003A5FAF" w:rsidP="003A5FAF">
            <w:pPr>
              <w:pStyle w:val="MDPI42tablebody"/>
              <w:numPr>
                <w:ilvl w:val="0"/>
                <w:numId w:val="29"/>
              </w:numPr>
              <w:spacing w:line="240" w:lineRule="auto"/>
              <w:jc w:val="left"/>
              <w:rPr>
                <w:sz w:val="18"/>
                <w:szCs w:val="18"/>
              </w:rPr>
            </w:pPr>
          </w:p>
        </w:tc>
        <w:tc>
          <w:tcPr>
            <w:tcW w:w="0" w:type="auto"/>
            <w:shd w:val="clear" w:color="auto" w:fill="auto"/>
          </w:tcPr>
          <w:p w14:paraId="6B720C60" w14:textId="79B04CED" w:rsidR="003A5FAF" w:rsidRDefault="003A5FAF" w:rsidP="003A5FAF">
            <w:pPr>
              <w:pStyle w:val="MDPI42tablebody"/>
              <w:spacing w:line="240" w:lineRule="auto"/>
              <w:ind w:left="360"/>
              <w:rPr>
                <w:sz w:val="18"/>
                <w:szCs w:val="18"/>
              </w:rPr>
            </w:pPr>
            <w:r>
              <w:rPr>
                <w:sz w:val="18"/>
                <w:szCs w:val="18"/>
              </w:rPr>
              <w:t>No impediment in daily nursing care</w:t>
            </w:r>
          </w:p>
        </w:tc>
        <w:tc>
          <w:tcPr>
            <w:tcW w:w="0" w:type="auto"/>
          </w:tcPr>
          <w:p w14:paraId="1151BEC8" w14:textId="1341728D" w:rsidR="003A5FAF" w:rsidRPr="00387D78" w:rsidRDefault="003A5FAF" w:rsidP="003A5FAF">
            <w:pPr>
              <w:pStyle w:val="MDPI42tablebody"/>
              <w:spacing w:line="240" w:lineRule="auto"/>
              <w:ind w:left="360" w:right="231"/>
              <w:rPr>
                <w:sz w:val="18"/>
                <w:szCs w:val="18"/>
              </w:rPr>
            </w:pPr>
            <w:r>
              <w:rPr>
                <w:sz w:val="18"/>
                <w:szCs w:val="18"/>
              </w:rPr>
              <w:t>Quality of regular patient care should not be compromised. Adaptations to perform daily care, such as taking of the device for showering could cause data inconsistencies or data loss and is unwanted.</w:t>
            </w:r>
          </w:p>
        </w:tc>
      </w:tr>
      <w:tr w:rsidR="003A5FAF" w:rsidRPr="00387D78" w14:paraId="46FC5643" w14:textId="77777777" w:rsidTr="006E4256">
        <w:trPr>
          <w:jc w:val="center"/>
        </w:trPr>
        <w:tc>
          <w:tcPr>
            <w:tcW w:w="0" w:type="auto"/>
          </w:tcPr>
          <w:p w14:paraId="03EA8FE4" w14:textId="77777777" w:rsidR="003A5FAF" w:rsidRDefault="003A5FAF" w:rsidP="003A5FAF">
            <w:pPr>
              <w:pStyle w:val="MDPI42tablebody"/>
              <w:numPr>
                <w:ilvl w:val="0"/>
                <w:numId w:val="29"/>
              </w:numPr>
              <w:spacing w:line="240" w:lineRule="auto"/>
              <w:jc w:val="left"/>
              <w:rPr>
                <w:sz w:val="18"/>
                <w:szCs w:val="18"/>
              </w:rPr>
            </w:pPr>
          </w:p>
        </w:tc>
        <w:tc>
          <w:tcPr>
            <w:tcW w:w="0" w:type="auto"/>
            <w:shd w:val="clear" w:color="auto" w:fill="auto"/>
          </w:tcPr>
          <w:p w14:paraId="589EC012" w14:textId="7B842BB0" w:rsidR="003A5FAF" w:rsidRDefault="003A5FAF" w:rsidP="003A5FAF">
            <w:pPr>
              <w:pStyle w:val="MDPI42tablebody"/>
              <w:spacing w:line="240" w:lineRule="auto"/>
              <w:ind w:left="360"/>
              <w:rPr>
                <w:sz w:val="18"/>
                <w:szCs w:val="18"/>
              </w:rPr>
            </w:pPr>
            <w:r>
              <w:rPr>
                <w:sz w:val="18"/>
                <w:szCs w:val="18"/>
              </w:rPr>
              <w:t>Device is CE certified</w:t>
            </w:r>
          </w:p>
        </w:tc>
        <w:tc>
          <w:tcPr>
            <w:tcW w:w="0" w:type="auto"/>
          </w:tcPr>
          <w:p w14:paraId="5D3B4CC0" w14:textId="05F62A40" w:rsidR="003A5FAF" w:rsidRDefault="003A5FAF" w:rsidP="003A5FAF">
            <w:pPr>
              <w:pStyle w:val="MDPI42tablebody"/>
              <w:spacing w:line="240" w:lineRule="auto"/>
              <w:ind w:left="360" w:right="231"/>
              <w:rPr>
                <w:sz w:val="18"/>
                <w:szCs w:val="18"/>
              </w:rPr>
            </w:pPr>
            <w:r>
              <w:rPr>
                <w:sz w:val="18"/>
                <w:szCs w:val="18"/>
              </w:rPr>
              <w:t>The clinical pilot can only be performed in the hospital when a device is CE certified.</w:t>
            </w:r>
          </w:p>
        </w:tc>
      </w:tr>
      <w:tr w:rsidR="003A5FAF" w:rsidRPr="00387D78" w14:paraId="2E463557" w14:textId="77777777" w:rsidTr="006E4256">
        <w:trPr>
          <w:jc w:val="center"/>
        </w:trPr>
        <w:tc>
          <w:tcPr>
            <w:tcW w:w="0" w:type="auto"/>
          </w:tcPr>
          <w:p w14:paraId="5986337C" w14:textId="77777777" w:rsidR="003A5FAF" w:rsidRDefault="003A5FAF" w:rsidP="003A5FAF">
            <w:pPr>
              <w:pStyle w:val="MDPI42tablebody"/>
              <w:numPr>
                <w:ilvl w:val="0"/>
                <w:numId w:val="29"/>
              </w:numPr>
              <w:spacing w:line="240" w:lineRule="auto"/>
              <w:jc w:val="left"/>
              <w:rPr>
                <w:sz w:val="18"/>
                <w:szCs w:val="18"/>
              </w:rPr>
            </w:pPr>
          </w:p>
        </w:tc>
        <w:tc>
          <w:tcPr>
            <w:tcW w:w="0" w:type="auto"/>
            <w:shd w:val="clear" w:color="auto" w:fill="auto"/>
          </w:tcPr>
          <w:p w14:paraId="0C721283" w14:textId="188CE811" w:rsidR="003A5FAF" w:rsidRDefault="003A5FAF" w:rsidP="003A5FAF">
            <w:pPr>
              <w:pStyle w:val="MDPI42tablebody"/>
              <w:spacing w:line="240" w:lineRule="auto"/>
              <w:ind w:left="360"/>
              <w:rPr>
                <w:sz w:val="18"/>
                <w:szCs w:val="18"/>
              </w:rPr>
            </w:pPr>
            <w:r>
              <w:rPr>
                <w:sz w:val="18"/>
                <w:szCs w:val="18"/>
              </w:rPr>
              <w:t>Total costs for clinical pilot study should not exceed €3,000</w:t>
            </w:r>
          </w:p>
        </w:tc>
        <w:tc>
          <w:tcPr>
            <w:tcW w:w="0" w:type="auto"/>
          </w:tcPr>
          <w:p w14:paraId="0F3CE5BD" w14:textId="674AEA99" w:rsidR="003A5FAF" w:rsidRDefault="003A5FAF" w:rsidP="003A5FAF">
            <w:pPr>
              <w:pStyle w:val="MDPI42tablebody"/>
              <w:spacing w:line="240" w:lineRule="auto"/>
              <w:ind w:left="360" w:right="231"/>
              <w:rPr>
                <w:sz w:val="18"/>
                <w:szCs w:val="18"/>
              </w:rPr>
            </w:pPr>
            <w:r>
              <w:rPr>
                <w:sz w:val="18"/>
                <w:szCs w:val="18"/>
              </w:rPr>
              <w:t xml:space="preserve">A budget of €3,000 from </w:t>
            </w:r>
            <w:proofErr w:type="spellStart"/>
            <w:r>
              <w:rPr>
                <w:sz w:val="18"/>
                <w:szCs w:val="18"/>
              </w:rPr>
              <w:t>Stichting</w:t>
            </w:r>
            <w:proofErr w:type="spellEnd"/>
            <w:r>
              <w:rPr>
                <w:sz w:val="18"/>
                <w:szCs w:val="18"/>
              </w:rPr>
              <w:t xml:space="preserve"> </w:t>
            </w:r>
            <w:proofErr w:type="spellStart"/>
            <w:r>
              <w:rPr>
                <w:sz w:val="18"/>
                <w:szCs w:val="18"/>
              </w:rPr>
              <w:t>Hartcentrum</w:t>
            </w:r>
            <w:proofErr w:type="spellEnd"/>
            <w:r>
              <w:rPr>
                <w:sz w:val="18"/>
                <w:szCs w:val="18"/>
              </w:rPr>
              <w:t xml:space="preserve"> Twente was obtained for this study and should cover total project costs.</w:t>
            </w:r>
          </w:p>
        </w:tc>
      </w:tr>
      <w:tr w:rsidR="003A5FAF" w:rsidRPr="00387D78" w14:paraId="46A2366B" w14:textId="77777777" w:rsidTr="006E4256">
        <w:trPr>
          <w:jc w:val="center"/>
        </w:trPr>
        <w:tc>
          <w:tcPr>
            <w:tcW w:w="0" w:type="auto"/>
          </w:tcPr>
          <w:p w14:paraId="56790E7D" w14:textId="77777777" w:rsidR="003A5FAF" w:rsidRPr="00387D78" w:rsidRDefault="003A5FAF" w:rsidP="003A5FAF">
            <w:pPr>
              <w:pStyle w:val="MDPI42tablebody"/>
              <w:numPr>
                <w:ilvl w:val="0"/>
                <w:numId w:val="29"/>
              </w:numPr>
              <w:spacing w:line="240" w:lineRule="auto"/>
              <w:jc w:val="left"/>
              <w:rPr>
                <w:sz w:val="18"/>
                <w:szCs w:val="18"/>
              </w:rPr>
            </w:pPr>
          </w:p>
        </w:tc>
        <w:tc>
          <w:tcPr>
            <w:tcW w:w="0" w:type="auto"/>
            <w:shd w:val="clear" w:color="auto" w:fill="auto"/>
          </w:tcPr>
          <w:p w14:paraId="7D2DC0FA" w14:textId="70AF81A8" w:rsidR="003A5FAF" w:rsidRPr="00387D78" w:rsidRDefault="003A5FAF" w:rsidP="003A5FAF">
            <w:pPr>
              <w:pStyle w:val="MDPI42tablebody"/>
              <w:spacing w:line="240" w:lineRule="auto"/>
              <w:jc w:val="both"/>
              <w:rPr>
                <w:sz w:val="18"/>
                <w:szCs w:val="18"/>
              </w:rPr>
            </w:pPr>
            <w:r>
              <w:rPr>
                <w:sz w:val="18"/>
                <w:szCs w:val="18"/>
              </w:rPr>
              <w:t>Data analysis is attainable with supplied software and/or is available within University license</w:t>
            </w:r>
          </w:p>
        </w:tc>
        <w:tc>
          <w:tcPr>
            <w:tcW w:w="0" w:type="auto"/>
          </w:tcPr>
          <w:p w14:paraId="5F51226A" w14:textId="6489DFA7" w:rsidR="003A5FAF" w:rsidRPr="00387D78" w:rsidRDefault="003A5FAF" w:rsidP="003A5FAF">
            <w:pPr>
              <w:pStyle w:val="MDPI42tablebody"/>
              <w:spacing w:line="240" w:lineRule="auto"/>
              <w:ind w:right="231"/>
              <w:rPr>
                <w:sz w:val="18"/>
                <w:szCs w:val="18"/>
              </w:rPr>
            </w:pPr>
            <w:r>
              <w:rPr>
                <w:sz w:val="18"/>
                <w:szCs w:val="18"/>
              </w:rPr>
              <w:t>The need of separate software could be costly and inconvenient to use in a hospital digital environment. This could potentially slow the process of data analysis</w:t>
            </w:r>
          </w:p>
        </w:tc>
      </w:tr>
    </w:tbl>
    <w:p w14:paraId="580E6EA7" w14:textId="0F4A3C2D" w:rsidR="00437ABA" w:rsidRDefault="006E4256" w:rsidP="00437ABA">
      <w:pPr>
        <w:spacing w:line="240" w:lineRule="auto"/>
        <w:jc w:val="left"/>
        <w:rPr>
          <w:rFonts w:eastAsia="Times New Roman"/>
          <w:b/>
          <w:noProof w:val="0"/>
          <w:snapToGrid w:val="0"/>
          <w:szCs w:val="22"/>
          <w:lang w:eastAsia="de-DE" w:bidi="en-US"/>
        </w:rPr>
      </w:pPr>
      <w:r>
        <w:t xml:space="preserve">CABG = Coronary artery bypass grafting; CE = </w:t>
      </w:r>
      <w:r w:rsidRPr="006E4256">
        <w:t>Conformit</w:t>
      </w:r>
      <w:r>
        <w:t>é</w:t>
      </w:r>
      <w:r w:rsidRPr="006E4256">
        <w:t xml:space="preserve"> Europ</w:t>
      </w:r>
      <w:r>
        <w:t>é</w:t>
      </w:r>
      <w:r w:rsidRPr="006E4256">
        <w:t>enne</w:t>
      </w:r>
      <w:r>
        <w:t xml:space="preserve"> marking; GDPR </w:t>
      </w:r>
      <w:r w:rsidRPr="006E4256">
        <w:t xml:space="preserve">= </w:t>
      </w:r>
      <w:r>
        <w:t xml:space="preserve">European Union </w:t>
      </w:r>
      <w:r w:rsidRPr="006E4256">
        <w:t>General Data Protection Regulation</w:t>
      </w:r>
      <w:r>
        <w:t>; ICU = Intensive care unit</w:t>
      </w:r>
    </w:p>
    <w:p w14:paraId="030146A2" w14:textId="77777777" w:rsidR="00437ABA" w:rsidRDefault="00437ABA">
      <w:pPr>
        <w:spacing w:line="240" w:lineRule="auto"/>
        <w:jc w:val="left"/>
        <w:rPr>
          <w:rFonts w:eastAsia="Times New Roman"/>
          <w:b/>
          <w:noProof w:val="0"/>
          <w:snapToGrid w:val="0"/>
          <w:szCs w:val="22"/>
          <w:lang w:eastAsia="de-DE" w:bidi="en-US"/>
        </w:rPr>
      </w:pPr>
    </w:p>
    <w:p w14:paraId="093761D6" w14:textId="46CFDFB5" w:rsidR="004C483E" w:rsidRDefault="004C483E" w:rsidP="004C483E">
      <w:pPr>
        <w:pStyle w:val="MDPI21heading1"/>
      </w:pPr>
      <w:r>
        <w:lastRenderedPageBreak/>
        <w:t xml:space="preserve">Supplementary </w:t>
      </w:r>
      <w:r w:rsidR="007A64FA">
        <w:t>Table</w:t>
      </w:r>
      <w:r>
        <w:t xml:space="preserve"> S2</w:t>
      </w:r>
    </w:p>
    <w:p w14:paraId="59064B2A" w14:textId="32A0C1D6" w:rsidR="00753347" w:rsidRDefault="00753347" w:rsidP="00753347">
      <w:pPr>
        <w:pStyle w:val="MDPI41tablecaption"/>
        <w:ind w:left="0"/>
      </w:pPr>
      <w:r>
        <w:rPr>
          <w:b/>
        </w:rPr>
        <w:t>Table S2</w:t>
      </w:r>
      <w:r w:rsidR="00E726FB">
        <w:rPr>
          <w:b/>
        </w:rPr>
        <w:t xml:space="preserve"> </w:t>
      </w:r>
      <w:r w:rsidR="00E726FB">
        <w:t>R</w:t>
      </w:r>
      <w:r>
        <w:t>equirements for a device to classify inpatient physical activities after cardiac surgery applied on 18 wearable devices</w:t>
      </w:r>
      <w:r w:rsidRPr="00325902">
        <w:t>.</w:t>
      </w:r>
      <w:r>
        <w:t xml:space="preserve"> The devices are ordered </w:t>
      </w:r>
      <w:r w:rsidR="0045145B">
        <w:t xml:space="preserve">from high to low </w:t>
      </w:r>
      <w:r>
        <w:t xml:space="preserve">on </w:t>
      </w:r>
      <w:r w:rsidR="0045145B">
        <w:t>meeting the requirements.</w:t>
      </w:r>
      <w:r w:rsidRPr="00325902">
        <w:t xml:space="preserve"> </w:t>
      </w:r>
    </w:p>
    <w:tbl>
      <w:tblPr>
        <w:tblW w:w="0" w:type="auto"/>
        <w:jc w:val="center"/>
        <w:tblBorders>
          <w:top w:val="single" w:sz="8" w:space="0" w:color="auto"/>
          <w:bottom w:val="single" w:sz="8" w:space="0" w:color="auto"/>
        </w:tblBorders>
        <w:tblCellMar>
          <w:left w:w="0" w:type="dxa"/>
          <w:right w:w="0" w:type="dxa"/>
        </w:tblCellMar>
        <w:tblLook w:val="04A0" w:firstRow="1" w:lastRow="0" w:firstColumn="1" w:lastColumn="0" w:noHBand="0" w:noVBand="1"/>
      </w:tblPr>
      <w:tblGrid>
        <w:gridCol w:w="720"/>
        <w:gridCol w:w="3611"/>
        <w:gridCol w:w="582"/>
        <w:gridCol w:w="1151"/>
        <w:gridCol w:w="772"/>
        <w:gridCol w:w="1382"/>
        <w:gridCol w:w="772"/>
        <w:gridCol w:w="761"/>
      </w:tblGrid>
      <w:tr w:rsidR="0045145B" w:rsidRPr="00387D78" w14:paraId="42D639B6" w14:textId="14FACE6D" w:rsidTr="009F339B">
        <w:trPr>
          <w:jc w:val="center"/>
        </w:trPr>
        <w:tc>
          <w:tcPr>
            <w:tcW w:w="0" w:type="auto"/>
            <w:tcBorders>
              <w:bottom w:val="single" w:sz="4" w:space="0" w:color="auto"/>
            </w:tcBorders>
          </w:tcPr>
          <w:p w14:paraId="617E64B2" w14:textId="77777777" w:rsidR="0045145B" w:rsidRDefault="0045145B" w:rsidP="00753347">
            <w:pPr>
              <w:pStyle w:val="MDPI42tablebody"/>
              <w:spacing w:line="240" w:lineRule="auto"/>
              <w:rPr>
                <w:b/>
                <w:snapToGrid/>
                <w:sz w:val="18"/>
                <w:szCs w:val="18"/>
              </w:rPr>
            </w:pPr>
          </w:p>
        </w:tc>
        <w:tc>
          <w:tcPr>
            <w:tcW w:w="0" w:type="auto"/>
            <w:tcBorders>
              <w:bottom w:val="single" w:sz="4" w:space="0" w:color="auto"/>
            </w:tcBorders>
            <w:shd w:val="clear" w:color="auto" w:fill="auto"/>
            <w:vAlign w:val="center"/>
          </w:tcPr>
          <w:p w14:paraId="48E9E3B8" w14:textId="4CB22B12" w:rsidR="0045145B" w:rsidRPr="00387D78" w:rsidRDefault="0045145B" w:rsidP="00753347">
            <w:pPr>
              <w:pStyle w:val="MDPI42tablebody"/>
              <w:spacing w:line="240" w:lineRule="auto"/>
              <w:rPr>
                <w:b/>
                <w:snapToGrid/>
                <w:sz w:val="18"/>
                <w:szCs w:val="18"/>
              </w:rPr>
            </w:pPr>
            <w:r>
              <w:rPr>
                <w:b/>
                <w:snapToGrid/>
                <w:sz w:val="18"/>
                <w:szCs w:val="18"/>
              </w:rPr>
              <w:t>Requirements</w:t>
            </w:r>
          </w:p>
        </w:tc>
        <w:tc>
          <w:tcPr>
            <w:tcW w:w="0" w:type="auto"/>
            <w:tcBorders>
              <w:bottom w:val="single" w:sz="4" w:space="0" w:color="auto"/>
            </w:tcBorders>
            <w:vAlign w:val="center"/>
          </w:tcPr>
          <w:p w14:paraId="4FD1E8A1" w14:textId="2C2D9053" w:rsidR="0045145B" w:rsidRDefault="0045145B" w:rsidP="00753347">
            <w:pPr>
              <w:pStyle w:val="MDPI42tablebody"/>
              <w:spacing w:line="240" w:lineRule="auto"/>
              <w:ind w:right="231"/>
              <w:rPr>
                <w:b/>
                <w:snapToGrid/>
                <w:sz w:val="18"/>
                <w:szCs w:val="18"/>
              </w:rPr>
            </w:pPr>
            <w:r>
              <w:rPr>
                <w:b/>
                <w:snapToGrid/>
                <w:sz w:val="18"/>
                <w:szCs w:val="18"/>
              </w:rPr>
              <w:t>AX3</w:t>
            </w:r>
          </w:p>
        </w:tc>
        <w:tc>
          <w:tcPr>
            <w:tcW w:w="0" w:type="auto"/>
            <w:tcBorders>
              <w:bottom w:val="single" w:sz="4" w:space="0" w:color="auto"/>
            </w:tcBorders>
          </w:tcPr>
          <w:p w14:paraId="48E00720" w14:textId="1155751D" w:rsidR="0045145B" w:rsidRDefault="0045145B" w:rsidP="00FF3F59">
            <w:pPr>
              <w:pStyle w:val="MDPI42tablebody"/>
              <w:spacing w:line="240" w:lineRule="auto"/>
              <w:ind w:left="50" w:right="231"/>
              <w:rPr>
                <w:b/>
                <w:snapToGrid/>
                <w:sz w:val="18"/>
                <w:szCs w:val="18"/>
              </w:rPr>
            </w:pPr>
            <w:proofErr w:type="spellStart"/>
            <w:r>
              <w:rPr>
                <w:b/>
                <w:snapToGrid/>
                <w:sz w:val="18"/>
                <w:szCs w:val="18"/>
              </w:rPr>
              <w:t>ActiGraph</w:t>
            </w:r>
            <w:proofErr w:type="spellEnd"/>
          </w:p>
        </w:tc>
        <w:tc>
          <w:tcPr>
            <w:tcW w:w="0" w:type="auto"/>
            <w:tcBorders>
              <w:bottom w:val="single" w:sz="4" w:space="0" w:color="auto"/>
            </w:tcBorders>
          </w:tcPr>
          <w:p w14:paraId="79B2FE97" w14:textId="10F3FB8D" w:rsidR="0045145B" w:rsidRDefault="0045145B" w:rsidP="00FF3F59">
            <w:pPr>
              <w:pStyle w:val="MDPI42tablebody"/>
              <w:spacing w:line="240" w:lineRule="auto"/>
              <w:ind w:right="231"/>
              <w:rPr>
                <w:b/>
                <w:snapToGrid/>
                <w:sz w:val="18"/>
                <w:szCs w:val="18"/>
              </w:rPr>
            </w:pPr>
            <w:r>
              <w:rPr>
                <w:b/>
                <w:snapToGrid/>
                <w:sz w:val="18"/>
                <w:szCs w:val="18"/>
              </w:rPr>
              <w:t>MOX1</w:t>
            </w:r>
          </w:p>
        </w:tc>
        <w:tc>
          <w:tcPr>
            <w:tcW w:w="0" w:type="auto"/>
            <w:tcBorders>
              <w:bottom w:val="single" w:sz="4" w:space="0" w:color="auto"/>
            </w:tcBorders>
          </w:tcPr>
          <w:p w14:paraId="7DB4D05E" w14:textId="5A979D3C" w:rsidR="0045145B" w:rsidRDefault="0045145B" w:rsidP="00FF3F59">
            <w:pPr>
              <w:pStyle w:val="MDPI42tablebody"/>
              <w:spacing w:line="240" w:lineRule="auto"/>
              <w:ind w:right="231"/>
              <w:rPr>
                <w:b/>
                <w:snapToGrid/>
                <w:sz w:val="18"/>
                <w:szCs w:val="18"/>
              </w:rPr>
            </w:pPr>
            <w:proofErr w:type="spellStart"/>
            <w:r>
              <w:rPr>
                <w:b/>
                <w:snapToGrid/>
                <w:sz w:val="18"/>
                <w:szCs w:val="18"/>
              </w:rPr>
              <w:t>MoveMonitor</w:t>
            </w:r>
            <w:proofErr w:type="spellEnd"/>
          </w:p>
        </w:tc>
        <w:tc>
          <w:tcPr>
            <w:tcW w:w="0" w:type="auto"/>
            <w:tcBorders>
              <w:bottom w:val="single" w:sz="4" w:space="0" w:color="auto"/>
            </w:tcBorders>
          </w:tcPr>
          <w:p w14:paraId="79E162DB" w14:textId="3EB71607" w:rsidR="0045145B" w:rsidRDefault="0045145B" w:rsidP="00FF3F59">
            <w:pPr>
              <w:pStyle w:val="MDPI42tablebody"/>
              <w:spacing w:line="240" w:lineRule="auto"/>
              <w:ind w:right="231"/>
              <w:rPr>
                <w:b/>
                <w:snapToGrid/>
                <w:sz w:val="18"/>
                <w:szCs w:val="18"/>
              </w:rPr>
            </w:pPr>
            <w:proofErr w:type="spellStart"/>
            <w:r>
              <w:rPr>
                <w:b/>
                <w:snapToGrid/>
                <w:sz w:val="18"/>
                <w:szCs w:val="18"/>
              </w:rPr>
              <w:t>Fibion</w:t>
            </w:r>
            <w:proofErr w:type="spellEnd"/>
          </w:p>
        </w:tc>
        <w:tc>
          <w:tcPr>
            <w:tcW w:w="0" w:type="auto"/>
            <w:tcBorders>
              <w:bottom w:val="single" w:sz="4" w:space="0" w:color="auto"/>
            </w:tcBorders>
          </w:tcPr>
          <w:p w14:paraId="508F251F" w14:textId="6F99F236" w:rsidR="0045145B" w:rsidRDefault="0045145B" w:rsidP="00FF3F59">
            <w:pPr>
              <w:pStyle w:val="MDPI42tablebody"/>
              <w:spacing w:line="240" w:lineRule="auto"/>
              <w:ind w:right="231"/>
              <w:rPr>
                <w:b/>
                <w:snapToGrid/>
                <w:sz w:val="18"/>
                <w:szCs w:val="18"/>
              </w:rPr>
            </w:pPr>
            <w:r>
              <w:rPr>
                <w:b/>
                <w:snapToGrid/>
                <w:sz w:val="18"/>
                <w:szCs w:val="18"/>
              </w:rPr>
              <w:t>Ac</w:t>
            </w:r>
            <w:r w:rsidR="00E726FB">
              <w:rPr>
                <w:b/>
                <w:snapToGrid/>
                <w:sz w:val="18"/>
                <w:szCs w:val="18"/>
              </w:rPr>
              <w:t>t</w:t>
            </w:r>
            <w:r>
              <w:rPr>
                <w:b/>
                <w:snapToGrid/>
                <w:sz w:val="18"/>
                <w:szCs w:val="18"/>
              </w:rPr>
              <w:t>iv8</w:t>
            </w:r>
          </w:p>
        </w:tc>
      </w:tr>
      <w:tr w:rsidR="0045145B" w:rsidRPr="00387D78" w14:paraId="6E81D444" w14:textId="1BEA8B6F" w:rsidTr="009F339B">
        <w:trPr>
          <w:jc w:val="center"/>
        </w:trPr>
        <w:tc>
          <w:tcPr>
            <w:tcW w:w="0" w:type="auto"/>
          </w:tcPr>
          <w:p w14:paraId="0E28B0DF" w14:textId="77777777" w:rsidR="0045145B" w:rsidRDefault="0045145B" w:rsidP="0045145B">
            <w:pPr>
              <w:pStyle w:val="MDPI42tablebody"/>
              <w:spacing w:line="240" w:lineRule="auto"/>
              <w:ind w:left="720"/>
              <w:jc w:val="left"/>
              <w:rPr>
                <w:sz w:val="18"/>
                <w:szCs w:val="18"/>
              </w:rPr>
            </w:pPr>
          </w:p>
        </w:tc>
        <w:tc>
          <w:tcPr>
            <w:tcW w:w="0" w:type="auto"/>
            <w:shd w:val="clear" w:color="auto" w:fill="auto"/>
            <w:vAlign w:val="center"/>
          </w:tcPr>
          <w:p w14:paraId="4A160FB0" w14:textId="7A71944B" w:rsidR="0045145B" w:rsidRPr="0045145B" w:rsidRDefault="0045145B" w:rsidP="00753347">
            <w:pPr>
              <w:pStyle w:val="MDPI42tablebody"/>
              <w:spacing w:line="240" w:lineRule="auto"/>
              <w:ind w:left="360"/>
              <w:rPr>
                <w:b/>
                <w:bCs/>
                <w:sz w:val="18"/>
                <w:szCs w:val="18"/>
              </w:rPr>
            </w:pPr>
            <w:r w:rsidRPr="0045145B">
              <w:rPr>
                <w:b/>
                <w:bCs/>
                <w:sz w:val="18"/>
                <w:szCs w:val="18"/>
              </w:rPr>
              <w:t>Technical</w:t>
            </w:r>
          </w:p>
        </w:tc>
        <w:tc>
          <w:tcPr>
            <w:tcW w:w="0" w:type="auto"/>
          </w:tcPr>
          <w:p w14:paraId="4B64A103" w14:textId="77777777" w:rsidR="0045145B" w:rsidRPr="00387D78" w:rsidRDefault="0045145B" w:rsidP="00753347">
            <w:pPr>
              <w:pStyle w:val="MDPI42tablebody"/>
              <w:spacing w:line="240" w:lineRule="auto"/>
              <w:ind w:left="360" w:right="231"/>
              <w:rPr>
                <w:sz w:val="18"/>
                <w:szCs w:val="18"/>
              </w:rPr>
            </w:pPr>
          </w:p>
        </w:tc>
        <w:tc>
          <w:tcPr>
            <w:tcW w:w="0" w:type="auto"/>
          </w:tcPr>
          <w:p w14:paraId="650D774A" w14:textId="77777777" w:rsidR="0045145B" w:rsidRPr="00387D78" w:rsidRDefault="0045145B" w:rsidP="00FF3F59">
            <w:pPr>
              <w:pStyle w:val="MDPI42tablebody"/>
              <w:spacing w:line="240" w:lineRule="auto"/>
              <w:ind w:left="50" w:right="231"/>
              <w:rPr>
                <w:sz w:val="18"/>
                <w:szCs w:val="18"/>
              </w:rPr>
            </w:pPr>
          </w:p>
        </w:tc>
        <w:tc>
          <w:tcPr>
            <w:tcW w:w="0" w:type="auto"/>
          </w:tcPr>
          <w:p w14:paraId="7415F1B7" w14:textId="77777777" w:rsidR="0045145B" w:rsidRPr="00387D78" w:rsidRDefault="0045145B" w:rsidP="00FF3F59">
            <w:pPr>
              <w:pStyle w:val="MDPI42tablebody"/>
              <w:spacing w:line="240" w:lineRule="auto"/>
              <w:ind w:right="231"/>
              <w:rPr>
                <w:sz w:val="18"/>
                <w:szCs w:val="18"/>
              </w:rPr>
            </w:pPr>
          </w:p>
        </w:tc>
        <w:tc>
          <w:tcPr>
            <w:tcW w:w="0" w:type="auto"/>
          </w:tcPr>
          <w:p w14:paraId="582FEE4A" w14:textId="77777777" w:rsidR="0045145B" w:rsidRPr="00387D78" w:rsidRDefault="0045145B" w:rsidP="00FF3F59">
            <w:pPr>
              <w:pStyle w:val="MDPI42tablebody"/>
              <w:spacing w:line="240" w:lineRule="auto"/>
              <w:ind w:left="360" w:right="231"/>
              <w:rPr>
                <w:sz w:val="18"/>
                <w:szCs w:val="18"/>
              </w:rPr>
            </w:pPr>
          </w:p>
        </w:tc>
        <w:tc>
          <w:tcPr>
            <w:tcW w:w="0" w:type="auto"/>
          </w:tcPr>
          <w:p w14:paraId="7B86FC35" w14:textId="77777777" w:rsidR="0045145B" w:rsidRPr="00387D78" w:rsidRDefault="0045145B" w:rsidP="00FF3F59">
            <w:pPr>
              <w:pStyle w:val="MDPI42tablebody"/>
              <w:spacing w:line="240" w:lineRule="auto"/>
              <w:ind w:left="360" w:right="231"/>
              <w:rPr>
                <w:sz w:val="18"/>
                <w:szCs w:val="18"/>
              </w:rPr>
            </w:pPr>
          </w:p>
        </w:tc>
        <w:tc>
          <w:tcPr>
            <w:tcW w:w="0" w:type="auto"/>
          </w:tcPr>
          <w:p w14:paraId="118AF7AD" w14:textId="77777777" w:rsidR="0045145B" w:rsidRPr="00387D78" w:rsidRDefault="0045145B" w:rsidP="00FF3F59">
            <w:pPr>
              <w:pStyle w:val="MDPI42tablebody"/>
              <w:spacing w:line="240" w:lineRule="auto"/>
              <w:ind w:left="360" w:right="231"/>
              <w:rPr>
                <w:sz w:val="18"/>
                <w:szCs w:val="18"/>
              </w:rPr>
            </w:pPr>
          </w:p>
        </w:tc>
      </w:tr>
      <w:tr w:rsidR="00FF3F59" w:rsidRPr="00387D78" w14:paraId="63F570AF" w14:textId="1BDAE43F" w:rsidTr="009F339B">
        <w:trPr>
          <w:jc w:val="center"/>
        </w:trPr>
        <w:tc>
          <w:tcPr>
            <w:tcW w:w="0" w:type="auto"/>
          </w:tcPr>
          <w:p w14:paraId="2F70D110" w14:textId="77777777" w:rsidR="00FF3F59" w:rsidRDefault="00FF3F59" w:rsidP="00FF3F59">
            <w:pPr>
              <w:pStyle w:val="MDPI42tablebody"/>
              <w:numPr>
                <w:ilvl w:val="0"/>
                <w:numId w:val="32"/>
              </w:numPr>
              <w:spacing w:line="240" w:lineRule="auto"/>
              <w:jc w:val="left"/>
              <w:rPr>
                <w:sz w:val="18"/>
                <w:szCs w:val="18"/>
              </w:rPr>
            </w:pPr>
            <w:r>
              <w:rPr>
                <w:sz w:val="18"/>
                <w:szCs w:val="18"/>
              </w:rPr>
              <w:t xml:space="preserve"> </w:t>
            </w:r>
          </w:p>
        </w:tc>
        <w:tc>
          <w:tcPr>
            <w:tcW w:w="0" w:type="auto"/>
            <w:shd w:val="clear" w:color="auto" w:fill="auto"/>
            <w:vAlign w:val="center"/>
          </w:tcPr>
          <w:p w14:paraId="71564EDC" w14:textId="77777777" w:rsidR="00FF3F59" w:rsidRDefault="00FF3F59" w:rsidP="00FF3F59">
            <w:pPr>
              <w:pStyle w:val="MDPI42tablebody"/>
              <w:spacing w:line="240" w:lineRule="auto"/>
              <w:rPr>
                <w:sz w:val="18"/>
                <w:szCs w:val="18"/>
              </w:rPr>
            </w:pPr>
            <w:r w:rsidRPr="005B3D0E">
              <w:rPr>
                <w:sz w:val="18"/>
                <w:szCs w:val="18"/>
              </w:rPr>
              <w:t>Lying</w:t>
            </w:r>
          </w:p>
          <w:p w14:paraId="3CEFE608" w14:textId="77777777" w:rsidR="00FF3F59" w:rsidRDefault="00FF3F59" w:rsidP="00FF3F59">
            <w:pPr>
              <w:pStyle w:val="MDPI42tablebody"/>
              <w:spacing w:line="240" w:lineRule="auto"/>
              <w:rPr>
                <w:sz w:val="18"/>
                <w:szCs w:val="18"/>
              </w:rPr>
            </w:pPr>
            <w:r>
              <w:rPr>
                <w:sz w:val="18"/>
                <w:szCs w:val="18"/>
              </w:rPr>
              <w:t>Sitting</w:t>
            </w:r>
          </w:p>
          <w:p w14:paraId="09E3B98C" w14:textId="77777777" w:rsidR="00FF3F59" w:rsidRDefault="00FF3F59" w:rsidP="00FF3F59">
            <w:pPr>
              <w:pStyle w:val="MDPI42tablebody"/>
              <w:spacing w:line="240" w:lineRule="auto"/>
              <w:rPr>
                <w:sz w:val="18"/>
                <w:szCs w:val="18"/>
              </w:rPr>
            </w:pPr>
            <w:r>
              <w:rPr>
                <w:sz w:val="18"/>
                <w:szCs w:val="18"/>
              </w:rPr>
              <w:t>Standing</w:t>
            </w:r>
          </w:p>
          <w:p w14:paraId="3C3BD02D" w14:textId="77777777" w:rsidR="00FF3F59" w:rsidRDefault="00FF3F59" w:rsidP="00FF3F59">
            <w:pPr>
              <w:pStyle w:val="MDPI42tablebody"/>
              <w:spacing w:line="240" w:lineRule="auto"/>
              <w:rPr>
                <w:sz w:val="18"/>
                <w:szCs w:val="18"/>
              </w:rPr>
            </w:pPr>
            <w:r>
              <w:rPr>
                <w:sz w:val="18"/>
                <w:szCs w:val="18"/>
              </w:rPr>
              <w:t>Walking</w:t>
            </w:r>
          </w:p>
          <w:p w14:paraId="79C33A97" w14:textId="77777777" w:rsidR="00FF3F59" w:rsidRDefault="00FF3F59" w:rsidP="00FF3F59">
            <w:pPr>
              <w:pStyle w:val="MDPI42tablebody"/>
              <w:spacing w:line="240" w:lineRule="auto"/>
              <w:rPr>
                <w:sz w:val="18"/>
                <w:szCs w:val="18"/>
              </w:rPr>
            </w:pPr>
            <w:r>
              <w:rPr>
                <w:sz w:val="18"/>
                <w:szCs w:val="18"/>
              </w:rPr>
              <w:t>Cycling</w:t>
            </w:r>
          </w:p>
          <w:p w14:paraId="402F81D7" w14:textId="31D34994" w:rsidR="00FF3F59" w:rsidRPr="003431E8" w:rsidRDefault="00FF3F59" w:rsidP="00FF3F59">
            <w:pPr>
              <w:pStyle w:val="MDPI42tablebody"/>
              <w:spacing w:line="240" w:lineRule="auto"/>
              <w:rPr>
                <w:sz w:val="18"/>
                <w:szCs w:val="18"/>
              </w:rPr>
            </w:pPr>
            <w:r>
              <w:rPr>
                <w:sz w:val="18"/>
                <w:szCs w:val="18"/>
              </w:rPr>
              <w:t>Walking the stairs</w:t>
            </w:r>
          </w:p>
        </w:tc>
        <w:tc>
          <w:tcPr>
            <w:tcW w:w="0" w:type="auto"/>
          </w:tcPr>
          <w:p w14:paraId="78C9AAD9" w14:textId="397F341C" w:rsidR="00FF3F59" w:rsidRDefault="00FF3F59" w:rsidP="00FF3F59">
            <w:pPr>
              <w:pStyle w:val="MDPI42tablebody"/>
              <w:spacing w:line="240" w:lineRule="auto"/>
              <w:ind w:right="231"/>
              <w:rPr>
                <w:sz w:val="18"/>
                <w:szCs w:val="18"/>
              </w:rPr>
            </w:pPr>
            <w:r>
              <w:rPr>
                <w:sz w:val="18"/>
                <w:szCs w:val="18"/>
              </w:rPr>
              <w:t>√*</w:t>
            </w:r>
          </w:p>
          <w:p w14:paraId="20E9D487" w14:textId="5FFEE91E" w:rsidR="00FF3F59" w:rsidRDefault="00FF3F59" w:rsidP="00FF3F59">
            <w:pPr>
              <w:pStyle w:val="MDPI42tablebody"/>
              <w:spacing w:line="240" w:lineRule="auto"/>
              <w:ind w:right="231"/>
              <w:rPr>
                <w:sz w:val="18"/>
                <w:szCs w:val="18"/>
              </w:rPr>
            </w:pPr>
            <w:r>
              <w:rPr>
                <w:sz w:val="18"/>
                <w:szCs w:val="18"/>
              </w:rPr>
              <w:t>√*</w:t>
            </w:r>
          </w:p>
          <w:p w14:paraId="5D644F70" w14:textId="77777777" w:rsidR="00FF3F59" w:rsidRDefault="00FF3F59" w:rsidP="00FF3F59">
            <w:pPr>
              <w:pStyle w:val="MDPI42tablebody"/>
              <w:spacing w:line="240" w:lineRule="auto"/>
              <w:ind w:right="231"/>
              <w:rPr>
                <w:sz w:val="18"/>
                <w:szCs w:val="18"/>
              </w:rPr>
            </w:pPr>
            <w:r>
              <w:rPr>
                <w:sz w:val="18"/>
                <w:szCs w:val="18"/>
              </w:rPr>
              <w:t>√</w:t>
            </w:r>
          </w:p>
          <w:p w14:paraId="03159D83" w14:textId="77777777" w:rsidR="00FF3F59" w:rsidRDefault="00FF3F59" w:rsidP="00FF3F59">
            <w:pPr>
              <w:pStyle w:val="MDPI42tablebody"/>
              <w:spacing w:line="240" w:lineRule="auto"/>
              <w:ind w:right="231"/>
              <w:rPr>
                <w:sz w:val="18"/>
                <w:szCs w:val="18"/>
              </w:rPr>
            </w:pPr>
            <w:r>
              <w:rPr>
                <w:sz w:val="18"/>
                <w:szCs w:val="18"/>
              </w:rPr>
              <w:t>√</w:t>
            </w:r>
          </w:p>
          <w:p w14:paraId="1D7C1267" w14:textId="77777777" w:rsidR="00FF3F59" w:rsidRDefault="00FF3F59" w:rsidP="00FF3F59">
            <w:pPr>
              <w:pStyle w:val="MDPI42tablebody"/>
              <w:spacing w:line="240" w:lineRule="auto"/>
              <w:ind w:right="231"/>
              <w:rPr>
                <w:sz w:val="18"/>
                <w:szCs w:val="18"/>
              </w:rPr>
            </w:pPr>
            <w:r>
              <w:rPr>
                <w:sz w:val="18"/>
                <w:szCs w:val="18"/>
              </w:rPr>
              <w:t>√</w:t>
            </w:r>
          </w:p>
          <w:p w14:paraId="7994FE87" w14:textId="025BF96A"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5834A896" w14:textId="77777777" w:rsidR="00FF3F59" w:rsidRDefault="00FF3F59" w:rsidP="00FF3F59">
            <w:pPr>
              <w:pStyle w:val="MDPI42tablebody"/>
              <w:spacing w:line="240" w:lineRule="auto"/>
              <w:ind w:left="50" w:right="231"/>
              <w:rPr>
                <w:sz w:val="18"/>
                <w:szCs w:val="18"/>
              </w:rPr>
            </w:pPr>
            <w:r>
              <w:rPr>
                <w:sz w:val="18"/>
                <w:szCs w:val="18"/>
              </w:rPr>
              <w:t>√*</w:t>
            </w:r>
          </w:p>
          <w:p w14:paraId="77346219" w14:textId="77777777" w:rsidR="00FF3F59" w:rsidRDefault="00FF3F59" w:rsidP="00FF3F59">
            <w:pPr>
              <w:pStyle w:val="MDPI42tablebody"/>
              <w:spacing w:line="240" w:lineRule="auto"/>
              <w:ind w:left="50" w:right="231"/>
              <w:rPr>
                <w:sz w:val="18"/>
                <w:szCs w:val="18"/>
              </w:rPr>
            </w:pPr>
            <w:r>
              <w:rPr>
                <w:sz w:val="18"/>
                <w:szCs w:val="18"/>
              </w:rPr>
              <w:t>√*</w:t>
            </w:r>
          </w:p>
          <w:p w14:paraId="2FA45098" w14:textId="77777777" w:rsidR="00FF3F59" w:rsidRDefault="00FF3F59" w:rsidP="00FF3F59">
            <w:pPr>
              <w:pStyle w:val="MDPI42tablebody"/>
              <w:spacing w:line="240" w:lineRule="auto"/>
              <w:ind w:left="50" w:right="231"/>
              <w:rPr>
                <w:sz w:val="18"/>
                <w:szCs w:val="18"/>
              </w:rPr>
            </w:pPr>
            <w:r>
              <w:rPr>
                <w:sz w:val="18"/>
                <w:szCs w:val="18"/>
              </w:rPr>
              <w:t>√</w:t>
            </w:r>
          </w:p>
          <w:p w14:paraId="4DB4A645" w14:textId="77777777" w:rsidR="00FF3F59" w:rsidRDefault="00FF3F59" w:rsidP="00FF3F59">
            <w:pPr>
              <w:pStyle w:val="MDPI42tablebody"/>
              <w:spacing w:line="240" w:lineRule="auto"/>
              <w:ind w:left="50" w:right="231"/>
              <w:rPr>
                <w:sz w:val="18"/>
                <w:szCs w:val="18"/>
              </w:rPr>
            </w:pPr>
            <w:r>
              <w:rPr>
                <w:sz w:val="18"/>
                <w:szCs w:val="18"/>
              </w:rPr>
              <w:t>√</w:t>
            </w:r>
          </w:p>
          <w:p w14:paraId="265B70BF" w14:textId="77777777" w:rsidR="00FF3F59" w:rsidRDefault="00FF3F59" w:rsidP="00FF3F59">
            <w:pPr>
              <w:pStyle w:val="MDPI42tablebody"/>
              <w:spacing w:line="240" w:lineRule="auto"/>
              <w:ind w:left="50" w:right="231"/>
              <w:rPr>
                <w:sz w:val="18"/>
                <w:szCs w:val="18"/>
              </w:rPr>
            </w:pPr>
            <w:r>
              <w:rPr>
                <w:sz w:val="18"/>
                <w:szCs w:val="18"/>
              </w:rPr>
              <w:t>√</w:t>
            </w:r>
          </w:p>
          <w:p w14:paraId="13B13552" w14:textId="1D011466" w:rsidR="00FF3F59" w:rsidRPr="00387D78" w:rsidRDefault="00FF3F59" w:rsidP="00FF3F59">
            <w:pPr>
              <w:pStyle w:val="MDPI42tablebody"/>
              <w:spacing w:line="240" w:lineRule="auto"/>
              <w:ind w:left="50" w:right="231"/>
              <w:rPr>
                <w:sz w:val="18"/>
                <w:szCs w:val="18"/>
              </w:rPr>
            </w:pPr>
            <w:r>
              <w:rPr>
                <w:sz w:val="18"/>
                <w:szCs w:val="18"/>
              </w:rPr>
              <w:t>√</w:t>
            </w:r>
          </w:p>
        </w:tc>
        <w:tc>
          <w:tcPr>
            <w:tcW w:w="0" w:type="auto"/>
          </w:tcPr>
          <w:p w14:paraId="5391B2DC" w14:textId="77777777" w:rsidR="00FF3F59" w:rsidRDefault="00FF3F59" w:rsidP="00FF3F59">
            <w:pPr>
              <w:pStyle w:val="MDPI42tablebody"/>
              <w:spacing w:line="240" w:lineRule="auto"/>
              <w:ind w:right="231"/>
              <w:rPr>
                <w:sz w:val="18"/>
                <w:szCs w:val="18"/>
              </w:rPr>
            </w:pPr>
            <w:r>
              <w:rPr>
                <w:sz w:val="18"/>
                <w:szCs w:val="18"/>
              </w:rPr>
              <w:t>√*</w:t>
            </w:r>
          </w:p>
          <w:p w14:paraId="1787813C" w14:textId="77777777" w:rsidR="00FF3F59" w:rsidRDefault="00FF3F59" w:rsidP="00FF3F59">
            <w:pPr>
              <w:pStyle w:val="MDPI42tablebody"/>
              <w:spacing w:line="240" w:lineRule="auto"/>
              <w:ind w:right="231"/>
              <w:rPr>
                <w:sz w:val="18"/>
                <w:szCs w:val="18"/>
              </w:rPr>
            </w:pPr>
            <w:r>
              <w:rPr>
                <w:sz w:val="18"/>
                <w:szCs w:val="18"/>
              </w:rPr>
              <w:t>√*</w:t>
            </w:r>
          </w:p>
          <w:p w14:paraId="44759012" w14:textId="77777777" w:rsidR="00FF3F59" w:rsidRDefault="00FF3F59" w:rsidP="00FF3F59">
            <w:pPr>
              <w:pStyle w:val="MDPI42tablebody"/>
              <w:spacing w:line="240" w:lineRule="auto"/>
              <w:ind w:right="231"/>
              <w:rPr>
                <w:sz w:val="18"/>
                <w:szCs w:val="18"/>
              </w:rPr>
            </w:pPr>
            <w:r>
              <w:rPr>
                <w:sz w:val="18"/>
                <w:szCs w:val="18"/>
              </w:rPr>
              <w:t>√</w:t>
            </w:r>
          </w:p>
          <w:p w14:paraId="6D24E1FF" w14:textId="77777777" w:rsidR="00FF3F59" w:rsidRDefault="00FF3F59" w:rsidP="00FF3F59">
            <w:pPr>
              <w:pStyle w:val="MDPI42tablebody"/>
              <w:spacing w:line="240" w:lineRule="auto"/>
              <w:ind w:right="231"/>
              <w:rPr>
                <w:sz w:val="18"/>
                <w:szCs w:val="18"/>
              </w:rPr>
            </w:pPr>
            <w:r>
              <w:rPr>
                <w:sz w:val="18"/>
                <w:szCs w:val="18"/>
              </w:rPr>
              <w:t>√</w:t>
            </w:r>
          </w:p>
          <w:p w14:paraId="3AFEDD36" w14:textId="77777777" w:rsidR="00FF3F59" w:rsidRDefault="00FF3F59" w:rsidP="00FF3F59">
            <w:pPr>
              <w:pStyle w:val="MDPI42tablebody"/>
              <w:spacing w:line="240" w:lineRule="auto"/>
              <w:ind w:right="231"/>
              <w:rPr>
                <w:sz w:val="18"/>
                <w:szCs w:val="18"/>
              </w:rPr>
            </w:pPr>
            <w:r>
              <w:rPr>
                <w:sz w:val="18"/>
                <w:szCs w:val="18"/>
              </w:rPr>
              <w:t>√</w:t>
            </w:r>
          </w:p>
          <w:p w14:paraId="1F9B252F" w14:textId="5E7937E8"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12A153C5" w14:textId="71BB7511" w:rsidR="00FF3F59" w:rsidRDefault="00FF3F59" w:rsidP="00FF3F59">
            <w:pPr>
              <w:pStyle w:val="MDPI42tablebody"/>
              <w:spacing w:line="240" w:lineRule="auto"/>
              <w:ind w:right="231"/>
              <w:rPr>
                <w:sz w:val="18"/>
                <w:szCs w:val="18"/>
              </w:rPr>
            </w:pPr>
            <w:r>
              <w:rPr>
                <w:sz w:val="18"/>
                <w:szCs w:val="18"/>
              </w:rPr>
              <w:t>√</w:t>
            </w:r>
          </w:p>
          <w:p w14:paraId="521761EA" w14:textId="3A47D7B0" w:rsidR="00FF3F59" w:rsidRDefault="00FF3F59" w:rsidP="00FF3F59">
            <w:pPr>
              <w:pStyle w:val="MDPI42tablebody"/>
              <w:spacing w:line="240" w:lineRule="auto"/>
              <w:ind w:right="231"/>
              <w:rPr>
                <w:sz w:val="18"/>
                <w:szCs w:val="18"/>
              </w:rPr>
            </w:pPr>
            <w:r>
              <w:rPr>
                <w:sz w:val="18"/>
                <w:szCs w:val="18"/>
              </w:rPr>
              <w:t>X</w:t>
            </w:r>
          </w:p>
          <w:p w14:paraId="6614346F" w14:textId="77777777" w:rsidR="00FF3F59" w:rsidRDefault="00FF3F59" w:rsidP="00FF3F59">
            <w:pPr>
              <w:pStyle w:val="MDPI42tablebody"/>
              <w:spacing w:line="240" w:lineRule="auto"/>
              <w:ind w:right="231"/>
              <w:rPr>
                <w:sz w:val="18"/>
                <w:szCs w:val="18"/>
              </w:rPr>
            </w:pPr>
            <w:r>
              <w:rPr>
                <w:sz w:val="18"/>
                <w:szCs w:val="18"/>
              </w:rPr>
              <w:t>√</w:t>
            </w:r>
          </w:p>
          <w:p w14:paraId="302C6BC7" w14:textId="77777777" w:rsidR="00FF3F59" w:rsidRDefault="00FF3F59" w:rsidP="00FF3F59">
            <w:pPr>
              <w:pStyle w:val="MDPI42tablebody"/>
              <w:spacing w:line="240" w:lineRule="auto"/>
              <w:ind w:right="231"/>
              <w:rPr>
                <w:sz w:val="18"/>
                <w:szCs w:val="18"/>
              </w:rPr>
            </w:pPr>
            <w:r>
              <w:rPr>
                <w:sz w:val="18"/>
                <w:szCs w:val="18"/>
              </w:rPr>
              <w:t>√</w:t>
            </w:r>
          </w:p>
          <w:p w14:paraId="332F88E3" w14:textId="015C1873" w:rsidR="00FF3F59" w:rsidRDefault="00FF3F59" w:rsidP="00FF3F59">
            <w:pPr>
              <w:pStyle w:val="MDPI42tablebody"/>
              <w:spacing w:line="240" w:lineRule="auto"/>
              <w:ind w:right="231"/>
              <w:rPr>
                <w:sz w:val="18"/>
                <w:szCs w:val="18"/>
              </w:rPr>
            </w:pPr>
            <w:r>
              <w:rPr>
                <w:sz w:val="18"/>
                <w:szCs w:val="18"/>
              </w:rPr>
              <w:t>X</w:t>
            </w:r>
          </w:p>
          <w:p w14:paraId="32C9F945" w14:textId="5E0CB38F" w:rsidR="00FF3F59" w:rsidRPr="00387D78" w:rsidRDefault="00FF3F59" w:rsidP="00FF3F59">
            <w:pPr>
              <w:pStyle w:val="MDPI42tablebody"/>
              <w:spacing w:line="240" w:lineRule="auto"/>
              <w:ind w:right="231"/>
              <w:rPr>
                <w:sz w:val="18"/>
                <w:szCs w:val="18"/>
              </w:rPr>
            </w:pPr>
            <w:r>
              <w:rPr>
                <w:sz w:val="18"/>
                <w:szCs w:val="18"/>
              </w:rPr>
              <w:t>X</w:t>
            </w:r>
          </w:p>
        </w:tc>
        <w:tc>
          <w:tcPr>
            <w:tcW w:w="0" w:type="auto"/>
          </w:tcPr>
          <w:p w14:paraId="296422FC" w14:textId="4E8D4867" w:rsidR="00FF3F59" w:rsidRDefault="00FF3F59" w:rsidP="00FF3F59">
            <w:pPr>
              <w:pStyle w:val="MDPI42tablebody"/>
              <w:spacing w:line="240" w:lineRule="auto"/>
              <w:ind w:right="231"/>
              <w:rPr>
                <w:sz w:val="18"/>
                <w:szCs w:val="18"/>
              </w:rPr>
            </w:pPr>
            <w:r>
              <w:rPr>
                <w:sz w:val="18"/>
                <w:szCs w:val="18"/>
              </w:rPr>
              <w:t>X</w:t>
            </w:r>
          </w:p>
          <w:p w14:paraId="019EE7F4" w14:textId="77777777" w:rsidR="00FF3F59" w:rsidRDefault="00FF3F59" w:rsidP="00FF3F59">
            <w:pPr>
              <w:pStyle w:val="MDPI42tablebody"/>
              <w:spacing w:line="240" w:lineRule="auto"/>
              <w:ind w:right="231"/>
              <w:rPr>
                <w:sz w:val="18"/>
                <w:szCs w:val="18"/>
              </w:rPr>
            </w:pPr>
            <w:r>
              <w:rPr>
                <w:sz w:val="18"/>
                <w:szCs w:val="18"/>
              </w:rPr>
              <w:t>X</w:t>
            </w:r>
          </w:p>
          <w:p w14:paraId="48353D47" w14:textId="77777777" w:rsidR="00FF3F59" w:rsidRDefault="00FF3F59" w:rsidP="00FF3F59">
            <w:pPr>
              <w:pStyle w:val="MDPI42tablebody"/>
              <w:spacing w:line="240" w:lineRule="auto"/>
              <w:ind w:right="231"/>
              <w:rPr>
                <w:sz w:val="18"/>
                <w:szCs w:val="18"/>
              </w:rPr>
            </w:pPr>
            <w:r>
              <w:rPr>
                <w:sz w:val="18"/>
                <w:szCs w:val="18"/>
              </w:rPr>
              <w:t>√</w:t>
            </w:r>
          </w:p>
          <w:p w14:paraId="3D7CAB21" w14:textId="77777777" w:rsidR="00FF3F59" w:rsidRDefault="00FF3F59" w:rsidP="00FF3F59">
            <w:pPr>
              <w:pStyle w:val="MDPI42tablebody"/>
              <w:spacing w:line="240" w:lineRule="auto"/>
              <w:ind w:right="231"/>
              <w:rPr>
                <w:sz w:val="18"/>
                <w:szCs w:val="18"/>
              </w:rPr>
            </w:pPr>
            <w:r>
              <w:rPr>
                <w:sz w:val="18"/>
                <w:szCs w:val="18"/>
              </w:rPr>
              <w:t>√</w:t>
            </w:r>
          </w:p>
          <w:p w14:paraId="6CFD66D4" w14:textId="77777777" w:rsidR="00FF3F59" w:rsidRDefault="00FF3F59" w:rsidP="00FF3F59">
            <w:pPr>
              <w:pStyle w:val="MDPI42tablebody"/>
              <w:spacing w:line="240" w:lineRule="auto"/>
              <w:ind w:right="231"/>
              <w:rPr>
                <w:sz w:val="18"/>
                <w:szCs w:val="18"/>
              </w:rPr>
            </w:pPr>
            <w:r>
              <w:rPr>
                <w:sz w:val="18"/>
                <w:szCs w:val="18"/>
              </w:rPr>
              <w:t>√</w:t>
            </w:r>
          </w:p>
          <w:p w14:paraId="3473FB40" w14:textId="7ACF99B8" w:rsidR="00FF3F59" w:rsidRPr="00387D78" w:rsidRDefault="00FF3F59" w:rsidP="00FF3F59">
            <w:pPr>
              <w:pStyle w:val="MDPI42tablebody"/>
              <w:spacing w:line="240" w:lineRule="auto"/>
              <w:ind w:right="231"/>
              <w:rPr>
                <w:sz w:val="18"/>
                <w:szCs w:val="18"/>
              </w:rPr>
            </w:pPr>
            <w:r>
              <w:rPr>
                <w:sz w:val="18"/>
                <w:szCs w:val="18"/>
              </w:rPr>
              <w:t>X</w:t>
            </w:r>
          </w:p>
        </w:tc>
        <w:tc>
          <w:tcPr>
            <w:tcW w:w="0" w:type="auto"/>
          </w:tcPr>
          <w:p w14:paraId="030C5E44" w14:textId="77777777" w:rsidR="00FF3F59" w:rsidRDefault="00FF3F59" w:rsidP="00E726FB">
            <w:pPr>
              <w:pStyle w:val="MDPI42tablebody"/>
              <w:spacing w:line="240" w:lineRule="auto"/>
              <w:ind w:right="231"/>
              <w:rPr>
                <w:sz w:val="18"/>
                <w:szCs w:val="18"/>
              </w:rPr>
            </w:pPr>
            <w:r>
              <w:rPr>
                <w:sz w:val="18"/>
                <w:szCs w:val="18"/>
              </w:rPr>
              <w:t>X</w:t>
            </w:r>
          </w:p>
          <w:p w14:paraId="0C891127" w14:textId="77777777" w:rsidR="00FF3F59" w:rsidRDefault="00FF3F59" w:rsidP="00E726FB">
            <w:pPr>
              <w:pStyle w:val="MDPI42tablebody"/>
              <w:spacing w:line="240" w:lineRule="auto"/>
              <w:ind w:right="231"/>
              <w:rPr>
                <w:sz w:val="18"/>
                <w:szCs w:val="18"/>
              </w:rPr>
            </w:pPr>
            <w:r>
              <w:rPr>
                <w:sz w:val="18"/>
                <w:szCs w:val="18"/>
              </w:rPr>
              <w:t>X</w:t>
            </w:r>
          </w:p>
          <w:p w14:paraId="0163AC5D" w14:textId="77777777" w:rsidR="00FF3F59" w:rsidRDefault="00FF3F59" w:rsidP="00E726FB">
            <w:pPr>
              <w:pStyle w:val="MDPI42tablebody"/>
              <w:spacing w:line="240" w:lineRule="auto"/>
              <w:ind w:right="231"/>
              <w:rPr>
                <w:sz w:val="18"/>
                <w:szCs w:val="18"/>
              </w:rPr>
            </w:pPr>
            <w:r>
              <w:rPr>
                <w:sz w:val="18"/>
                <w:szCs w:val="18"/>
              </w:rPr>
              <w:t>√</w:t>
            </w:r>
          </w:p>
          <w:p w14:paraId="67D80FD0" w14:textId="77777777" w:rsidR="00FF3F59" w:rsidRDefault="00FF3F59" w:rsidP="00E726FB">
            <w:pPr>
              <w:pStyle w:val="MDPI42tablebody"/>
              <w:spacing w:line="240" w:lineRule="auto"/>
              <w:ind w:right="231"/>
              <w:rPr>
                <w:sz w:val="18"/>
                <w:szCs w:val="18"/>
              </w:rPr>
            </w:pPr>
            <w:r>
              <w:rPr>
                <w:sz w:val="18"/>
                <w:szCs w:val="18"/>
              </w:rPr>
              <w:t>√</w:t>
            </w:r>
          </w:p>
          <w:p w14:paraId="66E39DAB" w14:textId="77777777" w:rsidR="00FF3F59" w:rsidRDefault="00FF3F59" w:rsidP="00E726FB">
            <w:pPr>
              <w:pStyle w:val="MDPI42tablebody"/>
              <w:spacing w:line="240" w:lineRule="auto"/>
              <w:ind w:right="231"/>
              <w:rPr>
                <w:sz w:val="18"/>
                <w:szCs w:val="18"/>
              </w:rPr>
            </w:pPr>
            <w:r>
              <w:rPr>
                <w:sz w:val="18"/>
                <w:szCs w:val="18"/>
              </w:rPr>
              <w:t>√</w:t>
            </w:r>
          </w:p>
          <w:p w14:paraId="59D72227" w14:textId="4524983D" w:rsidR="00FF3F59" w:rsidRPr="00387D78" w:rsidRDefault="00FF3F59" w:rsidP="00E726FB">
            <w:pPr>
              <w:pStyle w:val="MDPI42tablebody"/>
              <w:spacing w:line="240" w:lineRule="auto"/>
              <w:ind w:right="231"/>
              <w:rPr>
                <w:sz w:val="18"/>
                <w:szCs w:val="18"/>
              </w:rPr>
            </w:pPr>
            <w:r>
              <w:rPr>
                <w:sz w:val="18"/>
                <w:szCs w:val="18"/>
              </w:rPr>
              <w:t>X</w:t>
            </w:r>
          </w:p>
        </w:tc>
      </w:tr>
      <w:tr w:rsidR="00FF3F59" w:rsidRPr="00387D78" w14:paraId="7FE1DFFC" w14:textId="51BD0D4D" w:rsidTr="009F339B">
        <w:trPr>
          <w:jc w:val="center"/>
        </w:trPr>
        <w:tc>
          <w:tcPr>
            <w:tcW w:w="0" w:type="auto"/>
          </w:tcPr>
          <w:p w14:paraId="59F0DC4A" w14:textId="77777777" w:rsidR="00FF3F59" w:rsidRDefault="00FF3F59" w:rsidP="00FF3F59">
            <w:pPr>
              <w:pStyle w:val="MDPI42tablebody"/>
              <w:numPr>
                <w:ilvl w:val="0"/>
                <w:numId w:val="32"/>
              </w:numPr>
              <w:spacing w:line="240" w:lineRule="auto"/>
              <w:jc w:val="left"/>
              <w:rPr>
                <w:sz w:val="18"/>
                <w:szCs w:val="18"/>
              </w:rPr>
            </w:pPr>
          </w:p>
        </w:tc>
        <w:tc>
          <w:tcPr>
            <w:tcW w:w="0" w:type="auto"/>
            <w:shd w:val="clear" w:color="auto" w:fill="auto"/>
            <w:vAlign w:val="center"/>
          </w:tcPr>
          <w:p w14:paraId="083FE03F" w14:textId="2CD60F14" w:rsidR="00FF3F59" w:rsidRPr="005B3D0E" w:rsidRDefault="00FF3F59" w:rsidP="00FF3F59">
            <w:pPr>
              <w:pStyle w:val="MDPI42tablebody"/>
              <w:spacing w:line="240" w:lineRule="auto"/>
              <w:ind w:left="360"/>
              <w:rPr>
                <w:sz w:val="18"/>
                <w:szCs w:val="18"/>
              </w:rPr>
            </w:pPr>
            <w:r>
              <w:rPr>
                <w:sz w:val="18"/>
                <w:szCs w:val="18"/>
              </w:rPr>
              <w:t>Sampling rate 60 – 100 Hz</w:t>
            </w:r>
          </w:p>
        </w:tc>
        <w:tc>
          <w:tcPr>
            <w:tcW w:w="0" w:type="auto"/>
          </w:tcPr>
          <w:p w14:paraId="158A90CE" w14:textId="783033B4"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7D756E73" w14:textId="4D784BB2" w:rsidR="00FF3F59" w:rsidRPr="00387D78" w:rsidRDefault="00FF3F59" w:rsidP="00FF3F59">
            <w:pPr>
              <w:pStyle w:val="MDPI42tablebody"/>
              <w:spacing w:line="240" w:lineRule="auto"/>
              <w:ind w:left="50" w:right="231"/>
              <w:rPr>
                <w:sz w:val="18"/>
                <w:szCs w:val="18"/>
              </w:rPr>
            </w:pPr>
            <w:r>
              <w:rPr>
                <w:sz w:val="18"/>
                <w:szCs w:val="18"/>
              </w:rPr>
              <w:t>√</w:t>
            </w:r>
          </w:p>
        </w:tc>
        <w:tc>
          <w:tcPr>
            <w:tcW w:w="0" w:type="auto"/>
          </w:tcPr>
          <w:p w14:paraId="5783104C" w14:textId="6B62B092"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242ED49B" w14:textId="2BFE7BDA"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5CA6F527" w14:textId="533735F3" w:rsidR="00FF3F59" w:rsidRPr="00387D78" w:rsidRDefault="00FF3F59" w:rsidP="00FF3F59">
            <w:pPr>
              <w:pStyle w:val="MDPI42tablebody"/>
              <w:spacing w:line="240" w:lineRule="auto"/>
              <w:ind w:right="231"/>
              <w:rPr>
                <w:sz w:val="18"/>
                <w:szCs w:val="18"/>
              </w:rPr>
            </w:pPr>
            <w:r>
              <w:rPr>
                <w:sz w:val="18"/>
                <w:szCs w:val="18"/>
              </w:rPr>
              <w:t>X</w:t>
            </w:r>
          </w:p>
        </w:tc>
        <w:tc>
          <w:tcPr>
            <w:tcW w:w="0" w:type="auto"/>
          </w:tcPr>
          <w:p w14:paraId="757AE10C" w14:textId="27F14450" w:rsidR="00FF3F59" w:rsidRPr="00387D78" w:rsidRDefault="00FF3F59" w:rsidP="00E726FB">
            <w:pPr>
              <w:pStyle w:val="MDPI42tablebody"/>
              <w:spacing w:line="240" w:lineRule="auto"/>
              <w:ind w:right="231"/>
              <w:rPr>
                <w:sz w:val="18"/>
                <w:szCs w:val="18"/>
              </w:rPr>
            </w:pPr>
            <w:r>
              <w:rPr>
                <w:sz w:val="18"/>
                <w:szCs w:val="18"/>
              </w:rPr>
              <w:t>X</w:t>
            </w:r>
          </w:p>
        </w:tc>
      </w:tr>
      <w:tr w:rsidR="00FF3F59" w:rsidRPr="00387D78" w14:paraId="7C989775" w14:textId="0421307B" w:rsidTr="009F339B">
        <w:trPr>
          <w:jc w:val="center"/>
        </w:trPr>
        <w:tc>
          <w:tcPr>
            <w:tcW w:w="0" w:type="auto"/>
          </w:tcPr>
          <w:p w14:paraId="175ACCBF" w14:textId="77777777" w:rsidR="00FF3F59" w:rsidRDefault="00FF3F59" w:rsidP="00FF3F59">
            <w:pPr>
              <w:pStyle w:val="MDPI42tablebody"/>
              <w:numPr>
                <w:ilvl w:val="0"/>
                <w:numId w:val="32"/>
              </w:numPr>
              <w:spacing w:line="240" w:lineRule="auto"/>
              <w:jc w:val="left"/>
              <w:rPr>
                <w:sz w:val="18"/>
                <w:szCs w:val="18"/>
              </w:rPr>
            </w:pPr>
          </w:p>
        </w:tc>
        <w:tc>
          <w:tcPr>
            <w:tcW w:w="0" w:type="auto"/>
            <w:shd w:val="clear" w:color="auto" w:fill="auto"/>
            <w:vAlign w:val="center"/>
          </w:tcPr>
          <w:p w14:paraId="116D7B27" w14:textId="530CB342" w:rsidR="00FF3F59" w:rsidRPr="005B3D0E" w:rsidRDefault="00FF3F59" w:rsidP="00FF3F59">
            <w:pPr>
              <w:pStyle w:val="MDPI42tablebody"/>
              <w:spacing w:line="240" w:lineRule="auto"/>
              <w:ind w:left="360"/>
              <w:rPr>
                <w:sz w:val="18"/>
                <w:szCs w:val="18"/>
              </w:rPr>
            </w:pPr>
            <w:r>
              <w:rPr>
                <w:sz w:val="18"/>
                <w:szCs w:val="18"/>
              </w:rPr>
              <w:t xml:space="preserve">Battery life ≥ </w:t>
            </w:r>
            <w:r w:rsidR="009F339B">
              <w:rPr>
                <w:sz w:val="18"/>
                <w:szCs w:val="18"/>
              </w:rPr>
              <w:t>5</w:t>
            </w:r>
            <w:r>
              <w:rPr>
                <w:sz w:val="18"/>
                <w:szCs w:val="18"/>
              </w:rPr>
              <w:t xml:space="preserve"> days</w:t>
            </w:r>
          </w:p>
        </w:tc>
        <w:tc>
          <w:tcPr>
            <w:tcW w:w="0" w:type="auto"/>
          </w:tcPr>
          <w:p w14:paraId="301A50C0" w14:textId="6C3C78CC"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378FD98D" w14:textId="1AFCBFD0" w:rsidR="00FF3F59" w:rsidRPr="00387D78" w:rsidRDefault="00FF3F59" w:rsidP="00FF3F59">
            <w:pPr>
              <w:pStyle w:val="MDPI42tablebody"/>
              <w:spacing w:line="240" w:lineRule="auto"/>
              <w:ind w:left="50" w:right="231"/>
              <w:rPr>
                <w:sz w:val="18"/>
                <w:szCs w:val="18"/>
              </w:rPr>
            </w:pPr>
            <w:r>
              <w:rPr>
                <w:sz w:val="18"/>
                <w:szCs w:val="18"/>
              </w:rPr>
              <w:t>√</w:t>
            </w:r>
          </w:p>
        </w:tc>
        <w:tc>
          <w:tcPr>
            <w:tcW w:w="0" w:type="auto"/>
          </w:tcPr>
          <w:p w14:paraId="74F9A337" w14:textId="492F56B2" w:rsidR="00FF3F59" w:rsidRPr="00387D78" w:rsidRDefault="00FF3F59" w:rsidP="00FF3F59">
            <w:pPr>
              <w:pStyle w:val="MDPI42tablebody"/>
              <w:spacing w:line="240" w:lineRule="auto"/>
              <w:ind w:right="231"/>
              <w:rPr>
                <w:sz w:val="18"/>
                <w:szCs w:val="18"/>
              </w:rPr>
            </w:pPr>
            <w:r>
              <w:rPr>
                <w:sz w:val="18"/>
                <w:szCs w:val="18"/>
              </w:rPr>
              <w:t>X</w:t>
            </w:r>
          </w:p>
        </w:tc>
        <w:tc>
          <w:tcPr>
            <w:tcW w:w="0" w:type="auto"/>
          </w:tcPr>
          <w:p w14:paraId="78E7218D" w14:textId="644B0A39"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07E15B5F" w14:textId="55B7AFEF"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76006F74" w14:textId="6DD676F8" w:rsidR="00FF3F59" w:rsidRPr="00387D78" w:rsidRDefault="00FF3F59" w:rsidP="00E726FB">
            <w:pPr>
              <w:pStyle w:val="MDPI42tablebody"/>
              <w:spacing w:line="240" w:lineRule="auto"/>
              <w:ind w:right="231"/>
              <w:rPr>
                <w:sz w:val="18"/>
                <w:szCs w:val="18"/>
              </w:rPr>
            </w:pPr>
            <w:r>
              <w:rPr>
                <w:sz w:val="18"/>
                <w:szCs w:val="18"/>
              </w:rPr>
              <w:t>√</w:t>
            </w:r>
          </w:p>
        </w:tc>
      </w:tr>
      <w:tr w:rsidR="00FF3F59" w:rsidRPr="00387D78" w14:paraId="57B28528" w14:textId="22F2C04F" w:rsidTr="009F339B">
        <w:trPr>
          <w:jc w:val="center"/>
        </w:trPr>
        <w:tc>
          <w:tcPr>
            <w:tcW w:w="0" w:type="auto"/>
          </w:tcPr>
          <w:p w14:paraId="04F76F2D" w14:textId="77777777" w:rsidR="00FF3F59" w:rsidRDefault="00FF3F59" w:rsidP="00FF3F59">
            <w:pPr>
              <w:pStyle w:val="MDPI42tablebody"/>
              <w:numPr>
                <w:ilvl w:val="0"/>
                <w:numId w:val="32"/>
              </w:numPr>
              <w:spacing w:line="240" w:lineRule="auto"/>
              <w:jc w:val="left"/>
              <w:rPr>
                <w:sz w:val="18"/>
                <w:szCs w:val="18"/>
              </w:rPr>
            </w:pPr>
          </w:p>
        </w:tc>
        <w:tc>
          <w:tcPr>
            <w:tcW w:w="0" w:type="auto"/>
            <w:shd w:val="clear" w:color="auto" w:fill="auto"/>
            <w:vAlign w:val="center"/>
          </w:tcPr>
          <w:p w14:paraId="2370B4A4" w14:textId="186F049F" w:rsidR="00FF3F59" w:rsidRPr="005B3D0E" w:rsidRDefault="00FF3F59" w:rsidP="00FF3F59">
            <w:pPr>
              <w:pStyle w:val="MDPI42tablebody"/>
              <w:spacing w:line="240" w:lineRule="auto"/>
              <w:ind w:left="360"/>
              <w:rPr>
                <w:sz w:val="18"/>
                <w:szCs w:val="18"/>
              </w:rPr>
            </w:pPr>
            <w:r>
              <w:rPr>
                <w:sz w:val="18"/>
                <w:szCs w:val="18"/>
              </w:rPr>
              <w:t xml:space="preserve">Local data storage ≥ </w:t>
            </w:r>
            <w:r w:rsidR="009F339B">
              <w:rPr>
                <w:sz w:val="18"/>
                <w:szCs w:val="18"/>
              </w:rPr>
              <w:t>5</w:t>
            </w:r>
            <w:r>
              <w:rPr>
                <w:sz w:val="18"/>
                <w:szCs w:val="18"/>
              </w:rPr>
              <w:t xml:space="preserve"> days</w:t>
            </w:r>
          </w:p>
        </w:tc>
        <w:tc>
          <w:tcPr>
            <w:tcW w:w="0" w:type="auto"/>
          </w:tcPr>
          <w:p w14:paraId="35CEC042" w14:textId="66F3266A"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37D91523" w14:textId="6D57415D" w:rsidR="00FF3F59" w:rsidRPr="00387D78" w:rsidRDefault="00FF3F59" w:rsidP="00FF3F59">
            <w:pPr>
              <w:pStyle w:val="MDPI42tablebody"/>
              <w:spacing w:line="240" w:lineRule="auto"/>
              <w:ind w:left="50" w:right="231"/>
              <w:rPr>
                <w:sz w:val="18"/>
                <w:szCs w:val="18"/>
              </w:rPr>
            </w:pPr>
            <w:r>
              <w:rPr>
                <w:sz w:val="18"/>
                <w:szCs w:val="18"/>
              </w:rPr>
              <w:t>√</w:t>
            </w:r>
          </w:p>
        </w:tc>
        <w:tc>
          <w:tcPr>
            <w:tcW w:w="0" w:type="auto"/>
          </w:tcPr>
          <w:p w14:paraId="57552C10" w14:textId="1E832112"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3775AAF7" w14:textId="69865662"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69051C89" w14:textId="02E54A7B"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3FF42E69" w14:textId="579EF3FD" w:rsidR="00FF3F59" w:rsidRPr="00387D78" w:rsidRDefault="00FF3F59" w:rsidP="00E726FB">
            <w:pPr>
              <w:pStyle w:val="MDPI42tablebody"/>
              <w:spacing w:line="240" w:lineRule="auto"/>
              <w:ind w:right="231"/>
              <w:rPr>
                <w:sz w:val="18"/>
                <w:szCs w:val="18"/>
              </w:rPr>
            </w:pPr>
            <w:r>
              <w:rPr>
                <w:sz w:val="18"/>
                <w:szCs w:val="18"/>
              </w:rPr>
              <w:t>√</w:t>
            </w:r>
          </w:p>
        </w:tc>
      </w:tr>
      <w:tr w:rsidR="00FF3F59" w:rsidRPr="00387D78" w14:paraId="4DE16F5C" w14:textId="0444BECF" w:rsidTr="009F339B">
        <w:trPr>
          <w:jc w:val="center"/>
        </w:trPr>
        <w:tc>
          <w:tcPr>
            <w:tcW w:w="0" w:type="auto"/>
          </w:tcPr>
          <w:p w14:paraId="76AB3FEC" w14:textId="77777777" w:rsidR="00FF3F59" w:rsidRPr="00387D78" w:rsidRDefault="00FF3F59" w:rsidP="00FF3F59">
            <w:pPr>
              <w:pStyle w:val="MDPI42tablebody"/>
              <w:numPr>
                <w:ilvl w:val="0"/>
                <w:numId w:val="32"/>
              </w:numPr>
              <w:spacing w:line="240" w:lineRule="auto"/>
              <w:jc w:val="left"/>
              <w:rPr>
                <w:sz w:val="18"/>
                <w:szCs w:val="18"/>
              </w:rPr>
            </w:pPr>
          </w:p>
        </w:tc>
        <w:tc>
          <w:tcPr>
            <w:tcW w:w="0" w:type="auto"/>
            <w:shd w:val="clear" w:color="auto" w:fill="auto"/>
            <w:vAlign w:val="center"/>
          </w:tcPr>
          <w:p w14:paraId="22C02C42" w14:textId="4EFF256A" w:rsidR="00FF3F59" w:rsidRPr="00387D78" w:rsidRDefault="00FF3F59" w:rsidP="00FF3F59">
            <w:pPr>
              <w:pStyle w:val="MDPI42tablebody"/>
              <w:spacing w:line="240" w:lineRule="auto"/>
              <w:rPr>
                <w:sz w:val="18"/>
                <w:szCs w:val="18"/>
              </w:rPr>
            </w:pPr>
            <w:r>
              <w:rPr>
                <w:sz w:val="18"/>
                <w:szCs w:val="18"/>
              </w:rPr>
              <w:t xml:space="preserve">Data extraction </w:t>
            </w:r>
          </w:p>
        </w:tc>
        <w:tc>
          <w:tcPr>
            <w:tcW w:w="0" w:type="auto"/>
          </w:tcPr>
          <w:p w14:paraId="416EACA1" w14:textId="34B1AE83"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68B03455" w14:textId="47736C78" w:rsidR="00FF3F59" w:rsidRPr="00387D78" w:rsidRDefault="00FF3F59" w:rsidP="00FF3F59">
            <w:pPr>
              <w:pStyle w:val="MDPI42tablebody"/>
              <w:spacing w:line="240" w:lineRule="auto"/>
              <w:ind w:left="50" w:right="231"/>
              <w:rPr>
                <w:sz w:val="18"/>
                <w:szCs w:val="18"/>
              </w:rPr>
            </w:pPr>
            <w:r>
              <w:rPr>
                <w:sz w:val="18"/>
                <w:szCs w:val="18"/>
              </w:rPr>
              <w:t>√</w:t>
            </w:r>
          </w:p>
        </w:tc>
        <w:tc>
          <w:tcPr>
            <w:tcW w:w="0" w:type="auto"/>
          </w:tcPr>
          <w:p w14:paraId="7E6D38E9" w14:textId="2798608B"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1EFBC35E" w14:textId="61ACE449"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0DF3F653" w14:textId="3166FE51"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000503DF" w14:textId="08032055" w:rsidR="00FF3F59" w:rsidRPr="00387D78" w:rsidRDefault="00FF3F59" w:rsidP="00E726FB">
            <w:pPr>
              <w:pStyle w:val="MDPI42tablebody"/>
              <w:spacing w:line="240" w:lineRule="auto"/>
              <w:ind w:right="231"/>
              <w:rPr>
                <w:sz w:val="18"/>
                <w:szCs w:val="18"/>
              </w:rPr>
            </w:pPr>
            <w:r>
              <w:rPr>
                <w:sz w:val="18"/>
                <w:szCs w:val="18"/>
              </w:rPr>
              <w:t>√</w:t>
            </w:r>
          </w:p>
        </w:tc>
      </w:tr>
      <w:tr w:rsidR="00FF3F59" w:rsidRPr="00387D78" w14:paraId="131C1DDE" w14:textId="562CE6C6" w:rsidTr="009F339B">
        <w:trPr>
          <w:jc w:val="center"/>
        </w:trPr>
        <w:tc>
          <w:tcPr>
            <w:tcW w:w="0" w:type="auto"/>
          </w:tcPr>
          <w:p w14:paraId="6A4C2A09" w14:textId="77777777" w:rsidR="00FF3F59" w:rsidRPr="00387D78" w:rsidRDefault="00FF3F59" w:rsidP="00FF3F59">
            <w:pPr>
              <w:pStyle w:val="MDPI42tablebody"/>
              <w:spacing w:line="240" w:lineRule="auto"/>
              <w:ind w:left="720"/>
              <w:jc w:val="left"/>
              <w:rPr>
                <w:sz w:val="18"/>
                <w:szCs w:val="18"/>
              </w:rPr>
            </w:pPr>
          </w:p>
        </w:tc>
        <w:tc>
          <w:tcPr>
            <w:tcW w:w="0" w:type="auto"/>
            <w:shd w:val="clear" w:color="auto" w:fill="auto"/>
            <w:vAlign w:val="center"/>
          </w:tcPr>
          <w:p w14:paraId="06F57EB4" w14:textId="699E8382" w:rsidR="00FF3F59" w:rsidRPr="0045145B" w:rsidRDefault="00FF3F59" w:rsidP="00FF3F59">
            <w:pPr>
              <w:pStyle w:val="MDPI42tablebody"/>
              <w:spacing w:line="240" w:lineRule="auto"/>
              <w:rPr>
                <w:b/>
                <w:bCs/>
                <w:sz w:val="18"/>
                <w:szCs w:val="18"/>
              </w:rPr>
            </w:pPr>
            <w:r w:rsidRPr="0045145B">
              <w:rPr>
                <w:b/>
                <w:bCs/>
                <w:sz w:val="18"/>
                <w:szCs w:val="18"/>
              </w:rPr>
              <w:t>Clinical</w:t>
            </w:r>
          </w:p>
        </w:tc>
        <w:tc>
          <w:tcPr>
            <w:tcW w:w="0" w:type="auto"/>
          </w:tcPr>
          <w:p w14:paraId="130A744B" w14:textId="77777777" w:rsidR="00FF3F59" w:rsidRPr="00387D78" w:rsidRDefault="00FF3F59" w:rsidP="00FF3F59">
            <w:pPr>
              <w:pStyle w:val="MDPI42tablebody"/>
              <w:spacing w:line="240" w:lineRule="auto"/>
              <w:ind w:right="231"/>
              <w:rPr>
                <w:sz w:val="18"/>
                <w:szCs w:val="18"/>
              </w:rPr>
            </w:pPr>
          </w:p>
        </w:tc>
        <w:tc>
          <w:tcPr>
            <w:tcW w:w="0" w:type="auto"/>
          </w:tcPr>
          <w:p w14:paraId="5A6B11D8" w14:textId="77777777" w:rsidR="00FF3F59" w:rsidRPr="00387D78" w:rsidRDefault="00FF3F59" w:rsidP="00FF3F59">
            <w:pPr>
              <w:pStyle w:val="MDPI42tablebody"/>
              <w:spacing w:line="240" w:lineRule="auto"/>
              <w:ind w:left="50" w:right="231"/>
              <w:rPr>
                <w:sz w:val="18"/>
                <w:szCs w:val="18"/>
              </w:rPr>
            </w:pPr>
          </w:p>
        </w:tc>
        <w:tc>
          <w:tcPr>
            <w:tcW w:w="0" w:type="auto"/>
          </w:tcPr>
          <w:p w14:paraId="431D369A" w14:textId="77777777" w:rsidR="00FF3F59" w:rsidRPr="00387D78" w:rsidRDefault="00FF3F59" w:rsidP="00FF3F59">
            <w:pPr>
              <w:pStyle w:val="MDPI42tablebody"/>
              <w:spacing w:line="240" w:lineRule="auto"/>
              <w:ind w:right="231"/>
              <w:rPr>
                <w:sz w:val="18"/>
                <w:szCs w:val="18"/>
              </w:rPr>
            </w:pPr>
          </w:p>
        </w:tc>
        <w:tc>
          <w:tcPr>
            <w:tcW w:w="0" w:type="auto"/>
          </w:tcPr>
          <w:p w14:paraId="1CD1D1E1" w14:textId="77777777" w:rsidR="00FF3F59" w:rsidRPr="00387D78" w:rsidRDefault="00FF3F59" w:rsidP="00FF3F59">
            <w:pPr>
              <w:pStyle w:val="MDPI42tablebody"/>
              <w:spacing w:line="240" w:lineRule="auto"/>
              <w:ind w:right="231"/>
              <w:rPr>
                <w:sz w:val="18"/>
                <w:szCs w:val="18"/>
              </w:rPr>
            </w:pPr>
          </w:p>
        </w:tc>
        <w:tc>
          <w:tcPr>
            <w:tcW w:w="0" w:type="auto"/>
          </w:tcPr>
          <w:p w14:paraId="495252C8" w14:textId="77777777" w:rsidR="00FF3F59" w:rsidRPr="00387D78" w:rsidRDefault="00FF3F59" w:rsidP="00FF3F59">
            <w:pPr>
              <w:pStyle w:val="MDPI42tablebody"/>
              <w:spacing w:line="240" w:lineRule="auto"/>
              <w:ind w:right="231"/>
              <w:rPr>
                <w:sz w:val="18"/>
                <w:szCs w:val="18"/>
              </w:rPr>
            </w:pPr>
          </w:p>
        </w:tc>
        <w:tc>
          <w:tcPr>
            <w:tcW w:w="0" w:type="auto"/>
          </w:tcPr>
          <w:p w14:paraId="4766AEFD" w14:textId="77777777" w:rsidR="00FF3F59" w:rsidRPr="00387D78" w:rsidRDefault="00FF3F59" w:rsidP="00E726FB">
            <w:pPr>
              <w:pStyle w:val="MDPI42tablebody"/>
              <w:spacing w:line="240" w:lineRule="auto"/>
              <w:ind w:right="231"/>
              <w:rPr>
                <w:sz w:val="18"/>
                <w:szCs w:val="18"/>
              </w:rPr>
            </w:pPr>
          </w:p>
        </w:tc>
      </w:tr>
      <w:tr w:rsidR="00FF3F59" w:rsidRPr="00387D78" w14:paraId="3A7C40EF" w14:textId="34072B9E" w:rsidTr="009F339B">
        <w:trPr>
          <w:jc w:val="center"/>
        </w:trPr>
        <w:tc>
          <w:tcPr>
            <w:tcW w:w="0" w:type="auto"/>
          </w:tcPr>
          <w:p w14:paraId="4D592233" w14:textId="77777777" w:rsidR="00FF3F59" w:rsidRPr="00387D78" w:rsidRDefault="00FF3F59" w:rsidP="00FF3F59">
            <w:pPr>
              <w:pStyle w:val="MDPI42tablebody"/>
              <w:numPr>
                <w:ilvl w:val="0"/>
                <w:numId w:val="33"/>
              </w:numPr>
              <w:spacing w:line="240" w:lineRule="auto"/>
              <w:jc w:val="left"/>
              <w:rPr>
                <w:sz w:val="18"/>
                <w:szCs w:val="18"/>
              </w:rPr>
            </w:pPr>
          </w:p>
        </w:tc>
        <w:tc>
          <w:tcPr>
            <w:tcW w:w="0" w:type="auto"/>
            <w:shd w:val="clear" w:color="auto" w:fill="auto"/>
            <w:vAlign w:val="center"/>
          </w:tcPr>
          <w:p w14:paraId="6F81E494" w14:textId="4B80691E" w:rsidR="00FF3F59" w:rsidRDefault="00FF3F59" w:rsidP="00FF3F59">
            <w:pPr>
              <w:pStyle w:val="MDPI42tablebody"/>
              <w:spacing w:line="240" w:lineRule="auto"/>
              <w:rPr>
                <w:sz w:val="18"/>
                <w:szCs w:val="18"/>
              </w:rPr>
            </w:pPr>
            <w:r>
              <w:rPr>
                <w:sz w:val="18"/>
                <w:szCs w:val="18"/>
              </w:rPr>
              <w:t>No discomfort and hindrance in mobilization</w:t>
            </w:r>
          </w:p>
        </w:tc>
        <w:tc>
          <w:tcPr>
            <w:tcW w:w="0" w:type="auto"/>
          </w:tcPr>
          <w:p w14:paraId="652AEABD" w14:textId="2E795DA2"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6925BCDC" w14:textId="32150FC9" w:rsidR="00FF3F59" w:rsidRPr="00387D78" w:rsidRDefault="00FF3F59" w:rsidP="00FF3F59">
            <w:pPr>
              <w:pStyle w:val="MDPI42tablebody"/>
              <w:spacing w:line="240" w:lineRule="auto"/>
              <w:ind w:left="50" w:right="231"/>
              <w:rPr>
                <w:sz w:val="18"/>
                <w:szCs w:val="18"/>
              </w:rPr>
            </w:pPr>
            <w:r>
              <w:rPr>
                <w:sz w:val="18"/>
                <w:szCs w:val="18"/>
              </w:rPr>
              <w:t>√</w:t>
            </w:r>
          </w:p>
        </w:tc>
        <w:tc>
          <w:tcPr>
            <w:tcW w:w="0" w:type="auto"/>
          </w:tcPr>
          <w:p w14:paraId="57C6601D" w14:textId="1BBC8665"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5614A532" w14:textId="40BEB9EF"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5B00C611" w14:textId="573734A8"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363685B3" w14:textId="7AFC142C" w:rsidR="00FF3F59" w:rsidRPr="00387D78" w:rsidRDefault="00FF3F59" w:rsidP="00E726FB">
            <w:pPr>
              <w:pStyle w:val="MDPI42tablebody"/>
              <w:spacing w:line="240" w:lineRule="auto"/>
              <w:ind w:right="231"/>
              <w:rPr>
                <w:sz w:val="18"/>
                <w:szCs w:val="18"/>
              </w:rPr>
            </w:pPr>
            <w:r>
              <w:rPr>
                <w:sz w:val="18"/>
                <w:szCs w:val="18"/>
              </w:rPr>
              <w:t>√</w:t>
            </w:r>
          </w:p>
        </w:tc>
      </w:tr>
      <w:tr w:rsidR="00FF3F59" w:rsidRPr="00387D78" w14:paraId="74F7700D" w14:textId="1A01A3A6" w:rsidTr="009F339B">
        <w:trPr>
          <w:jc w:val="center"/>
        </w:trPr>
        <w:tc>
          <w:tcPr>
            <w:tcW w:w="0" w:type="auto"/>
          </w:tcPr>
          <w:p w14:paraId="14712565" w14:textId="77777777" w:rsidR="00FF3F59" w:rsidRPr="00387D78" w:rsidRDefault="00FF3F59" w:rsidP="00FF3F59">
            <w:pPr>
              <w:pStyle w:val="MDPI42tablebody"/>
              <w:numPr>
                <w:ilvl w:val="0"/>
                <w:numId w:val="33"/>
              </w:numPr>
              <w:spacing w:line="240" w:lineRule="auto"/>
              <w:jc w:val="left"/>
              <w:rPr>
                <w:sz w:val="18"/>
                <w:szCs w:val="18"/>
              </w:rPr>
            </w:pPr>
          </w:p>
        </w:tc>
        <w:tc>
          <w:tcPr>
            <w:tcW w:w="0" w:type="auto"/>
            <w:shd w:val="clear" w:color="auto" w:fill="auto"/>
            <w:vAlign w:val="center"/>
          </w:tcPr>
          <w:p w14:paraId="53B45D7F" w14:textId="5DF0C5C1" w:rsidR="00FF3F59" w:rsidRDefault="00FF3F59" w:rsidP="00FF3F59">
            <w:pPr>
              <w:pStyle w:val="MDPI42tablebody"/>
              <w:spacing w:line="240" w:lineRule="auto"/>
              <w:rPr>
                <w:sz w:val="18"/>
                <w:szCs w:val="18"/>
              </w:rPr>
            </w:pPr>
            <w:r>
              <w:rPr>
                <w:sz w:val="18"/>
                <w:szCs w:val="18"/>
              </w:rPr>
              <w:t>No tissue deformation</w:t>
            </w:r>
          </w:p>
        </w:tc>
        <w:tc>
          <w:tcPr>
            <w:tcW w:w="0" w:type="auto"/>
          </w:tcPr>
          <w:p w14:paraId="4973A7C1" w14:textId="0109EA85"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7B5D78AA" w14:textId="6D0B63D7" w:rsidR="00FF3F59" w:rsidRPr="00387D78" w:rsidRDefault="00FF3F59" w:rsidP="00FF3F59">
            <w:pPr>
              <w:pStyle w:val="MDPI42tablebody"/>
              <w:spacing w:line="240" w:lineRule="auto"/>
              <w:ind w:left="50" w:right="231"/>
              <w:rPr>
                <w:sz w:val="18"/>
                <w:szCs w:val="18"/>
              </w:rPr>
            </w:pPr>
            <w:r>
              <w:rPr>
                <w:sz w:val="18"/>
                <w:szCs w:val="18"/>
              </w:rPr>
              <w:t>√</w:t>
            </w:r>
          </w:p>
        </w:tc>
        <w:tc>
          <w:tcPr>
            <w:tcW w:w="0" w:type="auto"/>
          </w:tcPr>
          <w:p w14:paraId="010834C7" w14:textId="2A7C98A0"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6539E086" w14:textId="1094D5A1" w:rsidR="00FF3F59" w:rsidRPr="00387D78" w:rsidRDefault="00FF3F59" w:rsidP="00FF3F59">
            <w:pPr>
              <w:pStyle w:val="MDPI42tablebody"/>
              <w:spacing w:line="240" w:lineRule="auto"/>
              <w:ind w:right="231"/>
              <w:rPr>
                <w:sz w:val="18"/>
                <w:szCs w:val="18"/>
              </w:rPr>
            </w:pPr>
            <w:r>
              <w:rPr>
                <w:sz w:val="18"/>
                <w:szCs w:val="18"/>
              </w:rPr>
              <w:t>X</w:t>
            </w:r>
            <w:r w:rsidRPr="00FF3F59">
              <w:rPr>
                <w:sz w:val="18"/>
                <w:szCs w:val="18"/>
                <w:vertAlign w:val="superscript"/>
              </w:rPr>
              <w:t>†</w:t>
            </w:r>
          </w:p>
        </w:tc>
        <w:tc>
          <w:tcPr>
            <w:tcW w:w="0" w:type="auto"/>
          </w:tcPr>
          <w:p w14:paraId="79BDE1AC" w14:textId="7BEBE998"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64AF66E4" w14:textId="339EDE23" w:rsidR="00FF3F59" w:rsidRPr="00387D78" w:rsidRDefault="00FF3F59" w:rsidP="00E726FB">
            <w:pPr>
              <w:pStyle w:val="MDPI42tablebody"/>
              <w:spacing w:line="240" w:lineRule="auto"/>
              <w:ind w:right="231"/>
              <w:rPr>
                <w:sz w:val="18"/>
                <w:szCs w:val="18"/>
              </w:rPr>
            </w:pPr>
            <w:r>
              <w:rPr>
                <w:sz w:val="18"/>
                <w:szCs w:val="18"/>
              </w:rPr>
              <w:t>√</w:t>
            </w:r>
          </w:p>
        </w:tc>
      </w:tr>
      <w:tr w:rsidR="00FF3F59" w:rsidRPr="00387D78" w14:paraId="7C8DCBC2" w14:textId="4BA490E9" w:rsidTr="009F339B">
        <w:trPr>
          <w:jc w:val="center"/>
        </w:trPr>
        <w:tc>
          <w:tcPr>
            <w:tcW w:w="0" w:type="auto"/>
          </w:tcPr>
          <w:p w14:paraId="6799689C" w14:textId="77777777" w:rsidR="00FF3F59" w:rsidRPr="00387D78" w:rsidRDefault="00FF3F59" w:rsidP="00FF3F59">
            <w:pPr>
              <w:pStyle w:val="MDPI42tablebody"/>
              <w:numPr>
                <w:ilvl w:val="0"/>
                <w:numId w:val="33"/>
              </w:numPr>
              <w:spacing w:line="240" w:lineRule="auto"/>
              <w:jc w:val="left"/>
              <w:rPr>
                <w:sz w:val="18"/>
                <w:szCs w:val="18"/>
              </w:rPr>
            </w:pPr>
          </w:p>
        </w:tc>
        <w:tc>
          <w:tcPr>
            <w:tcW w:w="0" w:type="auto"/>
            <w:shd w:val="clear" w:color="auto" w:fill="auto"/>
            <w:vAlign w:val="center"/>
          </w:tcPr>
          <w:p w14:paraId="034F1FF6" w14:textId="6AA2C2FB" w:rsidR="00FF3F59" w:rsidRDefault="00FF3F59" w:rsidP="00FF3F59">
            <w:pPr>
              <w:pStyle w:val="MDPI42tablebody"/>
              <w:spacing w:line="240" w:lineRule="auto"/>
              <w:rPr>
                <w:sz w:val="18"/>
                <w:szCs w:val="18"/>
              </w:rPr>
            </w:pPr>
            <w:r>
              <w:rPr>
                <w:sz w:val="18"/>
                <w:szCs w:val="18"/>
              </w:rPr>
              <w:t>Device placement outside wound area</w:t>
            </w:r>
          </w:p>
        </w:tc>
        <w:tc>
          <w:tcPr>
            <w:tcW w:w="0" w:type="auto"/>
          </w:tcPr>
          <w:p w14:paraId="0D89DA71" w14:textId="74769B8C"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14C0B4AC" w14:textId="6902166E" w:rsidR="00FF3F59" w:rsidRPr="00387D78" w:rsidRDefault="00FF3F59" w:rsidP="00FF3F59">
            <w:pPr>
              <w:pStyle w:val="MDPI42tablebody"/>
              <w:spacing w:line="240" w:lineRule="auto"/>
              <w:ind w:left="50" w:right="231"/>
              <w:rPr>
                <w:sz w:val="18"/>
                <w:szCs w:val="18"/>
              </w:rPr>
            </w:pPr>
            <w:r>
              <w:rPr>
                <w:sz w:val="18"/>
                <w:szCs w:val="18"/>
              </w:rPr>
              <w:t>√</w:t>
            </w:r>
          </w:p>
        </w:tc>
        <w:tc>
          <w:tcPr>
            <w:tcW w:w="0" w:type="auto"/>
          </w:tcPr>
          <w:p w14:paraId="74DEA8D6" w14:textId="08F7F3FE"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335ADB04" w14:textId="5E4506DF"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5CC594D7" w14:textId="246D60E2"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20C8C2E4" w14:textId="70BCABD2" w:rsidR="00FF3F59" w:rsidRPr="00387D78" w:rsidRDefault="00FF3F59" w:rsidP="00E726FB">
            <w:pPr>
              <w:pStyle w:val="MDPI42tablebody"/>
              <w:spacing w:line="240" w:lineRule="auto"/>
              <w:ind w:right="231"/>
              <w:rPr>
                <w:sz w:val="18"/>
                <w:szCs w:val="18"/>
              </w:rPr>
            </w:pPr>
            <w:r>
              <w:rPr>
                <w:sz w:val="18"/>
                <w:szCs w:val="18"/>
              </w:rPr>
              <w:t>√</w:t>
            </w:r>
          </w:p>
        </w:tc>
      </w:tr>
      <w:tr w:rsidR="00FF3F59" w:rsidRPr="00387D78" w14:paraId="514749FF" w14:textId="6652DC7E" w:rsidTr="009F339B">
        <w:trPr>
          <w:jc w:val="center"/>
        </w:trPr>
        <w:tc>
          <w:tcPr>
            <w:tcW w:w="0" w:type="auto"/>
          </w:tcPr>
          <w:p w14:paraId="0BD88E3F" w14:textId="77777777" w:rsidR="00FF3F59" w:rsidRPr="00387D78" w:rsidRDefault="00FF3F59" w:rsidP="00FF3F59">
            <w:pPr>
              <w:pStyle w:val="MDPI42tablebody"/>
              <w:numPr>
                <w:ilvl w:val="0"/>
                <w:numId w:val="33"/>
              </w:numPr>
              <w:spacing w:line="240" w:lineRule="auto"/>
              <w:jc w:val="left"/>
              <w:rPr>
                <w:sz w:val="18"/>
                <w:szCs w:val="18"/>
              </w:rPr>
            </w:pPr>
          </w:p>
        </w:tc>
        <w:tc>
          <w:tcPr>
            <w:tcW w:w="0" w:type="auto"/>
            <w:shd w:val="clear" w:color="auto" w:fill="auto"/>
            <w:vAlign w:val="center"/>
          </w:tcPr>
          <w:p w14:paraId="0DD5CCCC" w14:textId="4B11F38D" w:rsidR="00FF3F59" w:rsidRDefault="00FF3F59" w:rsidP="00FF3F59">
            <w:pPr>
              <w:pStyle w:val="MDPI42tablebody"/>
              <w:spacing w:line="240" w:lineRule="auto"/>
              <w:rPr>
                <w:sz w:val="18"/>
                <w:szCs w:val="18"/>
              </w:rPr>
            </w:pPr>
            <w:r>
              <w:rPr>
                <w:sz w:val="18"/>
                <w:szCs w:val="18"/>
              </w:rPr>
              <w:t>Patient privacy secured</w:t>
            </w:r>
          </w:p>
        </w:tc>
        <w:tc>
          <w:tcPr>
            <w:tcW w:w="0" w:type="auto"/>
          </w:tcPr>
          <w:p w14:paraId="5E1E73A4" w14:textId="053A42A6"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098CA0F7" w14:textId="10236663" w:rsidR="00FF3F59" w:rsidRPr="00387D78" w:rsidRDefault="00FF3F59" w:rsidP="00FF3F59">
            <w:pPr>
              <w:pStyle w:val="MDPI42tablebody"/>
              <w:spacing w:line="240" w:lineRule="auto"/>
              <w:ind w:left="50" w:right="231"/>
              <w:rPr>
                <w:sz w:val="18"/>
                <w:szCs w:val="18"/>
              </w:rPr>
            </w:pPr>
            <w:r>
              <w:rPr>
                <w:sz w:val="18"/>
                <w:szCs w:val="18"/>
              </w:rPr>
              <w:t>√</w:t>
            </w:r>
          </w:p>
        </w:tc>
        <w:tc>
          <w:tcPr>
            <w:tcW w:w="0" w:type="auto"/>
          </w:tcPr>
          <w:p w14:paraId="28F16F20" w14:textId="2B57FDCA"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391D4867" w14:textId="19257E18"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4E0544DE" w14:textId="132A90E6"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27150A29" w14:textId="11187F98" w:rsidR="00FF3F59" w:rsidRPr="00387D78" w:rsidRDefault="00FF3F59" w:rsidP="00E726FB">
            <w:pPr>
              <w:pStyle w:val="MDPI42tablebody"/>
              <w:spacing w:line="240" w:lineRule="auto"/>
              <w:ind w:right="231"/>
              <w:rPr>
                <w:sz w:val="18"/>
                <w:szCs w:val="18"/>
              </w:rPr>
            </w:pPr>
            <w:r>
              <w:rPr>
                <w:sz w:val="18"/>
                <w:szCs w:val="18"/>
              </w:rPr>
              <w:t>√</w:t>
            </w:r>
          </w:p>
        </w:tc>
      </w:tr>
      <w:tr w:rsidR="00FF3F59" w:rsidRPr="00387D78" w14:paraId="206D338C" w14:textId="53E4F853" w:rsidTr="009F339B">
        <w:trPr>
          <w:jc w:val="center"/>
        </w:trPr>
        <w:tc>
          <w:tcPr>
            <w:tcW w:w="0" w:type="auto"/>
          </w:tcPr>
          <w:p w14:paraId="3A0ED9C5" w14:textId="77777777" w:rsidR="00FF3F59" w:rsidRPr="00387D78" w:rsidRDefault="00FF3F59" w:rsidP="00FF3F59">
            <w:pPr>
              <w:pStyle w:val="MDPI42tablebody"/>
              <w:numPr>
                <w:ilvl w:val="0"/>
                <w:numId w:val="33"/>
              </w:numPr>
              <w:spacing w:line="240" w:lineRule="auto"/>
              <w:jc w:val="left"/>
              <w:rPr>
                <w:sz w:val="18"/>
                <w:szCs w:val="18"/>
              </w:rPr>
            </w:pPr>
          </w:p>
        </w:tc>
        <w:tc>
          <w:tcPr>
            <w:tcW w:w="0" w:type="auto"/>
            <w:shd w:val="clear" w:color="auto" w:fill="auto"/>
            <w:vAlign w:val="center"/>
          </w:tcPr>
          <w:p w14:paraId="66C53514" w14:textId="709E3B37" w:rsidR="00FF3F59" w:rsidRDefault="00FF3F59" w:rsidP="00FF3F59">
            <w:pPr>
              <w:pStyle w:val="MDPI42tablebody"/>
              <w:spacing w:line="240" w:lineRule="auto"/>
              <w:rPr>
                <w:sz w:val="18"/>
                <w:szCs w:val="18"/>
              </w:rPr>
            </w:pPr>
            <w:r>
              <w:rPr>
                <w:sz w:val="18"/>
                <w:szCs w:val="18"/>
              </w:rPr>
              <w:t>No impediment of daily patient care</w:t>
            </w:r>
          </w:p>
        </w:tc>
        <w:tc>
          <w:tcPr>
            <w:tcW w:w="0" w:type="auto"/>
          </w:tcPr>
          <w:p w14:paraId="36922A4A" w14:textId="271B91D4"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1125236B" w14:textId="68CBFD40" w:rsidR="00FF3F59" w:rsidRPr="00387D78" w:rsidRDefault="00FF3F59" w:rsidP="00FF3F59">
            <w:pPr>
              <w:pStyle w:val="MDPI42tablebody"/>
              <w:spacing w:line="240" w:lineRule="auto"/>
              <w:ind w:left="50" w:right="231"/>
              <w:rPr>
                <w:sz w:val="18"/>
                <w:szCs w:val="18"/>
              </w:rPr>
            </w:pPr>
            <w:r>
              <w:rPr>
                <w:sz w:val="18"/>
                <w:szCs w:val="18"/>
              </w:rPr>
              <w:t>X</w:t>
            </w:r>
          </w:p>
        </w:tc>
        <w:tc>
          <w:tcPr>
            <w:tcW w:w="0" w:type="auto"/>
          </w:tcPr>
          <w:p w14:paraId="4280764F" w14:textId="69AFEFCB"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52CF1FE0" w14:textId="4E631378"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363A651B" w14:textId="53809F62" w:rsidR="00FF3F59" w:rsidRPr="00387D78" w:rsidRDefault="00FF3F59" w:rsidP="00FF3F59">
            <w:pPr>
              <w:pStyle w:val="MDPI42tablebody"/>
              <w:spacing w:line="240" w:lineRule="auto"/>
              <w:ind w:right="231"/>
              <w:rPr>
                <w:sz w:val="18"/>
                <w:szCs w:val="18"/>
              </w:rPr>
            </w:pPr>
            <w:r>
              <w:rPr>
                <w:sz w:val="18"/>
                <w:szCs w:val="18"/>
              </w:rPr>
              <w:t>X</w:t>
            </w:r>
          </w:p>
        </w:tc>
        <w:tc>
          <w:tcPr>
            <w:tcW w:w="0" w:type="auto"/>
          </w:tcPr>
          <w:p w14:paraId="6C4ED025" w14:textId="73E397B3" w:rsidR="00FF3F59" w:rsidRPr="00387D78" w:rsidRDefault="00FF3F59" w:rsidP="00E726FB">
            <w:pPr>
              <w:pStyle w:val="MDPI42tablebody"/>
              <w:spacing w:line="240" w:lineRule="auto"/>
              <w:ind w:right="231"/>
              <w:rPr>
                <w:sz w:val="18"/>
                <w:szCs w:val="18"/>
              </w:rPr>
            </w:pPr>
            <w:r>
              <w:rPr>
                <w:sz w:val="18"/>
                <w:szCs w:val="18"/>
              </w:rPr>
              <w:t>X</w:t>
            </w:r>
          </w:p>
        </w:tc>
      </w:tr>
      <w:tr w:rsidR="00FF3F59" w:rsidRPr="00387D78" w14:paraId="4B8F655C" w14:textId="292ABB83" w:rsidTr="009F339B">
        <w:trPr>
          <w:jc w:val="center"/>
        </w:trPr>
        <w:tc>
          <w:tcPr>
            <w:tcW w:w="0" w:type="auto"/>
          </w:tcPr>
          <w:p w14:paraId="0AD2A28D" w14:textId="77777777" w:rsidR="00FF3F59" w:rsidRPr="00387D78" w:rsidRDefault="00FF3F59" w:rsidP="00FF3F59">
            <w:pPr>
              <w:pStyle w:val="MDPI42tablebody"/>
              <w:numPr>
                <w:ilvl w:val="0"/>
                <w:numId w:val="33"/>
              </w:numPr>
              <w:spacing w:line="240" w:lineRule="auto"/>
              <w:jc w:val="left"/>
              <w:rPr>
                <w:sz w:val="18"/>
                <w:szCs w:val="18"/>
              </w:rPr>
            </w:pPr>
          </w:p>
        </w:tc>
        <w:tc>
          <w:tcPr>
            <w:tcW w:w="0" w:type="auto"/>
            <w:shd w:val="clear" w:color="auto" w:fill="auto"/>
            <w:vAlign w:val="center"/>
          </w:tcPr>
          <w:p w14:paraId="4DB2BA63" w14:textId="0AA51488" w:rsidR="00FF3F59" w:rsidRDefault="00FF3F59" w:rsidP="00FF3F59">
            <w:pPr>
              <w:pStyle w:val="MDPI42tablebody"/>
              <w:spacing w:line="240" w:lineRule="auto"/>
              <w:rPr>
                <w:sz w:val="18"/>
                <w:szCs w:val="18"/>
              </w:rPr>
            </w:pPr>
            <w:r>
              <w:rPr>
                <w:sz w:val="18"/>
                <w:szCs w:val="18"/>
              </w:rPr>
              <w:t>CE certification</w:t>
            </w:r>
          </w:p>
        </w:tc>
        <w:tc>
          <w:tcPr>
            <w:tcW w:w="0" w:type="auto"/>
          </w:tcPr>
          <w:p w14:paraId="5CA54686" w14:textId="67B63C58"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3643F113" w14:textId="719946B6" w:rsidR="00FF3F59" w:rsidRPr="00387D78" w:rsidRDefault="00FF3F59" w:rsidP="00FF3F59">
            <w:pPr>
              <w:pStyle w:val="MDPI42tablebody"/>
              <w:spacing w:line="240" w:lineRule="auto"/>
              <w:ind w:left="50" w:right="231"/>
              <w:rPr>
                <w:sz w:val="18"/>
                <w:szCs w:val="18"/>
              </w:rPr>
            </w:pPr>
            <w:r>
              <w:rPr>
                <w:sz w:val="18"/>
                <w:szCs w:val="18"/>
              </w:rPr>
              <w:t>√</w:t>
            </w:r>
          </w:p>
        </w:tc>
        <w:tc>
          <w:tcPr>
            <w:tcW w:w="0" w:type="auto"/>
          </w:tcPr>
          <w:p w14:paraId="37AF5939" w14:textId="1D8F2E8B"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6FDD3410" w14:textId="49EEB7A3"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7E048C39" w14:textId="6866E45F"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1912706B" w14:textId="1D0481AF" w:rsidR="00FF3F59" w:rsidRPr="00387D78" w:rsidRDefault="00E726FB" w:rsidP="00E726FB">
            <w:pPr>
              <w:pStyle w:val="MDPI42tablebody"/>
              <w:spacing w:line="240" w:lineRule="auto"/>
              <w:ind w:right="231"/>
              <w:rPr>
                <w:sz w:val="18"/>
                <w:szCs w:val="18"/>
              </w:rPr>
            </w:pPr>
            <w:r>
              <w:rPr>
                <w:sz w:val="18"/>
                <w:szCs w:val="18"/>
              </w:rPr>
              <w:t>?</w:t>
            </w:r>
          </w:p>
        </w:tc>
      </w:tr>
      <w:tr w:rsidR="00FF3F59" w:rsidRPr="00387D78" w14:paraId="3E4C609E" w14:textId="29386D1F" w:rsidTr="009F339B">
        <w:trPr>
          <w:jc w:val="center"/>
        </w:trPr>
        <w:tc>
          <w:tcPr>
            <w:tcW w:w="0" w:type="auto"/>
          </w:tcPr>
          <w:p w14:paraId="7694C6F3" w14:textId="77777777" w:rsidR="00FF3F59" w:rsidRPr="00387D78" w:rsidRDefault="00FF3F59" w:rsidP="00FF3F59">
            <w:pPr>
              <w:pStyle w:val="MDPI42tablebody"/>
              <w:numPr>
                <w:ilvl w:val="0"/>
                <w:numId w:val="33"/>
              </w:numPr>
              <w:spacing w:line="240" w:lineRule="auto"/>
              <w:jc w:val="left"/>
              <w:rPr>
                <w:sz w:val="18"/>
                <w:szCs w:val="18"/>
              </w:rPr>
            </w:pPr>
          </w:p>
        </w:tc>
        <w:tc>
          <w:tcPr>
            <w:tcW w:w="0" w:type="auto"/>
            <w:shd w:val="clear" w:color="auto" w:fill="auto"/>
            <w:vAlign w:val="center"/>
          </w:tcPr>
          <w:p w14:paraId="44A13F9A" w14:textId="581DE4DA" w:rsidR="00FF3F59" w:rsidRDefault="00FF3F59" w:rsidP="00FF3F59">
            <w:pPr>
              <w:pStyle w:val="MDPI42tablebody"/>
              <w:spacing w:line="240" w:lineRule="auto"/>
              <w:rPr>
                <w:sz w:val="18"/>
                <w:szCs w:val="18"/>
              </w:rPr>
            </w:pPr>
            <w:r>
              <w:rPr>
                <w:sz w:val="18"/>
                <w:szCs w:val="18"/>
              </w:rPr>
              <w:t>Costs pilot study ≤ €3,000</w:t>
            </w:r>
          </w:p>
        </w:tc>
        <w:tc>
          <w:tcPr>
            <w:tcW w:w="0" w:type="auto"/>
          </w:tcPr>
          <w:p w14:paraId="7911E35D" w14:textId="5535DD00"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55DF0118" w14:textId="6D5745DC" w:rsidR="00FF3F59" w:rsidRPr="00387D78" w:rsidRDefault="00FF3F59" w:rsidP="00FF3F59">
            <w:pPr>
              <w:pStyle w:val="MDPI42tablebody"/>
              <w:spacing w:line="240" w:lineRule="auto"/>
              <w:ind w:left="50" w:right="231"/>
              <w:rPr>
                <w:sz w:val="18"/>
                <w:szCs w:val="18"/>
              </w:rPr>
            </w:pPr>
            <w:r>
              <w:rPr>
                <w:sz w:val="18"/>
                <w:szCs w:val="18"/>
              </w:rPr>
              <w:t>X</w:t>
            </w:r>
          </w:p>
        </w:tc>
        <w:tc>
          <w:tcPr>
            <w:tcW w:w="0" w:type="auto"/>
          </w:tcPr>
          <w:p w14:paraId="348E111C" w14:textId="18F93E46"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254EF612" w14:textId="796E1DA5" w:rsidR="00FF3F59" w:rsidRPr="00387D78" w:rsidRDefault="00FF3F59" w:rsidP="00FF3F59">
            <w:pPr>
              <w:pStyle w:val="MDPI42tablebody"/>
              <w:spacing w:line="240" w:lineRule="auto"/>
              <w:ind w:right="231"/>
              <w:rPr>
                <w:sz w:val="18"/>
                <w:szCs w:val="18"/>
              </w:rPr>
            </w:pPr>
            <w:r>
              <w:rPr>
                <w:sz w:val="18"/>
                <w:szCs w:val="18"/>
              </w:rPr>
              <w:t>X</w:t>
            </w:r>
          </w:p>
        </w:tc>
        <w:tc>
          <w:tcPr>
            <w:tcW w:w="0" w:type="auto"/>
          </w:tcPr>
          <w:p w14:paraId="64B4D2AB" w14:textId="4E54083F"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15DB75A7" w14:textId="0AC4B088" w:rsidR="00FF3F59" w:rsidRPr="00387D78" w:rsidRDefault="00FF3F59" w:rsidP="00E726FB">
            <w:pPr>
              <w:pStyle w:val="MDPI42tablebody"/>
              <w:spacing w:line="240" w:lineRule="auto"/>
              <w:ind w:right="231"/>
              <w:rPr>
                <w:sz w:val="18"/>
                <w:szCs w:val="18"/>
              </w:rPr>
            </w:pPr>
            <w:r>
              <w:rPr>
                <w:sz w:val="18"/>
                <w:szCs w:val="18"/>
              </w:rPr>
              <w:t>√</w:t>
            </w:r>
          </w:p>
        </w:tc>
      </w:tr>
      <w:tr w:rsidR="00FF3F59" w:rsidRPr="00387D78" w14:paraId="487A35F7" w14:textId="5F0FD184" w:rsidTr="009F339B">
        <w:trPr>
          <w:jc w:val="center"/>
        </w:trPr>
        <w:tc>
          <w:tcPr>
            <w:tcW w:w="0" w:type="auto"/>
          </w:tcPr>
          <w:p w14:paraId="03390E93" w14:textId="77777777" w:rsidR="00FF3F59" w:rsidRPr="00387D78" w:rsidRDefault="00FF3F59" w:rsidP="00FF3F59">
            <w:pPr>
              <w:pStyle w:val="MDPI42tablebody"/>
              <w:numPr>
                <w:ilvl w:val="0"/>
                <w:numId w:val="33"/>
              </w:numPr>
              <w:spacing w:line="240" w:lineRule="auto"/>
              <w:jc w:val="left"/>
              <w:rPr>
                <w:sz w:val="18"/>
                <w:szCs w:val="18"/>
              </w:rPr>
            </w:pPr>
          </w:p>
        </w:tc>
        <w:tc>
          <w:tcPr>
            <w:tcW w:w="0" w:type="auto"/>
            <w:shd w:val="clear" w:color="auto" w:fill="auto"/>
            <w:vAlign w:val="center"/>
          </w:tcPr>
          <w:p w14:paraId="3EF0BD66" w14:textId="0B8A5357" w:rsidR="00FF3F59" w:rsidRDefault="00FF3F59" w:rsidP="00FF3F59">
            <w:pPr>
              <w:pStyle w:val="MDPI42tablebody"/>
              <w:spacing w:line="240" w:lineRule="auto"/>
              <w:rPr>
                <w:sz w:val="18"/>
                <w:szCs w:val="18"/>
              </w:rPr>
            </w:pPr>
            <w:r>
              <w:rPr>
                <w:sz w:val="18"/>
                <w:szCs w:val="18"/>
              </w:rPr>
              <w:t>Analysis software available</w:t>
            </w:r>
          </w:p>
        </w:tc>
        <w:tc>
          <w:tcPr>
            <w:tcW w:w="0" w:type="auto"/>
          </w:tcPr>
          <w:p w14:paraId="349EBB0A" w14:textId="0E6C2B76"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3071EBE6" w14:textId="07D3D793" w:rsidR="00FF3F59" w:rsidRPr="00387D78" w:rsidRDefault="00FF3F59" w:rsidP="00FF3F59">
            <w:pPr>
              <w:pStyle w:val="MDPI42tablebody"/>
              <w:spacing w:line="240" w:lineRule="auto"/>
              <w:ind w:left="50" w:right="231"/>
              <w:rPr>
                <w:sz w:val="18"/>
                <w:szCs w:val="18"/>
              </w:rPr>
            </w:pPr>
            <w:r>
              <w:rPr>
                <w:sz w:val="18"/>
                <w:szCs w:val="18"/>
              </w:rPr>
              <w:t>√</w:t>
            </w:r>
          </w:p>
        </w:tc>
        <w:tc>
          <w:tcPr>
            <w:tcW w:w="0" w:type="auto"/>
          </w:tcPr>
          <w:p w14:paraId="495C0516" w14:textId="2CD6CA9D"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5A10377E" w14:textId="539AFA06"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6D66A310" w14:textId="08CD3CC5" w:rsidR="00FF3F59" w:rsidRPr="00387D78" w:rsidRDefault="00FF3F59" w:rsidP="00FF3F59">
            <w:pPr>
              <w:pStyle w:val="MDPI42tablebody"/>
              <w:spacing w:line="240" w:lineRule="auto"/>
              <w:ind w:right="231"/>
              <w:rPr>
                <w:sz w:val="18"/>
                <w:szCs w:val="18"/>
              </w:rPr>
            </w:pPr>
            <w:r>
              <w:rPr>
                <w:sz w:val="18"/>
                <w:szCs w:val="18"/>
              </w:rPr>
              <w:t>√</w:t>
            </w:r>
          </w:p>
        </w:tc>
        <w:tc>
          <w:tcPr>
            <w:tcW w:w="0" w:type="auto"/>
          </w:tcPr>
          <w:p w14:paraId="0B7487B8" w14:textId="36B50FAC" w:rsidR="00FF3F59" w:rsidRPr="00387D78" w:rsidRDefault="00FF3F59" w:rsidP="00E726FB">
            <w:pPr>
              <w:pStyle w:val="MDPI42tablebody"/>
              <w:spacing w:line="240" w:lineRule="auto"/>
              <w:ind w:right="231"/>
              <w:rPr>
                <w:sz w:val="18"/>
                <w:szCs w:val="18"/>
              </w:rPr>
            </w:pPr>
            <w:r>
              <w:rPr>
                <w:sz w:val="18"/>
                <w:szCs w:val="18"/>
              </w:rPr>
              <w:t>√</w:t>
            </w:r>
          </w:p>
        </w:tc>
      </w:tr>
    </w:tbl>
    <w:p w14:paraId="4E361E07" w14:textId="18234A52" w:rsidR="0045145B" w:rsidRPr="0045145B" w:rsidRDefault="0045145B" w:rsidP="0045145B">
      <w:pPr>
        <w:spacing w:line="240" w:lineRule="auto"/>
        <w:jc w:val="left"/>
        <w:rPr>
          <w:rFonts w:eastAsia="Times New Roman"/>
          <w:bCs/>
          <w:noProof w:val="0"/>
          <w:snapToGrid w:val="0"/>
          <w:szCs w:val="22"/>
          <w:lang w:eastAsia="de-DE" w:bidi="en-US"/>
        </w:rPr>
      </w:pPr>
      <w:r w:rsidRPr="0045145B">
        <w:rPr>
          <w:rFonts w:eastAsia="Times New Roman"/>
          <w:bCs/>
          <w:noProof w:val="0"/>
          <w:snapToGrid w:val="0"/>
          <w:szCs w:val="22"/>
          <w:lang w:eastAsia="de-DE" w:bidi="en-US"/>
        </w:rPr>
        <w:t>√ = device meets requirement</w:t>
      </w:r>
      <w:r>
        <w:rPr>
          <w:rFonts w:eastAsia="Times New Roman"/>
          <w:bCs/>
          <w:noProof w:val="0"/>
          <w:snapToGrid w:val="0"/>
          <w:szCs w:val="22"/>
          <w:lang w:eastAsia="de-DE" w:bidi="en-US"/>
        </w:rPr>
        <w:t xml:space="preserve">; X = device does not meet requirement; </w:t>
      </w:r>
      <w:r w:rsidR="00E726FB">
        <w:rPr>
          <w:rFonts w:eastAsia="Times New Roman"/>
          <w:bCs/>
          <w:noProof w:val="0"/>
          <w:snapToGrid w:val="0"/>
          <w:szCs w:val="22"/>
          <w:lang w:eastAsia="de-DE" w:bidi="en-US"/>
        </w:rPr>
        <w:t xml:space="preserve">? = unknown; </w:t>
      </w:r>
      <w:r>
        <w:rPr>
          <w:rFonts w:eastAsia="Times New Roman"/>
          <w:bCs/>
          <w:noProof w:val="0"/>
          <w:snapToGrid w:val="0"/>
          <w:szCs w:val="22"/>
          <w:lang w:eastAsia="de-DE" w:bidi="en-US"/>
        </w:rPr>
        <w:t xml:space="preserve">* = Classification of lying and sitting only </w:t>
      </w:r>
      <w:r w:rsidR="00FF3F59">
        <w:rPr>
          <w:rFonts w:eastAsia="Times New Roman"/>
          <w:bCs/>
          <w:noProof w:val="0"/>
          <w:snapToGrid w:val="0"/>
          <w:szCs w:val="22"/>
          <w:lang w:eastAsia="de-DE" w:bidi="en-US"/>
        </w:rPr>
        <w:t xml:space="preserve">expected </w:t>
      </w:r>
      <w:r>
        <w:rPr>
          <w:rFonts w:eastAsia="Times New Roman"/>
          <w:bCs/>
          <w:noProof w:val="0"/>
          <w:snapToGrid w:val="0"/>
          <w:szCs w:val="22"/>
          <w:lang w:eastAsia="de-DE" w:bidi="en-US"/>
        </w:rPr>
        <w:t>with two sensor</w:t>
      </w:r>
      <w:r w:rsidR="00FF3F59">
        <w:rPr>
          <w:rFonts w:eastAsia="Times New Roman"/>
          <w:bCs/>
          <w:noProof w:val="0"/>
          <w:snapToGrid w:val="0"/>
          <w:szCs w:val="22"/>
          <w:lang w:eastAsia="de-DE" w:bidi="en-US"/>
        </w:rPr>
        <w:t xml:space="preserve"> measurements; </w:t>
      </w:r>
      <w:r w:rsidR="00FF3F59" w:rsidRPr="00FF3F59">
        <w:rPr>
          <w:rFonts w:eastAsia="Times New Roman"/>
          <w:bCs/>
          <w:noProof w:val="0"/>
          <w:snapToGrid w:val="0"/>
          <w:szCs w:val="22"/>
          <w:vertAlign w:val="superscript"/>
          <w:lang w:eastAsia="de-DE" w:bidi="en-US"/>
        </w:rPr>
        <w:t>†</w:t>
      </w:r>
      <w:r w:rsidR="00FF3F59">
        <w:rPr>
          <w:rFonts w:eastAsia="Times New Roman"/>
          <w:bCs/>
          <w:noProof w:val="0"/>
          <w:snapToGrid w:val="0"/>
          <w:szCs w:val="22"/>
          <w:lang w:eastAsia="de-DE" w:bidi="en-US"/>
        </w:rPr>
        <w:t xml:space="preserve"> = Stress on lower back when lying supine due to sensor location</w:t>
      </w:r>
    </w:p>
    <w:p w14:paraId="7CF1832F" w14:textId="7AE07400" w:rsidR="00E726FB" w:rsidRDefault="00E726FB" w:rsidP="00E726FB">
      <w:pPr>
        <w:pStyle w:val="MDPI41tablecaption"/>
        <w:ind w:left="0"/>
      </w:pPr>
      <w:r>
        <w:rPr>
          <w:b/>
        </w:rPr>
        <w:t>Table S2</w:t>
      </w:r>
      <w:r w:rsidRPr="00325902">
        <w:t xml:space="preserve"> </w:t>
      </w:r>
      <w:r>
        <w:t>(Continued)</w:t>
      </w:r>
      <w:r w:rsidRPr="00325902">
        <w:t xml:space="preserve"> </w:t>
      </w:r>
    </w:p>
    <w:tbl>
      <w:tblPr>
        <w:tblW w:w="0" w:type="auto"/>
        <w:jc w:val="center"/>
        <w:tblBorders>
          <w:top w:val="single" w:sz="8" w:space="0" w:color="auto"/>
          <w:bottom w:val="single" w:sz="8" w:space="0" w:color="auto"/>
        </w:tblBorders>
        <w:tblCellMar>
          <w:left w:w="0" w:type="dxa"/>
          <w:right w:w="0" w:type="dxa"/>
        </w:tblCellMar>
        <w:tblLook w:val="04A0" w:firstRow="1" w:lastRow="0" w:firstColumn="1" w:lastColumn="0" w:noHBand="0" w:noVBand="1"/>
      </w:tblPr>
      <w:tblGrid>
        <w:gridCol w:w="720"/>
        <w:gridCol w:w="3611"/>
        <w:gridCol w:w="980"/>
        <w:gridCol w:w="1141"/>
        <w:gridCol w:w="1356"/>
        <w:gridCol w:w="1556"/>
      </w:tblGrid>
      <w:tr w:rsidR="00E726FB" w:rsidRPr="00387D78" w14:paraId="229904F2" w14:textId="77777777" w:rsidTr="009F339B">
        <w:trPr>
          <w:jc w:val="center"/>
        </w:trPr>
        <w:tc>
          <w:tcPr>
            <w:tcW w:w="0" w:type="auto"/>
            <w:tcBorders>
              <w:bottom w:val="single" w:sz="4" w:space="0" w:color="auto"/>
            </w:tcBorders>
          </w:tcPr>
          <w:p w14:paraId="5842A32D" w14:textId="77777777" w:rsidR="00E726FB" w:rsidRDefault="00E726FB" w:rsidP="009F339B">
            <w:pPr>
              <w:pStyle w:val="MDPI42tablebody"/>
              <w:spacing w:line="240" w:lineRule="auto"/>
              <w:rPr>
                <w:b/>
                <w:snapToGrid/>
                <w:sz w:val="18"/>
                <w:szCs w:val="18"/>
              </w:rPr>
            </w:pPr>
          </w:p>
        </w:tc>
        <w:tc>
          <w:tcPr>
            <w:tcW w:w="0" w:type="auto"/>
            <w:tcBorders>
              <w:bottom w:val="single" w:sz="4" w:space="0" w:color="auto"/>
            </w:tcBorders>
            <w:shd w:val="clear" w:color="auto" w:fill="auto"/>
            <w:vAlign w:val="center"/>
          </w:tcPr>
          <w:p w14:paraId="0F7ACDFE" w14:textId="77777777" w:rsidR="00E726FB" w:rsidRPr="00387D78" w:rsidRDefault="00E726FB" w:rsidP="009F339B">
            <w:pPr>
              <w:pStyle w:val="MDPI42tablebody"/>
              <w:spacing w:line="240" w:lineRule="auto"/>
              <w:rPr>
                <w:b/>
                <w:snapToGrid/>
                <w:sz w:val="18"/>
                <w:szCs w:val="18"/>
              </w:rPr>
            </w:pPr>
            <w:r>
              <w:rPr>
                <w:b/>
                <w:snapToGrid/>
                <w:sz w:val="18"/>
                <w:szCs w:val="18"/>
              </w:rPr>
              <w:t>Requirements</w:t>
            </w:r>
          </w:p>
        </w:tc>
        <w:tc>
          <w:tcPr>
            <w:tcW w:w="0" w:type="auto"/>
            <w:tcBorders>
              <w:bottom w:val="single" w:sz="4" w:space="0" w:color="auto"/>
            </w:tcBorders>
            <w:vAlign w:val="center"/>
          </w:tcPr>
          <w:p w14:paraId="753D382D" w14:textId="5588EDD8" w:rsidR="00E726FB" w:rsidRDefault="00E726FB" w:rsidP="009F339B">
            <w:pPr>
              <w:pStyle w:val="MDPI42tablebody"/>
              <w:spacing w:line="240" w:lineRule="auto"/>
              <w:ind w:right="231"/>
              <w:rPr>
                <w:b/>
                <w:snapToGrid/>
                <w:sz w:val="18"/>
                <w:szCs w:val="18"/>
              </w:rPr>
            </w:pPr>
            <w:proofErr w:type="spellStart"/>
            <w:r>
              <w:rPr>
                <w:b/>
                <w:snapToGrid/>
                <w:sz w:val="18"/>
                <w:szCs w:val="18"/>
              </w:rPr>
              <w:t>activPAL</w:t>
            </w:r>
            <w:proofErr w:type="spellEnd"/>
          </w:p>
        </w:tc>
        <w:tc>
          <w:tcPr>
            <w:tcW w:w="0" w:type="auto"/>
            <w:tcBorders>
              <w:bottom w:val="single" w:sz="4" w:space="0" w:color="auto"/>
            </w:tcBorders>
          </w:tcPr>
          <w:p w14:paraId="48A10B4F" w14:textId="5E784504" w:rsidR="00E726FB" w:rsidRDefault="00E726FB" w:rsidP="009F339B">
            <w:pPr>
              <w:pStyle w:val="MDPI42tablebody"/>
              <w:spacing w:line="240" w:lineRule="auto"/>
              <w:ind w:left="50" w:right="231"/>
              <w:rPr>
                <w:b/>
                <w:snapToGrid/>
                <w:sz w:val="18"/>
                <w:szCs w:val="18"/>
              </w:rPr>
            </w:pPr>
            <w:proofErr w:type="spellStart"/>
            <w:r>
              <w:rPr>
                <w:b/>
                <w:snapToGrid/>
                <w:sz w:val="18"/>
                <w:szCs w:val="18"/>
              </w:rPr>
              <w:t>VitalPatch</w:t>
            </w:r>
            <w:proofErr w:type="spellEnd"/>
          </w:p>
        </w:tc>
        <w:tc>
          <w:tcPr>
            <w:tcW w:w="0" w:type="auto"/>
            <w:tcBorders>
              <w:bottom w:val="single" w:sz="4" w:space="0" w:color="auto"/>
            </w:tcBorders>
          </w:tcPr>
          <w:p w14:paraId="653BC45E" w14:textId="6F3708DB" w:rsidR="00E726FB" w:rsidRDefault="00E726FB" w:rsidP="009F339B">
            <w:pPr>
              <w:pStyle w:val="MDPI42tablebody"/>
              <w:spacing w:line="240" w:lineRule="auto"/>
              <w:ind w:right="231"/>
              <w:rPr>
                <w:b/>
                <w:snapToGrid/>
                <w:sz w:val="18"/>
                <w:szCs w:val="18"/>
              </w:rPr>
            </w:pPr>
            <w:r>
              <w:rPr>
                <w:b/>
                <w:snapToGrid/>
                <w:sz w:val="18"/>
                <w:szCs w:val="18"/>
              </w:rPr>
              <w:t>Health Watch</w:t>
            </w:r>
          </w:p>
        </w:tc>
        <w:tc>
          <w:tcPr>
            <w:tcW w:w="0" w:type="auto"/>
            <w:tcBorders>
              <w:bottom w:val="single" w:sz="4" w:space="0" w:color="auto"/>
            </w:tcBorders>
          </w:tcPr>
          <w:p w14:paraId="40E92EDA" w14:textId="0E5D1EDC" w:rsidR="00E726FB" w:rsidRDefault="00E726FB" w:rsidP="009F339B">
            <w:pPr>
              <w:pStyle w:val="MDPI42tablebody"/>
              <w:spacing w:line="240" w:lineRule="auto"/>
              <w:ind w:right="231"/>
              <w:rPr>
                <w:b/>
                <w:snapToGrid/>
                <w:sz w:val="18"/>
                <w:szCs w:val="18"/>
              </w:rPr>
            </w:pPr>
            <w:proofErr w:type="spellStart"/>
            <w:r>
              <w:rPr>
                <w:b/>
                <w:snapToGrid/>
                <w:sz w:val="18"/>
                <w:szCs w:val="18"/>
              </w:rPr>
              <w:t>SenseWear</w:t>
            </w:r>
            <w:proofErr w:type="spellEnd"/>
            <w:r>
              <w:rPr>
                <w:b/>
                <w:snapToGrid/>
                <w:sz w:val="18"/>
                <w:szCs w:val="18"/>
              </w:rPr>
              <w:t xml:space="preserve"> Pro3</w:t>
            </w:r>
          </w:p>
        </w:tc>
      </w:tr>
      <w:tr w:rsidR="00E726FB" w:rsidRPr="00387D78" w14:paraId="1BF18233" w14:textId="77777777" w:rsidTr="009F339B">
        <w:trPr>
          <w:jc w:val="center"/>
        </w:trPr>
        <w:tc>
          <w:tcPr>
            <w:tcW w:w="0" w:type="auto"/>
          </w:tcPr>
          <w:p w14:paraId="635F77C0" w14:textId="77777777" w:rsidR="00E726FB" w:rsidRDefault="00E726FB" w:rsidP="009F339B">
            <w:pPr>
              <w:pStyle w:val="MDPI42tablebody"/>
              <w:spacing w:line="240" w:lineRule="auto"/>
              <w:ind w:left="720"/>
              <w:jc w:val="left"/>
              <w:rPr>
                <w:sz w:val="18"/>
                <w:szCs w:val="18"/>
              </w:rPr>
            </w:pPr>
          </w:p>
        </w:tc>
        <w:tc>
          <w:tcPr>
            <w:tcW w:w="0" w:type="auto"/>
            <w:shd w:val="clear" w:color="auto" w:fill="auto"/>
            <w:vAlign w:val="center"/>
          </w:tcPr>
          <w:p w14:paraId="6081F7A9" w14:textId="77777777" w:rsidR="00E726FB" w:rsidRPr="0045145B" w:rsidRDefault="00E726FB" w:rsidP="009F339B">
            <w:pPr>
              <w:pStyle w:val="MDPI42tablebody"/>
              <w:spacing w:line="240" w:lineRule="auto"/>
              <w:ind w:left="360"/>
              <w:rPr>
                <w:b/>
                <w:bCs/>
                <w:sz w:val="18"/>
                <w:szCs w:val="18"/>
              </w:rPr>
            </w:pPr>
            <w:r w:rsidRPr="0045145B">
              <w:rPr>
                <w:b/>
                <w:bCs/>
                <w:sz w:val="18"/>
                <w:szCs w:val="18"/>
              </w:rPr>
              <w:t>Technical</w:t>
            </w:r>
          </w:p>
        </w:tc>
        <w:tc>
          <w:tcPr>
            <w:tcW w:w="0" w:type="auto"/>
          </w:tcPr>
          <w:p w14:paraId="7506F259" w14:textId="77777777" w:rsidR="00E726FB" w:rsidRPr="00387D78" w:rsidRDefault="00E726FB" w:rsidP="009F339B">
            <w:pPr>
              <w:pStyle w:val="MDPI42tablebody"/>
              <w:spacing w:line="240" w:lineRule="auto"/>
              <w:ind w:left="360" w:right="231"/>
              <w:rPr>
                <w:sz w:val="18"/>
                <w:szCs w:val="18"/>
              </w:rPr>
            </w:pPr>
          </w:p>
        </w:tc>
        <w:tc>
          <w:tcPr>
            <w:tcW w:w="0" w:type="auto"/>
          </w:tcPr>
          <w:p w14:paraId="268C2603" w14:textId="77777777" w:rsidR="00E726FB" w:rsidRPr="00387D78" w:rsidRDefault="00E726FB" w:rsidP="009F339B">
            <w:pPr>
              <w:pStyle w:val="MDPI42tablebody"/>
              <w:spacing w:line="240" w:lineRule="auto"/>
              <w:ind w:left="50" w:right="231"/>
              <w:rPr>
                <w:sz w:val="18"/>
                <w:szCs w:val="18"/>
              </w:rPr>
            </w:pPr>
          </w:p>
        </w:tc>
        <w:tc>
          <w:tcPr>
            <w:tcW w:w="0" w:type="auto"/>
          </w:tcPr>
          <w:p w14:paraId="699B074C" w14:textId="77777777" w:rsidR="00E726FB" w:rsidRPr="00387D78" w:rsidRDefault="00E726FB" w:rsidP="009F339B">
            <w:pPr>
              <w:pStyle w:val="MDPI42tablebody"/>
              <w:spacing w:line="240" w:lineRule="auto"/>
              <w:ind w:right="231"/>
              <w:rPr>
                <w:sz w:val="18"/>
                <w:szCs w:val="18"/>
              </w:rPr>
            </w:pPr>
          </w:p>
        </w:tc>
        <w:tc>
          <w:tcPr>
            <w:tcW w:w="0" w:type="auto"/>
          </w:tcPr>
          <w:p w14:paraId="7B73D003" w14:textId="77777777" w:rsidR="00E726FB" w:rsidRPr="00387D78" w:rsidRDefault="00E726FB" w:rsidP="009F339B">
            <w:pPr>
              <w:pStyle w:val="MDPI42tablebody"/>
              <w:spacing w:line="240" w:lineRule="auto"/>
              <w:ind w:left="360" w:right="231"/>
              <w:rPr>
                <w:sz w:val="18"/>
                <w:szCs w:val="18"/>
              </w:rPr>
            </w:pPr>
          </w:p>
        </w:tc>
      </w:tr>
      <w:tr w:rsidR="00E726FB" w:rsidRPr="00387D78" w14:paraId="39393103" w14:textId="77777777" w:rsidTr="009F339B">
        <w:trPr>
          <w:jc w:val="center"/>
        </w:trPr>
        <w:tc>
          <w:tcPr>
            <w:tcW w:w="0" w:type="auto"/>
          </w:tcPr>
          <w:p w14:paraId="1B1C9BBF" w14:textId="77777777" w:rsidR="00E726FB" w:rsidRDefault="00E726FB" w:rsidP="00E726FB">
            <w:pPr>
              <w:pStyle w:val="MDPI42tablebody"/>
              <w:numPr>
                <w:ilvl w:val="0"/>
                <w:numId w:val="34"/>
              </w:numPr>
              <w:spacing w:line="240" w:lineRule="auto"/>
              <w:jc w:val="left"/>
              <w:rPr>
                <w:sz w:val="18"/>
                <w:szCs w:val="18"/>
              </w:rPr>
            </w:pPr>
            <w:r>
              <w:rPr>
                <w:sz w:val="18"/>
                <w:szCs w:val="18"/>
              </w:rPr>
              <w:t xml:space="preserve"> </w:t>
            </w:r>
          </w:p>
        </w:tc>
        <w:tc>
          <w:tcPr>
            <w:tcW w:w="0" w:type="auto"/>
            <w:shd w:val="clear" w:color="auto" w:fill="auto"/>
            <w:vAlign w:val="center"/>
          </w:tcPr>
          <w:p w14:paraId="338FB139" w14:textId="77777777" w:rsidR="00E726FB" w:rsidRDefault="00E726FB" w:rsidP="00E726FB">
            <w:pPr>
              <w:pStyle w:val="MDPI42tablebody"/>
              <w:spacing w:line="240" w:lineRule="auto"/>
              <w:rPr>
                <w:sz w:val="18"/>
                <w:szCs w:val="18"/>
              </w:rPr>
            </w:pPr>
            <w:r w:rsidRPr="005B3D0E">
              <w:rPr>
                <w:sz w:val="18"/>
                <w:szCs w:val="18"/>
              </w:rPr>
              <w:t>Lying</w:t>
            </w:r>
          </w:p>
          <w:p w14:paraId="2A8EB272" w14:textId="77777777" w:rsidR="00E726FB" w:rsidRDefault="00E726FB" w:rsidP="00E726FB">
            <w:pPr>
              <w:pStyle w:val="MDPI42tablebody"/>
              <w:spacing w:line="240" w:lineRule="auto"/>
              <w:rPr>
                <w:sz w:val="18"/>
                <w:szCs w:val="18"/>
              </w:rPr>
            </w:pPr>
            <w:r>
              <w:rPr>
                <w:sz w:val="18"/>
                <w:szCs w:val="18"/>
              </w:rPr>
              <w:t>Sitting</w:t>
            </w:r>
          </w:p>
          <w:p w14:paraId="3F6097FB" w14:textId="77777777" w:rsidR="00E726FB" w:rsidRDefault="00E726FB" w:rsidP="00E726FB">
            <w:pPr>
              <w:pStyle w:val="MDPI42tablebody"/>
              <w:spacing w:line="240" w:lineRule="auto"/>
              <w:rPr>
                <w:sz w:val="18"/>
                <w:szCs w:val="18"/>
              </w:rPr>
            </w:pPr>
            <w:r>
              <w:rPr>
                <w:sz w:val="18"/>
                <w:szCs w:val="18"/>
              </w:rPr>
              <w:t>Standing</w:t>
            </w:r>
          </w:p>
          <w:p w14:paraId="77B3467B" w14:textId="77777777" w:rsidR="00E726FB" w:rsidRDefault="00E726FB" w:rsidP="00E726FB">
            <w:pPr>
              <w:pStyle w:val="MDPI42tablebody"/>
              <w:spacing w:line="240" w:lineRule="auto"/>
              <w:rPr>
                <w:sz w:val="18"/>
                <w:szCs w:val="18"/>
              </w:rPr>
            </w:pPr>
            <w:r>
              <w:rPr>
                <w:sz w:val="18"/>
                <w:szCs w:val="18"/>
              </w:rPr>
              <w:t>Walking</w:t>
            </w:r>
          </w:p>
          <w:p w14:paraId="33A3D5C5" w14:textId="77777777" w:rsidR="00E726FB" w:rsidRDefault="00E726FB" w:rsidP="00E726FB">
            <w:pPr>
              <w:pStyle w:val="MDPI42tablebody"/>
              <w:spacing w:line="240" w:lineRule="auto"/>
              <w:rPr>
                <w:sz w:val="18"/>
                <w:szCs w:val="18"/>
              </w:rPr>
            </w:pPr>
            <w:r>
              <w:rPr>
                <w:sz w:val="18"/>
                <w:szCs w:val="18"/>
              </w:rPr>
              <w:t>Cycling</w:t>
            </w:r>
          </w:p>
          <w:p w14:paraId="2F4CAE6D" w14:textId="77777777" w:rsidR="00E726FB" w:rsidRPr="003431E8" w:rsidRDefault="00E726FB" w:rsidP="00E726FB">
            <w:pPr>
              <w:pStyle w:val="MDPI42tablebody"/>
              <w:spacing w:line="240" w:lineRule="auto"/>
              <w:rPr>
                <w:sz w:val="18"/>
                <w:szCs w:val="18"/>
              </w:rPr>
            </w:pPr>
            <w:r>
              <w:rPr>
                <w:sz w:val="18"/>
                <w:szCs w:val="18"/>
              </w:rPr>
              <w:t>Walking the stairs</w:t>
            </w:r>
          </w:p>
        </w:tc>
        <w:tc>
          <w:tcPr>
            <w:tcW w:w="0" w:type="auto"/>
          </w:tcPr>
          <w:p w14:paraId="2BCC467E" w14:textId="2E0C24B6" w:rsidR="00E726FB" w:rsidRDefault="00E726FB" w:rsidP="00E726FB">
            <w:pPr>
              <w:pStyle w:val="MDPI42tablebody"/>
              <w:spacing w:line="240" w:lineRule="auto"/>
              <w:ind w:right="231"/>
              <w:rPr>
                <w:sz w:val="18"/>
                <w:szCs w:val="18"/>
              </w:rPr>
            </w:pPr>
            <w:r>
              <w:rPr>
                <w:sz w:val="18"/>
                <w:szCs w:val="18"/>
              </w:rPr>
              <w:t>X</w:t>
            </w:r>
          </w:p>
          <w:p w14:paraId="56B920C5" w14:textId="0A8BBB09" w:rsidR="00E726FB" w:rsidRDefault="00E726FB" w:rsidP="00E726FB">
            <w:pPr>
              <w:pStyle w:val="MDPI42tablebody"/>
              <w:spacing w:line="240" w:lineRule="auto"/>
              <w:ind w:right="231"/>
              <w:rPr>
                <w:sz w:val="18"/>
                <w:szCs w:val="18"/>
              </w:rPr>
            </w:pPr>
            <w:r>
              <w:rPr>
                <w:sz w:val="18"/>
                <w:szCs w:val="18"/>
              </w:rPr>
              <w:t>X</w:t>
            </w:r>
          </w:p>
          <w:p w14:paraId="172B0CF8" w14:textId="3E0B8A87" w:rsidR="00E726FB" w:rsidRDefault="00E726FB" w:rsidP="00E726FB">
            <w:pPr>
              <w:pStyle w:val="MDPI42tablebody"/>
              <w:spacing w:line="240" w:lineRule="auto"/>
              <w:ind w:right="231"/>
              <w:rPr>
                <w:sz w:val="18"/>
                <w:szCs w:val="18"/>
              </w:rPr>
            </w:pPr>
            <w:r>
              <w:rPr>
                <w:sz w:val="18"/>
                <w:szCs w:val="18"/>
              </w:rPr>
              <w:t>√</w:t>
            </w:r>
          </w:p>
          <w:p w14:paraId="699D530B" w14:textId="77777777" w:rsidR="00E726FB" w:rsidRDefault="00E726FB" w:rsidP="00E726FB">
            <w:pPr>
              <w:pStyle w:val="MDPI42tablebody"/>
              <w:spacing w:line="240" w:lineRule="auto"/>
              <w:ind w:right="231"/>
              <w:rPr>
                <w:sz w:val="18"/>
                <w:szCs w:val="18"/>
              </w:rPr>
            </w:pPr>
            <w:r>
              <w:rPr>
                <w:sz w:val="18"/>
                <w:szCs w:val="18"/>
              </w:rPr>
              <w:t>√</w:t>
            </w:r>
          </w:p>
          <w:p w14:paraId="5387BBBD" w14:textId="320455AC" w:rsidR="00E726FB" w:rsidRDefault="00E726FB" w:rsidP="00E726FB">
            <w:pPr>
              <w:pStyle w:val="MDPI42tablebody"/>
              <w:spacing w:line="240" w:lineRule="auto"/>
              <w:ind w:right="231"/>
              <w:rPr>
                <w:sz w:val="18"/>
                <w:szCs w:val="18"/>
              </w:rPr>
            </w:pPr>
            <w:r>
              <w:rPr>
                <w:sz w:val="18"/>
                <w:szCs w:val="18"/>
              </w:rPr>
              <w:t>X</w:t>
            </w:r>
          </w:p>
          <w:p w14:paraId="193A2D56" w14:textId="08D2AB26" w:rsidR="00E726FB" w:rsidRPr="00387D78" w:rsidRDefault="00E726FB" w:rsidP="00E726FB">
            <w:pPr>
              <w:pStyle w:val="MDPI42tablebody"/>
              <w:spacing w:line="240" w:lineRule="auto"/>
              <w:ind w:right="231"/>
              <w:rPr>
                <w:sz w:val="18"/>
                <w:szCs w:val="18"/>
              </w:rPr>
            </w:pPr>
            <w:r>
              <w:rPr>
                <w:sz w:val="18"/>
                <w:szCs w:val="18"/>
              </w:rPr>
              <w:t>X</w:t>
            </w:r>
          </w:p>
        </w:tc>
        <w:tc>
          <w:tcPr>
            <w:tcW w:w="0" w:type="auto"/>
          </w:tcPr>
          <w:p w14:paraId="6E50D17B" w14:textId="77777777" w:rsidR="00E726FB" w:rsidRDefault="00E726FB" w:rsidP="00E726FB">
            <w:pPr>
              <w:pStyle w:val="MDPI42tablebody"/>
              <w:spacing w:line="240" w:lineRule="auto"/>
              <w:ind w:right="231"/>
              <w:rPr>
                <w:sz w:val="18"/>
                <w:szCs w:val="18"/>
              </w:rPr>
            </w:pPr>
            <w:r>
              <w:rPr>
                <w:sz w:val="18"/>
                <w:szCs w:val="18"/>
              </w:rPr>
              <w:t>X</w:t>
            </w:r>
          </w:p>
          <w:p w14:paraId="2D814110" w14:textId="77777777" w:rsidR="00E726FB" w:rsidRDefault="00E726FB" w:rsidP="00E726FB">
            <w:pPr>
              <w:pStyle w:val="MDPI42tablebody"/>
              <w:spacing w:line="240" w:lineRule="auto"/>
              <w:ind w:right="231"/>
              <w:rPr>
                <w:sz w:val="18"/>
                <w:szCs w:val="18"/>
              </w:rPr>
            </w:pPr>
            <w:r>
              <w:rPr>
                <w:sz w:val="18"/>
                <w:szCs w:val="18"/>
              </w:rPr>
              <w:t>X</w:t>
            </w:r>
          </w:p>
          <w:p w14:paraId="52A9D382" w14:textId="77777777" w:rsidR="00E726FB" w:rsidRDefault="00E726FB" w:rsidP="00E726FB">
            <w:pPr>
              <w:pStyle w:val="MDPI42tablebody"/>
              <w:spacing w:line="240" w:lineRule="auto"/>
              <w:ind w:right="231"/>
              <w:rPr>
                <w:sz w:val="18"/>
                <w:szCs w:val="18"/>
              </w:rPr>
            </w:pPr>
            <w:r>
              <w:rPr>
                <w:sz w:val="18"/>
                <w:szCs w:val="18"/>
              </w:rPr>
              <w:t>√</w:t>
            </w:r>
          </w:p>
          <w:p w14:paraId="5824141E" w14:textId="47B32F75" w:rsidR="00E726FB" w:rsidRDefault="00E726FB" w:rsidP="00E726FB">
            <w:pPr>
              <w:pStyle w:val="MDPI42tablebody"/>
              <w:spacing w:line="240" w:lineRule="auto"/>
              <w:ind w:right="231"/>
              <w:rPr>
                <w:sz w:val="18"/>
                <w:szCs w:val="18"/>
              </w:rPr>
            </w:pPr>
            <w:r>
              <w:rPr>
                <w:sz w:val="18"/>
                <w:szCs w:val="18"/>
              </w:rPr>
              <w:t>X</w:t>
            </w:r>
          </w:p>
          <w:p w14:paraId="7B24A055" w14:textId="77777777" w:rsidR="00E726FB" w:rsidRDefault="00E726FB" w:rsidP="00E726FB">
            <w:pPr>
              <w:pStyle w:val="MDPI42tablebody"/>
              <w:spacing w:line="240" w:lineRule="auto"/>
              <w:ind w:right="231"/>
              <w:rPr>
                <w:sz w:val="18"/>
                <w:szCs w:val="18"/>
              </w:rPr>
            </w:pPr>
            <w:r>
              <w:rPr>
                <w:sz w:val="18"/>
                <w:szCs w:val="18"/>
              </w:rPr>
              <w:t>X</w:t>
            </w:r>
          </w:p>
          <w:p w14:paraId="0FA53C75" w14:textId="4727CA20" w:rsidR="00E726FB" w:rsidRPr="00387D78" w:rsidRDefault="00E726FB" w:rsidP="00E726FB">
            <w:pPr>
              <w:pStyle w:val="MDPI42tablebody"/>
              <w:spacing w:line="240" w:lineRule="auto"/>
              <w:ind w:left="50" w:right="231"/>
              <w:rPr>
                <w:sz w:val="18"/>
                <w:szCs w:val="18"/>
              </w:rPr>
            </w:pPr>
            <w:r>
              <w:rPr>
                <w:sz w:val="18"/>
                <w:szCs w:val="18"/>
              </w:rPr>
              <w:t>X</w:t>
            </w:r>
          </w:p>
        </w:tc>
        <w:tc>
          <w:tcPr>
            <w:tcW w:w="0" w:type="auto"/>
          </w:tcPr>
          <w:p w14:paraId="77CAE696" w14:textId="77777777" w:rsidR="00E726FB" w:rsidRDefault="00E726FB" w:rsidP="00E726FB">
            <w:pPr>
              <w:pStyle w:val="MDPI42tablebody"/>
              <w:spacing w:line="240" w:lineRule="auto"/>
              <w:ind w:right="231"/>
              <w:rPr>
                <w:sz w:val="18"/>
                <w:szCs w:val="18"/>
              </w:rPr>
            </w:pPr>
            <w:r>
              <w:rPr>
                <w:sz w:val="18"/>
                <w:szCs w:val="18"/>
              </w:rPr>
              <w:t>X</w:t>
            </w:r>
          </w:p>
          <w:p w14:paraId="3DFCF30A" w14:textId="77777777" w:rsidR="00E726FB" w:rsidRDefault="00E726FB" w:rsidP="00E726FB">
            <w:pPr>
              <w:pStyle w:val="MDPI42tablebody"/>
              <w:spacing w:line="240" w:lineRule="auto"/>
              <w:ind w:right="231"/>
              <w:rPr>
                <w:sz w:val="18"/>
                <w:szCs w:val="18"/>
              </w:rPr>
            </w:pPr>
            <w:r>
              <w:rPr>
                <w:sz w:val="18"/>
                <w:szCs w:val="18"/>
              </w:rPr>
              <w:t>X</w:t>
            </w:r>
          </w:p>
          <w:p w14:paraId="2C04ABDD" w14:textId="5FE5B633" w:rsidR="00E726FB" w:rsidRDefault="009F339B" w:rsidP="00E726FB">
            <w:pPr>
              <w:pStyle w:val="MDPI42tablebody"/>
              <w:spacing w:line="240" w:lineRule="auto"/>
              <w:ind w:right="231"/>
              <w:rPr>
                <w:sz w:val="18"/>
                <w:szCs w:val="18"/>
              </w:rPr>
            </w:pPr>
            <w:r>
              <w:rPr>
                <w:sz w:val="18"/>
                <w:szCs w:val="18"/>
              </w:rPr>
              <w:t>X</w:t>
            </w:r>
          </w:p>
          <w:p w14:paraId="4A41FFF9" w14:textId="77777777" w:rsidR="00E726FB" w:rsidRDefault="00E726FB" w:rsidP="00E726FB">
            <w:pPr>
              <w:pStyle w:val="MDPI42tablebody"/>
              <w:spacing w:line="240" w:lineRule="auto"/>
              <w:ind w:right="231"/>
              <w:rPr>
                <w:sz w:val="18"/>
                <w:szCs w:val="18"/>
              </w:rPr>
            </w:pPr>
            <w:r>
              <w:rPr>
                <w:sz w:val="18"/>
                <w:szCs w:val="18"/>
              </w:rPr>
              <w:t>√</w:t>
            </w:r>
          </w:p>
          <w:p w14:paraId="6105C042" w14:textId="77777777" w:rsidR="00E726FB" w:rsidRDefault="00E726FB" w:rsidP="00E726FB">
            <w:pPr>
              <w:pStyle w:val="MDPI42tablebody"/>
              <w:spacing w:line="240" w:lineRule="auto"/>
              <w:ind w:right="231"/>
              <w:rPr>
                <w:sz w:val="18"/>
                <w:szCs w:val="18"/>
              </w:rPr>
            </w:pPr>
            <w:r>
              <w:rPr>
                <w:sz w:val="18"/>
                <w:szCs w:val="18"/>
              </w:rPr>
              <w:t>X</w:t>
            </w:r>
          </w:p>
          <w:p w14:paraId="2684FDCF" w14:textId="34AD84C9" w:rsidR="00E726FB" w:rsidRPr="00387D78" w:rsidRDefault="00E726FB" w:rsidP="00E726FB">
            <w:pPr>
              <w:pStyle w:val="MDPI42tablebody"/>
              <w:spacing w:line="240" w:lineRule="auto"/>
              <w:ind w:right="231"/>
              <w:rPr>
                <w:sz w:val="18"/>
                <w:szCs w:val="18"/>
              </w:rPr>
            </w:pPr>
            <w:r>
              <w:rPr>
                <w:sz w:val="18"/>
                <w:szCs w:val="18"/>
              </w:rPr>
              <w:t>X</w:t>
            </w:r>
          </w:p>
        </w:tc>
        <w:tc>
          <w:tcPr>
            <w:tcW w:w="0" w:type="auto"/>
          </w:tcPr>
          <w:p w14:paraId="184399D8" w14:textId="77777777" w:rsidR="00E726FB" w:rsidRDefault="00E726FB" w:rsidP="00E726FB">
            <w:pPr>
              <w:pStyle w:val="MDPI42tablebody"/>
              <w:spacing w:line="240" w:lineRule="auto"/>
              <w:ind w:right="231"/>
              <w:rPr>
                <w:sz w:val="18"/>
                <w:szCs w:val="18"/>
              </w:rPr>
            </w:pPr>
            <w:r>
              <w:rPr>
                <w:sz w:val="18"/>
                <w:szCs w:val="18"/>
              </w:rPr>
              <w:t>X</w:t>
            </w:r>
          </w:p>
          <w:p w14:paraId="7471B6E7" w14:textId="77777777" w:rsidR="00E726FB" w:rsidRDefault="00E726FB" w:rsidP="00E726FB">
            <w:pPr>
              <w:pStyle w:val="MDPI42tablebody"/>
              <w:spacing w:line="240" w:lineRule="auto"/>
              <w:ind w:right="231"/>
              <w:rPr>
                <w:sz w:val="18"/>
                <w:szCs w:val="18"/>
              </w:rPr>
            </w:pPr>
            <w:r>
              <w:rPr>
                <w:sz w:val="18"/>
                <w:szCs w:val="18"/>
              </w:rPr>
              <w:t>X</w:t>
            </w:r>
          </w:p>
          <w:p w14:paraId="4982A80A" w14:textId="3A186C26" w:rsidR="00E726FB" w:rsidRDefault="009F339B" w:rsidP="00E726FB">
            <w:pPr>
              <w:pStyle w:val="MDPI42tablebody"/>
              <w:spacing w:line="240" w:lineRule="auto"/>
              <w:ind w:right="231"/>
              <w:rPr>
                <w:sz w:val="18"/>
                <w:szCs w:val="18"/>
              </w:rPr>
            </w:pPr>
            <w:r>
              <w:rPr>
                <w:sz w:val="18"/>
                <w:szCs w:val="18"/>
              </w:rPr>
              <w:t>X</w:t>
            </w:r>
          </w:p>
          <w:p w14:paraId="347565AB" w14:textId="77777777" w:rsidR="00E726FB" w:rsidRDefault="00E726FB" w:rsidP="00E726FB">
            <w:pPr>
              <w:pStyle w:val="MDPI42tablebody"/>
              <w:spacing w:line="240" w:lineRule="auto"/>
              <w:ind w:right="231"/>
              <w:rPr>
                <w:sz w:val="18"/>
                <w:szCs w:val="18"/>
              </w:rPr>
            </w:pPr>
            <w:r>
              <w:rPr>
                <w:sz w:val="18"/>
                <w:szCs w:val="18"/>
              </w:rPr>
              <w:t>√</w:t>
            </w:r>
          </w:p>
          <w:p w14:paraId="16CA2964" w14:textId="77777777" w:rsidR="00E726FB" w:rsidRDefault="00E726FB" w:rsidP="00E726FB">
            <w:pPr>
              <w:pStyle w:val="MDPI42tablebody"/>
              <w:spacing w:line="240" w:lineRule="auto"/>
              <w:ind w:right="231"/>
              <w:rPr>
                <w:sz w:val="18"/>
                <w:szCs w:val="18"/>
              </w:rPr>
            </w:pPr>
            <w:r>
              <w:rPr>
                <w:sz w:val="18"/>
                <w:szCs w:val="18"/>
              </w:rPr>
              <w:t>X</w:t>
            </w:r>
          </w:p>
          <w:p w14:paraId="58B73B5B" w14:textId="64A293C1" w:rsidR="00E726FB" w:rsidRPr="00387D78" w:rsidRDefault="00E726FB" w:rsidP="00E726FB">
            <w:pPr>
              <w:pStyle w:val="MDPI42tablebody"/>
              <w:spacing w:line="240" w:lineRule="auto"/>
              <w:ind w:right="231"/>
              <w:rPr>
                <w:sz w:val="18"/>
                <w:szCs w:val="18"/>
              </w:rPr>
            </w:pPr>
            <w:r>
              <w:rPr>
                <w:sz w:val="18"/>
                <w:szCs w:val="18"/>
              </w:rPr>
              <w:t>X</w:t>
            </w:r>
          </w:p>
        </w:tc>
      </w:tr>
      <w:tr w:rsidR="00E726FB" w:rsidRPr="00387D78" w14:paraId="551111E3" w14:textId="77777777" w:rsidTr="009F339B">
        <w:trPr>
          <w:jc w:val="center"/>
        </w:trPr>
        <w:tc>
          <w:tcPr>
            <w:tcW w:w="0" w:type="auto"/>
          </w:tcPr>
          <w:p w14:paraId="621A240B" w14:textId="77777777" w:rsidR="00E726FB" w:rsidRDefault="00E726FB" w:rsidP="00E726FB">
            <w:pPr>
              <w:pStyle w:val="MDPI42tablebody"/>
              <w:numPr>
                <w:ilvl w:val="0"/>
                <w:numId w:val="34"/>
              </w:numPr>
              <w:spacing w:line="240" w:lineRule="auto"/>
              <w:jc w:val="left"/>
              <w:rPr>
                <w:sz w:val="18"/>
                <w:szCs w:val="18"/>
              </w:rPr>
            </w:pPr>
          </w:p>
        </w:tc>
        <w:tc>
          <w:tcPr>
            <w:tcW w:w="0" w:type="auto"/>
            <w:shd w:val="clear" w:color="auto" w:fill="auto"/>
            <w:vAlign w:val="center"/>
          </w:tcPr>
          <w:p w14:paraId="1FE59FAD" w14:textId="77777777" w:rsidR="00E726FB" w:rsidRPr="005B3D0E" w:rsidRDefault="00E726FB" w:rsidP="00E726FB">
            <w:pPr>
              <w:pStyle w:val="MDPI42tablebody"/>
              <w:spacing w:line="240" w:lineRule="auto"/>
              <w:ind w:left="360"/>
              <w:rPr>
                <w:sz w:val="18"/>
                <w:szCs w:val="18"/>
              </w:rPr>
            </w:pPr>
            <w:r>
              <w:rPr>
                <w:sz w:val="18"/>
                <w:szCs w:val="18"/>
              </w:rPr>
              <w:t>Sampling rate 60 – 100 Hz</w:t>
            </w:r>
          </w:p>
        </w:tc>
        <w:tc>
          <w:tcPr>
            <w:tcW w:w="0" w:type="auto"/>
          </w:tcPr>
          <w:p w14:paraId="472B75FB" w14:textId="217250B0" w:rsidR="00E726FB" w:rsidRPr="00387D78" w:rsidRDefault="00E726FB" w:rsidP="00E726FB">
            <w:pPr>
              <w:pStyle w:val="MDPI42tablebody"/>
              <w:spacing w:line="240" w:lineRule="auto"/>
              <w:ind w:right="231"/>
              <w:rPr>
                <w:sz w:val="18"/>
                <w:szCs w:val="18"/>
              </w:rPr>
            </w:pPr>
            <w:r>
              <w:rPr>
                <w:sz w:val="18"/>
                <w:szCs w:val="18"/>
              </w:rPr>
              <w:t>X</w:t>
            </w:r>
          </w:p>
        </w:tc>
        <w:tc>
          <w:tcPr>
            <w:tcW w:w="0" w:type="auto"/>
          </w:tcPr>
          <w:p w14:paraId="6959F89F" w14:textId="600938BF" w:rsidR="00E726FB" w:rsidRPr="00387D78" w:rsidRDefault="00E726FB" w:rsidP="00E726FB">
            <w:pPr>
              <w:pStyle w:val="MDPI42tablebody"/>
              <w:spacing w:line="240" w:lineRule="auto"/>
              <w:ind w:left="50" w:right="231"/>
              <w:rPr>
                <w:sz w:val="18"/>
                <w:szCs w:val="18"/>
              </w:rPr>
            </w:pPr>
            <w:r>
              <w:rPr>
                <w:sz w:val="18"/>
                <w:szCs w:val="18"/>
              </w:rPr>
              <w:t>√</w:t>
            </w:r>
          </w:p>
        </w:tc>
        <w:tc>
          <w:tcPr>
            <w:tcW w:w="0" w:type="auto"/>
          </w:tcPr>
          <w:p w14:paraId="3BA3CED1" w14:textId="5D664F6C" w:rsidR="00E726FB" w:rsidRPr="00387D78" w:rsidRDefault="009F339B" w:rsidP="00E726FB">
            <w:pPr>
              <w:pStyle w:val="MDPI42tablebody"/>
              <w:spacing w:line="240" w:lineRule="auto"/>
              <w:ind w:right="231"/>
              <w:rPr>
                <w:sz w:val="18"/>
                <w:szCs w:val="18"/>
              </w:rPr>
            </w:pPr>
            <w:r>
              <w:rPr>
                <w:sz w:val="18"/>
                <w:szCs w:val="18"/>
              </w:rPr>
              <w:t>?</w:t>
            </w:r>
          </w:p>
        </w:tc>
        <w:tc>
          <w:tcPr>
            <w:tcW w:w="0" w:type="auto"/>
          </w:tcPr>
          <w:p w14:paraId="164206B7" w14:textId="09797CE9" w:rsidR="00E726FB" w:rsidRPr="00387D78" w:rsidRDefault="009F339B" w:rsidP="00E726FB">
            <w:pPr>
              <w:pStyle w:val="MDPI42tablebody"/>
              <w:spacing w:line="240" w:lineRule="auto"/>
              <w:ind w:right="231"/>
              <w:rPr>
                <w:sz w:val="18"/>
                <w:szCs w:val="18"/>
              </w:rPr>
            </w:pPr>
            <w:r>
              <w:rPr>
                <w:sz w:val="18"/>
                <w:szCs w:val="18"/>
              </w:rPr>
              <w:t>√</w:t>
            </w:r>
          </w:p>
        </w:tc>
      </w:tr>
      <w:tr w:rsidR="00E726FB" w:rsidRPr="00387D78" w14:paraId="04664A37" w14:textId="77777777" w:rsidTr="009F339B">
        <w:trPr>
          <w:jc w:val="center"/>
        </w:trPr>
        <w:tc>
          <w:tcPr>
            <w:tcW w:w="0" w:type="auto"/>
          </w:tcPr>
          <w:p w14:paraId="0AE801F1" w14:textId="77777777" w:rsidR="00E726FB" w:rsidRDefault="00E726FB" w:rsidP="00E726FB">
            <w:pPr>
              <w:pStyle w:val="MDPI42tablebody"/>
              <w:numPr>
                <w:ilvl w:val="0"/>
                <w:numId w:val="34"/>
              </w:numPr>
              <w:spacing w:line="240" w:lineRule="auto"/>
              <w:jc w:val="left"/>
              <w:rPr>
                <w:sz w:val="18"/>
                <w:szCs w:val="18"/>
              </w:rPr>
            </w:pPr>
          </w:p>
        </w:tc>
        <w:tc>
          <w:tcPr>
            <w:tcW w:w="0" w:type="auto"/>
            <w:shd w:val="clear" w:color="auto" w:fill="auto"/>
            <w:vAlign w:val="center"/>
          </w:tcPr>
          <w:p w14:paraId="019F312D" w14:textId="3EED0F54" w:rsidR="00E726FB" w:rsidRPr="005B3D0E" w:rsidRDefault="00E726FB" w:rsidP="00E726FB">
            <w:pPr>
              <w:pStyle w:val="MDPI42tablebody"/>
              <w:spacing w:line="240" w:lineRule="auto"/>
              <w:ind w:left="360"/>
              <w:rPr>
                <w:sz w:val="18"/>
                <w:szCs w:val="18"/>
              </w:rPr>
            </w:pPr>
            <w:r>
              <w:rPr>
                <w:sz w:val="18"/>
                <w:szCs w:val="18"/>
              </w:rPr>
              <w:t xml:space="preserve">Battery life ≥ </w:t>
            </w:r>
            <w:r w:rsidR="009F339B">
              <w:rPr>
                <w:sz w:val="18"/>
                <w:szCs w:val="18"/>
              </w:rPr>
              <w:t>5</w:t>
            </w:r>
            <w:r>
              <w:rPr>
                <w:sz w:val="18"/>
                <w:szCs w:val="18"/>
              </w:rPr>
              <w:t xml:space="preserve"> days</w:t>
            </w:r>
          </w:p>
        </w:tc>
        <w:tc>
          <w:tcPr>
            <w:tcW w:w="0" w:type="auto"/>
          </w:tcPr>
          <w:p w14:paraId="532E4EC8" w14:textId="77777777" w:rsidR="00E726FB" w:rsidRPr="00387D78" w:rsidRDefault="00E726FB" w:rsidP="00E726FB">
            <w:pPr>
              <w:pStyle w:val="MDPI42tablebody"/>
              <w:spacing w:line="240" w:lineRule="auto"/>
              <w:ind w:right="231"/>
              <w:rPr>
                <w:sz w:val="18"/>
                <w:szCs w:val="18"/>
              </w:rPr>
            </w:pPr>
            <w:r>
              <w:rPr>
                <w:sz w:val="18"/>
                <w:szCs w:val="18"/>
              </w:rPr>
              <w:t>√</w:t>
            </w:r>
          </w:p>
        </w:tc>
        <w:tc>
          <w:tcPr>
            <w:tcW w:w="0" w:type="auto"/>
          </w:tcPr>
          <w:p w14:paraId="32913AC8" w14:textId="609707E5" w:rsidR="00E726FB" w:rsidRPr="00387D78" w:rsidRDefault="00E726FB" w:rsidP="00E726FB">
            <w:pPr>
              <w:pStyle w:val="MDPI42tablebody"/>
              <w:spacing w:line="240" w:lineRule="auto"/>
              <w:ind w:left="50" w:right="231"/>
              <w:rPr>
                <w:sz w:val="18"/>
                <w:szCs w:val="18"/>
              </w:rPr>
            </w:pPr>
            <w:r>
              <w:rPr>
                <w:sz w:val="18"/>
                <w:szCs w:val="18"/>
              </w:rPr>
              <w:t>√</w:t>
            </w:r>
          </w:p>
        </w:tc>
        <w:tc>
          <w:tcPr>
            <w:tcW w:w="0" w:type="auto"/>
          </w:tcPr>
          <w:p w14:paraId="0888CDB9" w14:textId="2475530D" w:rsidR="00E726FB" w:rsidRPr="00387D78" w:rsidRDefault="009F339B" w:rsidP="00E726FB">
            <w:pPr>
              <w:pStyle w:val="MDPI42tablebody"/>
              <w:spacing w:line="240" w:lineRule="auto"/>
              <w:ind w:right="231"/>
              <w:rPr>
                <w:sz w:val="18"/>
                <w:szCs w:val="18"/>
              </w:rPr>
            </w:pPr>
            <w:r>
              <w:rPr>
                <w:sz w:val="18"/>
                <w:szCs w:val="18"/>
              </w:rPr>
              <w:t>X</w:t>
            </w:r>
          </w:p>
        </w:tc>
        <w:tc>
          <w:tcPr>
            <w:tcW w:w="0" w:type="auto"/>
          </w:tcPr>
          <w:p w14:paraId="0348D521" w14:textId="26E2E5B7" w:rsidR="00E726FB" w:rsidRPr="00387D78" w:rsidRDefault="00E726FB" w:rsidP="00E726FB">
            <w:pPr>
              <w:pStyle w:val="MDPI42tablebody"/>
              <w:spacing w:line="240" w:lineRule="auto"/>
              <w:ind w:right="231"/>
              <w:rPr>
                <w:sz w:val="18"/>
                <w:szCs w:val="18"/>
              </w:rPr>
            </w:pPr>
            <w:r>
              <w:rPr>
                <w:sz w:val="18"/>
                <w:szCs w:val="18"/>
              </w:rPr>
              <w:t>√</w:t>
            </w:r>
          </w:p>
        </w:tc>
      </w:tr>
      <w:tr w:rsidR="00E726FB" w:rsidRPr="00387D78" w14:paraId="63B70DC2" w14:textId="77777777" w:rsidTr="009F339B">
        <w:trPr>
          <w:jc w:val="center"/>
        </w:trPr>
        <w:tc>
          <w:tcPr>
            <w:tcW w:w="0" w:type="auto"/>
          </w:tcPr>
          <w:p w14:paraId="6339C751" w14:textId="77777777" w:rsidR="00E726FB" w:rsidRDefault="00E726FB" w:rsidP="00E726FB">
            <w:pPr>
              <w:pStyle w:val="MDPI42tablebody"/>
              <w:numPr>
                <w:ilvl w:val="0"/>
                <w:numId w:val="34"/>
              </w:numPr>
              <w:spacing w:line="240" w:lineRule="auto"/>
              <w:jc w:val="left"/>
              <w:rPr>
                <w:sz w:val="18"/>
                <w:szCs w:val="18"/>
              </w:rPr>
            </w:pPr>
          </w:p>
        </w:tc>
        <w:tc>
          <w:tcPr>
            <w:tcW w:w="0" w:type="auto"/>
            <w:shd w:val="clear" w:color="auto" w:fill="auto"/>
            <w:vAlign w:val="center"/>
          </w:tcPr>
          <w:p w14:paraId="3AA05621" w14:textId="61182A17" w:rsidR="00E726FB" w:rsidRPr="005B3D0E" w:rsidRDefault="00E726FB" w:rsidP="00E726FB">
            <w:pPr>
              <w:pStyle w:val="MDPI42tablebody"/>
              <w:spacing w:line="240" w:lineRule="auto"/>
              <w:ind w:left="360"/>
              <w:rPr>
                <w:sz w:val="18"/>
                <w:szCs w:val="18"/>
              </w:rPr>
            </w:pPr>
            <w:r>
              <w:rPr>
                <w:sz w:val="18"/>
                <w:szCs w:val="18"/>
              </w:rPr>
              <w:t xml:space="preserve">Local data storage ≥ </w:t>
            </w:r>
            <w:r w:rsidR="009F339B">
              <w:rPr>
                <w:sz w:val="18"/>
                <w:szCs w:val="18"/>
              </w:rPr>
              <w:t>5</w:t>
            </w:r>
            <w:r>
              <w:rPr>
                <w:sz w:val="18"/>
                <w:szCs w:val="18"/>
              </w:rPr>
              <w:t xml:space="preserve"> days</w:t>
            </w:r>
          </w:p>
        </w:tc>
        <w:tc>
          <w:tcPr>
            <w:tcW w:w="0" w:type="auto"/>
          </w:tcPr>
          <w:p w14:paraId="3414F273" w14:textId="77777777" w:rsidR="00E726FB" w:rsidRPr="00387D78" w:rsidRDefault="00E726FB" w:rsidP="00E726FB">
            <w:pPr>
              <w:pStyle w:val="MDPI42tablebody"/>
              <w:spacing w:line="240" w:lineRule="auto"/>
              <w:ind w:right="231"/>
              <w:rPr>
                <w:sz w:val="18"/>
                <w:szCs w:val="18"/>
              </w:rPr>
            </w:pPr>
            <w:r>
              <w:rPr>
                <w:sz w:val="18"/>
                <w:szCs w:val="18"/>
              </w:rPr>
              <w:t>√</w:t>
            </w:r>
          </w:p>
        </w:tc>
        <w:tc>
          <w:tcPr>
            <w:tcW w:w="0" w:type="auto"/>
          </w:tcPr>
          <w:p w14:paraId="22A6040A" w14:textId="603C7C20" w:rsidR="00E726FB" w:rsidRPr="00387D78" w:rsidRDefault="00E726FB" w:rsidP="00E726FB">
            <w:pPr>
              <w:pStyle w:val="MDPI42tablebody"/>
              <w:spacing w:line="240" w:lineRule="auto"/>
              <w:ind w:left="50" w:right="231"/>
              <w:rPr>
                <w:sz w:val="18"/>
                <w:szCs w:val="18"/>
              </w:rPr>
            </w:pPr>
            <w:r>
              <w:rPr>
                <w:sz w:val="18"/>
                <w:szCs w:val="18"/>
              </w:rPr>
              <w:t>X</w:t>
            </w:r>
          </w:p>
        </w:tc>
        <w:tc>
          <w:tcPr>
            <w:tcW w:w="0" w:type="auto"/>
          </w:tcPr>
          <w:p w14:paraId="55F5BA70" w14:textId="6DB5906C" w:rsidR="00E726FB" w:rsidRPr="00387D78" w:rsidRDefault="00E726FB" w:rsidP="00E726FB">
            <w:pPr>
              <w:pStyle w:val="MDPI42tablebody"/>
              <w:spacing w:line="240" w:lineRule="auto"/>
              <w:ind w:right="231"/>
              <w:rPr>
                <w:sz w:val="18"/>
                <w:szCs w:val="18"/>
              </w:rPr>
            </w:pPr>
            <w:r>
              <w:rPr>
                <w:sz w:val="18"/>
                <w:szCs w:val="18"/>
              </w:rPr>
              <w:t>√</w:t>
            </w:r>
          </w:p>
        </w:tc>
        <w:tc>
          <w:tcPr>
            <w:tcW w:w="0" w:type="auto"/>
          </w:tcPr>
          <w:p w14:paraId="4EFE4D7A" w14:textId="4D156FDE" w:rsidR="00E726FB" w:rsidRPr="00387D78" w:rsidRDefault="009F339B" w:rsidP="00E726FB">
            <w:pPr>
              <w:pStyle w:val="MDPI42tablebody"/>
              <w:spacing w:line="240" w:lineRule="auto"/>
              <w:ind w:right="231"/>
              <w:rPr>
                <w:sz w:val="18"/>
                <w:szCs w:val="18"/>
              </w:rPr>
            </w:pPr>
            <w:r>
              <w:rPr>
                <w:sz w:val="18"/>
                <w:szCs w:val="18"/>
              </w:rPr>
              <w:t>?</w:t>
            </w:r>
          </w:p>
        </w:tc>
      </w:tr>
      <w:tr w:rsidR="00E726FB" w:rsidRPr="00387D78" w14:paraId="7229903F" w14:textId="77777777" w:rsidTr="009F339B">
        <w:trPr>
          <w:jc w:val="center"/>
        </w:trPr>
        <w:tc>
          <w:tcPr>
            <w:tcW w:w="0" w:type="auto"/>
          </w:tcPr>
          <w:p w14:paraId="0097A7CB" w14:textId="77777777" w:rsidR="00E726FB" w:rsidRPr="00387D78" w:rsidRDefault="00E726FB" w:rsidP="00E726FB">
            <w:pPr>
              <w:pStyle w:val="MDPI42tablebody"/>
              <w:numPr>
                <w:ilvl w:val="0"/>
                <w:numId w:val="34"/>
              </w:numPr>
              <w:spacing w:line="240" w:lineRule="auto"/>
              <w:jc w:val="left"/>
              <w:rPr>
                <w:sz w:val="18"/>
                <w:szCs w:val="18"/>
              </w:rPr>
            </w:pPr>
          </w:p>
        </w:tc>
        <w:tc>
          <w:tcPr>
            <w:tcW w:w="0" w:type="auto"/>
            <w:shd w:val="clear" w:color="auto" w:fill="auto"/>
            <w:vAlign w:val="center"/>
          </w:tcPr>
          <w:p w14:paraId="550CC1D4" w14:textId="77777777" w:rsidR="00E726FB" w:rsidRPr="00387D78" w:rsidRDefault="00E726FB" w:rsidP="00E726FB">
            <w:pPr>
              <w:pStyle w:val="MDPI42tablebody"/>
              <w:spacing w:line="240" w:lineRule="auto"/>
              <w:rPr>
                <w:sz w:val="18"/>
                <w:szCs w:val="18"/>
              </w:rPr>
            </w:pPr>
            <w:r>
              <w:rPr>
                <w:sz w:val="18"/>
                <w:szCs w:val="18"/>
              </w:rPr>
              <w:t xml:space="preserve">Data extraction </w:t>
            </w:r>
          </w:p>
        </w:tc>
        <w:tc>
          <w:tcPr>
            <w:tcW w:w="0" w:type="auto"/>
          </w:tcPr>
          <w:p w14:paraId="6574CCDD" w14:textId="77777777" w:rsidR="00E726FB" w:rsidRPr="00387D78" w:rsidRDefault="00E726FB" w:rsidP="00E726FB">
            <w:pPr>
              <w:pStyle w:val="MDPI42tablebody"/>
              <w:spacing w:line="240" w:lineRule="auto"/>
              <w:ind w:right="231"/>
              <w:rPr>
                <w:sz w:val="18"/>
                <w:szCs w:val="18"/>
              </w:rPr>
            </w:pPr>
            <w:r>
              <w:rPr>
                <w:sz w:val="18"/>
                <w:szCs w:val="18"/>
              </w:rPr>
              <w:t>√</w:t>
            </w:r>
          </w:p>
        </w:tc>
        <w:tc>
          <w:tcPr>
            <w:tcW w:w="0" w:type="auto"/>
          </w:tcPr>
          <w:p w14:paraId="4CE42056" w14:textId="2EC7F3E1" w:rsidR="00E726FB" w:rsidRPr="00387D78" w:rsidRDefault="00E726FB" w:rsidP="00E726FB">
            <w:pPr>
              <w:pStyle w:val="MDPI42tablebody"/>
              <w:spacing w:line="240" w:lineRule="auto"/>
              <w:ind w:left="50" w:right="231"/>
              <w:rPr>
                <w:sz w:val="18"/>
                <w:szCs w:val="18"/>
              </w:rPr>
            </w:pPr>
            <w:r>
              <w:rPr>
                <w:sz w:val="18"/>
                <w:szCs w:val="18"/>
              </w:rPr>
              <w:t>√</w:t>
            </w:r>
          </w:p>
        </w:tc>
        <w:tc>
          <w:tcPr>
            <w:tcW w:w="0" w:type="auto"/>
          </w:tcPr>
          <w:p w14:paraId="66B96C37" w14:textId="68843DF3" w:rsidR="00E726FB" w:rsidRPr="00387D78" w:rsidRDefault="00E726FB" w:rsidP="00E726FB">
            <w:pPr>
              <w:pStyle w:val="MDPI42tablebody"/>
              <w:spacing w:line="240" w:lineRule="auto"/>
              <w:ind w:right="231"/>
              <w:rPr>
                <w:sz w:val="18"/>
                <w:szCs w:val="18"/>
              </w:rPr>
            </w:pPr>
            <w:r>
              <w:rPr>
                <w:sz w:val="18"/>
                <w:szCs w:val="18"/>
              </w:rPr>
              <w:t>√</w:t>
            </w:r>
          </w:p>
        </w:tc>
        <w:tc>
          <w:tcPr>
            <w:tcW w:w="0" w:type="auto"/>
          </w:tcPr>
          <w:p w14:paraId="7279662D" w14:textId="41ADE903" w:rsidR="00E726FB" w:rsidRPr="00387D78" w:rsidRDefault="00E726FB" w:rsidP="00E726FB">
            <w:pPr>
              <w:pStyle w:val="MDPI42tablebody"/>
              <w:spacing w:line="240" w:lineRule="auto"/>
              <w:ind w:right="231"/>
              <w:rPr>
                <w:sz w:val="18"/>
                <w:szCs w:val="18"/>
              </w:rPr>
            </w:pPr>
            <w:r>
              <w:rPr>
                <w:sz w:val="18"/>
                <w:szCs w:val="18"/>
              </w:rPr>
              <w:t>√</w:t>
            </w:r>
          </w:p>
        </w:tc>
      </w:tr>
      <w:tr w:rsidR="00E726FB" w:rsidRPr="00387D78" w14:paraId="55501423" w14:textId="77777777" w:rsidTr="009F339B">
        <w:trPr>
          <w:jc w:val="center"/>
        </w:trPr>
        <w:tc>
          <w:tcPr>
            <w:tcW w:w="0" w:type="auto"/>
          </w:tcPr>
          <w:p w14:paraId="3F8FC297" w14:textId="77777777" w:rsidR="00E726FB" w:rsidRPr="00387D78" w:rsidRDefault="00E726FB" w:rsidP="00E726FB">
            <w:pPr>
              <w:pStyle w:val="MDPI42tablebody"/>
              <w:spacing w:line="240" w:lineRule="auto"/>
              <w:ind w:left="720"/>
              <w:jc w:val="left"/>
              <w:rPr>
                <w:sz w:val="18"/>
                <w:szCs w:val="18"/>
              </w:rPr>
            </w:pPr>
          </w:p>
        </w:tc>
        <w:tc>
          <w:tcPr>
            <w:tcW w:w="0" w:type="auto"/>
            <w:shd w:val="clear" w:color="auto" w:fill="auto"/>
            <w:vAlign w:val="center"/>
          </w:tcPr>
          <w:p w14:paraId="0928DE85" w14:textId="77777777" w:rsidR="00E726FB" w:rsidRPr="0045145B" w:rsidRDefault="00E726FB" w:rsidP="00E726FB">
            <w:pPr>
              <w:pStyle w:val="MDPI42tablebody"/>
              <w:spacing w:line="240" w:lineRule="auto"/>
              <w:rPr>
                <w:b/>
                <w:bCs/>
                <w:sz w:val="18"/>
                <w:szCs w:val="18"/>
              </w:rPr>
            </w:pPr>
            <w:r w:rsidRPr="0045145B">
              <w:rPr>
                <w:b/>
                <w:bCs/>
                <w:sz w:val="18"/>
                <w:szCs w:val="18"/>
              </w:rPr>
              <w:t>Clinical</w:t>
            </w:r>
          </w:p>
        </w:tc>
        <w:tc>
          <w:tcPr>
            <w:tcW w:w="0" w:type="auto"/>
          </w:tcPr>
          <w:p w14:paraId="7FED489D" w14:textId="77777777" w:rsidR="00E726FB" w:rsidRPr="00387D78" w:rsidRDefault="00E726FB" w:rsidP="00E726FB">
            <w:pPr>
              <w:pStyle w:val="MDPI42tablebody"/>
              <w:spacing w:line="240" w:lineRule="auto"/>
              <w:ind w:right="231"/>
              <w:rPr>
                <w:sz w:val="18"/>
                <w:szCs w:val="18"/>
              </w:rPr>
            </w:pPr>
          </w:p>
        </w:tc>
        <w:tc>
          <w:tcPr>
            <w:tcW w:w="0" w:type="auto"/>
          </w:tcPr>
          <w:p w14:paraId="4D07A6FF" w14:textId="77777777" w:rsidR="00E726FB" w:rsidRPr="00387D78" w:rsidRDefault="00E726FB" w:rsidP="00E726FB">
            <w:pPr>
              <w:pStyle w:val="MDPI42tablebody"/>
              <w:spacing w:line="240" w:lineRule="auto"/>
              <w:ind w:left="50" w:right="231"/>
              <w:rPr>
                <w:sz w:val="18"/>
                <w:szCs w:val="18"/>
              </w:rPr>
            </w:pPr>
          </w:p>
        </w:tc>
        <w:tc>
          <w:tcPr>
            <w:tcW w:w="0" w:type="auto"/>
          </w:tcPr>
          <w:p w14:paraId="399E5722" w14:textId="77777777" w:rsidR="00E726FB" w:rsidRPr="00387D78" w:rsidRDefault="00E726FB" w:rsidP="00E726FB">
            <w:pPr>
              <w:pStyle w:val="MDPI42tablebody"/>
              <w:spacing w:line="240" w:lineRule="auto"/>
              <w:ind w:right="231"/>
              <w:rPr>
                <w:sz w:val="18"/>
                <w:szCs w:val="18"/>
              </w:rPr>
            </w:pPr>
          </w:p>
        </w:tc>
        <w:tc>
          <w:tcPr>
            <w:tcW w:w="0" w:type="auto"/>
          </w:tcPr>
          <w:p w14:paraId="0A818CAB" w14:textId="77777777" w:rsidR="00E726FB" w:rsidRPr="00387D78" w:rsidRDefault="00E726FB" w:rsidP="00E726FB">
            <w:pPr>
              <w:pStyle w:val="MDPI42tablebody"/>
              <w:spacing w:line="240" w:lineRule="auto"/>
              <w:ind w:right="231"/>
              <w:rPr>
                <w:sz w:val="18"/>
                <w:szCs w:val="18"/>
              </w:rPr>
            </w:pPr>
          </w:p>
        </w:tc>
      </w:tr>
      <w:tr w:rsidR="00E726FB" w:rsidRPr="00387D78" w14:paraId="77FCCA1D" w14:textId="77777777" w:rsidTr="009F339B">
        <w:trPr>
          <w:jc w:val="center"/>
        </w:trPr>
        <w:tc>
          <w:tcPr>
            <w:tcW w:w="0" w:type="auto"/>
          </w:tcPr>
          <w:p w14:paraId="7C21671E" w14:textId="77777777" w:rsidR="00E726FB" w:rsidRPr="00387D78" w:rsidRDefault="00E726FB" w:rsidP="00E726FB">
            <w:pPr>
              <w:pStyle w:val="MDPI42tablebody"/>
              <w:numPr>
                <w:ilvl w:val="0"/>
                <w:numId w:val="35"/>
              </w:numPr>
              <w:spacing w:line="240" w:lineRule="auto"/>
              <w:jc w:val="left"/>
              <w:rPr>
                <w:sz w:val="18"/>
                <w:szCs w:val="18"/>
              </w:rPr>
            </w:pPr>
          </w:p>
        </w:tc>
        <w:tc>
          <w:tcPr>
            <w:tcW w:w="0" w:type="auto"/>
            <w:shd w:val="clear" w:color="auto" w:fill="auto"/>
            <w:vAlign w:val="center"/>
          </w:tcPr>
          <w:p w14:paraId="287DD306" w14:textId="77777777" w:rsidR="00E726FB" w:rsidRDefault="00E726FB" w:rsidP="00E726FB">
            <w:pPr>
              <w:pStyle w:val="MDPI42tablebody"/>
              <w:spacing w:line="240" w:lineRule="auto"/>
              <w:rPr>
                <w:sz w:val="18"/>
                <w:szCs w:val="18"/>
              </w:rPr>
            </w:pPr>
            <w:r>
              <w:rPr>
                <w:sz w:val="18"/>
                <w:szCs w:val="18"/>
              </w:rPr>
              <w:t>No discomfort and hindrance in mobilization</w:t>
            </w:r>
          </w:p>
        </w:tc>
        <w:tc>
          <w:tcPr>
            <w:tcW w:w="0" w:type="auto"/>
          </w:tcPr>
          <w:p w14:paraId="7E156105" w14:textId="77777777" w:rsidR="00E726FB" w:rsidRPr="00387D78" w:rsidRDefault="00E726FB" w:rsidP="00E726FB">
            <w:pPr>
              <w:pStyle w:val="MDPI42tablebody"/>
              <w:spacing w:line="240" w:lineRule="auto"/>
              <w:ind w:right="231"/>
              <w:rPr>
                <w:sz w:val="18"/>
                <w:szCs w:val="18"/>
              </w:rPr>
            </w:pPr>
            <w:r>
              <w:rPr>
                <w:sz w:val="18"/>
                <w:szCs w:val="18"/>
              </w:rPr>
              <w:t>√</w:t>
            </w:r>
          </w:p>
        </w:tc>
        <w:tc>
          <w:tcPr>
            <w:tcW w:w="0" w:type="auto"/>
          </w:tcPr>
          <w:p w14:paraId="153806D6" w14:textId="06EDA600" w:rsidR="00E726FB" w:rsidRPr="00387D78" w:rsidRDefault="00E726FB" w:rsidP="00E726FB">
            <w:pPr>
              <w:pStyle w:val="MDPI42tablebody"/>
              <w:spacing w:line="240" w:lineRule="auto"/>
              <w:ind w:left="50" w:right="231"/>
              <w:rPr>
                <w:sz w:val="18"/>
                <w:szCs w:val="18"/>
              </w:rPr>
            </w:pPr>
            <w:r>
              <w:rPr>
                <w:sz w:val="18"/>
                <w:szCs w:val="18"/>
              </w:rPr>
              <w:t>√</w:t>
            </w:r>
          </w:p>
        </w:tc>
        <w:tc>
          <w:tcPr>
            <w:tcW w:w="0" w:type="auto"/>
          </w:tcPr>
          <w:p w14:paraId="216B09B3" w14:textId="035E61DF" w:rsidR="00E726FB" w:rsidRPr="00387D78" w:rsidRDefault="00E726FB" w:rsidP="00E726FB">
            <w:pPr>
              <w:pStyle w:val="MDPI42tablebody"/>
              <w:spacing w:line="240" w:lineRule="auto"/>
              <w:ind w:right="231"/>
              <w:rPr>
                <w:sz w:val="18"/>
                <w:szCs w:val="18"/>
              </w:rPr>
            </w:pPr>
            <w:r>
              <w:rPr>
                <w:sz w:val="18"/>
                <w:szCs w:val="18"/>
              </w:rPr>
              <w:t>√</w:t>
            </w:r>
          </w:p>
        </w:tc>
        <w:tc>
          <w:tcPr>
            <w:tcW w:w="0" w:type="auto"/>
          </w:tcPr>
          <w:p w14:paraId="225FD638" w14:textId="367F01E4" w:rsidR="00E726FB" w:rsidRPr="00387D78" w:rsidRDefault="00E726FB" w:rsidP="00E726FB">
            <w:pPr>
              <w:pStyle w:val="MDPI42tablebody"/>
              <w:spacing w:line="240" w:lineRule="auto"/>
              <w:ind w:right="231"/>
              <w:rPr>
                <w:sz w:val="18"/>
                <w:szCs w:val="18"/>
              </w:rPr>
            </w:pPr>
            <w:r>
              <w:rPr>
                <w:sz w:val="18"/>
                <w:szCs w:val="18"/>
              </w:rPr>
              <w:t>√</w:t>
            </w:r>
          </w:p>
        </w:tc>
      </w:tr>
      <w:tr w:rsidR="00E726FB" w:rsidRPr="00387D78" w14:paraId="7F842527" w14:textId="77777777" w:rsidTr="009F339B">
        <w:trPr>
          <w:jc w:val="center"/>
        </w:trPr>
        <w:tc>
          <w:tcPr>
            <w:tcW w:w="0" w:type="auto"/>
          </w:tcPr>
          <w:p w14:paraId="37E2A7DB" w14:textId="77777777" w:rsidR="00E726FB" w:rsidRPr="00387D78" w:rsidRDefault="00E726FB" w:rsidP="00E726FB">
            <w:pPr>
              <w:pStyle w:val="MDPI42tablebody"/>
              <w:numPr>
                <w:ilvl w:val="0"/>
                <w:numId w:val="35"/>
              </w:numPr>
              <w:spacing w:line="240" w:lineRule="auto"/>
              <w:jc w:val="left"/>
              <w:rPr>
                <w:sz w:val="18"/>
                <w:szCs w:val="18"/>
              </w:rPr>
            </w:pPr>
          </w:p>
        </w:tc>
        <w:tc>
          <w:tcPr>
            <w:tcW w:w="0" w:type="auto"/>
            <w:shd w:val="clear" w:color="auto" w:fill="auto"/>
            <w:vAlign w:val="center"/>
          </w:tcPr>
          <w:p w14:paraId="0D4E5700" w14:textId="77777777" w:rsidR="00E726FB" w:rsidRDefault="00E726FB" w:rsidP="00E726FB">
            <w:pPr>
              <w:pStyle w:val="MDPI42tablebody"/>
              <w:spacing w:line="240" w:lineRule="auto"/>
              <w:rPr>
                <w:sz w:val="18"/>
                <w:szCs w:val="18"/>
              </w:rPr>
            </w:pPr>
            <w:r>
              <w:rPr>
                <w:sz w:val="18"/>
                <w:szCs w:val="18"/>
              </w:rPr>
              <w:t>No tissue deformation</w:t>
            </w:r>
          </w:p>
        </w:tc>
        <w:tc>
          <w:tcPr>
            <w:tcW w:w="0" w:type="auto"/>
          </w:tcPr>
          <w:p w14:paraId="116C57B2" w14:textId="77777777" w:rsidR="00E726FB" w:rsidRPr="00387D78" w:rsidRDefault="00E726FB" w:rsidP="00E726FB">
            <w:pPr>
              <w:pStyle w:val="MDPI42tablebody"/>
              <w:spacing w:line="240" w:lineRule="auto"/>
              <w:ind w:right="231"/>
              <w:rPr>
                <w:sz w:val="18"/>
                <w:szCs w:val="18"/>
              </w:rPr>
            </w:pPr>
            <w:r>
              <w:rPr>
                <w:sz w:val="18"/>
                <w:szCs w:val="18"/>
              </w:rPr>
              <w:t>√</w:t>
            </w:r>
          </w:p>
        </w:tc>
        <w:tc>
          <w:tcPr>
            <w:tcW w:w="0" w:type="auto"/>
          </w:tcPr>
          <w:p w14:paraId="046D0017" w14:textId="0D7F4D80" w:rsidR="00E726FB" w:rsidRPr="00387D78" w:rsidRDefault="00E726FB" w:rsidP="00E726FB">
            <w:pPr>
              <w:pStyle w:val="MDPI42tablebody"/>
              <w:spacing w:line="240" w:lineRule="auto"/>
              <w:ind w:left="50" w:right="231"/>
              <w:rPr>
                <w:sz w:val="18"/>
                <w:szCs w:val="18"/>
              </w:rPr>
            </w:pPr>
            <w:r>
              <w:rPr>
                <w:sz w:val="18"/>
                <w:szCs w:val="18"/>
              </w:rPr>
              <w:t>√</w:t>
            </w:r>
          </w:p>
        </w:tc>
        <w:tc>
          <w:tcPr>
            <w:tcW w:w="0" w:type="auto"/>
          </w:tcPr>
          <w:p w14:paraId="64A91D36" w14:textId="0519FB70" w:rsidR="00E726FB" w:rsidRPr="00387D78" w:rsidRDefault="00E726FB" w:rsidP="00E726FB">
            <w:pPr>
              <w:pStyle w:val="MDPI42tablebody"/>
              <w:spacing w:line="240" w:lineRule="auto"/>
              <w:ind w:right="231"/>
              <w:rPr>
                <w:sz w:val="18"/>
                <w:szCs w:val="18"/>
              </w:rPr>
            </w:pPr>
            <w:r>
              <w:rPr>
                <w:sz w:val="18"/>
                <w:szCs w:val="18"/>
              </w:rPr>
              <w:t>√</w:t>
            </w:r>
          </w:p>
        </w:tc>
        <w:tc>
          <w:tcPr>
            <w:tcW w:w="0" w:type="auto"/>
          </w:tcPr>
          <w:p w14:paraId="46D29CEC" w14:textId="6AF847A8" w:rsidR="00E726FB" w:rsidRPr="00387D78" w:rsidRDefault="009F339B" w:rsidP="00E726FB">
            <w:pPr>
              <w:pStyle w:val="MDPI42tablebody"/>
              <w:spacing w:line="240" w:lineRule="auto"/>
              <w:ind w:right="231"/>
              <w:rPr>
                <w:sz w:val="18"/>
                <w:szCs w:val="18"/>
              </w:rPr>
            </w:pPr>
            <w:r>
              <w:rPr>
                <w:sz w:val="18"/>
                <w:szCs w:val="18"/>
              </w:rPr>
              <w:t>?</w:t>
            </w:r>
          </w:p>
        </w:tc>
      </w:tr>
      <w:tr w:rsidR="00E726FB" w:rsidRPr="00387D78" w14:paraId="3C84740B" w14:textId="77777777" w:rsidTr="009F339B">
        <w:trPr>
          <w:jc w:val="center"/>
        </w:trPr>
        <w:tc>
          <w:tcPr>
            <w:tcW w:w="0" w:type="auto"/>
          </w:tcPr>
          <w:p w14:paraId="0B9258F5" w14:textId="77777777" w:rsidR="00E726FB" w:rsidRPr="00387D78" w:rsidRDefault="00E726FB" w:rsidP="00E726FB">
            <w:pPr>
              <w:pStyle w:val="MDPI42tablebody"/>
              <w:numPr>
                <w:ilvl w:val="0"/>
                <w:numId w:val="35"/>
              </w:numPr>
              <w:spacing w:line="240" w:lineRule="auto"/>
              <w:jc w:val="left"/>
              <w:rPr>
                <w:sz w:val="18"/>
                <w:szCs w:val="18"/>
              </w:rPr>
            </w:pPr>
          </w:p>
        </w:tc>
        <w:tc>
          <w:tcPr>
            <w:tcW w:w="0" w:type="auto"/>
            <w:shd w:val="clear" w:color="auto" w:fill="auto"/>
            <w:vAlign w:val="center"/>
          </w:tcPr>
          <w:p w14:paraId="086B785D" w14:textId="77777777" w:rsidR="00E726FB" w:rsidRDefault="00E726FB" w:rsidP="00E726FB">
            <w:pPr>
              <w:pStyle w:val="MDPI42tablebody"/>
              <w:spacing w:line="240" w:lineRule="auto"/>
              <w:rPr>
                <w:sz w:val="18"/>
                <w:szCs w:val="18"/>
              </w:rPr>
            </w:pPr>
            <w:r>
              <w:rPr>
                <w:sz w:val="18"/>
                <w:szCs w:val="18"/>
              </w:rPr>
              <w:t>Device placement outside wound area</w:t>
            </w:r>
          </w:p>
        </w:tc>
        <w:tc>
          <w:tcPr>
            <w:tcW w:w="0" w:type="auto"/>
          </w:tcPr>
          <w:p w14:paraId="1DF53498" w14:textId="77777777" w:rsidR="00E726FB" w:rsidRPr="00387D78" w:rsidRDefault="00E726FB" w:rsidP="00E726FB">
            <w:pPr>
              <w:pStyle w:val="MDPI42tablebody"/>
              <w:spacing w:line="240" w:lineRule="auto"/>
              <w:ind w:right="231"/>
              <w:rPr>
                <w:sz w:val="18"/>
                <w:szCs w:val="18"/>
              </w:rPr>
            </w:pPr>
            <w:r>
              <w:rPr>
                <w:sz w:val="18"/>
                <w:szCs w:val="18"/>
              </w:rPr>
              <w:t>√</w:t>
            </w:r>
          </w:p>
        </w:tc>
        <w:tc>
          <w:tcPr>
            <w:tcW w:w="0" w:type="auto"/>
          </w:tcPr>
          <w:p w14:paraId="62EF7685" w14:textId="018C4FE5" w:rsidR="00E726FB" w:rsidRPr="00387D78" w:rsidRDefault="009F339B" w:rsidP="00E726FB">
            <w:pPr>
              <w:pStyle w:val="MDPI42tablebody"/>
              <w:spacing w:line="240" w:lineRule="auto"/>
              <w:ind w:left="50" w:right="231"/>
              <w:rPr>
                <w:sz w:val="18"/>
                <w:szCs w:val="18"/>
              </w:rPr>
            </w:pPr>
            <w:r>
              <w:rPr>
                <w:sz w:val="18"/>
                <w:szCs w:val="18"/>
              </w:rPr>
              <w:t>X</w:t>
            </w:r>
          </w:p>
        </w:tc>
        <w:tc>
          <w:tcPr>
            <w:tcW w:w="0" w:type="auto"/>
          </w:tcPr>
          <w:p w14:paraId="17A2BB37" w14:textId="4C7E3E0E" w:rsidR="00E726FB" w:rsidRPr="00387D78" w:rsidRDefault="00E726FB" w:rsidP="00E726FB">
            <w:pPr>
              <w:pStyle w:val="MDPI42tablebody"/>
              <w:spacing w:line="240" w:lineRule="auto"/>
              <w:ind w:right="231"/>
              <w:rPr>
                <w:sz w:val="18"/>
                <w:szCs w:val="18"/>
              </w:rPr>
            </w:pPr>
            <w:r>
              <w:rPr>
                <w:sz w:val="18"/>
                <w:szCs w:val="18"/>
              </w:rPr>
              <w:t>√</w:t>
            </w:r>
          </w:p>
        </w:tc>
        <w:tc>
          <w:tcPr>
            <w:tcW w:w="0" w:type="auto"/>
          </w:tcPr>
          <w:p w14:paraId="58F4D9DC" w14:textId="7F995919" w:rsidR="00E726FB" w:rsidRPr="00387D78" w:rsidRDefault="00E726FB" w:rsidP="00E726FB">
            <w:pPr>
              <w:pStyle w:val="MDPI42tablebody"/>
              <w:spacing w:line="240" w:lineRule="auto"/>
              <w:ind w:right="231"/>
              <w:rPr>
                <w:sz w:val="18"/>
                <w:szCs w:val="18"/>
              </w:rPr>
            </w:pPr>
            <w:r>
              <w:rPr>
                <w:sz w:val="18"/>
                <w:szCs w:val="18"/>
              </w:rPr>
              <w:t>√</w:t>
            </w:r>
          </w:p>
        </w:tc>
      </w:tr>
      <w:tr w:rsidR="00E726FB" w:rsidRPr="00387D78" w14:paraId="69A9C6D6" w14:textId="77777777" w:rsidTr="009F339B">
        <w:trPr>
          <w:jc w:val="center"/>
        </w:trPr>
        <w:tc>
          <w:tcPr>
            <w:tcW w:w="0" w:type="auto"/>
          </w:tcPr>
          <w:p w14:paraId="406498BF" w14:textId="77777777" w:rsidR="00E726FB" w:rsidRPr="00387D78" w:rsidRDefault="00E726FB" w:rsidP="00E726FB">
            <w:pPr>
              <w:pStyle w:val="MDPI42tablebody"/>
              <w:numPr>
                <w:ilvl w:val="0"/>
                <w:numId w:val="35"/>
              </w:numPr>
              <w:spacing w:line="240" w:lineRule="auto"/>
              <w:jc w:val="left"/>
              <w:rPr>
                <w:sz w:val="18"/>
                <w:szCs w:val="18"/>
              </w:rPr>
            </w:pPr>
          </w:p>
        </w:tc>
        <w:tc>
          <w:tcPr>
            <w:tcW w:w="0" w:type="auto"/>
            <w:shd w:val="clear" w:color="auto" w:fill="auto"/>
            <w:vAlign w:val="center"/>
          </w:tcPr>
          <w:p w14:paraId="6E44AD8D" w14:textId="77777777" w:rsidR="00E726FB" w:rsidRDefault="00E726FB" w:rsidP="00E726FB">
            <w:pPr>
              <w:pStyle w:val="MDPI42tablebody"/>
              <w:spacing w:line="240" w:lineRule="auto"/>
              <w:rPr>
                <w:sz w:val="18"/>
                <w:szCs w:val="18"/>
              </w:rPr>
            </w:pPr>
            <w:r>
              <w:rPr>
                <w:sz w:val="18"/>
                <w:szCs w:val="18"/>
              </w:rPr>
              <w:t>Patient privacy secured</w:t>
            </w:r>
          </w:p>
        </w:tc>
        <w:tc>
          <w:tcPr>
            <w:tcW w:w="0" w:type="auto"/>
          </w:tcPr>
          <w:p w14:paraId="5BC2F614" w14:textId="77777777" w:rsidR="00E726FB" w:rsidRPr="00387D78" w:rsidRDefault="00E726FB" w:rsidP="00E726FB">
            <w:pPr>
              <w:pStyle w:val="MDPI42tablebody"/>
              <w:spacing w:line="240" w:lineRule="auto"/>
              <w:ind w:right="231"/>
              <w:rPr>
                <w:sz w:val="18"/>
                <w:szCs w:val="18"/>
              </w:rPr>
            </w:pPr>
            <w:r>
              <w:rPr>
                <w:sz w:val="18"/>
                <w:szCs w:val="18"/>
              </w:rPr>
              <w:t>√</w:t>
            </w:r>
          </w:p>
        </w:tc>
        <w:tc>
          <w:tcPr>
            <w:tcW w:w="0" w:type="auto"/>
          </w:tcPr>
          <w:p w14:paraId="616740D8" w14:textId="7F6B713A" w:rsidR="00E726FB" w:rsidRPr="00387D78" w:rsidRDefault="00E726FB" w:rsidP="00E726FB">
            <w:pPr>
              <w:pStyle w:val="MDPI42tablebody"/>
              <w:spacing w:line="240" w:lineRule="auto"/>
              <w:ind w:left="50" w:right="231"/>
              <w:rPr>
                <w:sz w:val="18"/>
                <w:szCs w:val="18"/>
              </w:rPr>
            </w:pPr>
            <w:r>
              <w:rPr>
                <w:sz w:val="18"/>
                <w:szCs w:val="18"/>
              </w:rPr>
              <w:t>√</w:t>
            </w:r>
          </w:p>
        </w:tc>
        <w:tc>
          <w:tcPr>
            <w:tcW w:w="0" w:type="auto"/>
          </w:tcPr>
          <w:p w14:paraId="512F87AB" w14:textId="2D6EC243" w:rsidR="00E726FB" w:rsidRPr="00387D78" w:rsidRDefault="00E726FB" w:rsidP="00E726FB">
            <w:pPr>
              <w:pStyle w:val="MDPI42tablebody"/>
              <w:spacing w:line="240" w:lineRule="auto"/>
              <w:ind w:right="231"/>
              <w:rPr>
                <w:sz w:val="18"/>
                <w:szCs w:val="18"/>
              </w:rPr>
            </w:pPr>
            <w:r>
              <w:rPr>
                <w:sz w:val="18"/>
                <w:szCs w:val="18"/>
              </w:rPr>
              <w:t>√</w:t>
            </w:r>
          </w:p>
        </w:tc>
        <w:tc>
          <w:tcPr>
            <w:tcW w:w="0" w:type="auto"/>
          </w:tcPr>
          <w:p w14:paraId="277485DC" w14:textId="392A4BB3" w:rsidR="00E726FB" w:rsidRPr="00387D78" w:rsidRDefault="00E726FB" w:rsidP="00E726FB">
            <w:pPr>
              <w:pStyle w:val="MDPI42tablebody"/>
              <w:spacing w:line="240" w:lineRule="auto"/>
              <w:ind w:right="231"/>
              <w:rPr>
                <w:sz w:val="18"/>
                <w:szCs w:val="18"/>
              </w:rPr>
            </w:pPr>
            <w:r>
              <w:rPr>
                <w:sz w:val="18"/>
                <w:szCs w:val="18"/>
              </w:rPr>
              <w:t>√</w:t>
            </w:r>
          </w:p>
        </w:tc>
      </w:tr>
      <w:tr w:rsidR="00E726FB" w:rsidRPr="00387D78" w14:paraId="2BD3DB89" w14:textId="77777777" w:rsidTr="009F339B">
        <w:trPr>
          <w:jc w:val="center"/>
        </w:trPr>
        <w:tc>
          <w:tcPr>
            <w:tcW w:w="0" w:type="auto"/>
          </w:tcPr>
          <w:p w14:paraId="313DEDF7" w14:textId="77777777" w:rsidR="00E726FB" w:rsidRPr="00387D78" w:rsidRDefault="00E726FB" w:rsidP="00E726FB">
            <w:pPr>
              <w:pStyle w:val="MDPI42tablebody"/>
              <w:numPr>
                <w:ilvl w:val="0"/>
                <w:numId w:val="35"/>
              </w:numPr>
              <w:spacing w:line="240" w:lineRule="auto"/>
              <w:jc w:val="left"/>
              <w:rPr>
                <w:sz w:val="18"/>
                <w:szCs w:val="18"/>
              </w:rPr>
            </w:pPr>
          </w:p>
        </w:tc>
        <w:tc>
          <w:tcPr>
            <w:tcW w:w="0" w:type="auto"/>
            <w:shd w:val="clear" w:color="auto" w:fill="auto"/>
            <w:vAlign w:val="center"/>
          </w:tcPr>
          <w:p w14:paraId="2FDEEEA1" w14:textId="77777777" w:rsidR="00E726FB" w:rsidRDefault="00E726FB" w:rsidP="00E726FB">
            <w:pPr>
              <w:pStyle w:val="MDPI42tablebody"/>
              <w:spacing w:line="240" w:lineRule="auto"/>
              <w:rPr>
                <w:sz w:val="18"/>
                <w:szCs w:val="18"/>
              </w:rPr>
            </w:pPr>
            <w:r>
              <w:rPr>
                <w:sz w:val="18"/>
                <w:szCs w:val="18"/>
              </w:rPr>
              <w:t>No impediment of daily patient care</w:t>
            </w:r>
          </w:p>
        </w:tc>
        <w:tc>
          <w:tcPr>
            <w:tcW w:w="0" w:type="auto"/>
          </w:tcPr>
          <w:p w14:paraId="16755E6C" w14:textId="7CFBE96E" w:rsidR="00E726FB" w:rsidRPr="00387D78" w:rsidRDefault="00E726FB" w:rsidP="00E726FB">
            <w:pPr>
              <w:pStyle w:val="MDPI42tablebody"/>
              <w:spacing w:line="240" w:lineRule="auto"/>
              <w:ind w:right="231"/>
              <w:rPr>
                <w:sz w:val="18"/>
                <w:szCs w:val="18"/>
              </w:rPr>
            </w:pPr>
            <w:r>
              <w:rPr>
                <w:sz w:val="18"/>
                <w:szCs w:val="18"/>
              </w:rPr>
              <w:t>X</w:t>
            </w:r>
          </w:p>
        </w:tc>
        <w:tc>
          <w:tcPr>
            <w:tcW w:w="0" w:type="auto"/>
          </w:tcPr>
          <w:p w14:paraId="2FB41719" w14:textId="553B69DE" w:rsidR="00E726FB" w:rsidRPr="00387D78" w:rsidRDefault="00E726FB" w:rsidP="00E726FB">
            <w:pPr>
              <w:pStyle w:val="MDPI42tablebody"/>
              <w:spacing w:line="240" w:lineRule="auto"/>
              <w:ind w:left="50" w:right="231"/>
              <w:rPr>
                <w:sz w:val="18"/>
                <w:szCs w:val="18"/>
              </w:rPr>
            </w:pPr>
            <w:r>
              <w:rPr>
                <w:sz w:val="18"/>
                <w:szCs w:val="18"/>
              </w:rPr>
              <w:t>X</w:t>
            </w:r>
          </w:p>
        </w:tc>
        <w:tc>
          <w:tcPr>
            <w:tcW w:w="0" w:type="auto"/>
          </w:tcPr>
          <w:p w14:paraId="2AE6E6F6" w14:textId="0422A247" w:rsidR="00E726FB" w:rsidRPr="00387D78" w:rsidRDefault="00E726FB" w:rsidP="00E726FB">
            <w:pPr>
              <w:pStyle w:val="MDPI42tablebody"/>
              <w:spacing w:line="240" w:lineRule="auto"/>
              <w:ind w:right="231"/>
              <w:rPr>
                <w:sz w:val="18"/>
                <w:szCs w:val="18"/>
              </w:rPr>
            </w:pPr>
            <w:r>
              <w:rPr>
                <w:sz w:val="18"/>
                <w:szCs w:val="18"/>
              </w:rPr>
              <w:t>X</w:t>
            </w:r>
          </w:p>
        </w:tc>
        <w:tc>
          <w:tcPr>
            <w:tcW w:w="0" w:type="auto"/>
          </w:tcPr>
          <w:p w14:paraId="77372CC7" w14:textId="6ADEEA66" w:rsidR="00E726FB" w:rsidRPr="00387D78" w:rsidRDefault="00E726FB" w:rsidP="00E726FB">
            <w:pPr>
              <w:pStyle w:val="MDPI42tablebody"/>
              <w:spacing w:line="240" w:lineRule="auto"/>
              <w:ind w:right="231"/>
              <w:rPr>
                <w:sz w:val="18"/>
                <w:szCs w:val="18"/>
              </w:rPr>
            </w:pPr>
            <w:r>
              <w:rPr>
                <w:sz w:val="18"/>
                <w:szCs w:val="18"/>
              </w:rPr>
              <w:t>X</w:t>
            </w:r>
          </w:p>
        </w:tc>
      </w:tr>
      <w:tr w:rsidR="00E726FB" w:rsidRPr="00387D78" w14:paraId="79FB2420" w14:textId="77777777" w:rsidTr="009F339B">
        <w:trPr>
          <w:jc w:val="center"/>
        </w:trPr>
        <w:tc>
          <w:tcPr>
            <w:tcW w:w="0" w:type="auto"/>
          </w:tcPr>
          <w:p w14:paraId="7999DFD2" w14:textId="77777777" w:rsidR="00E726FB" w:rsidRPr="00387D78" w:rsidRDefault="00E726FB" w:rsidP="00E726FB">
            <w:pPr>
              <w:pStyle w:val="MDPI42tablebody"/>
              <w:numPr>
                <w:ilvl w:val="0"/>
                <w:numId w:val="35"/>
              </w:numPr>
              <w:spacing w:line="240" w:lineRule="auto"/>
              <w:jc w:val="left"/>
              <w:rPr>
                <w:sz w:val="18"/>
                <w:szCs w:val="18"/>
              </w:rPr>
            </w:pPr>
          </w:p>
        </w:tc>
        <w:tc>
          <w:tcPr>
            <w:tcW w:w="0" w:type="auto"/>
            <w:shd w:val="clear" w:color="auto" w:fill="auto"/>
            <w:vAlign w:val="center"/>
          </w:tcPr>
          <w:p w14:paraId="1F2C7F51" w14:textId="77777777" w:rsidR="00E726FB" w:rsidRDefault="00E726FB" w:rsidP="00E726FB">
            <w:pPr>
              <w:pStyle w:val="MDPI42tablebody"/>
              <w:spacing w:line="240" w:lineRule="auto"/>
              <w:rPr>
                <w:sz w:val="18"/>
                <w:szCs w:val="18"/>
              </w:rPr>
            </w:pPr>
            <w:r>
              <w:rPr>
                <w:sz w:val="18"/>
                <w:szCs w:val="18"/>
              </w:rPr>
              <w:t>CE certification</w:t>
            </w:r>
          </w:p>
        </w:tc>
        <w:tc>
          <w:tcPr>
            <w:tcW w:w="0" w:type="auto"/>
          </w:tcPr>
          <w:p w14:paraId="091CFC01" w14:textId="77777777" w:rsidR="00E726FB" w:rsidRPr="00387D78" w:rsidRDefault="00E726FB" w:rsidP="00E726FB">
            <w:pPr>
              <w:pStyle w:val="MDPI42tablebody"/>
              <w:spacing w:line="240" w:lineRule="auto"/>
              <w:ind w:right="231"/>
              <w:rPr>
                <w:sz w:val="18"/>
                <w:szCs w:val="18"/>
              </w:rPr>
            </w:pPr>
            <w:r>
              <w:rPr>
                <w:sz w:val="18"/>
                <w:szCs w:val="18"/>
              </w:rPr>
              <w:t>√</w:t>
            </w:r>
          </w:p>
        </w:tc>
        <w:tc>
          <w:tcPr>
            <w:tcW w:w="0" w:type="auto"/>
          </w:tcPr>
          <w:p w14:paraId="37FC60F8" w14:textId="748CEC6A" w:rsidR="00E726FB" w:rsidRPr="00387D78" w:rsidRDefault="00E726FB" w:rsidP="00E726FB">
            <w:pPr>
              <w:pStyle w:val="MDPI42tablebody"/>
              <w:spacing w:line="240" w:lineRule="auto"/>
              <w:ind w:left="50" w:right="231"/>
              <w:rPr>
                <w:sz w:val="18"/>
                <w:szCs w:val="18"/>
              </w:rPr>
            </w:pPr>
            <w:r>
              <w:rPr>
                <w:sz w:val="18"/>
                <w:szCs w:val="18"/>
              </w:rPr>
              <w:t>√</w:t>
            </w:r>
          </w:p>
        </w:tc>
        <w:tc>
          <w:tcPr>
            <w:tcW w:w="0" w:type="auto"/>
          </w:tcPr>
          <w:p w14:paraId="6820E32E" w14:textId="1AF03717" w:rsidR="00E726FB" w:rsidRPr="00387D78" w:rsidRDefault="00E726FB" w:rsidP="00E726FB">
            <w:pPr>
              <w:pStyle w:val="MDPI42tablebody"/>
              <w:spacing w:line="240" w:lineRule="auto"/>
              <w:ind w:right="231"/>
              <w:rPr>
                <w:sz w:val="18"/>
                <w:szCs w:val="18"/>
              </w:rPr>
            </w:pPr>
            <w:r>
              <w:rPr>
                <w:sz w:val="18"/>
                <w:szCs w:val="18"/>
              </w:rPr>
              <w:t>√</w:t>
            </w:r>
          </w:p>
        </w:tc>
        <w:tc>
          <w:tcPr>
            <w:tcW w:w="0" w:type="auto"/>
          </w:tcPr>
          <w:p w14:paraId="50B85ACA" w14:textId="3009422C" w:rsidR="00E726FB" w:rsidRPr="00387D78" w:rsidRDefault="009F339B" w:rsidP="00E726FB">
            <w:pPr>
              <w:pStyle w:val="MDPI42tablebody"/>
              <w:spacing w:line="240" w:lineRule="auto"/>
              <w:ind w:right="231"/>
              <w:rPr>
                <w:sz w:val="18"/>
                <w:szCs w:val="18"/>
              </w:rPr>
            </w:pPr>
            <w:r>
              <w:rPr>
                <w:sz w:val="18"/>
                <w:szCs w:val="18"/>
              </w:rPr>
              <w:t>?</w:t>
            </w:r>
          </w:p>
        </w:tc>
      </w:tr>
      <w:tr w:rsidR="00E726FB" w:rsidRPr="00387D78" w14:paraId="029DB1CE" w14:textId="77777777" w:rsidTr="009F339B">
        <w:trPr>
          <w:jc w:val="center"/>
        </w:trPr>
        <w:tc>
          <w:tcPr>
            <w:tcW w:w="0" w:type="auto"/>
          </w:tcPr>
          <w:p w14:paraId="32A5E035" w14:textId="77777777" w:rsidR="00E726FB" w:rsidRPr="00387D78" w:rsidRDefault="00E726FB" w:rsidP="00E726FB">
            <w:pPr>
              <w:pStyle w:val="MDPI42tablebody"/>
              <w:numPr>
                <w:ilvl w:val="0"/>
                <w:numId w:val="35"/>
              </w:numPr>
              <w:spacing w:line="240" w:lineRule="auto"/>
              <w:jc w:val="left"/>
              <w:rPr>
                <w:sz w:val="18"/>
                <w:szCs w:val="18"/>
              </w:rPr>
            </w:pPr>
          </w:p>
        </w:tc>
        <w:tc>
          <w:tcPr>
            <w:tcW w:w="0" w:type="auto"/>
            <w:shd w:val="clear" w:color="auto" w:fill="auto"/>
            <w:vAlign w:val="center"/>
          </w:tcPr>
          <w:p w14:paraId="2097101F" w14:textId="77777777" w:rsidR="00E726FB" w:rsidRDefault="00E726FB" w:rsidP="00E726FB">
            <w:pPr>
              <w:pStyle w:val="MDPI42tablebody"/>
              <w:spacing w:line="240" w:lineRule="auto"/>
              <w:rPr>
                <w:sz w:val="18"/>
                <w:szCs w:val="18"/>
              </w:rPr>
            </w:pPr>
            <w:r>
              <w:rPr>
                <w:sz w:val="18"/>
                <w:szCs w:val="18"/>
              </w:rPr>
              <w:t>Costs pilot study ≤ €3,000</w:t>
            </w:r>
          </w:p>
        </w:tc>
        <w:tc>
          <w:tcPr>
            <w:tcW w:w="0" w:type="auto"/>
          </w:tcPr>
          <w:p w14:paraId="5E5237F2" w14:textId="07EFF289" w:rsidR="00E726FB" w:rsidRPr="00387D78" w:rsidRDefault="00E726FB" w:rsidP="00E726FB">
            <w:pPr>
              <w:pStyle w:val="MDPI42tablebody"/>
              <w:spacing w:line="240" w:lineRule="auto"/>
              <w:ind w:right="231"/>
              <w:rPr>
                <w:sz w:val="18"/>
                <w:szCs w:val="18"/>
              </w:rPr>
            </w:pPr>
            <w:r>
              <w:rPr>
                <w:sz w:val="18"/>
                <w:szCs w:val="18"/>
              </w:rPr>
              <w:t>X</w:t>
            </w:r>
          </w:p>
        </w:tc>
        <w:tc>
          <w:tcPr>
            <w:tcW w:w="0" w:type="auto"/>
          </w:tcPr>
          <w:p w14:paraId="13393215" w14:textId="3FE8DD36" w:rsidR="00E726FB" w:rsidRPr="009F339B" w:rsidRDefault="009F339B" w:rsidP="00E726FB">
            <w:pPr>
              <w:pStyle w:val="MDPI42tablebody"/>
              <w:spacing w:line="240" w:lineRule="auto"/>
              <w:ind w:left="50" w:right="231"/>
              <w:rPr>
                <w:sz w:val="18"/>
                <w:szCs w:val="18"/>
                <w:lang w:val="nl-NL"/>
              </w:rPr>
            </w:pPr>
            <w:r>
              <w:rPr>
                <w:sz w:val="18"/>
                <w:szCs w:val="18"/>
                <w:lang w:val="nl-NL"/>
              </w:rPr>
              <w:t>?</w:t>
            </w:r>
          </w:p>
        </w:tc>
        <w:tc>
          <w:tcPr>
            <w:tcW w:w="0" w:type="auto"/>
          </w:tcPr>
          <w:p w14:paraId="14430A13" w14:textId="3A7C5170" w:rsidR="00E726FB" w:rsidRPr="00387D78" w:rsidRDefault="009F339B" w:rsidP="00E726FB">
            <w:pPr>
              <w:pStyle w:val="MDPI42tablebody"/>
              <w:spacing w:line="240" w:lineRule="auto"/>
              <w:ind w:right="231"/>
              <w:rPr>
                <w:sz w:val="18"/>
                <w:szCs w:val="18"/>
              </w:rPr>
            </w:pPr>
            <w:r>
              <w:rPr>
                <w:sz w:val="18"/>
                <w:szCs w:val="18"/>
              </w:rPr>
              <w:t>√</w:t>
            </w:r>
          </w:p>
        </w:tc>
        <w:tc>
          <w:tcPr>
            <w:tcW w:w="0" w:type="auto"/>
          </w:tcPr>
          <w:p w14:paraId="6AE64873" w14:textId="2D6F9390" w:rsidR="00E726FB" w:rsidRPr="00387D78" w:rsidRDefault="00E726FB" w:rsidP="00E726FB">
            <w:pPr>
              <w:pStyle w:val="MDPI42tablebody"/>
              <w:spacing w:line="240" w:lineRule="auto"/>
              <w:ind w:right="231"/>
              <w:rPr>
                <w:sz w:val="18"/>
                <w:szCs w:val="18"/>
              </w:rPr>
            </w:pPr>
            <w:r>
              <w:rPr>
                <w:sz w:val="18"/>
                <w:szCs w:val="18"/>
              </w:rPr>
              <w:t>X</w:t>
            </w:r>
          </w:p>
        </w:tc>
      </w:tr>
      <w:tr w:rsidR="00E726FB" w:rsidRPr="00387D78" w14:paraId="390ED519" w14:textId="77777777" w:rsidTr="009F339B">
        <w:trPr>
          <w:jc w:val="center"/>
        </w:trPr>
        <w:tc>
          <w:tcPr>
            <w:tcW w:w="0" w:type="auto"/>
          </w:tcPr>
          <w:p w14:paraId="76BACB14" w14:textId="77777777" w:rsidR="00E726FB" w:rsidRPr="00387D78" w:rsidRDefault="00E726FB" w:rsidP="00E726FB">
            <w:pPr>
              <w:pStyle w:val="MDPI42tablebody"/>
              <w:numPr>
                <w:ilvl w:val="0"/>
                <w:numId w:val="35"/>
              </w:numPr>
              <w:spacing w:line="240" w:lineRule="auto"/>
              <w:jc w:val="left"/>
              <w:rPr>
                <w:sz w:val="18"/>
                <w:szCs w:val="18"/>
              </w:rPr>
            </w:pPr>
          </w:p>
        </w:tc>
        <w:tc>
          <w:tcPr>
            <w:tcW w:w="0" w:type="auto"/>
            <w:shd w:val="clear" w:color="auto" w:fill="auto"/>
            <w:vAlign w:val="center"/>
          </w:tcPr>
          <w:p w14:paraId="770DB4A7" w14:textId="77777777" w:rsidR="00E726FB" w:rsidRDefault="00E726FB" w:rsidP="00E726FB">
            <w:pPr>
              <w:pStyle w:val="MDPI42tablebody"/>
              <w:spacing w:line="240" w:lineRule="auto"/>
              <w:rPr>
                <w:sz w:val="18"/>
                <w:szCs w:val="18"/>
              </w:rPr>
            </w:pPr>
            <w:r>
              <w:rPr>
                <w:sz w:val="18"/>
                <w:szCs w:val="18"/>
              </w:rPr>
              <w:t>Analysis software available</w:t>
            </w:r>
          </w:p>
        </w:tc>
        <w:tc>
          <w:tcPr>
            <w:tcW w:w="0" w:type="auto"/>
          </w:tcPr>
          <w:p w14:paraId="63D85B49" w14:textId="77777777" w:rsidR="00E726FB" w:rsidRPr="00387D78" w:rsidRDefault="00E726FB" w:rsidP="00E726FB">
            <w:pPr>
              <w:pStyle w:val="MDPI42tablebody"/>
              <w:spacing w:line="240" w:lineRule="auto"/>
              <w:ind w:right="231"/>
              <w:rPr>
                <w:sz w:val="18"/>
                <w:szCs w:val="18"/>
              </w:rPr>
            </w:pPr>
            <w:r>
              <w:rPr>
                <w:sz w:val="18"/>
                <w:szCs w:val="18"/>
              </w:rPr>
              <w:t>√</w:t>
            </w:r>
          </w:p>
        </w:tc>
        <w:tc>
          <w:tcPr>
            <w:tcW w:w="0" w:type="auto"/>
          </w:tcPr>
          <w:p w14:paraId="7E32D9A8" w14:textId="5AEEA284" w:rsidR="00E726FB" w:rsidRPr="00387D78" w:rsidRDefault="009F339B" w:rsidP="00E726FB">
            <w:pPr>
              <w:pStyle w:val="MDPI42tablebody"/>
              <w:spacing w:line="240" w:lineRule="auto"/>
              <w:ind w:left="50" w:right="231"/>
              <w:rPr>
                <w:sz w:val="18"/>
                <w:szCs w:val="18"/>
              </w:rPr>
            </w:pPr>
            <w:r>
              <w:rPr>
                <w:sz w:val="18"/>
                <w:szCs w:val="18"/>
              </w:rPr>
              <w:t>?</w:t>
            </w:r>
          </w:p>
        </w:tc>
        <w:tc>
          <w:tcPr>
            <w:tcW w:w="0" w:type="auto"/>
          </w:tcPr>
          <w:p w14:paraId="7FD4EF93" w14:textId="27A22EB6" w:rsidR="00E726FB" w:rsidRPr="00387D78" w:rsidRDefault="00E726FB" w:rsidP="00E726FB">
            <w:pPr>
              <w:pStyle w:val="MDPI42tablebody"/>
              <w:spacing w:line="240" w:lineRule="auto"/>
              <w:ind w:right="231"/>
              <w:rPr>
                <w:sz w:val="18"/>
                <w:szCs w:val="18"/>
              </w:rPr>
            </w:pPr>
            <w:r>
              <w:rPr>
                <w:sz w:val="18"/>
                <w:szCs w:val="18"/>
              </w:rPr>
              <w:t>√</w:t>
            </w:r>
          </w:p>
        </w:tc>
        <w:tc>
          <w:tcPr>
            <w:tcW w:w="0" w:type="auto"/>
          </w:tcPr>
          <w:p w14:paraId="26F7C9D3" w14:textId="47B19CE4" w:rsidR="00E726FB" w:rsidRPr="00387D78" w:rsidRDefault="00E726FB" w:rsidP="00E726FB">
            <w:pPr>
              <w:pStyle w:val="MDPI42tablebody"/>
              <w:spacing w:line="240" w:lineRule="auto"/>
              <w:ind w:right="231"/>
              <w:rPr>
                <w:sz w:val="18"/>
                <w:szCs w:val="18"/>
              </w:rPr>
            </w:pPr>
            <w:r>
              <w:rPr>
                <w:sz w:val="18"/>
                <w:szCs w:val="18"/>
              </w:rPr>
              <w:t>√</w:t>
            </w:r>
          </w:p>
        </w:tc>
      </w:tr>
    </w:tbl>
    <w:p w14:paraId="091201CB" w14:textId="30FC0F01" w:rsidR="00E726FB" w:rsidRPr="0045145B" w:rsidRDefault="00E726FB" w:rsidP="00E726FB">
      <w:pPr>
        <w:spacing w:line="240" w:lineRule="auto"/>
        <w:jc w:val="left"/>
        <w:rPr>
          <w:rFonts w:eastAsia="Times New Roman"/>
          <w:bCs/>
          <w:noProof w:val="0"/>
          <w:snapToGrid w:val="0"/>
          <w:szCs w:val="22"/>
          <w:lang w:eastAsia="de-DE" w:bidi="en-US"/>
        </w:rPr>
      </w:pPr>
      <w:r w:rsidRPr="0045145B">
        <w:rPr>
          <w:rFonts w:eastAsia="Times New Roman"/>
          <w:bCs/>
          <w:noProof w:val="0"/>
          <w:snapToGrid w:val="0"/>
          <w:szCs w:val="22"/>
          <w:lang w:eastAsia="de-DE" w:bidi="en-US"/>
        </w:rPr>
        <w:t>√ = device meets requirement</w:t>
      </w:r>
      <w:r>
        <w:rPr>
          <w:rFonts w:eastAsia="Times New Roman"/>
          <w:bCs/>
          <w:noProof w:val="0"/>
          <w:snapToGrid w:val="0"/>
          <w:szCs w:val="22"/>
          <w:lang w:eastAsia="de-DE" w:bidi="en-US"/>
        </w:rPr>
        <w:t>; X = device does not meet requirement; ? = unknown;</w:t>
      </w:r>
    </w:p>
    <w:p w14:paraId="28360C8D" w14:textId="77777777" w:rsidR="009F339B" w:rsidRDefault="009F339B">
      <w:pPr>
        <w:spacing w:line="240" w:lineRule="auto"/>
        <w:jc w:val="left"/>
        <w:rPr>
          <w:rFonts w:eastAsia="Times New Roman" w:cs="Cordia New"/>
          <w:b/>
          <w:noProof w:val="0"/>
          <w:sz w:val="18"/>
          <w:szCs w:val="22"/>
          <w:lang w:eastAsia="de-DE" w:bidi="en-US"/>
        </w:rPr>
      </w:pPr>
      <w:r>
        <w:rPr>
          <w:b/>
        </w:rPr>
        <w:br w:type="page"/>
      </w:r>
    </w:p>
    <w:p w14:paraId="6B124D98" w14:textId="3919A75A" w:rsidR="009F339B" w:rsidRDefault="009F339B" w:rsidP="009F339B">
      <w:pPr>
        <w:pStyle w:val="MDPI41tablecaption"/>
        <w:ind w:left="0"/>
      </w:pPr>
      <w:r>
        <w:rPr>
          <w:b/>
        </w:rPr>
        <w:lastRenderedPageBreak/>
        <w:t>Table S2</w:t>
      </w:r>
      <w:r w:rsidRPr="00325902">
        <w:t xml:space="preserve"> </w:t>
      </w:r>
      <w:r>
        <w:t>(Continued)</w:t>
      </w:r>
      <w:r w:rsidRPr="00325902">
        <w:t xml:space="preserve"> </w:t>
      </w:r>
    </w:p>
    <w:tbl>
      <w:tblPr>
        <w:tblW w:w="0" w:type="auto"/>
        <w:jc w:val="center"/>
        <w:tblBorders>
          <w:top w:val="single" w:sz="8" w:space="0" w:color="auto"/>
          <w:bottom w:val="single" w:sz="8" w:space="0" w:color="auto"/>
        </w:tblBorders>
        <w:tblCellMar>
          <w:left w:w="0" w:type="dxa"/>
          <w:right w:w="0" w:type="dxa"/>
        </w:tblCellMar>
        <w:tblLook w:val="04A0" w:firstRow="1" w:lastRow="0" w:firstColumn="1" w:lastColumn="0" w:noHBand="0" w:noVBand="1"/>
      </w:tblPr>
      <w:tblGrid>
        <w:gridCol w:w="720"/>
        <w:gridCol w:w="3611"/>
        <w:gridCol w:w="1211"/>
        <w:gridCol w:w="732"/>
        <w:gridCol w:w="1807"/>
        <w:gridCol w:w="1506"/>
      </w:tblGrid>
      <w:tr w:rsidR="009F339B" w:rsidRPr="00387D78" w14:paraId="4EC6A937" w14:textId="77777777" w:rsidTr="009F339B">
        <w:trPr>
          <w:jc w:val="center"/>
        </w:trPr>
        <w:tc>
          <w:tcPr>
            <w:tcW w:w="0" w:type="auto"/>
            <w:tcBorders>
              <w:bottom w:val="single" w:sz="4" w:space="0" w:color="auto"/>
            </w:tcBorders>
          </w:tcPr>
          <w:p w14:paraId="3837AAD8" w14:textId="77777777" w:rsidR="009F339B" w:rsidRDefault="009F339B" w:rsidP="009F339B">
            <w:pPr>
              <w:pStyle w:val="MDPI42tablebody"/>
              <w:spacing w:line="240" w:lineRule="auto"/>
              <w:rPr>
                <w:b/>
                <w:snapToGrid/>
                <w:sz w:val="18"/>
                <w:szCs w:val="18"/>
              </w:rPr>
            </w:pPr>
          </w:p>
        </w:tc>
        <w:tc>
          <w:tcPr>
            <w:tcW w:w="0" w:type="auto"/>
            <w:tcBorders>
              <w:bottom w:val="single" w:sz="4" w:space="0" w:color="auto"/>
            </w:tcBorders>
            <w:shd w:val="clear" w:color="auto" w:fill="auto"/>
            <w:vAlign w:val="center"/>
          </w:tcPr>
          <w:p w14:paraId="4AA1E63A" w14:textId="77777777" w:rsidR="009F339B" w:rsidRPr="00387D78" w:rsidRDefault="009F339B" w:rsidP="009F339B">
            <w:pPr>
              <w:pStyle w:val="MDPI42tablebody"/>
              <w:spacing w:line="240" w:lineRule="auto"/>
              <w:rPr>
                <w:b/>
                <w:snapToGrid/>
                <w:sz w:val="18"/>
                <w:szCs w:val="18"/>
              </w:rPr>
            </w:pPr>
            <w:r>
              <w:rPr>
                <w:b/>
                <w:snapToGrid/>
                <w:sz w:val="18"/>
                <w:szCs w:val="18"/>
              </w:rPr>
              <w:t>Requirements</w:t>
            </w:r>
          </w:p>
        </w:tc>
        <w:tc>
          <w:tcPr>
            <w:tcW w:w="0" w:type="auto"/>
            <w:tcBorders>
              <w:bottom w:val="single" w:sz="4" w:space="0" w:color="auto"/>
            </w:tcBorders>
            <w:vAlign w:val="center"/>
          </w:tcPr>
          <w:p w14:paraId="400A1D08" w14:textId="6824D186" w:rsidR="009F339B" w:rsidRDefault="009F339B" w:rsidP="009F339B">
            <w:pPr>
              <w:pStyle w:val="MDPI42tablebody"/>
              <w:spacing w:line="240" w:lineRule="auto"/>
              <w:ind w:right="231"/>
              <w:rPr>
                <w:b/>
                <w:snapToGrid/>
                <w:sz w:val="18"/>
                <w:szCs w:val="18"/>
              </w:rPr>
            </w:pPr>
            <w:proofErr w:type="spellStart"/>
            <w:r>
              <w:rPr>
                <w:b/>
                <w:snapToGrid/>
                <w:sz w:val="18"/>
                <w:szCs w:val="18"/>
              </w:rPr>
              <w:t>HeartGuide</w:t>
            </w:r>
            <w:proofErr w:type="spellEnd"/>
          </w:p>
        </w:tc>
        <w:tc>
          <w:tcPr>
            <w:tcW w:w="0" w:type="auto"/>
            <w:tcBorders>
              <w:bottom w:val="single" w:sz="4" w:space="0" w:color="auto"/>
            </w:tcBorders>
          </w:tcPr>
          <w:p w14:paraId="5F088D34" w14:textId="306F1117" w:rsidR="009F339B" w:rsidRDefault="009F339B" w:rsidP="009F339B">
            <w:pPr>
              <w:pStyle w:val="MDPI42tablebody"/>
              <w:spacing w:line="240" w:lineRule="auto"/>
              <w:ind w:left="50" w:right="231"/>
              <w:rPr>
                <w:b/>
                <w:snapToGrid/>
                <w:sz w:val="18"/>
                <w:szCs w:val="18"/>
              </w:rPr>
            </w:pPr>
            <w:r>
              <w:rPr>
                <w:b/>
                <w:snapToGrid/>
                <w:sz w:val="18"/>
                <w:szCs w:val="18"/>
              </w:rPr>
              <w:t>Fitbit</w:t>
            </w:r>
          </w:p>
        </w:tc>
        <w:tc>
          <w:tcPr>
            <w:tcW w:w="0" w:type="auto"/>
            <w:tcBorders>
              <w:bottom w:val="single" w:sz="4" w:space="0" w:color="auto"/>
            </w:tcBorders>
          </w:tcPr>
          <w:p w14:paraId="661DE0CD" w14:textId="6E066FE4" w:rsidR="009F339B" w:rsidRDefault="009F339B" w:rsidP="009F339B">
            <w:pPr>
              <w:pStyle w:val="MDPI42tablebody"/>
              <w:spacing w:line="240" w:lineRule="auto"/>
              <w:ind w:right="231"/>
              <w:rPr>
                <w:b/>
                <w:snapToGrid/>
                <w:sz w:val="18"/>
                <w:szCs w:val="18"/>
              </w:rPr>
            </w:pPr>
            <w:r>
              <w:rPr>
                <w:b/>
                <w:snapToGrid/>
                <w:sz w:val="18"/>
                <w:szCs w:val="18"/>
              </w:rPr>
              <w:t xml:space="preserve">Garmin </w:t>
            </w:r>
            <w:proofErr w:type="spellStart"/>
            <w:r>
              <w:rPr>
                <w:b/>
                <w:snapToGrid/>
                <w:sz w:val="18"/>
                <w:szCs w:val="18"/>
              </w:rPr>
              <w:t>VivoSmart</w:t>
            </w:r>
            <w:proofErr w:type="spellEnd"/>
          </w:p>
        </w:tc>
        <w:tc>
          <w:tcPr>
            <w:tcW w:w="0" w:type="auto"/>
            <w:tcBorders>
              <w:bottom w:val="single" w:sz="4" w:space="0" w:color="auto"/>
            </w:tcBorders>
          </w:tcPr>
          <w:p w14:paraId="2345FB4E" w14:textId="48F72295" w:rsidR="009F339B" w:rsidRDefault="009F339B" w:rsidP="009F339B">
            <w:pPr>
              <w:pStyle w:val="MDPI42tablebody"/>
              <w:spacing w:line="240" w:lineRule="auto"/>
              <w:ind w:right="231"/>
              <w:rPr>
                <w:b/>
                <w:snapToGrid/>
                <w:sz w:val="18"/>
                <w:szCs w:val="18"/>
              </w:rPr>
            </w:pPr>
            <w:proofErr w:type="spellStart"/>
            <w:r>
              <w:rPr>
                <w:b/>
                <w:snapToGrid/>
                <w:sz w:val="18"/>
                <w:szCs w:val="18"/>
              </w:rPr>
              <w:t>Alvita</w:t>
            </w:r>
            <w:proofErr w:type="spellEnd"/>
            <w:r>
              <w:rPr>
                <w:b/>
                <w:snapToGrid/>
                <w:sz w:val="18"/>
                <w:szCs w:val="18"/>
              </w:rPr>
              <w:t xml:space="preserve"> Ultimate</w:t>
            </w:r>
          </w:p>
        </w:tc>
      </w:tr>
      <w:tr w:rsidR="009F339B" w:rsidRPr="00387D78" w14:paraId="7AD76079" w14:textId="77777777" w:rsidTr="009F339B">
        <w:trPr>
          <w:jc w:val="center"/>
        </w:trPr>
        <w:tc>
          <w:tcPr>
            <w:tcW w:w="0" w:type="auto"/>
          </w:tcPr>
          <w:p w14:paraId="36568091" w14:textId="77777777" w:rsidR="009F339B" w:rsidRDefault="009F339B" w:rsidP="009F339B">
            <w:pPr>
              <w:pStyle w:val="MDPI42tablebody"/>
              <w:spacing w:line="240" w:lineRule="auto"/>
              <w:ind w:left="720"/>
              <w:jc w:val="left"/>
              <w:rPr>
                <w:sz w:val="18"/>
                <w:szCs w:val="18"/>
              </w:rPr>
            </w:pPr>
          </w:p>
        </w:tc>
        <w:tc>
          <w:tcPr>
            <w:tcW w:w="0" w:type="auto"/>
            <w:shd w:val="clear" w:color="auto" w:fill="auto"/>
            <w:vAlign w:val="center"/>
          </w:tcPr>
          <w:p w14:paraId="2F8F0F7F" w14:textId="77777777" w:rsidR="009F339B" w:rsidRPr="0045145B" w:rsidRDefault="009F339B" w:rsidP="009F339B">
            <w:pPr>
              <w:pStyle w:val="MDPI42tablebody"/>
              <w:spacing w:line="240" w:lineRule="auto"/>
              <w:ind w:left="360"/>
              <w:rPr>
                <w:b/>
                <w:bCs/>
                <w:sz w:val="18"/>
                <w:szCs w:val="18"/>
              </w:rPr>
            </w:pPr>
            <w:r w:rsidRPr="0045145B">
              <w:rPr>
                <w:b/>
                <w:bCs/>
                <w:sz w:val="18"/>
                <w:szCs w:val="18"/>
              </w:rPr>
              <w:t>Technical</w:t>
            </w:r>
          </w:p>
        </w:tc>
        <w:tc>
          <w:tcPr>
            <w:tcW w:w="0" w:type="auto"/>
          </w:tcPr>
          <w:p w14:paraId="1E52464B" w14:textId="77777777" w:rsidR="009F339B" w:rsidRPr="00387D78" w:rsidRDefault="009F339B" w:rsidP="009F339B">
            <w:pPr>
              <w:pStyle w:val="MDPI42tablebody"/>
              <w:spacing w:line="240" w:lineRule="auto"/>
              <w:ind w:left="360" w:right="231"/>
              <w:rPr>
                <w:sz w:val="18"/>
                <w:szCs w:val="18"/>
              </w:rPr>
            </w:pPr>
          </w:p>
        </w:tc>
        <w:tc>
          <w:tcPr>
            <w:tcW w:w="0" w:type="auto"/>
          </w:tcPr>
          <w:p w14:paraId="555F65D7" w14:textId="77777777" w:rsidR="009F339B" w:rsidRPr="00387D78" w:rsidRDefault="009F339B" w:rsidP="009F339B">
            <w:pPr>
              <w:pStyle w:val="MDPI42tablebody"/>
              <w:spacing w:line="240" w:lineRule="auto"/>
              <w:ind w:left="50" w:right="231"/>
              <w:rPr>
                <w:sz w:val="18"/>
                <w:szCs w:val="18"/>
              </w:rPr>
            </w:pPr>
          </w:p>
        </w:tc>
        <w:tc>
          <w:tcPr>
            <w:tcW w:w="0" w:type="auto"/>
          </w:tcPr>
          <w:p w14:paraId="47D2C498" w14:textId="77777777" w:rsidR="009F339B" w:rsidRPr="00387D78" w:rsidRDefault="009F339B" w:rsidP="009F339B">
            <w:pPr>
              <w:pStyle w:val="MDPI42tablebody"/>
              <w:spacing w:line="240" w:lineRule="auto"/>
              <w:ind w:right="231"/>
              <w:rPr>
                <w:sz w:val="18"/>
                <w:szCs w:val="18"/>
              </w:rPr>
            </w:pPr>
          </w:p>
        </w:tc>
        <w:tc>
          <w:tcPr>
            <w:tcW w:w="0" w:type="auto"/>
          </w:tcPr>
          <w:p w14:paraId="7BCCCCBD" w14:textId="77777777" w:rsidR="009F339B" w:rsidRPr="00387D78" w:rsidRDefault="009F339B" w:rsidP="009F339B">
            <w:pPr>
              <w:pStyle w:val="MDPI42tablebody"/>
              <w:spacing w:line="240" w:lineRule="auto"/>
              <w:ind w:left="360" w:right="231"/>
              <w:rPr>
                <w:sz w:val="18"/>
                <w:szCs w:val="18"/>
              </w:rPr>
            </w:pPr>
          </w:p>
        </w:tc>
      </w:tr>
      <w:tr w:rsidR="009F339B" w:rsidRPr="00387D78" w14:paraId="5CB4BDB7" w14:textId="77777777" w:rsidTr="009F339B">
        <w:trPr>
          <w:jc w:val="center"/>
        </w:trPr>
        <w:tc>
          <w:tcPr>
            <w:tcW w:w="0" w:type="auto"/>
          </w:tcPr>
          <w:p w14:paraId="339CFEDD" w14:textId="77777777" w:rsidR="009F339B" w:rsidRDefault="009F339B" w:rsidP="009F339B">
            <w:pPr>
              <w:pStyle w:val="MDPI42tablebody"/>
              <w:numPr>
                <w:ilvl w:val="0"/>
                <w:numId w:val="36"/>
              </w:numPr>
              <w:spacing w:line="240" w:lineRule="auto"/>
              <w:jc w:val="left"/>
              <w:rPr>
                <w:sz w:val="18"/>
                <w:szCs w:val="18"/>
              </w:rPr>
            </w:pPr>
            <w:r>
              <w:rPr>
                <w:sz w:val="18"/>
                <w:szCs w:val="18"/>
              </w:rPr>
              <w:t xml:space="preserve"> </w:t>
            </w:r>
          </w:p>
        </w:tc>
        <w:tc>
          <w:tcPr>
            <w:tcW w:w="0" w:type="auto"/>
            <w:shd w:val="clear" w:color="auto" w:fill="auto"/>
            <w:vAlign w:val="center"/>
          </w:tcPr>
          <w:p w14:paraId="28EA3655" w14:textId="77777777" w:rsidR="009F339B" w:rsidRDefault="009F339B" w:rsidP="009F339B">
            <w:pPr>
              <w:pStyle w:val="MDPI42tablebody"/>
              <w:spacing w:line="240" w:lineRule="auto"/>
              <w:rPr>
                <w:sz w:val="18"/>
                <w:szCs w:val="18"/>
              </w:rPr>
            </w:pPr>
            <w:r w:rsidRPr="005B3D0E">
              <w:rPr>
                <w:sz w:val="18"/>
                <w:szCs w:val="18"/>
              </w:rPr>
              <w:t>Lying</w:t>
            </w:r>
          </w:p>
          <w:p w14:paraId="3C3330BF" w14:textId="77777777" w:rsidR="009F339B" w:rsidRDefault="009F339B" w:rsidP="009F339B">
            <w:pPr>
              <w:pStyle w:val="MDPI42tablebody"/>
              <w:spacing w:line="240" w:lineRule="auto"/>
              <w:rPr>
                <w:sz w:val="18"/>
                <w:szCs w:val="18"/>
              </w:rPr>
            </w:pPr>
            <w:r>
              <w:rPr>
                <w:sz w:val="18"/>
                <w:szCs w:val="18"/>
              </w:rPr>
              <w:t>Sitting</w:t>
            </w:r>
          </w:p>
          <w:p w14:paraId="12E1EF5F" w14:textId="77777777" w:rsidR="009F339B" w:rsidRDefault="009F339B" w:rsidP="009F339B">
            <w:pPr>
              <w:pStyle w:val="MDPI42tablebody"/>
              <w:spacing w:line="240" w:lineRule="auto"/>
              <w:rPr>
                <w:sz w:val="18"/>
                <w:szCs w:val="18"/>
              </w:rPr>
            </w:pPr>
            <w:r>
              <w:rPr>
                <w:sz w:val="18"/>
                <w:szCs w:val="18"/>
              </w:rPr>
              <w:t>Standing</w:t>
            </w:r>
          </w:p>
          <w:p w14:paraId="00A8DD24" w14:textId="77777777" w:rsidR="009F339B" w:rsidRDefault="009F339B" w:rsidP="009F339B">
            <w:pPr>
              <w:pStyle w:val="MDPI42tablebody"/>
              <w:spacing w:line="240" w:lineRule="auto"/>
              <w:rPr>
                <w:sz w:val="18"/>
                <w:szCs w:val="18"/>
              </w:rPr>
            </w:pPr>
            <w:r>
              <w:rPr>
                <w:sz w:val="18"/>
                <w:szCs w:val="18"/>
              </w:rPr>
              <w:t>Walking</w:t>
            </w:r>
          </w:p>
          <w:p w14:paraId="69386872" w14:textId="77777777" w:rsidR="009F339B" w:rsidRDefault="009F339B" w:rsidP="009F339B">
            <w:pPr>
              <w:pStyle w:val="MDPI42tablebody"/>
              <w:spacing w:line="240" w:lineRule="auto"/>
              <w:rPr>
                <w:sz w:val="18"/>
                <w:szCs w:val="18"/>
              </w:rPr>
            </w:pPr>
            <w:r>
              <w:rPr>
                <w:sz w:val="18"/>
                <w:szCs w:val="18"/>
              </w:rPr>
              <w:t>Cycling</w:t>
            </w:r>
          </w:p>
          <w:p w14:paraId="340BCA5D" w14:textId="77777777" w:rsidR="009F339B" w:rsidRPr="003431E8" w:rsidRDefault="009F339B" w:rsidP="009F339B">
            <w:pPr>
              <w:pStyle w:val="MDPI42tablebody"/>
              <w:spacing w:line="240" w:lineRule="auto"/>
              <w:rPr>
                <w:sz w:val="18"/>
                <w:szCs w:val="18"/>
              </w:rPr>
            </w:pPr>
            <w:r>
              <w:rPr>
                <w:sz w:val="18"/>
                <w:szCs w:val="18"/>
              </w:rPr>
              <w:t>Walking the stairs</w:t>
            </w:r>
          </w:p>
        </w:tc>
        <w:tc>
          <w:tcPr>
            <w:tcW w:w="0" w:type="auto"/>
          </w:tcPr>
          <w:p w14:paraId="435F14C5" w14:textId="77777777" w:rsidR="009F339B" w:rsidRDefault="009F339B" w:rsidP="009F339B">
            <w:pPr>
              <w:pStyle w:val="MDPI42tablebody"/>
              <w:spacing w:line="240" w:lineRule="auto"/>
              <w:ind w:right="231"/>
              <w:rPr>
                <w:sz w:val="18"/>
                <w:szCs w:val="18"/>
              </w:rPr>
            </w:pPr>
            <w:r>
              <w:rPr>
                <w:sz w:val="18"/>
                <w:szCs w:val="18"/>
              </w:rPr>
              <w:t>X</w:t>
            </w:r>
          </w:p>
          <w:p w14:paraId="31ACB23E" w14:textId="77777777" w:rsidR="009F339B" w:rsidRDefault="009F339B" w:rsidP="009F339B">
            <w:pPr>
              <w:pStyle w:val="MDPI42tablebody"/>
              <w:spacing w:line="240" w:lineRule="auto"/>
              <w:ind w:right="231"/>
              <w:rPr>
                <w:sz w:val="18"/>
                <w:szCs w:val="18"/>
              </w:rPr>
            </w:pPr>
            <w:r>
              <w:rPr>
                <w:sz w:val="18"/>
                <w:szCs w:val="18"/>
              </w:rPr>
              <w:t>X</w:t>
            </w:r>
          </w:p>
          <w:p w14:paraId="493EC4D9" w14:textId="585ECB92" w:rsidR="009F339B" w:rsidRDefault="009F339B" w:rsidP="009F339B">
            <w:pPr>
              <w:pStyle w:val="MDPI42tablebody"/>
              <w:spacing w:line="240" w:lineRule="auto"/>
              <w:ind w:right="231"/>
              <w:rPr>
                <w:sz w:val="18"/>
                <w:szCs w:val="18"/>
              </w:rPr>
            </w:pPr>
            <w:r>
              <w:rPr>
                <w:sz w:val="18"/>
                <w:szCs w:val="18"/>
              </w:rPr>
              <w:t>X</w:t>
            </w:r>
          </w:p>
          <w:p w14:paraId="081287E3" w14:textId="77777777" w:rsidR="009F339B" w:rsidRDefault="009F339B" w:rsidP="009F339B">
            <w:pPr>
              <w:pStyle w:val="MDPI42tablebody"/>
              <w:spacing w:line="240" w:lineRule="auto"/>
              <w:ind w:right="231"/>
              <w:rPr>
                <w:sz w:val="18"/>
                <w:szCs w:val="18"/>
              </w:rPr>
            </w:pPr>
            <w:r>
              <w:rPr>
                <w:sz w:val="18"/>
                <w:szCs w:val="18"/>
              </w:rPr>
              <w:t>√</w:t>
            </w:r>
          </w:p>
          <w:p w14:paraId="49F3B4C7" w14:textId="77777777" w:rsidR="009F339B" w:rsidRDefault="009F339B" w:rsidP="009F339B">
            <w:pPr>
              <w:pStyle w:val="MDPI42tablebody"/>
              <w:spacing w:line="240" w:lineRule="auto"/>
              <w:ind w:right="231"/>
              <w:rPr>
                <w:sz w:val="18"/>
                <w:szCs w:val="18"/>
              </w:rPr>
            </w:pPr>
            <w:r>
              <w:rPr>
                <w:sz w:val="18"/>
                <w:szCs w:val="18"/>
              </w:rPr>
              <w:t>X</w:t>
            </w:r>
          </w:p>
          <w:p w14:paraId="256B21AB" w14:textId="77777777" w:rsidR="009F339B" w:rsidRPr="00387D78" w:rsidRDefault="009F339B" w:rsidP="009F339B">
            <w:pPr>
              <w:pStyle w:val="MDPI42tablebody"/>
              <w:spacing w:line="240" w:lineRule="auto"/>
              <w:ind w:right="231"/>
              <w:rPr>
                <w:sz w:val="18"/>
                <w:szCs w:val="18"/>
              </w:rPr>
            </w:pPr>
            <w:r>
              <w:rPr>
                <w:sz w:val="18"/>
                <w:szCs w:val="18"/>
              </w:rPr>
              <w:t>X</w:t>
            </w:r>
          </w:p>
        </w:tc>
        <w:tc>
          <w:tcPr>
            <w:tcW w:w="0" w:type="auto"/>
          </w:tcPr>
          <w:p w14:paraId="19F75BC4" w14:textId="77777777" w:rsidR="009F339B" w:rsidRDefault="009F339B" w:rsidP="009F339B">
            <w:pPr>
              <w:pStyle w:val="MDPI42tablebody"/>
              <w:spacing w:line="240" w:lineRule="auto"/>
              <w:ind w:right="231"/>
              <w:rPr>
                <w:sz w:val="18"/>
                <w:szCs w:val="18"/>
              </w:rPr>
            </w:pPr>
            <w:r>
              <w:rPr>
                <w:sz w:val="18"/>
                <w:szCs w:val="18"/>
              </w:rPr>
              <w:t>X</w:t>
            </w:r>
          </w:p>
          <w:p w14:paraId="41881BFC" w14:textId="77777777" w:rsidR="009F339B" w:rsidRDefault="009F339B" w:rsidP="009F339B">
            <w:pPr>
              <w:pStyle w:val="MDPI42tablebody"/>
              <w:spacing w:line="240" w:lineRule="auto"/>
              <w:ind w:right="231"/>
              <w:rPr>
                <w:sz w:val="18"/>
                <w:szCs w:val="18"/>
              </w:rPr>
            </w:pPr>
            <w:r>
              <w:rPr>
                <w:sz w:val="18"/>
                <w:szCs w:val="18"/>
              </w:rPr>
              <w:t>X</w:t>
            </w:r>
          </w:p>
          <w:p w14:paraId="4047B477" w14:textId="77777777" w:rsidR="009F339B" w:rsidRDefault="009F339B" w:rsidP="009F339B">
            <w:pPr>
              <w:pStyle w:val="MDPI42tablebody"/>
              <w:spacing w:line="240" w:lineRule="auto"/>
              <w:ind w:right="231"/>
              <w:rPr>
                <w:sz w:val="18"/>
                <w:szCs w:val="18"/>
              </w:rPr>
            </w:pPr>
            <w:r>
              <w:rPr>
                <w:sz w:val="18"/>
                <w:szCs w:val="18"/>
              </w:rPr>
              <w:t>X</w:t>
            </w:r>
          </w:p>
          <w:p w14:paraId="2945C827" w14:textId="77777777" w:rsidR="009F339B" w:rsidRDefault="009F339B" w:rsidP="009F339B">
            <w:pPr>
              <w:pStyle w:val="MDPI42tablebody"/>
              <w:spacing w:line="240" w:lineRule="auto"/>
              <w:ind w:right="231"/>
              <w:rPr>
                <w:sz w:val="18"/>
                <w:szCs w:val="18"/>
              </w:rPr>
            </w:pPr>
            <w:r>
              <w:rPr>
                <w:sz w:val="18"/>
                <w:szCs w:val="18"/>
              </w:rPr>
              <w:t>√</w:t>
            </w:r>
          </w:p>
          <w:p w14:paraId="67E80496" w14:textId="77777777" w:rsidR="009F339B" w:rsidRDefault="009F339B" w:rsidP="009F339B">
            <w:pPr>
              <w:pStyle w:val="MDPI42tablebody"/>
              <w:spacing w:line="240" w:lineRule="auto"/>
              <w:ind w:right="231"/>
              <w:rPr>
                <w:sz w:val="18"/>
                <w:szCs w:val="18"/>
              </w:rPr>
            </w:pPr>
            <w:r>
              <w:rPr>
                <w:sz w:val="18"/>
                <w:szCs w:val="18"/>
              </w:rPr>
              <w:t>X</w:t>
            </w:r>
          </w:p>
          <w:p w14:paraId="4B04DFB5" w14:textId="77777777" w:rsidR="009F339B" w:rsidRPr="00387D78" w:rsidRDefault="009F339B" w:rsidP="009F339B">
            <w:pPr>
              <w:pStyle w:val="MDPI42tablebody"/>
              <w:spacing w:line="240" w:lineRule="auto"/>
              <w:ind w:left="50" w:right="231"/>
              <w:rPr>
                <w:sz w:val="18"/>
                <w:szCs w:val="18"/>
              </w:rPr>
            </w:pPr>
            <w:r>
              <w:rPr>
                <w:sz w:val="18"/>
                <w:szCs w:val="18"/>
              </w:rPr>
              <w:t>X</w:t>
            </w:r>
          </w:p>
        </w:tc>
        <w:tc>
          <w:tcPr>
            <w:tcW w:w="0" w:type="auto"/>
          </w:tcPr>
          <w:p w14:paraId="15070E34" w14:textId="77777777" w:rsidR="009F339B" w:rsidRDefault="009F339B" w:rsidP="009F339B">
            <w:pPr>
              <w:pStyle w:val="MDPI42tablebody"/>
              <w:spacing w:line="240" w:lineRule="auto"/>
              <w:ind w:right="231"/>
              <w:rPr>
                <w:sz w:val="18"/>
                <w:szCs w:val="18"/>
              </w:rPr>
            </w:pPr>
            <w:r>
              <w:rPr>
                <w:sz w:val="18"/>
                <w:szCs w:val="18"/>
              </w:rPr>
              <w:t>X</w:t>
            </w:r>
          </w:p>
          <w:p w14:paraId="4AB8A680" w14:textId="77777777" w:rsidR="009F339B" w:rsidRDefault="009F339B" w:rsidP="009F339B">
            <w:pPr>
              <w:pStyle w:val="MDPI42tablebody"/>
              <w:spacing w:line="240" w:lineRule="auto"/>
              <w:ind w:right="231"/>
              <w:rPr>
                <w:sz w:val="18"/>
                <w:szCs w:val="18"/>
              </w:rPr>
            </w:pPr>
            <w:r>
              <w:rPr>
                <w:sz w:val="18"/>
                <w:szCs w:val="18"/>
              </w:rPr>
              <w:t>X</w:t>
            </w:r>
          </w:p>
          <w:p w14:paraId="28D84C86" w14:textId="77777777" w:rsidR="009F339B" w:rsidRDefault="009F339B" w:rsidP="009F339B">
            <w:pPr>
              <w:pStyle w:val="MDPI42tablebody"/>
              <w:spacing w:line="240" w:lineRule="auto"/>
              <w:ind w:right="231"/>
              <w:rPr>
                <w:sz w:val="18"/>
                <w:szCs w:val="18"/>
              </w:rPr>
            </w:pPr>
            <w:r>
              <w:rPr>
                <w:sz w:val="18"/>
                <w:szCs w:val="18"/>
              </w:rPr>
              <w:t>X</w:t>
            </w:r>
          </w:p>
          <w:p w14:paraId="0CFC8A39" w14:textId="77777777" w:rsidR="009F339B" w:rsidRDefault="009F339B" w:rsidP="009F339B">
            <w:pPr>
              <w:pStyle w:val="MDPI42tablebody"/>
              <w:spacing w:line="240" w:lineRule="auto"/>
              <w:ind w:right="231"/>
              <w:rPr>
                <w:sz w:val="18"/>
                <w:szCs w:val="18"/>
              </w:rPr>
            </w:pPr>
            <w:r>
              <w:rPr>
                <w:sz w:val="18"/>
                <w:szCs w:val="18"/>
              </w:rPr>
              <w:t>√</w:t>
            </w:r>
          </w:p>
          <w:p w14:paraId="4F4F6281" w14:textId="77777777" w:rsidR="009F339B" w:rsidRDefault="009F339B" w:rsidP="009F339B">
            <w:pPr>
              <w:pStyle w:val="MDPI42tablebody"/>
              <w:spacing w:line="240" w:lineRule="auto"/>
              <w:ind w:right="231"/>
              <w:rPr>
                <w:sz w:val="18"/>
                <w:szCs w:val="18"/>
              </w:rPr>
            </w:pPr>
            <w:r>
              <w:rPr>
                <w:sz w:val="18"/>
                <w:szCs w:val="18"/>
              </w:rPr>
              <w:t>X</w:t>
            </w:r>
          </w:p>
          <w:p w14:paraId="3382D8BD" w14:textId="77777777" w:rsidR="009F339B" w:rsidRPr="00387D78" w:rsidRDefault="009F339B" w:rsidP="009F339B">
            <w:pPr>
              <w:pStyle w:val="MDPI42tablebody"/>
              <w:spacing w:line="240" w:lineRule="auto"/>
              <w:ind w:right="231"/>
              <w:rPr>
                <w:sz w:val="18"/>
                <w:szCs w:val="18"/>
              </w:rPr>
            </w:pPr>
            <w:r>
              <w:rPr>
                <w:sz w:val="18"/>
                <w:szCs w:val="18"/>
              </w:rPr>
              <w:t>X</w:t>
            </w:r>
          </w:p>
        </w:tc>
        <w:tc>
          <w:tcPr>
            <w:tcW w:w="0" w:type="auto"/>
          </w:tcPr>
          <w:p w14:paraId="3DC19763" w14:textId="77777777" w:rsidR="009F339B" w:rsidRDefault="009F339B" w:rsidP="009F339B">
            <w:pPr>
              <w:pStyle w:val="MDPI42tablebody"/>
              <w:spacing w:line="240" w:lineRule="auto"/>
              <w:ind w:right="231"/>
              <w:rPr>
                <w:sz w:val="18"/>
                <w:szCs w:val="18"/>
              </w:rPr>
            </w:pPr>
            <w:r>
              <w:rPr>
                <w:sz w:val="18"/>
                <w:szCs w:val="18"/>
              </w:rPr>
              <w:t>X</w:t>
            </w:r>
          </w:p>
          <w:p w14:paraId="46D98ACE" w14:textId="77777777" w:rsidR="009F339B" w:rsidRDefault="009F339B" w:rsidP="009F339B">
            <w:pPr>
              <w:pStyle w:val="MDPI42tablebody"/>
              <w:spacing w:line="240" w:lineRule="auto"/>
              <w:ind w:right="231"/>
              <w:rPr>
                <w:sz w:val="18"/>
                <w:szCs w:val="18"/>
              </w:rPr>
            </w:pPr>
            <w:r>
              <w:rPr>
                <w:sz w:val="18"/>
                <w:szCs w:val="18"/>
              </w:rPr>
              <w:t>X</w:t>
            </w:r>
          </w:p>
          <w:p w14:paraId="22AED283" w14:textId="77777777" w:rsidR="009F339B" w:rsidRDefault="009F339B" w:rsidP="009F339B">
            <w:pPr>
              <w:pStyle w:val="MDPI42tablebody"/>
              <w:spacing w:line="240" w:lineRule="auto"/>
              <w:ind w:right="231"/>
              <w:rPr>
                <w:sz w:val="18"/>
                <w:szCs w:val="18"/>
              </w:rPr>
            </w:pPr>
            <w:r>
              <w:rPr>
                <w:sz w:val="18"/>
                <w:szCs w:val="18"/>
              </w:rPr>
              <w:t>X</w:t>
            </w:r>
          </w:p>
          <w:p w14:paraId="27CE9E9E" w14:textId="77777777" w:rsidR="009F339B" w:rsidRDefault="009F339B" w:rsidP="009F339B">
            <w:pPr>
              <w:pStyle w:val="MDPI42tablebody"/>
              <w:spacing w:line="240" w:lineRule="auto"/>
              <w:ind w:right="231"/>
              <w:rPr>
                <w:sz w:val="18"/>
                <w:szCs w:val="18"/>
              </w:rPr>
            </w:pPr>
            <w:r>
              <w:rPr>
                <w:sz w:val="18"/>
                <w:szCs w:val="18"/>
              </w:rPr>
              <w:t>√</w:t>
            </w:r>
          </w:p>
          <w:p w14:paraId="3CA7E1A0" w14:textId="77777777" w:rsidR="009F339B" w:rsidRDefault="009F339B" w:rsidP="009F339B">
            <w:pPr>
              <w:pStyle w:val="MDPI42tablebody"/>
              <w:spacing w:line="240" w:lineRule="auto"/>
              <w:ind w:right="231"/>
              <w:rPr>
                <w:sz w:val="18"/>
                <w:szCs w:val="18"/>
              </w:rPr>
            </w:pPr>
            <w:r>
              <w:rPr>
                <w:sz w:val="18"/>
                <w:szCs w:val="18"/>
              </w:rPr>
              <w:t>X</w:t>
            </w:r>
          </w:p>
          <w:p w14:paraId="0F8782E1" w14:textId="77777777" w:rsidR="009F339B" w:rsidRPr="00387D78" w:rsidRDefault="009F339B" w:rsidP="009F339B">
            <w:pPr>
              <w:pStyle w:val="MDPI42tablebody"/>
              <w:spacing w:line="240" w:lineRule="auto"/>
              <w:ind w:right="231"/>
              <w:rPr>
                <w:sz w:val="18"/>
                <w:szCs w:val="18"/>
              </w:rPr>
            </w:pPr>
            <w:r>
              <w:rPr>
                <w:sz w:val="18"/>
                <w:szCs w:val="18"/>
              </w:rPr>
              <w:t>X</w:t>
            </w:r>
          </w:p>
        </w:tc>
      </w:tr>
      <w:tr w:rsidR="009F339B" w:rsidRPr="00387D78" w14:paraId="7F4395C5" w14:textId="77777777" w:rsidTr="009F339B">
        <w:trPr>
          <w:jc w:val="center"/>
        </w:trPr>
        <w:tc>
          <w:tcPr>
            <w:tcW w:w="0" w:type="auto"/>
          </w:tcPr>
          <w:p w14:paraId="1CDEF65D" w14:textId="77777777" w:rsidR="009F339B" w:rsidRDefault="009F339B" w:rsidP="009F339B">
            <w:pPr>
              <w:pStyle w:val="MDPI42tablebody"/>
              <w:numPr>
                <w:ilvl w:val="0"/>
                <w:numId w:val="36"/>
              </w:numPr>
              <w:spacing w:line="240" w:lineRule="auto"/>
              <w:jc w:val="left"/>
              <w:rPr>
                <w:sz w:val="18"/>
                <w:szCs w:val="18"/>
              </w:rPr>
            </w:pPr>
          </w:p>
        </w:tc>
        <w:tc>
          <w:tcPr>
            <w:tcW w:w="0" w:type="auto"/>
            <w:shd w:val="clear" w:color="auto" w:fill="auto"/>
            <w:vAlign w:val="center"/>
          </w:tcPr>
          <w:p w14:paraId="309E224E" w14:textId="77777777" w:rsidR="009F339B" w:rsidRPr="005B3D0E" w:rsidRDefault="009F339B" w:rsidP="009F339B">
            <w:pPr>
              <w:pStyle w:val="MDPI42tablebody"/>
              <w:spacing w:line="240" w:lineRule="auto"/>
              <w:ind w:left="360"/>
              <w:rPr>
                <w:sz w:val="18"/>
                <w:szCs w:val="18"/>
              </w:rPr>
            </w:pPr>
            <w:r>
              <w:rPr>
                <w:sz w:val="18"/>
                <w:szCs w:val="18"/>
              </w:rPr>
              <w:t>Sampling rate 60 – 100 Hz</w:t>
            </w:r>
          </w:p>
        </w:tc>
        <w:tc>
          <w:tcPr>
            <w:tcW w:w="0" w:type="auto"/>
          </w:tcPr>
          <w:p w14:paraId="3D96DFFB" w14:textId="76158BF8" w:rsidR="009F339B" w:rsidRPr="00387D78" w:rsidRDefault="009F339B" w:rsidP="009F339B">
            <w:pPr>
              <w:pStyle w:val="MDPI42tablebody"/>
              <w:spacing w:line="240" w:lineRule="auto"/>
              <w:ind w:right="231"/>
              <w:rPr>
                <w:sz w:val="18"/>
                <w:szCs w:val="18"/>
              </w:rPr>
            </w:pPr>
            <w:r>
              <w:rPr>
                <w:sz w:val="18"/>
                <w:szCs w:val="18"/>
              </w:rPr>
              <w:t>?</w:t>
            </w:r>
          </w:p>
        </w:tc>
        <w:tc>
          <w:tcPr>
            <w:tcW w:w="0" w:type="auto"/>
          </w:tcPr>
          <w:p w14:paraId="601B6B43" w14:textId="02CF9CC5" w:rsidR="009F339B" w:rsidRPr="00387D78" w:rsidRDefault="009F339B" w:rsidP="009F339B">
            <w:pPr>
              <w:pStyle w:val="MDPI42tablebody"/>
              <w:spacing w:line="240" w:lineRule="auto"/>
              <w:ind w:left="50" w:right="231"/>
              <w:rPr>
                <w:sz w:val="18"/>
                <w:szCs w:val="18"/>
              </w:rPr>
            </w:pPr>
            <w:r>
              <w:rPr>
                <w:sz w:val="18"/>
                <w:szCs w:val="18"/>
              </w:rPr>
              <w:t>?</w:t>
            </w:r>
          </w:p>
        </w:tc>
        <w:tc>
          <w:tcPr>
            <w:tcW w:w="0" w:type="auto"/>
          </w:tcPr>
          <w:p w14:paraId="16EEC355" w14:textId="77777777" w:rsidR="009F339B" w:rsidRPr="00387D78" w:rsidRDefault="009F339B" w:rsidP="009F339B">
            <w:pPr>
              <w:pStyle w:val="MDPI42tablebody"/>
              <w:spacing w:line="240" w:lineRule="auto"/>
              <w:ind w:right="231"/>
              <w:rPr>
                <w:sz w:val="18"/>
                <w:szCs w:val="18"/>
              </w:rPr>
            </w:pPr>
            <w:r>
              <w:rPr>
                <w:sz w:val="18"/>
                <w:szCs w:val="18"/>
              </w:rPr>
              <w:t>?</w:t>
            </w:r>
          </w:p>
        </w:tc>
        <w:tc>
          <w:tcPr>
            <w:tcW w:w="0" w:type="auto"/>
          </w:tcPr>
          <w:p w14:paraId="60C84D1F" w14:textId="2845929B" w:rsidR="009F339B" w:rsidRPr="00387D78" w:rsidRDefault="009F339B" w:rsidP="009F339B">
            <w:pPr>
              <w:pStyle w:val="MDPI42tablebody"/>
              <w:spacing w:line="240" w:lineRule="auto"/>
              <w:ind w:right="231"/>
              <w:rPr>
                <w:sz w:val="18"/>
                <w:szCs w:val="18"/>
              </w:rPr>
            </w:pPr>
            <w:r>
              <w:rPr>
                <w:sz w:val="18"/>
                <w:szCs w:val="18"/>
              </w:rPr>
              <w:t>?</w:t>
            </w:r>
          </w:p>
        </w:tc>
      </w:tr>
      <w:tr w:rsidR="009F339B" w:rsidRPr="00387D78" w14:paraId="009510FB" w14:textId="77777777" w:rsidTr="009F339B">
        <w:trPr>
          <w:jc w:val="center"/>
        </w:trPr>
        <w:tc>
          <w:tcPr>
            <w:tcW w:w="0" w:type="auto"/>
          </w:tcPr>
          <w:p w14:paraId="5ED59BE7" w14:textId="77777777" w:rsidR="009F339B" w:rsidRDefault="009F339B" w:rsidP="009F339B">
            <w:pPr>
              <w:pStyle w:val="MDPI42tablebody"/>
              <w:numPr>
                <w:ilvl w:val="0"/>
                <w:numId w:val="36"/>
              </w:numPr>
              <w:spacing w:line="240" w:lineRule="auto"/>
              <w:jc w:val="left"/>
              <w:rPr>
                <w:sz w:val="18"/>
                <w:szCs w:val="18"/>
              </w:rPr>
            </w:pPr>
          </w:p>
        </w:tc>
        <w:tc>
          <w:tcPr>
            <w:tcW w:w="0" w:type="auto"/>
            <w:shd w:val="clear" w:color="auto" w:fill="auto"/>
            <w:vAlign w:val="center"/>
          </w:tcPr>
          <w:p w14:paraId="43CAD824" w14:textId="77777777" w:rsidR="009F339B" w:rsidRPr="005B3D0E" w:rsidRDefault="009F339B" w:rsidP="009F339B">
            <w:pPr>
              <w:pStyle w:val="MDPI42tablebody"/>
              <w:spacing w:line="240" w:lineRule="auto"/>
              <w:ind w:left="360"/>
              <w:rPr>
                <w:sz w:val="18"/>
                <w:szCs w:val="18"/>
              </w:rPr>
            </w:pPr>
            <w:r>
              <w:rPr>
                <w:sz w:val="18"/>
                <w:szCs w:val="18"/>
              </w:rPr>
              <w:t>Battery life ≥ 5 days</w:t>
            </w:r>
          </w:p>
        </w:tc>
        <w:tc>
          <w:tcPr>
            <w:tcW w:w="0" w:type="auto"/>
          </w:tcPr>
          <w:p w14:paraId="57D2B425" w14:textId="42A09426" w:rsidR="009F339B" w:rsidRPr="00387D78" w:rsidRDefault="009F339B" w:rsidP="009F339B">
            <w:pPr>
              <w:pStyle w:val="MDPI42tablebody"/>
              <w:spacing w:line="240" w:lineRule="auto"/>
              <w:ind w:right="231"/>
              <w:rPr>
                <w:sz w:val="18"/>
                <w:szCs w:val="18"/>
              </w:rPr>
            </w:pPr>
            <w:r>
              <w:rPr>
                <w:sz w:val="18"/>
                <w:szCs w:val="18"/>
              </w:rPr>
              <w:t>X</w:t>
            </w:r>
          </w:p>
        </w:tc>
        <w:tc>
          <w:tcPr>
            <w:tcW w:w="0" w:type="auto"/>
          </w:tcPr>
          <w:p w14:paraId="4955CBD4" w14:textId="1DBAE0A8" w:rsidR="009F339B" w:rsidRPr="00387D78" w:rsidRDefault="009F339B" w:rsidP="009F339B">
            <w:pPr>
              <w:pStyle w:val="MDPI42tablebody"/>
              <w:spacing w:line="240" w:lineRule="auto"/>
              <w:ind w:left="50" w:right="231"/>
              <w:rPr>
                <w:sz w:val="18"/>
                <w:szCs w:val="18"/>
              </w:rPr>
            </w:pPr>
            <w:r>
              <w:rPr>
                <w:sz w:val="18"/>
                <w:szCs w:val="18"/>
              </w:rPr>
              <w:t>X</w:t>
            </w:r>
          </w:p>
        </w:tc>
        <w:tc>
          <w:tcPr>
            <w:tcW w:w="0" w:type="auto"/>
          </w:tcPr>
          <w:p w14:paraId="7B795C6D" w14:textId="003F64C0" w:rsidR="009F339B" w:rsidRPr="00387D78" w:rsidRDefault="009F339B" w:rsidP="009F339B">
            <w:pPr>
              <w:pStyle w:val="MDPI42tablebody"/>
              <w:spacing w:line="240" w:lineRule="auto"/>
              <w:ind w:right="231"/>
              <w:rPr>
                <w:sz w:val="18"/>
                <w:szCs w:val="18"/>
              </w:rPr>
            </w:pPr>
            <w:r>
              <w:rPr>
                <w:sz w:val="18"/>
                <w:szCs w:val="18"/>
              </w:rPr>
              <w:t>√</w:t>
            </w:r>
          </w:p>
        </w:tc>
        <w:tc>
          <w:tcPr>
            <w:tcW w:w="0" w:type="auto"/>
          </w:tcPr>
          <w:p w14:paraId="79DBCEAF" w14:textId="77777777" w:rsidR="009F339B" w:rsidRPr="00387D78" w:rsidRDefault="009F339B" w:rsidP="009F339B">
            <w:pPr>
              <w:pStyle w:val="MDPI42tablebody"/>
              <w:spacing w:line="240" w:lineRule="auto"/>
              <w:ind w:right="231"/>
              <w:rPr>
                <w:sz w:val="18"/>
                <w:szCs w:val="18"/>
              </w:rPr>
            </w:pPr>
            <w:r>
              <w:rPr>
                <w:sz w:val="18"/>
                <w:szCs w:val="18"/>
              </w:rPr>
              <w:t>√</w:t>
            </w:r>
          </w:p>
        </w:tc>
      </w:tr>
      <w:tr w:rsidR="009F339B" w:rsidRPr="00387D78" w14:paraId="5159FF7B" w14:textId="77777777" w:rsidTr="009F339B">
        <w:trPr>
          <w:jc w:val="center"/>
        </w:trPr>
        <w:tc>
          <w:tcPr>
            <w:tcW w:w="0" w:type="auto"/>
          </w:tcPr>
          <w:p w14:paraId="71B914F8" w14:textId="77777777" w:rsidR="009F339B" w:rsidRDefault="009F339B" w:rsidP="009F339B">
            <w:pPr>
              <w:pStyle w:val="MDPI42tablebody"/>
              <w:numPr>
                <w:ilvl w:val="0"/>
                <w:numId w:val="36"/>
              </w:numPr>
              <w:spacing w:line="240" w:lineRule="auto"/>
              <w:jc w:val="left"/>
              <w:rPr>
                <w:sz w:val="18"/>
                <w:szCs w:val="18"/>
              </w:rPr>
            </w:pPr>
          </w:p>
        </w:tc>
        <w:tc>
          <w:tcPr>
            <w:tcW w:w="0" w:type="auto"/>
            <w:shd w:val="clear" w:color="auto" w:fill="auto"/>
            <w:vAlign w:val="center"/>
          </w:tcPr>
          <w:p w14:paraId="6466593E" w14:textId="77777777" w:rsidR="009F339B" w:rsidRPr="005B3D0E" w:rsidRDefault="009F339B" w:rsidP="009F339B">
            <w:pPr>
              <w:pStyle w:val="MDPI42tablebody"/>
              <w:spacing w:line="240" w:lineRule="auto"/>
              <w:ind w:left="360"/>
              <w:rPr>
                <w:sz w:val="18"/>
                <w:szCs w:val="18"/>
              </w:rPr>
            </w:pPr>
            <w:r>
              <w:rPr>
                <w:sz w:val="18"/>
                <w:szCs w:val="18"/>
              </w:rPr>
              <w:t>Local data storage ≥ 5 days</w:t>
            </w:r>
          </w:p>
        </w:tc>
        <w:tc>
          <w:tcPr>
            <w:tcW w:w="0" w:type="auto"/>
          </w:tcPr>
          <w:p w14:paraId="457A7B29" w14:textId="77777777" w:rsidR="009F339B" w:rsidRPr="00387D78" w:rsidRDefault="009F339B" w:rsidP="009F339B">
            <w:pPr>
              <w:pStyle w:val="MDPI42tablebody"/>
              <w:spacing w:line="240" w:lineRule="auto"/>
              <w:ind w:right="231"/>
              <w:rPr>
                <w:sz w:val="18"/>
                <w:szCs w:val="18"/>
              </w:rPr>
            </w:pPr>
            <w:r>
              <w:rPr>
                <w:sz w:val="18"/>
                <w:szCs w:val="18"/>
              </w:rPr>
              <w:t>√</w:t>
            </w:r>
          </w:p>
        </w:tc>
        <w:tc>
          <w:tcPr>
            <w:tcW w:w="0" w:type="auto"/>
          </w:tcPr>
          <w:p w14:paraId="06D3B35B" w14:textId="5A0F48E1" w:rsidR="009F339B" w:rsidRPr="00387D78" w:rsidRDefault="009F339B" w:rsidP="009F339B">
            <w:pPr>
              <w:pStyle w:val="MDPI42tablebody"/>
              <w:spacing w:line="240" w:lineRule="auto"/>
              <w:ind w:left="50" w:right="231"/>
              <w:rPr>
                <w:sz w:val="18"/>
                <w:szCs w:val="18"/>
              </w:rPr>
            </w:pPr>
            <w:r>
              <w:rPr>
                <w:sz w:val="18"/>
                <w:szCs w:val="18"/>
              </w:rPr>
              <w:t>√</w:t>
            </w:r>
          </w:p>
        </w:tc>
        <w:tc>
          <w:tcPr>
            <w:tcW w:w="0" w:type="auto"/>
          </w:tcPr>
          <w:p w14:paraId="02946D46" w14:textId="77777777" w:rsidR="009F339B" w:rsidRPr="00387D78" w:rsidRDefault="009F339B" w:rsidP="009F339B">
            <w:pPr>
              <w:pStyle w:val="MDPI42tablebody"/>
              <w:spacing w:line="240" w:lineRule="auto"/>
              <w:ind w:right="231"/>
              <w:rPr>
                <w:sz w:val="18"/>
                <w:szCs w:val="18"/>
              </w:rPr>
            </w:pPr>
            <w:r>
              <w:rPr>
                <w:sz w:val="18"/>
                <w:szCs w:val="18"/>
              </w:rPr>
              <w:t>√</w:t>
            </w:r>
          </w:p>
        </w:tc>
        <w:tc>
          <w:tcPr>
            <w:tcW w:w="0" w:type="auto"/>
          </w:tcPr>
          <w:p w14:paraId="1330C749" w14:textId="250BF855" w:rsidR="009F339B" w:rsidRPr="00387D78" w:rsidRDefault="009F339B" w:rsidP="009F339B">
            <w:pPr>
              <w:pStyle w:val="MDPI42tablebody"/>
              <w:spacing w:line="240" w:lineRule="auto"/>
              <w:ind w:right="231"/>
              <w:rPr>
                <w:sz w:val="18"/>
                <w:szCs w:val="18"/>
              </w:rPr>
            </w:pPr>
            <w:r>
              <w:rPr>
                <w:sz w:val="18"/>
                <w:szCs w:val="18"/>
              </w:rPr>
              <w:t>√</w:t>
            </w:r>
          </w:p>
        </w:tc>
      </w:tr>
      <w:tr w:rsidR="009F339B" w:rsidRPr="00387D78" w14:paraId="38EC83D3" w14:textId="77777777" w:rsidTr="009F339B">
        <w:trPr>
          <w:jc w:val="center"/>
        </w:trPr>
        <w:tc>
          <w:tcPr>
            <w:tcW w:w="0" w:type="auto"/>
          </w:tcPr>
          <w:p w14:paraId="04AAF8DD" w14:textId="77777777" w:rsidR="009F339B" w:rsidRPr="00387D78" w:rsidRDefault="009F339B" w:rsidP="009F339B">
            <w:pPr>
              <w:pStyle w:val="MDPI42tablebody"/>
              <w:numPr>
                <w:ilvl w:val="0"/>
                <w:numId w:val="36"/>
              </w:numPr>
              <w:spacing w:line="240" w:lineRule="auto"/>
              <w:jc w:val="left"/>
              <w:rPr>
                <w:sz w:val="18"/>
                <w:szCs w:val="18"/>
              </w:rPr>
            </w:pPr>
          </w:p>
        </w:tc>
        <w:tc>
          <w:tcPr>
            <w:tcW w:w="0" w:type="auto"/>
            <w:shd w:val="clear" w:color="auto" w:fill="auto"/>
            <w:vAlign w:val="center"/>
          </w:tcPr>
          <w:p w14:paraId="2E19EE55" w14:textId="77777777" w:rsidR="009F339B" w:rsidRPr="00387D78" w:rsidRDefault="009F339B" w:rsidP="009F339B">
            <w:pPr>
              <w:pStyle w:val="MDPI42tablebody"/>
              <w:spacing w:line="240" w:lineRule="auto"/>
              <w:rPr>
                <w:sz w:val="18"/>
                <w:szCs w:val="18"/>
              </w:rPr>
            </w:pPr>
            <w:r>
              <w:rPr>
                <w:sz w:val="18"/>
                <w:szCs w:val="18"/>
              </w:rPr>
              <w:t xml:space="preserve">Data extraction </w:t>
            </w:r>
          </w:p>
        </w:tc>
        <w:tc>
          <w:tcPr>
            <w:tcW w:w="0" w:type="auto"/>
          </w:tcPr>
          <w:p w14:paraId="33D907A0" w14:textId="77777777" w:rsidR="009F339B" w:rsidRPr="00387D78" w:rsidRDefault="009F339B" w:rsidP="009F339B">
            <w:pPr>
              <w:pStyle w:val="MDPI42tablebody"/>
              <w:spacing w:line="240" w:lineRule="auto"/>
              <w:ind w:right="231"/>
              <w:rPr>
                <w:sz w:val="18"/>
                <w:szCs w:val="18"/>
              </w:rPr>
            </w:pPr>
            <w:r>
              <w:rPr>
                <w:sz w:val="18"/>
                <w:szCs w:val="18"/>
              </w:rPr>
              <w:t>√</w:t>
            </w:r>
          </w:p>
        </w:tc>
        <w:tc>
          <w:tcPr>
            <w:tcW w:w="0" w:type="auto"/>
          </w:tcPr>
          <w:p w14:paraId="28064950" w14:textId="77777777" w:rsidR="009F339B" w:rsidRPr="00387D78" w:rsidRDefault="009F339B" w:rsidP="009F339B">
            <w:pPr>
              <w:pStyle w:val="MDPI42tablebody"/>
              <w:spacing w:line="240" w:lineRule="auto"/>
              <w:ind w:left="50" w:right="231"/>
              <w:rPr>
                <w:sz w:val="18"/>
                <w:szCs w:val="18"/>
              </w:rPr>
            </w:pPr>
            <w:r>
              <w:rPr>
                <w:sz w:val="18"/>
                <w:szCs w:val="18"/>
              </w:rPr>
              <w:t>√</w:t>
            </w:r>
          </w:p>
        </w:tc>
        <w:tc>
          <w:tcPr>
            <w:tcW w:w="0" w:type="auto"/>
          </w:tcPr>
          <w:p w14:paraId="143740C8" w14:textId="77777777" w:rsidR="009F339B" w:rsidRPr="00387D78" w:rsidRDefault="009F339B" w:rsidP="009F339B">
            <w:pPr>
              <w:pStyle w:val="MDPI42tablebody"/>
              <w:spacing w:line="240" w:lineRule="auto"/>
              <w:ind w:right="231"/>
              <w:rPr>
                <w:sz w:val="18"/>
                <w:szCs w:val="18"/>
              </w:rPr>
            </w:pPr>
            <w:r>
              <w:rPr>
                <w:sz w:val="18"/>
                <w:szCs w:val="18"/>
              </w:rPr>
              <w:t>√</w:t>
            </w:r>
          </w:p>
        </w:tc>
        <w:tc>
          <w:tcPr>
            <w:tcW w:w="0" w:type="auto"/>
          </w:tcPr>
          <w:p w14:paraId="26BCED68" w14:textId="3280AE2D" w:rsidR="009F339B" w:rsidRPr="00387D78" w:rsidRDefault="009F339B" w:rsidP="009F339B">
            <w:pPr>
              <w:pStyle w:val="MDPI42tablebody"/>
              <w:spacing w:line="240" w:lineRule="auto"/>
              <w:ind w:right="231"/>
              <w:rPr>
                <w:sz w:val="18"/>
                <w:szCs w:val="18"/>
              </w:rPr>
            </w:pPr>
            <w:r>
              <w:rPr>
                <w:sz w:val="18"/>
                <w:szCs w:val="18"/>
              </w:rPr>
              <w:t>X</w:t>
            </w:r>
          </w:p>
        </w:tc>
      </w:tr>
      <w:tr w:rsidR="009F339B" w:rsidRPr="00387D78" w14:paraId="745BA242" w14:textId="77777777" w:rsidTr="009F339B">
        <w:trPr>
          <w:jc w:val="center"/>
        </w:trPr>
        <w:tc>
          <w:tcPr>
            <w:tcW w:w="0" w:type="auto"/>
          </w:tcPr>
          <w:p w14:paraId="648A15B5" w14:textId="77777777" w:rsidR="009F339B" w:rsidRPr="00387D78" w:rsidRDefault="009F339B" w:rsidP="009F339B">
            <w:pPr>
              <w:pStyle w:val="MDPI42tablebody"/>
              <w:spacing w:line="240" w:lineRule="auto"/>
              <w:ind w:left="720"/>
              <w:jc w:val="left"/>
              <w:rPr>
                <w:sz w:val="18"/>
                <w:szCs w:val="18"/>
              </w:rPr>
            </w:pPr>
          </w:p>
        </w:tc>
        <w:tc>
          <w:tcPr>
            <w:tcW w:w="0" w:type="auto"/>
            <w:shd w:val="clear" w:color="auto" w:fill="auto"/>
            <w:vAlign w:val="center"/>
          </w:tcPr>
          <w:p w14:paraId="206FBBB7" w14:textId="77777777" w:rsidR="009F339B" w:rsidRPr="0045145B" w:rsidRDefault="009F339B" w:rsidP="009F339B">
            <w:pPr>
              <w:pStyle w:val="MDPI42tablebody"/>
              <w:spacing w:line="240" w:lineRule="auto"/>
              <w:rPr>
                <w:b/>
                <w:bCs/>
                <w:sz w:val="18"/>
                <w:szCs w:val="18"/>
              </w:rPr>
            </w:pPr>
            <w:r w:rsidRPr="0045145B">
              <w:rPr>
                <w:b/>
                <w:bCs/>
                <w:sz w:val="18"/>
                <w:szCs w:val="18"/>
              </w:rPr>
              <w:t>Clinical</w:t>
            </w:r>
          </w:p>
        </w:tc>
        <w:tc>
          <w:tcPr>
            <w:tcW w:w="0" w:type="auto"/>
          </w:tcPr>
          <w:p w14:paraId="798111BA" w14:textId="77777777" w:rsidR="009F339B" w:rsidRPr="00387D78" w:rsidRDefault="009F339B" w:rsidP="009F339B">
            <w:pPr>
              <w:pStyle w:val="MDPI42tablebody"/>
              <w:spacing w:line="240" w:lineRule="auto"/>
              <w:ind w:right="231"/>
              <w:rPr>
                <w:sz w:val="18"/>
                <w:szCs w:val="18"/>
              </w:rPr>
            </w:pPr>
          </w:p>
        </w:tc>
        <w:tc>
          <w:tcPr>
            <w:tcW w:w="0" w:type="auto"/>
          </w:tcPr>
          <w:p w14:paraId="6791F9E3" w14:textId="77777777" w:rsidR="009F339B" w:rsidRPr="00387D78" w:rsidRDefault="009F339B" w:rsidP="009F339B">
            <w:pPr>
              <w:pStyle w:val="MDPI42tablebody"/>
              <w:spacing w:line="240" w:lineRule="auto"/>
              <w:ind w:left="50" w:right="231"/>
              <w:rPr>
                <w:sz w:val="18"/>
                <w:szCs w:val="18"/>
              </w:rPr>
            </w:pPr>
          </w:p>
        </w:tc>
        <w:tc>
          <w:tcPr>
            <w:tcW w:w="0" w:type="auto"/>
          </w:tcPr>
          <w:p w14:paraId="662C7A44" w14:textId="77777777" w:rsidR="009F339B" w:rsidRPr="00387D78" w:rsidRDefault="009F339B" w:rsidP="009F339B">
            <w:pPr>
              <w:pStyle w:val="MDPI42tablebody"/>
              <w:spacing w:line="240" w:lineRule="auto"/>
              <w:ind w:right="231"/>
              <w:rPr>
                <w:sz w:val="18"/>
                <w:szCs w:val="18"/>
              </w:rPr>
            </w:pPr>
          </w:p>
        </w:tc>
        <w:tc>
          <w:tcPr>
            <w:tcW w:w="0" w:type="auto"/>
          </w:tcPr>
          <w:p w14:paraId="535B65C2" w14:textId="77777777" w:rsidR="009F339B" w:rsidRPr="00387D78" w:rsidRDefault="009F339B" w:rsidP="009F339B">
            <w:pPr>
              <w:pStyle w:val="MDPI42tablebody"/>
              <w:spacing w:line="240" w:lineRule="auto"/>
              <w:ind w:right="231"/>
              <w:rPr>
                <w:sz w:val="18"/>
                <w:szCs w:val="18"/>
              </w:rPr>
            </w:pPr>
          </w:p>
        </w:tc>
      </w:tr>
      <w:tr w:rsidR="009F339B" w:rsidRPr="00387D78" w14:paraId="09B85447" w14:textId="77777777" w:rsidTr="009F339B">
        <w:trPr>
          <w:jc w:val="center"/>
        </w:trPr>
        <w:tc>
          <w:tcPr>
            <w:tcW w:w="0" w:type="auto"/>
          </w:tcPr>
          <w:p w14:paraId="7A6CB58F" w14:textId="77777777" w:rsidR="009F339B" w:rsidRPr="00387D78" w:rsidRDefault="009F339B" w:rsidP="009F339B">
            <w:pPr>
              <w:pStyle w:val="MDPI42tablebody"/>
              <w:numPr>
                <w:ilvl w:val="0"/>
                <w:numId w:val="37"/>
              </w:numPr>
              <w:spacing w:line="240" w:lineRule="auto"/>
              <w:jc w:val="left"/>
              <w:rPr>
                <w:sz w:val="18"/>
                <w:szCs w:val="18"/>
              </w:rPr>
            </w:pPr>
          </w:p>
        </w:tc>
        <w:tc>
          <w:tcPr>
            <w:tcW w:w="0" w:type="auto"/>
            <w:shd w:val="clear" w:color="auto" w:fill="auto"/>
            <w:vAlign w:val="center"/>
          </w:tcPr>
          <w:p w14:paraId="377E2B42" w14:textId="77777777" w:rsidR="009F339B" w:rsidRDefault="009F339B" w:rsidP="009F339B">
            <w:pPr>
              <w:pStyle w:val="MDPI42tablebody"/>
              <w:spacing w:line="240" w:lineRule="auto"/>
              <w:rPr>
                <w:sz w:val="18"/>
                <w:szCs w:val="18"/>
              </w:rPr>
            </w:pPr>
            <w:r>
              <w:rPr>
                <w:sz w:val="18"/>
                <w:szCs w:val="18"/>
              </w:rPr>
              <w:t>No discomfort and hindrance in mobilization</w:t>
            </w:r>
          </w:p>
        </w:tc>
        <w:tc>
          <w:tcPr>
            <w:tcW w:w="0" w:type="auto"/>
          </w:tcPr>
          <w:p w14:paraId="7E4E43A3" w14:textId="77777777" w:rsidR="009F339B" w:rsidRPr="00387D78" w:rsidRDefault="009F339B" w:rsidP="009F339B">
            <w:pPr>
              <w:pStyle w:val="MDPI42tablebody"/>
              <w:spacing w:line="240" w:lineRule="auto"/>
              <w:ind w:right="231"/>
              <w:rPr>
                <w:sz w:val="18"/>
                <w:szCs w:val="18"/>
              </w:rPr>
            </w:pPr>
            <w:r>
              <w:rPr>
                <w:sz w:val="18"/>
                <w:szCs w:val="18"/>
              </w:rPr>
              <w:t>√</w:t>
            </w:r>
          </w:p>
        </w:tc>
        <w:tc>
          <w:tcPr>
            <w:tcW w:w="0" w:type="auto"/>
          </w:tcPr>
          <w:p w14:paraId="1B85BB0E" w14:textId="77777777" w:rsidR="009F339B" w:rsidRPr="00387D78" w:rsidRDefault="009F339B" w:rsidP="009F339B">
            <w:pPr>
              <w:pStyle w:val="MDPI42tablebody"/>
              <w:spacing w:line="240" w:lineRule="auto"/>
              <w:ind w:left="50" w:right="231"/>
              <w:rPr>
                <w:sz w:val="18"/>
                <w:szCs w:val="18"/>
              </w:rPr>
            </w:pPr>
            <w:r>
              <w:rPr>
                <w:sz w:val="18"/>
                <w:szCs w:val="18"/>
              </w:rPr>
              <w:t>√</w:t>
            </w:r>
          </w:p>
        </w:tc>
        <w:tc>
          <w:tcPr>
            <w:tcW w:w="0" w:type="auto"/>
          </w:tcPr>
          <w:p w14:paraId="7465BEDB" w14:textId="77777777" w:rsidR="009F339B" w:rsidRPr="00387D78" w:rsidRDefault="009F339B" w:rsidP="009F339B">
            <w:pPr>
              <w:pStyle w:val="MDPI42tablebody"/>
              <w:spacing w:line="240" w:lineRule="auto"/>
              <w:ind w:right="231"/>
              <w:rPr>
                <w:sz w:val="18"/>
                <w:szCs w:val="18"/>
              </w:rPr>
            </w:pPr>
            <w:r>
              <w:rPr>
                <w:sz w:val="18"/>
                <w:szCs w:val="18"/>
              </w:rPr>
              <w:t>√</w:t>
            </w:r>
          </w:p>
        </w:tc>
        <w:tc>
          <w:tcPr>
            <w:tcW w:w="0" w:type="auto"/>
          </w:tcPr>
          <w:p w14:paraId="7E57CF4A" w14:textId="77777777" w:rsidR="009F339B" w:rsidRPr="00387D78" w:rsidRDefault="009F339B" w:rsidP="009F339B">
            <w:pPr>
              <w:pStyle w:val="MDPI42tablebody"/>
              <w:spacing w:line="240" w:lineRule="auto"/>
              <w:ind w:right="231"/>
              <w:rPr>
                <w:sz w:val="18"/>
                <w:szCs w:val="18"/>
              </w:rPr>
            </w:pPr>
            <w:r>
              <w:rPr>
                <w:sz w:val="18"/>
                <w:szCs w:val="18"/>
              </w:rPr>
              <w:t>√</w:t>
            </w:r>
          </w:p>
        </w:tc>
      </w:tr>
      <w:tr w:rsidR="009F339B" w:rsidRPr="00387D78" w14:paraId="7E9557A4" w14:textId="77777777" w:rsidTr="009F339B">
        <w:trPr>
          <w:jc w:val="center"/>
        </w:trPr>
        <w:tc>
          <w:tcPr>
            <w:tcW w:w="0" w:type="auto"/>
          </w:tcPr>
          <w:p w14:paraId="7F85EE26" w14:textId="77777777" w:rsidR="009F339B" w:rsidRPr="00387D78" w:rsidRDefault="009F339B" w:rsidP="009F339B">
            <w:pPr>
              <w:pStyle w:val="MDPI42tablebody"/>
              <w:numPr>
                <w:ilvl w:val="0"/>
                <w:numId w:val="37"/>
              </w:numPr>
              <w:spacing w:line="240" w:lineRule="auto"/>
              <w:jc w:val="left"/>
              <w:rPr>
                <w:sz w:val="18"/>
                <w:szCs w:val="18"/>
              </w:rPr>
            </w:pPr>
          </w:p>
        </w:tc>
        <w:tc>
          <w:tcPr>
            <w:tcW w:w="0" w:type="auto"/>
            <w:shd w:val="clear" w:color="auto" w:fill="auto"/>
            <w:vAlign w:val="center"/>
          </w:tcPr>
          <w:p w14:paraId="500E1726" w14:textId="77777777" w:rsidR="009F339B" w:rsidRDefault="009F339B" w:rsidP="009F339B">
            <w:pPr>
              <w:pStyle w:val="MDPI42tablebody"/>
              <w:spacing w:line="240" w:lineRule="auto"/>
              <w:rPr>
                <w:sz w:val="18"/>
                <w:szCs w:val="18"/>
              </w:rPr>
            </w:pPr>
            <w:r>
              <w:rPr>
                <w:sz w:val="18"/>
                <w:szCs w:val="18"/>
              </w:rPr>
              <w:t>No tissue deformation</w:t>
            </w:r>
          </w:p>
        </w:tc>
        <w:tc>
          <w:tcPr>
            <w:tcW w:w="0" w:type="auto"/>
          </w:tcPr>
          <w:p w14:paraId="479AE3A5" w14:textId="77777777" w:rsidR="009F339B" w:rsidRPr="00387D78" w:rsidRDefault="009F339B" w:rsidP="009F339B">
            <w:pPr>
              <w:pStyle w:val="MDPI42tablebody"/>
              <w:spacing w:line="240" w:lineRule="auto"/>
              <w:ind w:right="231"/>
              <w:rPr>
                <w:sz w:val="18"/>
                <w:szCs w:val="18"/>
              </w:rPr>
            </w:pPr>
            <w:r>
              <w:rPr>
                <w:sz w:val="18"/>
                <w:szCs w:val="18"/>
              </w:rPr>
              <w:t>√</w:t>
            </w:r>
          </w:p>
        </w:tc>
        <w:tc>
          <w:tcPr>
            <w:tcW w:w="0" w:type="auto"/>
          </w:tcPr>
          <w:p w14:paraId="1C1C1ECA" w14:textId="77777777" w:rsidR="009F339B" w:rsidRPr="00387D78" w:rsidRDefault="009F339B" w:rsidP="009F339B">
            <w:pPr>
              <w:pStyle w:val="MDPI42tablebody"/>
              <w:spacing w:line="240" w:lineRule="auto"/>
              <w:ind w:left="50" w:right="231"/>
              <w:rPr>
                <w:sz w:val="18"/>
                <w:szCs w:val="18"/>
              </w:rPr>
            </w:pPr>
            <w:r>
              <w:rPr>
                <w:sz w:val="18"/>
                <w:szCs w:val="18"/>
              </w:rPr>
              <w:t>√</w:t>
            </w:r>
          </w:p>
        </w:tc>
        <w:tc>
          <w:tcPr>
            <w:tcW w:w="0" w:type="auto"/>
          </w:tcPr>
          <w:p w14:paraId="7DD5E9CB" w14:textId="77777777" w:rsidR="009F339B" w:rsidRPr="00387D78" w:rsidRDefault="009F339B" w:rsidP="009F339B">
            <w:pPr>
              <w:pStyle w:val="MDPI42tablebody"/>
              <w:spacing w:line="240" w:lineRule="auto"/>
              <w:ind w:right="231"/>
              <w:rPr>
                <w:sz w:val="18"/>
                <w:szCs w:val="18"/>
              </w:rPr>
            </w:pPr>
            <w:r>
              <w:rPr>
                <w:sz w:val="18"/>
                <w:szCs w:val="18"/>
              </w:rPr>
              <w:t>√</w:t>
            </w:r>
          </w:p>
        </w:tc>
        <w:tc>
          <w:tcPr>
            <w:tcW w:w="0" w:type="auto"/>
          </w:tcPr>
          <w:p w14:paraId="12771CB7" w14:textId="387CCFF1" w:rsidR="009F339B" w:rsidRPr="00387D78" w:rsidRDefault="00901ABE" w:rsidP="009F339B">
            <w:pPr>
              <w:pStyle w:val="MDPI42tablebody"/>
              <w:spacing w:line="240" w:lineRule="auto"/>
              <w:ind w:right="231"/>
              <w:rPr>
                <w:sz w:val="18"/>
                <w:szCs w:val="18"/>
              </w:rPr>
            </w:pPr>
            <w:r>
              <w:rPr>
                <w:sz w:val="18"/>
                <w:szCs w:val="18"/>
              </w:rPr>
              <w:t>√</w:t>
            </w:r>
          </w:p>
        </w:tc>
      </w:tr>
      <w:tr w:rsidR="009F339B" w:rsidRPr="00387D78" w14:paraId="5479E952" w14:textId="77777777" w:rsidTr="009F339B">
        <w:trPr>
          <w:jc w:val="center"/>
        </w:trPr>
        <w:tc>
          <w:tcPr>
            <w:tcW w:w="0" w:type="auto"/>
          </w:tcPr>
          <w:p w14:paraId="42503380" w14:textId="77777777" w:rsidR="009F339B" w:rsidRPr="00387D78" w:rsidRDefault="009F339B" w:rsidP="009F339B">
            <w:pPr>
              <w:pStyle w:val="MDPI42tablebody"/>
              <w:numPr>
                <w:ilvl w:val="0"/>
                <w:numId w:val="37"/>
              </w:numPr>
              <w:spacing w:line="240" w:lineRule="auto"/>
              <w:jc w:val="left"/>
              <w:rPr>
                <w:sz w:val="18"/>
                <w:szCs w:val="18"/>
              </w:rPr>
            </w:pPr>
          </w:p>
        </w:tc>
        <w:tc>
          <w:tcPr>
            <w:tcW w:w="0" w:type="auto"/>
            <w:shd w:val="clear" w:color="auto" w:fill="auto"/>
            <w:vAlign w:val="center"/>
          </w:tcPr>
          <w:p w14:paraId="19D49855" w14:textId="77777777" w:rsidR="009F339B" w:rsidRDefault="009F339B" w:rsidP="009F339B">
            <w:pPr>
              <w:pStyle w:val="MDPI42tablebody"/>
              <w:spacing w:line="240" w:lineRule="auto"/>
              <w:rPr>
                <w:sz w:val="18"/>
                <w:szCs w:val="18"/>
              </w:rPr>
            </w:pPr>
            <w:r>
              <w:rPr>
                <w:sz w:val="18"/>
                <w:szCs w:val="18"/>
              </w:rPr>
              <w:t>Device placement outside wound area</w:t>
            </w:r>
          </w:p>
        </w:tc>
        <w:tc>
          <w:tcPr>
            <w:tcW w:w="0" w:type="auto"/>
          </w:tcPr>
          <w:p w14:paraId="0BE4BEC3" w14:textId="77777777" w:rsidR="009F339B" w:rsidRPr="00387D78" w:rsidRDefault="009F339B" w:rsidP="009F339B">
            <w:pPr>
              <w:pStyle w:val="MDPI42tablebody"/>
              <w:spacing w:line="240" w:lineRule="auto"/>
              <w:ind w:right="231"/>
              <w:rPr>
                <w:sz w:val="18"/>
                <w:szCs w:val="18"/>
              </w:rPr>
            </w:pPr>
            <w:r>
              <w:rPr>
                <w:sz w:val="18"/>
                <w:szCs w:val="18"/>
              </w:rPr>
              <w:t>√</w:t>
            </w:r>
          </w:p>
        </w:tc>
        <w:tc>
          <w:tcPr>
            <w:tcW w:w="0" w:type="auto"/>
          </w:tcPr>
          <w:p w14:paraId="6176F60F" w14:textId="58C79E21" w:rsidR="009F339B" w:rsidRPr="00387D78" w:rsidRDefault="009F339B" w:rsidP="009F339B">
            <w:pPr>
              <w:pStyle w:val="MDPI42tablebody"/>
              <w:spacing w:line="240" w:lineRule="auto"/>
              <w:ind w:left="50" w:right="231"/>
              <w:rPr>
                <w:sz w:val="18"/>
                <w:szCs w:val="18"/>
              </w:rPr>
            </w:pPr>
            <w:r w:rsidRPr="00A66DAA">
              <w:rPr>
                <w:sz w:val="18"/>
                <w:szCs w:val="18"/>
              </w:rPr>
              <w:t>√</w:t>
            </w:r>
          </w:p>
        </w:tc>
        <w:tc>
          <w:tcPr>
            <w:tcW w:w="0" w:type="auto"/>
          </w:tcPr>
          <w:p w14:paraId="2BCA98A2" w14:textId="77777777" w:rsidR="009F339B" w:rsidRPr="00387D78" w:rsidRDefault="009F339B" w:rsidP="009F339B">
            <w:pPr>
              <w:pStyle w:val="MDPI42tablebody"/>
              <w:spacing w:line="240" w:lineRule="auto"/>
              <w:ind w:right="231"/>
              <w:rPr>
                <w:sz w:val="18"/>
                <w:szCs w:val="18"/>
              </w:rPr>
            </w:pPr>
            <w:r>
              <w:rPr>
                <w:sz w:val="18"/>
                <w:szCs w:val="18"/>
              </w:rPr>
              <w:t>√</w:t>
            </w:r>
          </w:p>
        </w:tc>
        <w:tc>
          <w:tcPr>
            <w:tcW w:w="0" w:type="auto"/>
          </w:tcPr>
          <w:p w14:paraId="164E4A02" w14:textId="77777777" w:rsidR="009F339B" w:rsidRPr="00387D78" w:rsidRDefault="009F339B" w:rsidP="009F339B">
            <w:pPr>
              <w:pStyle w:val="MDPI42tablebody"/>
              <w:spacing w:line="240" w:lineRule="auto"/>
              <w:ind w:right="231"/>
              <w:rPr>
                <w:sz w:val="18"/>
                <w:szCs w:val="18"/>
              </w:rPr>
            </w:pPr>
            <w:r>
              <w:rPr>
                <w:sz w:val="18"/>
                <w:szCs w:val="18"/>
              </w:rPr>
              <w:t>√</w:t>
            </w:r>
          </w:p>
        </w:tc>
      </w:tr>
      <w:tr w:rsidR="009F339B" w:rsidRPr="00387D78" w14:paraId="2D8EF35E" w14:textId="77777777" w:rsidTr="009F339B">
        <w:trPr>
          <w:jc w:val="center"/>
        </w:trPr>
        <w:tc>
          <w:tcPr>
            <w:tcW w:w="0" w:type="auto"/>
          </w:tcPr>
          <w:p w14:paraId="63F8CA46" w14:textId="77777777" w:rsidR="009F339B" w:rsidRPr="00387D78" w:rsidRDefault="009F339B" w:rsidP="009F339B">
            <w:pPr>
              <w:pStyle w:val="MDPI42tablebody"/>
              <w:numPr>
                <w:ilvl w:val="0"/>
                <w:numId w:val="37"/>
              </w:numPr>
              <w:spacing w:line="240" w:lineRule="auto"/>
              <w:jc w:val="left"/>
              <w:rPr>
                <w:sz w:val="18"/>
                <w:szCs w:val="18"/>
              </w:rPr>
            </w:pPr>
          </w:p>
        </w:tc>
        <w:tc>
          <w:tcPr>
            <w:tcW w:w="0" w:type="auto"/>
            <w:shd w:val="clear" w:color="auto" w:fill="auto"/>
            <w:vAlign w:val="center"/>
          </w:tcPr>
          <w:p w14:paraId="5A74D750" w14:textId="77777777" w:rsidR="009F339B" w:rsidRDefault="009F339B" w:rsidP="009F339B">
            <w:pPr>
              <w:pStyle w:val="MDPI42tablebody"/>
              <w:spacing w:line="240" w:lineRule="auto"/>
              <w:rPr>
                <w:sz w:val="18"/>
                <w:szCs w:val="18"/>
              </w:rPr>
            </w:pPr>
            <w:r>
              <w:rPr>
                <w:sz w:val="18"/>
                <w:szCs w:val="18"/>
              </w:rPr>
              <w:t>Patient privacy secured</w:t>
            </w:r>
          </w:p>
        </w:tc>
        <w:tc>
          <w:tcPr>
            <w:tcW w:w="0" w:type="auto"/>
          </w:tcPr>
          <w:p w14:paraId="4F7509E1" w14:textId="77777777" w:rsidR="009F339B" w:rsidRPr="00387D78" w:rsidRDefault="009F339B" w:rsidP="009F339B">
            <w:pPr>
              <w:pStyle w:val="MDPI42tablebody"/>
              <w:spacing w:line="240" w:lineRule="auto"/>
              <w:ind w:right="231"/>
              <w:rPr>
                <w:sz w:val="18"/>
                <w:szCs w:val="18"/>
              </w:rPr>
            </w:pPr>
            <w:r>
              <w:rPr>
                <w:sz w:val="18"/>
                <w:szCs w:val="18"/>
              </w:rPr>
              <w:t>√</w:t>
            </w:r>
          </w:p>
        </w:tc>
        <w:tc>
          <w:tcPr>
            <w:tcW w:w="0" w:type="auto"/>
          </w:tcPr>
          <w:p w14:paraId="5808D334" w14:textId="0A12701B" w:rsidR="009F339B" w:rsidRPr="00387D78" w:rsidRDefault="009F339B" w:rsidP="009F339B">
            <w:pPr>
              <w:pStyle w:val="MDPI42tablebody"/>
              <w:spacing w:line="240" w:lineRule="auto"/>
              <w:ind w:left="50" w:right="231"/>
              <w:rPr>
                <w:sz w:val="18"/>
                <w:szCs w:val="18"/>
              </w:rPr>
            </w:pPr>
            <w:r w:rsidRPr="00A66DAA">
              <w:rPr>
                <w:sz w:val="18"/>
                <w:szCs w:val="18"/>
              </w:rPr>
              <w:t>√</w:t>
            </w:r>
          </w:p>
        </w:tc>
        <w:tc>
          <w:tcPr>
            <w:tcW w:w="0" w:type="auto"/>
          </w:tcPr>
          <w:p w14:paraId="659B6341" w14:textId="77777777" w:rsidR="009F339B" w:rsidRPr="00387D78" w:rsidRDefault="009F339B" w:rsidP="009F339B">
            <w:pPr>
              <w:pStyle w:val="MDPI42tablebody"/>
              <w:spacing w:line="240" w:lineRule="auto"/>
              <w:ind w:right="231"/>
              <w:rPr>
                <w:sz w:val="18"/>
                <w:szCs w:val="18"/>
              </w:rPr>
            </w:pPr>
            <w:r>
              <w:rPr>
                <w:sz w:val="18"/>
                <w:szCs w:val="18"/>
              </w:rPr>
              <w:t>√</w:t>
            </w:r>
          </w:p>
        </w:tc>
        <w:tc>
          <w:tcPr>
            <w:tcW w:w="0" w:type="auto"/>
          </w:tcPr>
          <w:p w14:paraId="153BAE00" w14:textId="77777777" w:rsidR="009F339B" w:rsidRPr="00387D78" w:rsidRDefault="009F339B" w:rsidP="009F339B">
            <w:pPr>
              <w:pStyle w:val="MDPI42tablebody"/>
              <w:spacing w:line="240" w:lineRule="auto"/>
              <w:ind w:right="231"/>
              <w:rPr>
                <w:sz w:val="18"/>
                <w:szCs w:val="18"/>
              </w:rPr>
            </w:pPr>
            <w:r>
              <w:rPr>
                <w:sz w:val="18"/>
                <w:szCs w:val="18"/>
              </w:rPr>
              <w:t>√</w:t>
            </w:r>
          </w:p>
        </w:tc>
      </w:tr>
      <w:tr w:rsidR="009F339B" w:rsidRPr="00387D78" w14:paraId="2BCB2457" w14:textId="77777777" w:rsidTr="009F339B">
        <w:trPr>
          <w:jc w:val="center"/>
        </w:trPr>
        <w:tc>
          <w:tcPr>
            <w:tcW w:w="0" w:type="auto"/>
          </w:tcPr>
          <w:p w14:paraId="601B2DEB" w14:textId="77777777" w:rsidR="009F339B" w:rsidRPr="00387D78" w:rsidRDefault="009F339B" w:rsidP="009F339B">
            <w:pPr>
              <w:pStyle w:val="MDPI42tablebody"/>
              <w:numPr>
                <w:ilvl w:val="0"/>
                <w:numId w:val="37"/>
              </w:numPr>
              <w:spacing w:line="240" w:lineRule="auto"/>
              <w:jc w:val="left"/>
              <w:rPr>
                <w:sz w:val="18"/>
                <w:szCs w:val="18"/>
              </w:rPr>
            </w:pPr>
          </w:p>
        </w:tc>
        <w:tc>
          <w:tcPr>
            <w:tcW w:w="0" w:type="auto"/>
            <w:shd w:val="clear" w:color="auto" w:fill="auto"/>
            <w:vAlign w:val="center"/>
          </w:tcPr>
          <w:p w14:paraId="0DBD893C" w14:textId="77777777" w:rsidR="009F339B" w:rsidRDefault="009F339B" w:rsidP="009F339B">
            <w:pPr>
              <w:pStyle w:val="MDPI42tablebody"/>
              <w:spacing w:line="240" w:lineRule="auto"/>
              <w:rPr>
                <w:sz w:val="18"/>
                <w:szCs w:val="18"/>
              </w:rPr>
            </w:pPr>
            <w:r>
              <w:rPr>
                <w:sz w:val="18"/>
                <w:szCs w:val="18"/>
              </w:rPr>
              <w:t>No impediment of daily patient care</w:t>
            </w:r>
          </w:p>
        </w:tc>
        <w:tc>
          <w:tcPr>
            <w:tcW w:w="0" w:type="auto"/>
          </w:tcPr>
          <w:p w14:paraId="3B4675C0" w14:textId="77777777" w:rsidR="009F339B" w:rsidRPr="00387D78" w:rsidRDefault="009F339B" w:rsidP="009F339B">
            <w:pPr>
              <w:pStyle w:val="MDPI42tablebody"/>
              <w:spacing w:line="240" w:lineRule="auto"/>
              <w:ind w:right="231"/>
              <w:rPr>
                <w:sz w:val="18"/>
                <w:szCs w:val="18"/>
              </w:rPr>
            </w:pPr>
            <w:r>
              <w:rPr>
                <w:sz w:val="18"/>
                <w:szCs w:val="18"/>
              </w:rPr>
              <w:t>X</w:t>
            </w:r>
          </w:p>
        </w:tc>
        <w:tc>
          <w:tcPr>
            <w:tcW w:w="0" w:type="auto"/>
          </w:tcPr>
          <w:p w14:paraId="19200E02" w14:textId="03718105" w:rsidR="009F339B" w:rsidRPr="00387D78" w:rsidRDefault="009F339B" w:rsidP="009F339B">
            <w:pPr>
              <w:pStyle w:val="MDPI42tablebody"/>
              <w:spacing w:line="240" w:lineRule="auto"/>
              <w:ind w:left="50" w:right="231"/>
              <w:rPr>
                <w:sz w:val="18"/>
                <w:szCs w:val="18"/>
              </w:rPr>
            </w:pPr>
            <w:r w:rsidRPr="00A66DAA">
              <w:rPr>
                <w:sz w:val="18"/>
                <w:szCs w:val="18"/>
              </w:rPr>
              <w:t>√</w:t>
            </w:r>
          </w:p>
        </w:tc>
        <w:tc>
          <w:tcPr>
            <w:tcW w:w="0" w:type="auto"/>
          </w:tcPr>
          <w:p w14:paraId="7DC63299" w14:textId="42EBE722" w:rsidR="009F339B" w:rsidRPr="00387D78" w:rsidRDefault="009F339B" w:rsidP="009F339B">
            <w:pPr>
              <w:pStyle w:val="MDPI42tablebody"/>
              <w:spacing w:line="240" w:lineRule="auto"/>
              <w:ind w:right="231"/>
              <w:rPr>
                <w:sz w:val="18"/>
                <w:szCs w:val="18"/>
              </w:rPr>
            </w:pPr>
            <w:r>
              <w:rPr>
                <w:sz w:val="18"/>
                <w:szCs w:val="18"/>
              </w:rPr>
              <w:t>√</w:t>
            </w:r>
          </w:p>
        </w:tc>
        <w:tc>
          <w:tcPr>
            <w:tcW w:w="0" w:type="auto"/>
          </w:tcPr>
          <w:p w14:paraId="3790098C" w14:textId="77777777" w:rsidR="009F339B" w:rsidRPr="00387D78" w:rsidRDefault="009F339B" w:rsidP="009F339B">
            <w:pPr>
              <w:pStyle w:val="MDPI42tablebody"/>
              <w:spacing w:line="240" w:lineRule="auto"/>
              <w:ind w:right="231"/>
              <w:rPr>
                <w:sz w:val="18"/>
                <w:szCs w:val="18"/>
              </w:rPr>
            </w:pPr>
            <w:r>
              <w:rPr>
                <w:sz w:val="18"/>
                <w:szCs w:val="18"/>
              </w:rPr>
              <w:t>X</w:t>
            </w:r>
          </w:p>
        </w:tc>
      </w:tr>
      <w:tr w:rsidR="009F339B" w:rsidRPr="00387D78" w14:paraId="2DCEBA71" w14:textId="77777777" w:rsidTr="009F339B">
        <w:trPr>
          <w:jc w:val="center"/>
        </w:trPr>
        <w:tc>
          <w:tcPr>
            <w:tcW w:w="0" w:type="auto"/>
          </w:tcPr>
          <w:p w14:paraId="2B3DE756" w14:textId="77777777" w:rsidR="009F339B" w:rsidRPr="00387D78" w:rsidRDefault="009F339B" w:rsidP="009F339B">
            <w:pPr>
              <w:pStyle w:val="MDPI42tablebody"/>
              <w:numPr>
                <w:ilvl w:val="0"/>
                <w:numId w:val="37"/>
              </w:numPr>
              <w:spacing w:line="240" w:lineRule="auto"/>
              <w:jc w:val="left"/>
              <w:rPr>
                <w:sz w:val="18"/>
                <w:szCs w:val="18"/>
              </w:rPr>
            </w:pPr>
          </w:p>
        </w:tc>
        <w:tc>
          <w:tcPr>
            <w:tcW w:w="0" w:type="auto"/>
            <w:shd w:val="clear" w:color="auto" w:fill="auto"/>
            <w:vAlign w:val="center"/>
          </w:tcPr>
          <w:p w14:paraId="00E09DE5" w14:textId="77777777" w:rsidR="009F339B" w:rsidRDefault="009F339B" w:rsidP="009F339B">
            <w:pPr>
              <w:pStyle w:val="MDPI42tablebody"/>
              <w:spacing w:line="240" w:lineRule="auto"/>
              <w:rPr>
                <w:sz w:val="18"/>
                <w:szCs w:val="18"/>
              </w:rPr>
            </w:pPr>
            <w:r>
              <w:rPr>
                <w:sz w:val="18"/>
                <w:szCs w:val="18"/>
              </w:rPr>
              <w:t>CE certification</w:t>
            </w:r>
          </w:p>
        </w:tc>
        <w:tc>
          <w:tcPr>
            <w:tcW w:w="0" w:type="auto"/>
          </w:tcPr>
          <w:p w14:paraId="441610E4" w14:textId="77777777" w:rsidR="009F339B" w:rsidRPr="00387D78" w:rsidRDefault="009F339B" w:rsidP="009F339B">
            <w:pPr>
              <w:pStyle w:val="MDPI42tablebody"/>
              <w:spacing w:line="240" w:lineRule="auto"/>
              <w:ind w:right="231"/>
              <w:rPr>
                <w:sz w:val="18"/>
                <w:szCs w:val="18"/>
              </w:rPr>
            </w:pPr>
            <w:r>
              <w:rPr>
                <w:sz w:val="18"/>
                <w:szCs w:val="18"/>
              </w:rPr>
              <w:t>√</w:t>
            </w:r>
          </w:p>
        </w:tc>
        <w:tc>
          <w:tcPr>
            <w:tcW w:w="0" w:type="auto"/>
          </w:tcPr>
          <w:p w14:paraId="1D92C53C" w14:textId="2EBB5E08" w:rsidR="009F339B" w:rsidRPr="00387D78" w:rsidRDefault="009F339B" w:rsidP="009F339B">
            <w:pPr>
              <w:pStyle w:val="MDPI42tablebody"/>
              <w:spacing w:line="240" w:lineRule="auto"/>
              <w:ind w:left="50" w:right="231"/>
              <w:rPr>
                <w:sz w:val="18"/>
                <w:szCs w:val="18"/>
              </w:rPr>
            </w:pPr>
            <w:r w:rsidRPr="00A66DAA">
              <w:rPr>
                <w:sz w:val="18"/>
                <w:szCs w:val="18"/>
              </w:rPr>
              <w:t>√</w:t>
            </w:r>
          </w:p>
        </w:tc>
        <w:tc>
          <w:tcPr>
            <w:tcW w:w="0" w:type="auto"/>
          </w:tcPr>
          <w:p w14:paraId="22A55BE6" w14:textId="77777777" w:rsidR="009F339B" w:rsidRPr="00387D78" w:rsidRDefault="009F339B" w:rsidP="009F339B">
            <w:pPr>
              <w:pStyle w:val="MDPI42tablebody"/>
              <w:spacing w:line="240" w:lineRule="auto"/>
              <w:ind w:right="231"/>
              <w:rPr>
                <w:sz w:val="18"/>
                <w:szCs w:val="18"/>
              </w:rPr>
            </w:pPr>
            <w:r>
              <w:rPr>
                <w:sz w:val="18"/>
                <w:szCs w:val="18"/>
              </w:rPr>
              <w:t>√</w:t>
            </w:r>
          </w:p>
        </w:tc>
        <w:tc>
          <w:tcPr>
            <w:tcW w:w="0" w:type="auto"/>
          </w:tcPr>
          <w:p w14:paraId="3CC35CDF" w14:textId="2A37242A" w:rsidR="009F339B" w:rsidRPr="00387D78" w:rsidRDefault="00901ABE" w:rsidP="009F339B">
            <w:pPr>
              <w:pStyle w:val="MDPI42tablebody"/>
              <w:spacing w:line="240" w:lineRule="auto"/>
              <w:ind w:right="231"/>
              <w:rPr>
                <w:sz w:val="18"/>
                <w:szCs w:val="18"/>
              </w:rPr>
            </w:pPr>
            <w:r>
              <w:rPr>
                <w:sz w:val="18"/>
                <w:szCs w:val="18"/>
              </w:rPr>
              <w:t>√</w:t>
            </w:r>
          </w:p>
        </w:tc>
      </w:tr>
      <w:tr w:rsidR="009F339B" w:rsidRPr="00387D78" w14:paraId="49F222AF" w14:textId="77777777" w:rsidTr="009F339B">
        <w:trPr>
          <w:jc w:val="center"/>
        </w:trPr>
        <w:tc>
          <w:tcPr>
            <w:tcW w:w="0" w:type="auto"/>
          </w:tcPr>
          <w:p w14:paraId="6ED35C50" w14:textId="77777777" w:rsidR="009F339B" w:rsidRPr="00387D78" w:rsidRDefault="009F339B" w:rsidP="009F339B">
            <w:pPr>
              <w:pStyle w:val="MDPI42tablebody"/>
              <w:numPr>
                <w:ilvl w:val="0"/>
                <w:numId w:val="37"/>
              </w:numPr>
              <w:spacing w:line="240" w:lineRule="auto"/>
              <w:jc w:val="left"/>
              <w:rPr>
                <w:sz w:val="18"/>
                <w:szCs w:val="18"/>
              </w:rPr>
            </w:pPr>
          </w:p>
        </w:tc>
        <w:tc>
          <w:tcPr>
            <w:tcW w:w="0" w:type="auto"/>
            <w:shd w:val="clear" w:color="auto" w:fill="auto"/>
            <w:vAlign w:val="center"/>
          </w:tcPr>
          <w:p w14:paraId="3D894C0B" w14:textId="77777777" w:rsidR="009F339B" w:rsidRDefault="009F339B" w:rsidP="009F339B">
            <w:pPr>
              <w:pStyle w:val="MDPI42tablebody"/>
              <w:spacing w:line="240" w:lineRule="auto"/>
              <w:rPr>
                <w:sz w:val="18"/>
                <w:szCs w:val="18"/>
              </w:rPr>
            </w:pPr>
            <w:r>
              <w:rPr>
                <w:sz w:val="18"/>
                <w:szCs w:val="18"/>
              </w:rPr>
              <w:t>Costs pilot study ≤ €3,000</w:t>
            </w:r>
          </w:p>
        </w:tc>
        <w:tc>
          <w:tcPr>
            <w:tcW w:w="0" w:type="auto"/>
          </w:tcPr>
          <w:p w14:paraId="573719E3" w14:textId="77777777" w:rsidR="009F339B" w:rsidRPr="00387D78" w:rsidRDefault="009F339B" w:rsidP="009F339B">
            <w:pPr>
              <w:pStyle w:val="MDPI42tablebody"/>
              <w:spacing w:line="240" w:lineRule="auto"/>
              <w:ind w:right="231"/>
              <w:rPr>
                <w:sz w:val="18"/>
                <w:szCs w:val="18"/>
              </w:rPr>
            </w:pPr>
            <w:r>
              <w:rPr>
                <w:sz w:val="18"/>
                <w:szCs w:val="18"/>
              </w:rPr>
              <w:t>X</w:t>
            </w:r>
          </w:p>
        </w:tc>
        <w:tc>
          <w:tcPr>
            <w:tcW w:w="0" w:type="auto"/>
          </w:tcPr>
          <w:p w14:paraId="77E8F5C6" w14:textId="2A346627" w:rsidR="009F339B" w:rsidRPr="009F339B" w:rsidRDefault="009F339B" w:rsidP="009F339B">
            <w:pPr>
              <w:pStyle w:val="MDPI42tablebody"/>
              <w:spacing w:line="240" w:lineRule="auto"/>
              <w:ind w:left="50" w:right="231"/>
              <w:rPr>
                <w:sz w:val="18"/>
                <w:szCs w:val="18"/>
                <w:lang w:val="nl-NL"/>
              </w:rPr>
            </w:pPr>
            <w:r w:rsidRPr="00A66DAA">
              <w:rPr>
                <w:sz w:val="18"/>
                <w:szCs w:val="18"/>
              </w:rPr>
              <w:t>√</w:t>
            </w:r>
          </w:p>
        </w:tc>
        <w:tc>
          <w:tcPr>
            <w:tcW w:w="0" w:type="auto"/>
          </w:tcPr>
          <w:p w14:paraId="3F29A4BE" w14:textId="77777777" w:rsidR="009F339B" w:rsidRPr="00387D78" w:rsidRDefault="009F339B" w:rsidP="009F339B">
            <w:pPr>
              <w:pStyle w:val="MDPI42tablebody"/>
              <w:spacing w:line="240" w:lineRule="auto"/>
              <w:ind w:right="231"/>
              <w:rPr>
                <w:sz w:val="18"/>
                <w:szCs w:val="18"/>
              </w:rPr>
            </w:pPr>
            <w:r>
              <w:rPr>
                <w:sz w:val="18"/>
                <w:szCs w:val="18"/>
              </w:rPr>
              <w:t>√</w:t>
            </w:r>
          </w:p>
        </w:tc>
        <w:tc>
          <w:tcPr>
            <w:tcW w:w="0" w:type="auto"/>
          </w:tcPr>
          <w:p w14:paraId="3BA1D195" w14:textId="7B3AB59A" w:rsidR="009F339B" w:rsidRPr="00387D78" w:rsidRDefault="00901ABE" w:rsidP="009F339B">
            <w:pPr>
              <w:pStyle w:val="MDPI42tablebody"/>
              <w:spacing w:line="240" w:lineRule="auto"/>
              <w:ind w:right="231"/>
              <w:rPr>
                <w:sz w:val="18"/>
                <w:szCs w:val="18"/>
              </w:rPr>
            </w:pPr>
            <w:r>
              <w:rPr>
                <w:sz w:val="18"/>
                <w:szCs w:val="18"/>
              </w:rPr>
              <w:t>√</w:t>
            </w:r>
          </w:p>
        </w:tc>
      </w:tr>
      <w:tr w:rsidR="009F339B" w:rsidRPr="00387D78" w14:paraId="0BB9CF09" w14:textId="77777777" w:rsidTr="009F339B">
        <w:trPr>
          <w:jc w:val="center"/>
        </w:trPr>
        <w:tc>
          <w:tcPr>
            <w:tcW w:w="0" w:type="auto"/>
          </w:tcPr>
          <w:p w14:paraId="69298071" w14:textId="77777777" w:rsidR="009F339B" w:rsidRPr="00387D78" w:rsidRDefault="009F339B" w:rsidP="009F339B">
            <w:pPr>
              <w:pStyle w:val="MDPI42tablebody"/>
              <w:numPr>
                <w:ilvl w:val="0"/>
                <w:numId w:val="37"/>
              </w:numPr>
              <w:spacing w:line="240" w:lineRule="auto"/>
              <w:jc w:val="left"/>
              <w:rPr>
                <w:sz w:val="18"/>
                <w:szCs w:val="18"/>
              </w:rPr>
            </w:pPr>
          </w:p>
        </w:tc>
        <w:tc>
          <w:tcPr>
            <w:tcW w:w="0" w:type="auto"/>
            <w:shd w:val="clear" w:color="auto" w:fill="auto"/>
            <w:vAlign w:val="center"/>
          </w:tcPr>
          <w:p w14:paraId="78316C54" w14:textId="77777777" w:rsidR="009F339B" w:rsidRDefault="009F339B" w:rsidP="009F339B">
            <w:pPr>
              <w:pStyle w:val="MDPI42tablebody"/>
              <w:spacing w:line="240" w:lineRule="auto"/>
              <w:rPr>
                <w:sz w:val="18"/>
                <w:szCs w:val="18"/>
              </w:rPr>
            </w:pPr>
            <w:r>
              <w:rPr>
                <w:sz w:val="18"/>
                <w:szCs w:val="18"/>
              </w:rPr>
              <w:t>Analysis software available</w:t>
            </w:r>
          </w:p>
        </w:tc>
        <w:tc>
          <w:tcPr>
            <w:tcW w:w="0" w:type="auto"/>
          </w:tcPr>
          <w:p w14:paraId="1B15C755" w14:textId="0F1102E9" w:rsidR="009F339B" w:rsidRPr="00387D78" w:rsidRDefault="009F339B" w:rsidP="009F339B">
            <w:pPr>
              <w:pStyle w:val="MDPI42tablebody"/>
              <w:spacing w:line="240" w:lineRule="auto"/>
              <w:ind w:right="231"/>
              <w:rPr>
                <w:sz w:val="18"/>
                <w:szCs w:val="18"/>
              </w:rPr>
            </w:pPr>
            <w:r>
              <w:rPr>
                <w:sz w:val="18"/>
                <w:szCs w:val="18"/>
              </w:rPr>
              <w:t>?</w:t>
            </w:r>
          </w:p>
        </w:tc>
        <w:tc>
          <w:tcPr>
            <w:tcW w:w="0" w:type="auto"/>
          </w:tcPr>
          <w:p w14:paraId="2D8CC240" w14:textId="23AD3ECA" w:rsidR="009F339B" w:rsidRPr="00387D78" w:rsidRDefault="009F339B" w:rsidP="009F339B">
            <w:pPr>
              <w:pStyle w:val="MDPI42tablebody"/>
              <w:spacing w:line="240" w:lineRule="auto"/>
              <w:ind w:left="50" w:right="231"/>
              <w:rPr>
                <w:sz w:val="18"/>
                <w:szCs w:val="18"/>
              </w:rPr>
            </w:pPr>
            <w:r w:rsidRPr="00A66DAA">
              <w:rPr>
                <w:sz w:val="18"/>
                <w:szCs w:val="18"/>
              </w:rPr>
              <w:t>√</w:t>
            </w:r>
          </w:p>
        </w:tc>
        <w:tc>
          <w:tcPr>
            <w:tcW w:w="0" w:type="auto"/>
          </w:tcPr>
          <w:p w14:paraId="0C04D7D6" w14:textId="77777777" w:rsidR="009F339B" w:rsidRPr="00387D78" w:rsidRDefault="009F339B" w:rsidP="009F339B">
            <w:pPr>
              <w:pStyle w:val="MDPI42tablebody"/>
              <w:spacing w:line="240" w:lineRule="auto"/>
              <w:ind w:right="231"/>
              <w:rPr>
                <w:sz w:val="18"/>
                <w:szCs w:val="18"/>
              </w:rPr>
            </w:pPr>
            <w:r>
              <w:rPr>
                <w:sz w:val="18"/>
                <w:szCs w:val="18"/>
              </w:rPr>
              <w:t>√</w:t>
            </w:r>
          </w:p>
        </w:tc>
        <w:tc>
          <w:tcPr>
            <w:tcW w:w="0" w:type="auto"/>
          </w:tcPr>
          <w:p w14:paraId="30D8E444" w14:textId="6D8A9473" w:rsidR="009F339B" w:rsidRPr="00387D78" w:rsidRDefault="00901ABE" w:rsidP="009F339B">
            <w:pPr>
              <w:pStyle w:val="MDPI42tablebody"/>
              <w:spacing w:line="240" w:lineRule="auto"/>
              <w:ind w:right="231"/>
              <w:rPr>
                <w:sz w:val="18"/>
                <w:szCs w:val="18"/>
              </w:rPr>
            </w:pPr>
            <w:r>
              <w:rPr>
                <w:sz w:val="18"/>
                <w:szCs w:val="18"/>
              </w:rPr>
              <w:t>X</w:t>
            </w:r>
          </w:p>
        </w:tc>
      </w:tr>
    </w:tbl>
    <w:p w14:paraId="724846F0" w14:textId="16017167" w:rsidR="009F339B" w:rsidRPr="0045145B" w:rsidRDefault="009F339B" w:rsidP="009F339B">
      <w:pPr>
        <w:spacing w:line="240" w:lineRule="auto"/>
        <w:jc w:val="left"/>
        <w:rPr>
          <w:rFonts w:eastAsia="Times New Roman"/>
          <w:bCs/>
          <w:noProof w:val="0"/>
          <w:snapToGrid w:val="0"/>
          <w:szCs w:val="22"/>
          <w:lang w:eastAsia="de-DE" w:bidi="en-US"/>
        </w:rPr>
      </w:pPr>
      <w:r w:rsidRPr="0045145B">
        <w:rPr>
          <w:rFonts w:eastAsia="Times New Roman"/>
          <w:bCs/>
          <w:noProof w:val="0"/>
          <w:snapToGrid w:val="0"/>
          <w:szCs w:val="22"/>
          <w:lang w:eastAsia="de-DE" w:bidi="en-US"/>
        </w:rPr>
        <w:t>√ = device meets requirement</w:t>
      </w:r>
      <w:r>
        <w:rPr>
          <w:rFonts w:eastAsia="Times New Roman"/>
          <w:bCs/>
          <w:noProof w:val="0"/>
          <w:snapToGrid w:val="0"/>
          <w:szCs w:val="22"/>
          <w:lang w:eastAsia="de-DE" w:bidi="en-US"/>
        </w:rPr>
        <w:t>; X = device does not meet requirement; ? = unknown</w:t>
      </w:r>
    </w:p>
    <w:p w14:paraId="27F39EF4" w14:textId="77777777" w:rsidR="00901ABE" w:rsidRDefault="00901ABE" w:rsidP="00901ABE">
      <w:pPr>
        <w:pStyle w:val="MDPI41tablecaption"/>
        <w:ind w:left="0"/>
      </w:pPr>
      <w:r>
        <w:rPr>
          <w:b/>
        </w:rPr>
        <w:t>Table S2</w:t>
      </w:r>
      <w:r w:rsidRPr="00325902">
        <w:t xml:space="preserve"> </w:t>
      </w:r>
      <w:r>
        <w:t>(Continued)</w:t>
      </w:r>
      <w:r w:rsidRPr="00325902">
        <w:t xml:space="preserve"> </w:t>
      </w:r>
    </w:p>
    <w:tbl>
      <w:tblPr>
        <w:tblW w:w="0" w:type="auto"/>
        <w:jc w:val="center"/>
        <w:tblBorders>
          <w:top w:val="single" w:sz="8" w:space="0" w:color="auto"/>
          <w:bottom w:val="single" w:sz="8" w:space="0" w:color="auto"/>
        </w:tblBorders>
        <w:tblCellMar>
          <w:left w:w="0" w:type="dxa"/>
          <w:right w:w="0" w:type="dxa"/>
        </w:tblCellMar>
        <w:tblLook w:val="04A0" w:firstRow="1" w:lastRow="0" w:firstColumn="1" w:lastColumn="0" w:noHBand="0" w:noVBand="1"/>
      </w:tblPr>
      <w:tblGrid>
        <w:gridCol w:w="720"/>
        <w:gridCol w:w="3611"/>
        <w:gridCol w:w="1175"/>
        <w:gridCol w:w="1356"/>
        <w:gridCol w:w="1844"/>
        <w:gridCol w:w="1345"/>
      </w:tblGrid>
      <w:tr w:rsidR="00901ABE" w:rsidRPr="00387D78" w14:paraId="0D697CC6" w14:textId="77777777" w:rsidTr="00982868">
        <w:trPr>
          <w:jc w:val="center"/>
        </w:trPr>
        <w:tc>
          <w:tcPr>
            <w:tcW w:w="0" w:type="auto"/>
            <w:tcBorders>
              <w:bottom w:val="single" w:sz="4" w:space="0" w:color="auto"/>
            </w:tcBorders>
          </w:tcPr>
          <w:p w14:paraId="4825B9ED" w14:textId="77777777" w:rsidR="00901ABE" w:rsidRDefault="00901ABE" w:rsidP="00982868">
            <w:pPr>
              <w:pStyle w:val="MDPI42tablebody"/>
              <w:spacing w:line="240" w:lineRule="auto"/>
              <w:rPr>
                <w:b/>
                <w:snapToGrid/>
                <w:sz w:val="18"/>
                <w:szCs w:val="18"/>
              </w:rPr>
            </w:pPr>
          </w:p>
        </w:tc>
        <w:tc>
          <w:tcPr>
            <w:tcW w:w="0" w:type="auto"/>
            <w:tcBorders>
              <w:bottom w:val="single" w:sz="4" w:space="0" w:color="auto"/>
            </w:tcBorders>
            <w:shd w:val="clear" w:color="auto" w:fill="auto"/>
            <w:vAlign w:val="center"/>
          </w:tcPr>
          <w:p w14:paraId="6A5A9748" w14:textId="77777777" w:rsidR="00901ABE" w:rsidRPr="00387D78" w:rsidRDefault="00901ABE" w:rsidP="00982868">
            <w:pPr>
              <w:pStyle w:val="MDPI42tablebody"/>
              <w:spacing w:line="240" w:lineRule="auto"/>
              <w:rPr>
                <w:b/>
                <w:snapToGrid/>
                <w:sz w:val="18"/>
                <w:szCs w:val="18"/>
              </w:rPr>
            </w:pPr>
            <w:r>
              <w:rPr>
                <w:b/>
                <w:snapToGrid/>
                <w:sz w:val="18"/>
                <w:szCs w:val="18"/>
              </w:rPr>
              <w:t>Requirements</w:t>
            </w:r>
          </w:p>
        </w:tc>
        <w:tc>
          <w:tcPr>
            <w:tcW w:w="0" w:type="auto"/>
            <w:tcBorders>
              <w:bottom w:val="single" w:sz="4" w:space="0" w:color="auto"/>
            </w:tcBorders>
            <w:vAlign w:val="center"/>
          </w:tcPr>
          <w:p w14:paraId="306A8B5C" w14:textId="576ABF46" w:rsidR="00901ABE" w:rsidRDefault="00901ABE" w:rsidP="00982868">
            <w:pPr>
              <w:pStyle w:val="MDPI42tablebody"/>
              <w:spacing w:line="240" w:lineRule="auto"/>
              <w:ind w:right="231"/>
              <w:rPr>
                <w:b/>
                <w:snapToGrid/>
                <w:sz w:val="18"/>
                <w:szCs w:val="18"/>
              </w:rPr>
            </w:pPr>
            <w:proofErr w:type="spellStart"/>
            <w:r>
              <w:rPr>
                <w:b/>
                <w:snapToGrid/>
                <w:sz w:val="18"/>
                <w:szCs w:val="18"/>
              </w:rPr>
              <w:t>Motiv</w:t>
            </w:r>
            <w:proofErr w:type="spellEnd"/>
            <w:r>
              <w:rPr>
                <w:b/>
                <w:snapToGrid/>
                <w:sz w:val="18"/>
                <w:szCs w:val="18"/>
              </w:rPr>
              <w:t xml:space="preserve"> Ring</w:t>
            </w:r>
          </w:p>
        </w:tc>
        <w:tc>
          <w:tcPr>
            <w:tcW w:w="0" w:type="auto"/>
            <w:tcBorders>
              <w:bottom w:val="single" w:sz="4" w:space="0" w:color="auto"/>
            </w:tcBorders>
          </w:tcPr>
          <w:p w14:paraId="027118F9" w14:textId="3E77A2EE" w:rsidR="00901ABE" w:rsidRDefault="00901ABE" w:rsidP="00982868">
            <w:pPr>
              <w:pStyle w:val="MDPI42tablebody"/>
              <w:spacing w:line="240" w:lineRule="auto"/>
              <w:ind w:left="50" w:right="231"/>
              <w:rPr>
                <w:b/>
                <w:snapToGrid/>
                <w:sz w:val="18"/>
                <w:szCs w:val="18"/>
              </w:rPr>
            </w:pPr>
            <w:proofErr w:type="spellStart"/>
            <w:r>
              <w:rPr>
                <w:b/>
                <w:snapToGrid/>
                <w:sz w:val="18"/>
                <w:szCs w:val="18"/>
              </w:rPr>
              <w:t>Welsense</w:t>
            </w:r>
            <w:proofErr w:type="spellEnd"/>
            <w:r>
              <w:rPr>
                <w:b/>
                <w:snapToGrid/>
                <w:sz w:val="18"/>
                <w:szCs w:val="18"/>
              </w:rPr>
              <w:t xml:space="preserve"> Vu</w:t>
            </w:r>
          </w:p>
        </w:tc>
        <w:tc>
          <w:tcPr>
            <w:tcW w:w="0" w:type="auto"/>
            <w:tcBorders>
              <w:bottom w:val="single" w:sz="4" w:space="0" w:color="auto"/>
            </w:tcBorders>
          </w:tcPr>
          <w:p w14:paraId="47D7C60C" w14:textId="6863F168" w:rsidR="00901ABE" w:rsidRDefault="00901ABE" w:rsidP="00982868">
            <w:pPr>
              <w:pStyle w:val="MDPI42tablebody"/>
              <w:spacing w:line="240" w:lineRule="auto"/>
              <w:ind w:right="231"/>
              <w:rPr>
                <w:b/>
                <w:snapToGrid/>
                <w:sz w:val="18"/>
                <w:szCs w:val="18"/>
              </w:rPr>
            </w:pPr>
            <w:r>
              <w:rPr>
                <w:b/>
                <w:snapToGrid/>
                <w:sz w:val="18"/>
                <w:szCs w:val="18"/>
              </w:rPr>
              <w:t>BCGMCU/SCA11H</w:t>
            </w:r>
          </w:p>
        </w:tc>
        <w:tc>
          <w:tcPr>
            <w:tcW w:w="0" w:type="auto"/>
            <w:tcBorders>
              <w:bottom w:val="single" w:sz="4" w:space="0" w:color="auto"/>
            </w:tcBorders>
          </w:tcPr>
          <w:p w14:paraId="3BD5A00A" w14:textId="31C07934" w:rsidR="00901ABE" w:rsidRDefault="00901ABE" w:rsidP="00982868">
            <w:pPr>
              <w:pStyle w:val="MDPI42tablebody"/>
              <w:spacing w:line="240" w:lineRule="auto"/>
              <w:ind w:right="231"/>
              <w:rPr>
                <w:b/>
                <w:snapToGrid/>
                <w:sz w:val="18"/>
                <w:szCs w:val="18"/>
              </w:rPr>
            </w:pPr>
            <w:r>
              <w:rPr>
                <w:b/>
                <w:snapToGrid/>
                <w:sz w:val="18"/>
                <w:szCs w:val="18"/>
              </w:rPr>
              <w:t>E4 Wristband</w:t>
            </w:r>
          </w:p>
        </w:tc>
      </w:tr>
      <w:tr w:rsidR="00901ABE" w:rsidRPr="00387D78" w14:paraId="04453407" w14:textId="77777777" w:rsidTr="00982868">
        <w:trPr>
          <w:jc w:val="center"/>
        </w:trPr>
        <w:tc>
          <w:tcPr>
            <w:tcW w:w="0" w:type="auto"/>
          </w:tcPr>
          <w:p w14:paraId="22E462F1" w14:textId="77777777" w:rsidR="00901ABE" w:rsidRDefault="00901ABE" w:rsidP="00982868">
            <w:pPr>
              <w:pStyle w:val="MDPI42tablebody"/>
              <w:spacing w:line="240" w:lineRule="auto"/>
              <w:ind w:left="720"/>
              <w:jc w:val="left"/>
              <w:rPr>
                <w:sz w:val="18"/>
                <w:szCs w:val="18"/>
              </w:rPr>
            </w:pPr>
          </w:p>
        </w:tc>
        <w:tc>
          <w:tcPr>
            <w:tcW w:w="0" w:type="auto"/>
            <w:shd w:val="clear" w:color="auto" w:fill="auto"/>
            <w:vAlign w:val="center"/>
          </w:tcPr>
          <w:p w14:paraId="2EB47511" w14:textId="77777777" w:rsidR="00901ABE" w:rsidRPr="0045145B" w:rsidRDefault="00901ABE" w:rsidP="00982868">
            <w:pPr>
              <w:pStyle w:val="MDPI42tablebody"/>
              <w:spacing w:line="240" w:lineRule="auto"/>
              <w:ind w:left="360"/>
              <w:rPr>
                <w:b/>
                <w:bCs/>
                <w:sz w:val="18"/>
                <w:szCs w:val="18"/>
              </w:rPr>
            </w:pPr>
            <w:r w:rsidRPr="0045145B">
              <w:rPr>
                <w:b/>
                <w:bCs/>
                <w:sz w:val="18"/>
                <w:szCs w:val="18"/>
              </w:rPr>
              <w:t>Technical</w:t>
            </w:r>
          </w:p>
        </w:tc>
        <w:tc>
          <w:tcPr>
            <w:tcW w:w="0" w:type="auto"/>
          </w:tcPr>
          <w:p w14:paraId="5BFBEBE2" w14:textId="77777777" w:rsidR="00901ABE" w:rsidRPr="00387D78" w:rsidRDefault="00901ABE" w:rsidP="00982868">
            <w:pPr>
              <w:pStyle w:val="MDPI42tablebody"/>
              <w:spacing w:line="240" w:lineRule="auto"/>
              <w:ind w:left="360" w:right="231"/>
              <w:rPr>
                <w:sz w:val="18"/>
                <w:szCs w:val="18"/>
              </w:rPr>
            </w:pPr>
          </w:p>
        </w:tc>
        <w:tc>
          <w:tcPr>
            <w:tcW w:w="0" w:type="auto"/>
          </w:tcPr>
          <w:p w14:paraId="6A952DB7" w14:textId="77777777" w:rsidR="00901ABE" w:rsidRPr="00387D78" w:rsidRDefault="00901ABE" w:rsidP="00982868">
            <w:pPr>
              <w:pStyle w:val="MDPI42tablebody"/>
              <w:spacing w:line="240" w:lineRule="auto"/>
              <w:ind w:left="50" w:right="231"/>
              <w:rPr>
                <w:sz w:val="18"/>
                <w:szCs w:val="18"/>
              </w:rPr>
            </w:pPr>
          </w:p>
        </w:tc>
        <w:tc>
          <w:tcPr>
            <w:tcW w:w="0" w:type="auto"/>
          </w:tcPr>
          <w:p w14:paraId="7807C5E8" w14:textId="77777777" w:rsidR="00901ABE" w:rsidRPr="00387D78" w:rsidRDefault="00901ABE" w:rsidP="00982868">
            <w:pPr>
              <w:pStyle w:val="MDPI42tablebody"/>
              <w:spacing w:line="240" w:lineRule="auto"/>
              <w:ind w:right="231"/>
              <w:rPr>
                <w:sz w:val="18"/>
                <w:szCs w:val="18"/>
              </w:rPr>
            </w:pPr>
          </w:p>
        </w:tc>
        <w:tc>
          <w:tcPr>
            <w:tcW w:w="0" w:type="auto"/>
          </w:tcPr>
          <w:p w14:paraId="5D403BDB" w14:textId="77777777" w:rsidR="00901ABE" w:rsidRPr="00387D78" w:rsidRDefault="00901ABE" w:rsidP="00982868">
            <w:pPr>
              <w:pStyle w:val="MDPI42tablebody"/>
              <w:spacing w:line="240" w:lineRule="auto"/>
              <w:ind w:left="360" w:right="231"/>
              <w:rPr>
                <w:sz w:val="18"/>
                <w:szCs w:val="18"/>
              </w:rPr>
            </w:pPr>
          </w:p>
        </w:tc>
      </w:tr>
      <w:tr w:rsidR="00901ABE" w:rsidRPr="00387D78" w14:paraId="5EBC419A" w14:textId="77777777" w:rsidTr="00982868">
        <w:trPr>
          <w:jc w:val="center"/>
        </w:trPr>
        <w:tc>
          <w:tcPr>
            <w:tcW w:w="0" w:type="auto"/>
          </w:tcPr>
          <w:p w14:paraId="6DE9A07F" w14:textId="77777777" w:rsidR="00901ABE" w:rsidRDefault="00901ABE" w:rsidP="00901ABE">
            <w:pPr>
              <w:pStyle w:val="MDPI42tablebody"/>
              <w:numPr>
                <w:ilvl w:val="0"/>
                <w:numId w:val="38"/>
              </w:numPr>
              <w:spacing w:line="240" w:lineRule="auto"/>
              <w:jc w:val="left"/>
              <w:rPr>
                <w:sz w:val="18"/>
                <w:szCs w:val="18"/>
              </w:rPr>
            </w:pPr>
            <w:r>
              <w:rPr>
                <w:sz w:val="18"/>
                <w:szCs w:val="18"/>
              </w:rPr>
              <w:t xml:space="preserve"> </w:t>
            </w:r>
          </w:p>
        </w:tc>
        <w:tc>
          <w:tcPr>
            <w:tcW w:w="0" w:type="auto"/>
            <w:shd w:val="clear" w:color="auto" w:fill="auto"/>
            <w:vAlign w:val="center"/>
          </w:tcPr>
          <w:p w14:paraId="36BF0B91" w14:textId="77777777" w:rsidR="00901ABE" w:rsidRDefault="00901ABE" w:rsidP="00982868">
            <w:pPr>
              <w:pStyle w:val="MDPI42tablebody"/>
              <w:spacing w:line="240" w:lineRule="auto"/>
              <w:rPr>
                <w:sz w:val="18"/>
                <w:szCs w:val="18"/>
              </w:rPr>
            </w:pPr>
            <w:r w:rsidRPr="005B3D0E">
              <w:rPr>
                <w:sz w:val="18"/>
                <w:szCs w:val="18"/>
              </w:rPr>
              <w:t>Lying</w:t>
            </w:r>
          </w:p>
          <w:p w14:paraId="5A2B9503" w14:textId="77777777" w:rsidR="00901ABE" w:rsidRDefault="00901ABE" w:rsidP="00982868">
            <w:pPr>
              <w:pStyle w:val="MDPI42tablebody"/>
              <w:spacing w:line="240" w:lineRule="auto"/>
              <w:rPr>
                <w:sz w:val="18"/>
                <w:szCs w:val="18"/>
              </w:rPr>
            </w:pPr>
            <w:r>
              <w:rPr>
                <w:sz w:val="18"/>
                <w:szCs w:val="18"/>
              </w:rPr>
              <w:t>Sitting</w:t>
            </w:r>
          </w:p>
          <w:p w14:paraId="55007E0A" w14:textId="77777777" w:rsidR="00901ABE" w:rsidRDefault="00901ABE" w:rsidP="00982868">
            <w:pPr>
              <w:pStyle w:val="MDPI42tablebody"/>
              <w:spacing w:line="240" w:lineRule="auto"/>
              <w:rPr>
                <w:sz w:val="18"/>
                <w:szCs w:val="18"/>
              </w:rPr>
            </w:pPr>
            <w:r>
              <w:rPr>
                <w:sz w:val="18"/>
                <w:szCs w:val="18"/>
              </w:rPr>
              <w:t>Standing</w:t>
            </w:r>
          </w:p>
          <w:p w14:paraId="0EF01955" w14:textId="77777777" w:rsidR="00901ABE" w:rsidRDefault="00901ABE" w:rsidP="00982868">
            <w:pPr>
              <w:pStyle w:val="MDPI42tablebody"/>
              <w:spacing w:line="240" w:lineRule="auto"/>
              <w:rPr>
                <w:sz w:val="18"/>
                <w:szCs w:val="18"/>
              </w:rPr>
            </w:pPr>
            <w:r>
              <w:rPr>
                <w:sz w:val="18"/>
                <w:szCs w:val="18"/>
              </w:rPr>
              <w:t>Walking</w:t>
            </w:r>
          </w:p>
          <w:p w14:paraId="2C08813C" w14:textId="77777777" w:rsidR="00901ABE" w:rsidRDefault="00901ABE" w:rsidP="00982868">
            <w:pPr>
              <w:pStyle w:val="MDPI42tablebody"/>
              <w:spacing w:line="240" w:lineRule="auto"/>
              <w:rPr>
                <w:sz w:val="18"/>
                <w:szCs w:val="18"/>
              </w:rPr>
            </w:pPr>
            <w:r>
              <w:rPr>
                <w:sz w:val="18"/>
                <w:szCs w:val="18"/>
              </w:rPr>
              <w:t>Cycling</w:t>
            </w:r>
          </w:p>
          <w:p w14:paraId="5D52ACD8" w14:textId="77777777" w:rsidR="00901ABE" w:rsidRPr="003431E8" w:rsidRDefault="00901ABE" w:rsidP="00982868">
            <w:pPr>
              <w:pStyle w:val="MDPI42tablebody"/>
              <w:spacing w:line="240" w:lineRule="auto"/>
              <w:rPr>
                <w:sz w:val="18"/>
                <w:szCs w:val="18"/>
              </w:rPr>
            </w:pPr>
            <w:r>
              <w:rPr>
                <w:sz w:val="18"/>
                <w:szCs w:val="18"/>
              </w:rPr>
              <w:t>Walking the stairs</w:t>
            </w:r>
          </w:p>
        </w:tc>
        <w:tc>
          <w:tcPr>
            <w:tcW w:w="0" w:type="auto"/>
          </w:tcPr>
          <w:p w14:paraId="47BDB056" w14:textId="77777777" w:rsidR="00901ABE" w:rsidRDefault="00901ABE" w:rsidP="00982868">
            <w:pPr>
              <w:pStyle w:val="MDPI42tablebody"/>
              <w:spacing w:line="240" w:lineRule="auto"/>
              <w:ind w:right="231"/>
              <w:rPr>
                <w:sz w:val="18"/>
                <w:szCs w:val="18"/>
              </w:rPr>
            </w:pPr>
            <w:r>
              <w:rPr>
                <w:sz w:val="18"/>
                <w:szCs w:val="18"/>
              </w:rPr>
              <w:t>X</w:t>
            </w:r>
          </w:p>
          <w:p w14:paraId="5322B339" w14:textId="77777777" w:rsidR="00901ABE" w:rsidRDefault="00901ABE" w:rsidP="00982868">
            <w:pPr>
              <w:pStyle w:val="MDPI42tablebody"/>
              <w:spacing w:line="240" w:lineRule="auto"/>
              <w:ind w:right="231"/>
              <w:rPr>
                <w:sz w:val="18"/>
                <w:szCs w:val="18"/>
              </w:rPr>
            </w:pPr>
            <w:r>
              <w:rPr>
                <w:sz w:val="18"/>
                <w:szCs w:val="18"/>
              </w:rPr>
              <w:t>X</w:t>
            </w:r>
          </w:p>
          <w:p w14:paraId="754285B1" w14:textId="77777777" w:rsidR="00901ABE" w:rsidRDefault="00901ABE" w:rsidP="00982868">
            <w:pPr>
              <w:pStyle w:val="MDPI42tablebody"/>
              <w:spacing w:line="240" w:lineRule="auto"/>
              <w:ind w:right="231"/>
              <w:rPr>
                <w:sz w:val="18"/>
                <w:szCs w:val="18"/>
              </w:rPr>
            </w:pPr>
            <w:r>
              <w:rPr>
                <w:sz w:val="18"/>
                <w:szCs w:val="18"/>
              </w:rPr>
              <w:t>X</w:t>
            </w:r>
          </w:p>
          <w:p w14:paraId="140FDE66" w14:textId="77777777" w:rsidR="00901ABE" w:rsidRDefault="00901ABE" w:rsidP="00982868">
            <w:pPr>
              <w:pStyle w:val="MDPI42tablebody"/>
              <w:spacing w:line="240" w:lineRule="auto"/>
              <w:ind w:right="231"/>
              <w:rPr>
                <w:sz w:val="18"/>
                <w:szCs w:val="18"/>
              </w:rPr>
            </w:pPr>
            <w:r>
              <w:rPr>
                <w:sz w:val="18"/>
                <w:szCs w:val="18"/>
              </w:rPr>
              <w:t>√</w:t>
            </w:r>
          </w:p>
          <w:p w14:paraId="3FD3B5B6" w14:textId="77777777" w:rsidR="00901ABE" w:rsidRDefault="00901ABE" w:rsidP="00982868">
            <w:pPr>
              <w:pStyle w:val="MDPI42tablebody"/>
              <w:spacing w:line="240" w:lineRule="auto"/>
              <w:ind w:right="231"/>
              <w:rPr>
                <w:sz w:val="18"/>
                <w:szCs w:val="18"/>
              </w:rPr>
            </w:pPr>
            <w:r>
              <w:rPr>
                <w:sz w:val="18"/>
                <w:szCs w:val="18"/>
              </w:rPr>
              <w:t>X</w:t>
            </w:r>
          </w:p>
          <w:p w14:paraId="37EEEBF9" w14:textId="77777777" w:rsidR="00901ABE" w:rsidRPr="00387D78" w:rsidRDefault="00901ABE" w:rsidP="00982868">
            <w:pPr>
              <w:pStyle w:val="MDPI42tablebody"/>
              <w:spacing w:line="240" w:lineRule="auto"/>
              <w:ind w:right="231"/>
              <w:rPr>
                <w:sz w:val="18"/>
                <w:szCs w:val="18"/>
              </w:rPr>
            </w:pPr>
            <w:r>
              <w:rPr>
                <w:sz w:val="18"/>
                <w:szCs w:val="18"/>
              </w:rPr>
              <w:t>X</w:t>
            </w:r>
          </w:p>
        </w:tc>
        <w:tc>
          <w:tcPr>
            <w:tcW w:w="0" w:type="auto"/>
          </w:tcPr>
          <w:p w14:paraId="638BE08A" w14:textId="77777777" w:rsidR="004F116D" w:rsidRDefault="004F116D" w:rsidP="004F116D">
            <w:pPr>
              <w:pStyle w:val="MDPI42tablebody"/>
              <w:spacing w:line="240" w:lineRule="auto"/>
              <w:ind w:right="231"/>
              <w:rPr>
                <w:sz w:val="18"/>
                <w:szCs w:val="18"/>
              </w:rPr>
            </w:pPr>
            <w:r>
              <w:rPr>
                <w:sz w:val="18"/>
                <w:szCs w:val="18"/>
              </w:rPr>
              <w:t>√</w:t>
            </w:r>
          </w:p>
          <w:p w14:paraId="0EB1DC2B" w14:textId="77777777" w:rsidR="00901ABE" w:rsidRDefault="00901ABE" w:rsidP="00982868">
            <w:pPr>
              <w:pStyle w:val="MDPI42tablebody"/>
              <w:spacing w:line="240" w:lineRule="auto"/>
              <w:ind w:right="231"/>
              <w:rPr>
                <w:sz w:val="18"/>
                <w:szCs w:val="18"/>
              </w:rPr>
            </w:pPr>
            <w:r>
              <w:rPr>
                <w:sz w:val="18"/>
                <w:szCs w:val="18"/>
              </w:rPr>
              <w:t>X</w:t>
            </w:r>
          </w:p>
          <w:p w14:paraId="58581631" w14:textId="77777777" w:rsidR="00901ABE" w:rsidRDefault="00901ABE" w:rsidP="00982868">
            <w:pPr>
              <w:pStyle w:val="MDPI42tablebody"/>
              <w:spacing w:line="240" w:lineRule="auto"/>
              <w:ind w:right="231"/>
              <w:rPr>
                <w:sz w:val="18"/>
                <w:szCs w:val="18"/>
              </w:rPr>
            </w:pPr>
            <w:r>
              <w:rPr>
                <w:sz w:val="18"/>
                <w:szCs w:val="18"/>
              </w:rPr>
              <w:t>X</w:t>
            </w:r>
          </w:p>
          <w:p w14:paraId="465834F6" w14:textId="06FB80DF" w:rsidR="00901ABE" w:rsidRDefault="004F116D" w:rsidP="00982868">
            <w:pPr>
              <w:pStyle w:val="MDPI42tablebody"/>
              <w:spacing w:line="240" w:lineRule="auto"/>
              <w:ind w:right="231"/>
              <w:rPr>
                <w:sz w:val="18"/>
                <w:szCs w:val="18"/>
              </w:rPr>
            </w:pPr>
            <w:r>
              <w:rPr>
                <w:sz w:val="18"/>
                <w:szCs w:val="18"/>
              </w:rPr>
              <w:t>X</w:t>
            </w:r>
          </w:p>
          <w:p w14:paraId="40F48F11" w14:textId="77777777" w:rsidR="00901ABE" w:rsidRDefault="00901ABE" w:rsidP="00982868">
            <w:pPr>
              <w:pStyle w:val="MDPI42tablebody"/>
              <w:spacing w:line="240" w:lineRule="auto"/>
              <w:ind w:right="231"/>
              <w:rPr>
                <w:sz w:val="18"/>
                <w:szCs w:val="18"/>
              </w:rPr>
            </w:pPr>
            <w:r>
              <w:rPr>
                <w:sz w:val="18"/>
                <w:szCs w:val="18"/>
              </w:rPr>
              <w:t>X</w:t>
            </w:r>
          </w:p>
          <w:p w14:paraId="012166E1" w14:textId="77777777" w:rsidR="00901ABE" w:rsidRPr="00387D78" w:rsidRDefault="00901ABE" w:rsidP="00982868">
            <w:pPr>
              <w:pStyle w:val="MDPI42tablebody"/>
              <w:spacing w:line="240" w:lineRule="auto"/>
              <w:ind w:left="50" w:right="231"/>
              <w:rPr>
                <w:sz w:val="18"/>
                <w:szCs w:val="18"/>
              </w:rPr>
            </w:pPr>
            <w:r>
              <w:rPr>
                <w:sz w:val="18"/>
                <w:szCs w:val="18"/>
              </w:rPr>
              <w:t>X</w:t>
            </w:r>
          </w:p>
        </w:tc>
        <w:tc>
          <w:tcPr>
            <w:tcW w:w="0" w:type="auto"/>
          </w:tcPr>
          <w:p w14:paraId="414B08E9" w14:textId="77777777" w:rsidR="004F116D" w:rsidRDefault="004F116D" w:rsidP="004F116D">
            <w:pPr>
              <w:pStyle w:val="MDPI42tablebody"/>
              <w:spacing w:line="240" w:lineRule="auto"/>
              <w:ind w:right="231"/>
              <w:rPr>
                <w:sz w:val="18"/>
                <w:szCs w:val="18"/>
              </w:rPr>
            </w:pPr>
            <w:r>
              <w:rPr>
                <w:sz w:val="18"/>
                <w:szCs w:val="18"/>
              </w:rPr>
              <w:t>√</w:t>
            </w:r>
          </w:p>
          <w:p w14:paraId="0699EACB" w14:textId="77777777" w:rsidR="00901ABE" w:rsidRDefault="00901ABE" w:rsidP="00982868">
            <w:pPr>
              <w:pStyle w:val="MDPI42tablebody"/>
              <w:spacing w:line="240" w:lineRule="auto"/>
              <w:ind w:right="231"/>
              <w:rPr>
                <w:sz w:val="18"/>
                <w:szCs w:val="18"/>
              </w:rPr>
            </w:pPr>
            <w:r>
              <w:rPr>
                <w:sz w:val="18"/>
                <w:szCs w:val="18"/>
              </w:rPr>
              <w:t>X</w:t>
            </w:r>
          </w:p>
          <w:p w14:paraId="59D119BA" w14:textId="77777777" w:rsidR="00901ABE" w:rsidRDefault="00901ABE" w:rsidP="00982868">
            <w:pPr>
              <w:pStyle w:val="MDPI42tablebody"/>
              <w:spacing w:line="240" w:lineRule="auto"/>
              <w:ind w:right="231"/>
              <w:rPr>
                <w:sz w:val="18"/>
                <w:szCs w:val="18"/>
              </w:rPr>
            </w:pPr>
            <w:r>
              <w:rPr>
                <w:sz w:val="18"/>
                <w:szCs w:val="18"/>
              </w:rPr>
              <w:t>X</w:t>
            </w:r>
          </w:p>
          <w:p w14:paraId="45D4E650" w14:textId="74EA02CE" w:rsidR="00901ABE" w:rsidRDefault="004F116D" w:rsidP="00982868">
            <w:pPr>
              <w:pStyle w:val="MDPI42tablebody"/>
              <w:spacing w:line="240" w:lineRule="auto"/>
              <w:ind w:right="231"/>
              <w:rPr>
                <w:sz w:val="18"/>
                <w:szCs w:val="18"/>
              </w:rPr>
            </w:pPr>
            <w:r>
              <w:rPr>
                <w:sz w:val="18"/>
                <w:szCs w:val="18"/>
              </w:rPr>
              <w:t>X</w:t>
            </w:r>
          </w:p>
          <w:p w14:paraId="13945A91" w14:textId="77777777" w:rsidR="00901ABE" w:rsidRDefault="00901ABE" w:rsidP="00982868">
            <w:pPr>
              <w:pStyle w:val="MDPI42tablebody"/>
              <w:spacing w:line="240" w:lineRule="auto"/>
              <w:ind w:right="231"/>
              <w:rPr>
                <w:sz w:val="18"/>
                <w:szCs w:val="18"/>
              </w:rPr>
            </w:pPr>
            <w:r>
              <w:rPr>
                <w:sz w:val="18"/>
                <w:szCs w:val="18"/>
              </w:rPr>
              <w:t>X</w:t>
            </w:r>
          </w:p>
          <w:p w14:paraId="3D631570" w14:textId="77777777" w:rsidR="00901ABE" w:rsidRPr="00387D78" w:rsidRDefault="00901ABE" w:rsidP="00982868">
            <w:pPr>
              <w:pStyle w:val="MDPI42tablebody"/>
              <w:spacing w:line="240" w:lineRule="auto"/>
              <w:ind w:right="231"/>
              <w:rPr>
                <w:sz w:val="18"/>
                <w:szCs w:val="18"/>
              </w:rPr>
            </w:pPr>
            <w:r>
              <w:rPr>
                <w:sz w:val="18"/>
                <w:szCs w:val="18"/>
              </w:rPr>
              <w:t>X</w:t>
            </w:r>
          </w:p>
        </w:tc>
        <w:tc>
          <w:tcPr>
            <w:tcW w:w="0" w:type="auto"/>
          </w:tcPr>
          <w:p w14:paraId="1D3A3C56" w14:textId="77777777" w:rsidR="00901ABE" w:rsidRDefault="00901ABE" w:rsidP="00982868">
            <w:pPr>
              <w:pStyle w:val="MDPI42tablebody"/>
              <w:spacing w:line="240" w:lineRule="auto"/>
              <w:ind w:right="231"/>
              <w:rPr>
                <w:sz w:val="18"/>
                <w:szCs w:val="18"/>
              </w:rPr>
            </w:pPr>
            <w:r>
              <w:rPr>
                <w:sz w:val="18"/>
                <w:szCs w:val="18"/>
              </w:rPr>
              <w:t>X</w:t>
            </w:r>
          </w:p>
          <w:p w14:paraId="5E297021" w14:textId="77777777" w:rsidR="00901ABE" w:rsidRDefault="00901ABE" w:rsidP="00982868">
            <w:pPr>
              <w:pStyle w:val="MDPI42tablebody"/>
              <w:spacing w:line="240" w:lineRule="auto"/>
              <w:ind w:right="231"/>
              <w:rPr>
                <w:sz w:val="18"/>
                <w:szCs w:val="18"/>
              </w:rPr>
            </w:pPr>
            <w:r>
              <w:rPr>
                <w:sz w:val="18"/>
                <w:szCs w:val="18"/>
              </w:rPr>
              <w:t>X</w:t>
            </w:r>
          </w:p>
          <w:p w14:paraId="76BF875D" w14:textId="77777777" w:rsidR="00901ABE" w:rsidRDefault="00901ABE" w:rsidP="00982868">
            <w:pPr>
              <w:pStyle w:val="MDPI42tablebody"/>
              <w:spacing w:line="240" w:lineRule="auto"/>
              <w:ind w:right="231"/>
              <w:rPr>
                <w:sz w:val="18"/>
                <w:szCs w:val="18"/>
              </w:rPr>
            </w:pPr>
            <w:r>
              <w:rPr>
                <w:sz w:val="18"/>
                <w:szCs w:val="18"/>
              </w:rPr>
              <w:t>X</w:t>
            </w:r>
          </w:p>
          <w:p w14:paraId="2CB8F1C6" w14:textId="54E95464" w:rsidR="00901ABE" w:rsidRDefault="004F116D" w:rsidP="00982868">
            <w:pPr>
              <w:pStyle w:val="MDPI42tablebody"/>
              <w:spacing w:line="240" w:lineRule="auto"/>
              <w:ind w:right="231"/>
              <w:rPr>
                <w:sz w:val="18"/>
                <w:szCs w:val="18"/>
              </w:rPr>
            </w:pPr>
            <w:r>
              <w:rPr>
                <w:sz w:val="18"/>
                <w:szCs w:val="18"/>
              </w:rPr>
              <w:t>X</w:t>
            </w:r>
          </w:p>
          <w:p w14:paraId="4E1FFD7D" w14:textId="77777777" w:rsidR="00901ABE" w:rsidRDefault="00901ABE" w:rsidP="00982868">
            <w:pPr>
              <w:pStyle w:val="MDPI42tablebody"/>
              <w:spacing w:line="240" w:lineRule="auto"/>
              <w:ind w:right="231"/>
              <w:rPr>
                <w:sz w:val="18"/>
                <w:szCs w:val="18"/>
              </w:rPr>
            </w:pPr>
            <w:r>
              <w:rPr>
                <w:sz w:val="18"/>
                <w:szCs w:val="18"/>
              </w:rPr>
              <w:t>X</w:t>
            </w:r>
          </w:p>
          <w:p w14:paraId="3C4C85F8" w14:textId="77777777" w:rsidR="00901ABE" w:rsidRPr="00387D78" w:rsidRDefault="00901ABE" w:rsidP="00982868">
            <w:pPr>
              <w:pStyle w:val="MDPI42tablebody"/>
              <w:spacing w:line="240" w:lineRule="auto"/>
              <w:ind w:right="231"/>
              <w:rPr>
                <w:sz w:val="18"/>
                <w:szCs w:val="18"/>
              </w:rPr>
            </w:pPr>
            <w:r>
              <w:rPr>
                <w:sz w:val="18"/>
                <w:szCs w:val="18"/>
              </w:rPr>
              <w:t>X</w:t>
            </w:r>
          </w:p>
        </w:tc>
      </w:tr>
      <w:tr w:rsidR="00901ABE" w:rsidRPr="00387D78" w14:paraId="5CED7738" w14:textId="77777777" w:rsidTr="00982868">
        <w:trPr>
          <w:jc w:val="center"/>
        </w:trPr>
        <w:tc>
          <w:tcPr>
            <w:tcW w:w="0" w:type="auto"/>
          </w:tcPr>
          <w:p w14:paraId="772D87DC" w14:textId="77777777" w:rsidR="00901ABE" w:rsidRDefault="00901ABE" w:rsidP="00901ABE">
            <w:pPr>
              <w:pStyle w:val="MDPI42tablebody"/>
              <w:numPr>
                <w:ilvl w:val="0"/>
                <w:numId w:val="38"/>
              </w:numPr>
              <w:spacing w:line="240" w:lineRule="auto"/>
              <w:jc w:val="left"/>
              <w:rPr>
                <w:sz w:val="18"/>
                <w:szCs w:val="18"/>
              </w:rPr>
            </w:pPr>
          </w:p>
        </w:tc>
        <w:tc>
          <w:tcPr>
            <w:tcW w:w="0" w:type="auto"/>
            <w:shd w:val="clear" w:color="auto" w:fill="auto"/>
            <w:vAlign w:val="center"/>
          </w:tcPr>
          <w:p w14:paraId="28C1F7BD" w14:textId="77777777" w:rsidR="00901ABE" w:rsidRPr="005B3D0E" w:rsidRDefault="00901ABE" w:rsidP="00982868">
            <w:pPr>
              <w:pStyle w:val="MDPI42tablebody"/>
              <w:spacing w:line="240" w:lineRule="auto"/>
              <w:ind w:left="360"/>
              <w:rPr>
                <w:sz w:val="18"/>
                <w:szCs w:val="18"/>
              </w:rPr>
            </w:pPr>
            <w:r>
              <w:rPr>
                <w:sz w:val="18"/>
                <w:szCs w:val="18"/>
              </w:rPr>
              <w:t>Sampling rate 60 – 100 Hz</w:t>
            </w:r>
          </w:p>
        </w:tc>
        <w:tc>
          <w:tcPr>
            <w:tcW w:w="0" w:type="auto"/>
          </w:tcPr>
          <w:p w14:paraId="3449C808" w14:textId="77777777" w:rsidR="00901ABE" w:rsidRPr="00387D78" w:rsidRDefault="00901ABE" w:rsidP="00982868">
            <w:pPr>
              <w:pStyle w:val="MDPI42tablebody"/>
              <w:spacing w:line="240" w:lineRule="auto"/>
              <w:ind w:right="231"/>
              <w:rPr>
                <w:sz w:val="18"/>
                <w:szCs w:val="18"/>
              </w:rPr>
            </w:pPr>
            <w:r>
              <w:rPr>
                <w:sz w:val="18"/>
                <w:szCs w:val="18"/>
              </w:rPr>
              <w:t>?</w:t>
            </w:r>
          </w:p>
        </w:tc>
        <w:tc>
          <w:tcPr>
            <w:tcW w:w="0" w:type="auto"/>
          </w:tcPr>
          <w:p w14:paraId="0D8BA17E" w14:textId="77777777" w:rsidR="00901ABE" w:rsidRPr="00387D78" w:rsidRDefault="00901ABE" w:rsidP="00982868">
            <w:pPr>
              <w:pStyle w:val="MDPI42tablebody"/>
              <w:spacing w:line="240" w:lineRule="auto"/>
              <w:ind w:left="50" w:right="231"/>
              <w:rPr>
                <w:sz w:val="18"/>
                <w:szCs w:val="18"/>
              </w:rPr>
            </w:pPr>
            <w:r>
              <w:rPr>
                <w:sz w:val="18"/>
                <w:szCs w:val="18"/>
              </w:rPr>
              <w:t>?</w:t>
            </w:r>
          </w:p>
        </w:tc>
        <w:tc>
          <w:tcPr>
            <w:tcW w:w="0" w:type="auto"/>
          </w:tcPr>
          <w:p w14:paraId="40BF164C" w14:textId="77777777" w:rsidR="00901ABE" w:rsidRPr="00387D78" w:rsidRDefault="00901ABE" w:rsidP="00982868">
            <w:pPr>
              <w:pStyle w:val="MDPI42tablebody"/>
              <w:spacing w:line="240" w:lineRule="auto"/>
              <w:ind w:right="231"/>
              <w:rPr>
                <w:sz w:val="18"/>
                <w:szCs w:val="18"/>
              </w:rPr>
            </w:pPr>
            <w:r>
              <w:rPr>
                <w:sz w:val="18"/>
                <w:szCs w:val="18"/>
              </w:rPr>
              <w:t>?</w:t>
            </w:r>
          </w:p>
        </w:tc>
        <w:tc>
          <w:tcPr>
            <w:tcW w:w="0" w:type="auto"/>
          </w:tcPr>
          <w:p w14:paraId="7DC72BEF" w14:textId="32A358D8" w:rsidR="00901ABE" w:rsidRPr="00387D78" w:rsidRDefault="004F116D" w:rsidP="00982868">
            <w:pPr>
              <w:pStyle w:val="MDPI42tablebody"/>
              <w:spacing w:line="240" w:lineRule="auto"/>
              <w:ind w:right="231"/>
              <w:rPr>
                <w:sz w:val="18"/>
                <w:szCs w:val="18"/>
              </w:rPr>
            </w:pPr>
            <w:r>
              <w:rPr>
                <w:sz w:val="18"/>
                <w:szCs w:val="18"/>
              </w:rPr>
              <w:t>X</w:t>
            </w:r>
          </w:p>
        </w:tc>
      </w:tr>
      <w:tr w:rsidR="00901ABE" w:rsidRPr="00387D78" w14:paraId="02721FC2" w14:textId="77777777" w:rsidTr="00982868">
        <w:trPr>
          <w:jc w:val="center"/>
        </w:trPr>
        <w:tc>
          <w:tcPr>
            <w:tcW w:w="0" w:type="auto"/>
          </w:tcPr>
          <w:p w14:paraId="1D0381E0" w14:textId="77777777" w:rsidR="00901ABE" w:rsidRDefault="00901ABE" w:rsidP="00901ABE">
            <w:pPr>
              <w:pStyle w:val="MDPI42tablebody"/>
              <w:numPr>
                <w:ilvl w:val="0"/>
                <w:numId w:val="38"/>
              </w:numPr>
              <w:spacing w:line="240" w:lineRule="auto"/>
              <w:jc w:val="left"/>
              <w:rPr>
                <w:sz w:val="18"/>
                <w:szCs w:val="18"/>
              </w:rPr>
            </w:pPr>
          </w:p>
        </w:tc>
        <w:tc>
          <w:tcPr>
            <w:tcW w:w="0" w:type="auto"/>
            <w:shd w:val="clear" w:color="auto" w:fill="auto"/>
            <w:vAlign w:val="center"/>
          </w:tcPr>
          <w:p w14:paraId="2A9A42BF" w14:textId="77777777" w:rsidR="00901ABE" w:rsidRPr="005B3D0E" w:rsidRDefault="00901ABE" w:rsidP="00982868">
            <w:pPr>
              <w:pStyle w:val="MDPI42tablebody"/>
              <w:spacing w:line="240" w:lineRule="auto"/>
              <w:ind w:left="360"/>
              <w:rPr>
                <w:sz w:val="18"/>
                <w:szCs w:val="18"/>
              </w:rPr>
            </w:pPr>
            <w:r>
              <w:rPr>
                <w:sz w:val="18"/>
                <w:szCs w:val="18"/>
              </w:rPr>
              <w:t>Battery life ≥ 5 days</w:t>
            </w:r>
          </w:p>
        </w:tc>
        <w:tc>
          <w:tcPr>
            <w:tcW w:w="0" w:type="auto"/>
          </w:tcPr>
          <w:p w14:paraId="7AFF6117" w14:textId="77777777" w:rsidR="00901ABE" w:rsidRPr="00387D78" w:rsidRDefault="00901ABE" w:rsidP="00982868">
            <w:pPr>
              <w:pStyle w:val="MDPI42tablebody"/>
              <w:spacing w:line="240" w:lineRule="auto"/>
              <w:ind w:right="231"/>
              <w:rPr>
                <w:sz w:val="18"/>
                <w:szCs w:val="18"/>
              </w:rPr>
            </w:pPr>
            <w:r>
              <w:rPr>
                <w:sz w:val="18"/>
                <w:szCs w:val="18"/>
              </w:rPr>
              <w:t>X</w:t>
            </w:r>
          </w:p>
        </w:tc>
        <w:tc>
          <w:tcPr>
            <w:tcW w:w="0" w:type="auto"/>
          </w:tcPr>
          <w:p w14:paraId="323CA90A" w14:textId="18E94F89" w:rsidR="00901ABE" w:rsidRPr="00387D78" w:rsidRDefault="004F116D" w:rsidP="00982868">
            <w:pPr>
              <w:pStyle w:val="MDPI42tablebody"/>
              <w:spacing w:line="240" w:lineRule="auto"/>
              <w:ind w:left="50" w:right="231"/>
              <w:rPr>
                <w:sz w:val="18"/>
                <w:szCs w:val="18"/>
              </w:rPr>
            </w:pPr>
            <w:r>
              <w:rPr>
                <w:sz w:val="18"/>
                <w:szCs w:val="18"/>
              </w:rPr>
              <w:t>√</w:t>
            </w:r>
          </w:p>
        </w:tc>
        <w:tc>
          <w:tcPr>
            <w:tcW w:w="0" w:type="auto"/>
          </w:tcPr>
          <w:p w14:paraId="5C2DBDDF" w14:textId="77777777" w:rsidR="00901ABE" w:rsidRPr="00387D78" w:rsidRDefault="00901ABE" w:rsidP="00982868">
            <w:pPr>
              <w:pStyle w:val="MDPI42tablebody"/>
              <w:spacing w:line="240" w:lineRule="auto"/>
              <w:ind w:right="231"/>
              <w:rPr>
                <w:sz w:val="18"/>
                <w:szCs w:val="18"/>
              </w:rPr>
            </w:pPr>
            <w:r>
              <w:rPr>
                <w:sz w:val="18"/>
                <w:szCs w:val="18"/>
              </w:rPr>
              <w:t>√</w:t>
            </w:r>
          </w:p>
        </w:tc>
        <w:tc>
          <w:tcPr>
            <w:tcW w:w="0" w:type="auto"/>
          </w:tcPr>
          <w:p w14:paraId="61D9FAA9" w14:textId="2F59830D" w:rsidR="00901ABE" w:rsidRPr="00387D78" w:rsidRDefault="004F116D" w:rsidP="00982868">
            <w:pPr>
              <w:pStyle w:val="MDPI42tablebody"/>
              <w:spacing w:line="240" w:lineRule="auto"/>
              <w:ind w:right="231"/>
              <w:rPr>
                <w:sz w:val="18"/>
                <w:szCs w:val="18"/>
              </w:rPr>
            </w:pPr>
            <w:r>
              <w:rPr>
                <w:sz w:val="18"/>
                <w:szCs w:val="18"/>
              </w:rPr>
              <w:t>X</w:t>
            </w:r>
          </w:p>
        </w:tc>
      </w:tr>
      <w:tr w:rsidR="00901ABE" w:rsidRPr="00387D78" w14:paraId="2BCF6071" w14:textId="77777777" w:rsidTr="00982868">
        <w:trPr>
          <w:jc w:val="center"/>
        </w:trPr>
        <w:tc>
          <w:tcPr>
            <w:tcW w:w="0" w:type="auto"/>
          </w:tcPr>
          <w:p w14:paraId="6F38FA57" w14:textId="77777777" w:rsidR="00901ABE" w:rsidRDefault="00901ABE" w:rsidP="00901ABE">
            <w:pPr>
              <w:pStyle w:val="MDPI42tablebody"/>
              <w:numPr>
                <w:ilvl w:val="0"/>
                <w:numId w:val="38"/>
              </w:numPr>
              <w:spacing w:line="240" w:lineRule="auto"/>
              <w:jc w:val="left"/>
              <w:rPr>
                <w:sz w:val="18"/>
                <w:szCs w:val="18"/>
              </w:rPr>
            </w:pPr>
          </w:p>
        </w:tc>
        <w:tc>
          <w:tcPr>
            <w:tcW w:w="0" w:type="auto"/>
            <w:shd w:val="clear" w:color="auto" w:fill="auto"/>
            <w:vAlign w:val="center"/>
          </w:tcPr>
          <w:p w14:paraId="77E8C388" w14:textId="77777777" w:rsidR="00901ABE" w:rsidRPr="005B3D0E" w:rsidRDefault="00901ABE" w:rsidP="00982868">
            <w:pPr>
              <w:pStyle w:val="MDPI42tablebody"/>
              <w:spacing w:line="240" w:lineRule="auto"/>
              <w:ind w:left="360"/>
              <w:rPr>
                <w:sz w:val="18"/>
                <w:szCs w:val="18"/>
              </w:rPr>
            </w:pPr>
            <w:r>
              <w:rPr>
                <w:sz w:val="18"/>
                <w:szCs w:val="18"/>
              </w:rPr>
              <w:t>Local data storage ≥ 5 days</w:t>
            </w:r>
          </w:p>
        </w:tc>
        <w:tc>
          <w:tcPr>
            <w:tcW w:w="0" w:type="auto"/>
          </w:tcPr>
          <w:p w14:paraId="37A226C7" w14:textId="77777777" w:rsidR="00901ABE" w:rsidRPr="00387D78" w:rsidRDefault="00901ABE" w:rsidP="00982868">
            <w:pPr>
              <w:pStyle w:val="MDPI42tablebody"/>
              <w:spacing w:line="240" w:lineRule="auto"/>
              <w:ind w:right="231"/>
              <w:rPr>
                <w:sz w:val="18"/>
                <w:szCs w:val="18"/>
              </w:rPr>
            </w:pPr>
            <w:r>
              <w:rPr>
                <w:sz w:val="18"/>
                <w:szCs w:val="18"/>
              </w:rPr>
              <w:t>√</w:t>
            </w:r>
          </w:p>
        </w:tc>
        <w:tc>
          <w:tcPr>
            <w:tcW w:w="0" w:type="auto"/>
          </w:tcPr>
          <w:p w14:paraId="62B66932" w14:textId="290183CC" w:rsidR="00901ABE" w:rsidRPr="00387D78" w:rsidRDefault="004F116D" w:rsidP="00982868">
            <w:pPr>
              <w:pStyle w:val="MDPI42tablebody"/>
              <w:spacing w:line="240" w:lineRule="auto"/>
              <w:ind w:left="50" w:right="231"/>
              <w:rPr>
                <w:sz w:val="18"/>
                <w:szCs w:val="18"/>
              </w:rPr>
            </w:pPr>
            <w:r>
              <w:rPr>
                <w:sz w:val="18"/>
                <w:szCs w:val="18"/>
              </w:rPr>
              <w:t>?</w:t>
            </w:r>
          </w:p>
        </w:tc>
        <w:tc>
          <w:tcPr>
            <w:tcW w:w="0" w:type="auto"/>
          </w:tcPr>
          <w:p w14:paraId="0AEE9941" w14:textId="77777777" w:rsidR="00901ABE" w:rsidRPr="00387D78" w:rsidRDefault="00901ABE" w:rsidP="00982868">
            <w:pPr>
              <w:pStyle w:val="MDPI42tablebody"/>
              <w:spacing w:line="240" w:lineRule="auto"/>
              <w:ind w:right="231"/>
              <w:rPr>
                <w:sz w:val="18"/>
                <w:szCs w:val="18"/>
              </w:rPr>
            </w:pPr>
            <w:r>
              <w:rPr>
                <w:sz w:val="18"/>
                <w:szCs w:val="18"/>
              </w:rPr>
              <w:t>√</w:t>
            </w:r>
          </w:p>
        </w:tc>
        <w:tc>
          <w:tcPr>
            <w:tcW w:w="0" w:type="auto"/>
          </w:tcPr>
          <w:p w14:paraId="7E7A1047" w14:textId="49FFE8D2" w:rsidR="00901ABE" w:rsidRPr="00387D78" w:rsidRDefault="004F116D" w:rsidP="00982868">
            <w:pPr>
              <w:pStyle w:val="MDPI42tablebody"/>
              <w:spacing w:line="240" w:lineRule="auto"/>
              <w:ind w:right="231"/>
              <w:rPr>
                <w:sz w:val="18"/>
                <w:szCs w:val="18"/>
              </w:rPr>
            </w:pPr>
            <w:r>
              <w:rPr>
                <w:sz w:val="18"/>
                <w:szCs w:val="18"/>
              </w:rPr>
              <w:t>X</w:t>
            </w:r>
          </w:p>
        </w:tc>
      </w:tr>
      <w:tr w:rsidR="00901ABE" w:rsidRPr="00387D78" w14:paraId="3FBAE5E8" w14:textId="77777777" w:rsidTr="00982868">
        <w:trPr>
          <w:jc w:val="center"/>
        </w:trPr>
        <w:tc>
          <w:tcPr>
            <w:tcW w:w="0" w:type="auto"/>
          </w:tcPr>
          <w:p w14:paraId="4DB39136" w14:textId="77777777" w:rsidR="00901ABE" w:rsidRPr="00387D78" w:rsidRDefault="00901ABE" w:rsidP="00901ABE">
            <w:pPr>
              <w:pStyle w:val="MDPI42tablebody"/>
              <w:numPr>
                <w:ilvl w:val="0"/>
                <w:numId w:val="38"/>
              </w:numPr>
              <w:spacing w:line="240" w:lineRule="auto"/>
              <w:jc w:val="left"/>
              <w:rPr>
                <w:sz w:val="18"/>
                <w:szCs w:val="18"/>
              </w:rPr>
            </w:pPr>
          </w:p>
        </w:tc>
        <w:tc>
          <w:tcPr>
            <w:tcW w:w="0" w:type="auto"/>
            <w:shd w:val="clear" w:color="auto" w:fill="auto"/>
            <w:vAlign w:val="center"/>
          </w:tcPr>
          <w:p w14:paraId="7CD6AD5D" w14:textId="77777777" w:rsidR="00901ABE" w:rsidRPr="00387D78" w:rsidRDefault="00901ABE" w:rsidP="00982868">
            <w:pPr>
              <w:pStyle w:val="MDPI42tablebody"/>
              <w:spacing w:line="240" w:lineRule="auto"/>
              <w:rPr>
                <w:sz w:val="18"/>
                <w:szCs w:val="18"/>
              </w:rPr>
            </w:pPr>
            <w:r>
              <w:rPr>
                <w:sz w:val="18"/>
                <w:szCs w:val="18"/>
              </w:rPr>
              <w:t xml:space="preserve">Data extraction </w:t>
            </w:r>
          </w:p>
        </w:tc>
        <w:tc>
          <w:tcPr>
            <w:tcW w:w="0" w:type="auto"/>
          </w:tcPr>
          <w:p w14:paraId="52C5C670" w14:textId="7400C363" w:rsidR="00901ABE" w:rsidRPr="00387D78" w:rsidRDefault="004F116D" w:rsidP="00982868">
            <w:pPr>
              <w:pStyle w:val="MDPI42tablebody"/>
              <w:spacing w:line="240" w:lineRule="auto"/>
              <w:ind w:right="231"/>
              <w:rPr>
                <w:sz w:val="18"/>
                <w:szCs w:val="18"/>
              </w:rPr>
            </w:pPr>
            <w:r>
              <w:rPr>
                <w:sz w:val="18"/>
                <w:szCs w:val="18"/>
              </w:rPr>
              <w:t>?</w:t>
            </w:r>
          </w:p>
        </w:tc>
        <w:tc>
          <w:tcPr>
            <w:tcW w:w="0" w:type="auto"/>
          </w:tcPr>
          <w:p w14:paraId="085AA80F" w14:textId="73EBED8E" w:rsidR="00901ABE" w:rsidRPr="00387D78" w:rsidRDefault="004F116D" w:rsidP="00982868">
            <w:pPr>
              <w:pStyle w:val="MDPI42tablebody"/>
              <w:spacing w:line="240" w:lineRule="auto"/>
              <w:ind w:left="50" w:right="231"/>
              <w:rPr>
                <w:sz w:val="18"/>
                <w:szCs w:val="18"/>
              </w:rPr>
            </w:pPr>
            <w:r>
              <w:rPr>
                <w:sz w:val="18"/>
                <w:szCs w:val="18"/>
              </w:rPr>
              <w:t>?</w:t>
            </w:r>
          </w:p>
        </w:tc>
        <w:tc>
          <w:tcPr>
            <w:tcW w:w="0" w:type="auto"/>
          </w:tcPr>
          <w:p w14:paraId="18EDF41C" w14:textId="77777777" w:rsidR="00901ABE" w:rsidRPr="00387D78" w:rsidRDefault="00901ABE" w:rsidP="00982868">
            <w:pPr>
              <w:pStyle w:val="MDPI42tablebody"/>
              <w:spacing w:line="240" w:lineRule="auto"/>
              <w:ind w:right="231"/>
              <w:rPr>
                <w:sz w:val="18"/>
                <w:szCs w:val="18"/>
              </w:rPr>
            </w:pPr>
            <w:r>
              <w:rPr>
                <w:sz w:val="18"/>
                <w:szCs w:val="18"/>
              </w:rPr>
              <w:t>√</w:t>
            </w:r>
          </w:p>
        </w:tc>
        <w:tc>
          <w:tcPr>
            <w:tcW w:w="0" w:type="auto"/>
          </w:tcPr>
          <w:p w14:paraId="7BBA9389" w14:textId="00B90651" w:rsidR="00901ABE" w:rsidRPr="00387D78" w:rsidRDefault="004F116D" w:rsidP="00982868">
            <w:pPr>
              <w:pStyle w:val="MDPI42tablebody"/>
              <w:spacing w:line="240" w:lineRule="auto"/>
              <w:ind w:right="231"/>
              <w:rPr>
                <w:sz w:val="18"/>
                <w:szCs w:val="18"/>
              </w:rPr>
            </w:pPr>
            <w:r>
              <w:rPr>
                <w:sz w:val="18"/>
                <w:szCs w:val="18"/>
              </w:rPr>
              <w:t>√</w:t>
            </w:r>
          </w:p>
        </w:tc>
      </w:tr>
      <w:tr w:rsidR="00901ABE" w:rsidRPr="00387D78" w14:paraId="78D8784A" w14:textId="77777777" w:rsidTr="00982868">
        <w:trPr>
          <w:jc w:val="center"/>
        </w:trPr>
        <w:tc>
          <w:tcPr>
            <w:tcW w:w="0" w:type="auto"/>
          </w:tcPr>
          <w:p w14:paraId="0012C7EE" w14:textId="77777777" w:rsidR="00901ABE" w:rsidRPr="00387D78" w:rsidRDefault="00901ABE" w:rsidP="00982868">
            <w:pPr>
              <w:pStyle w:val="MDPI42tablebody"/>
              <w:spacing w:line="240" w:lineRule="auto"/>
              <w:ind w:left="720"/>
              <w:jc w:val="left"/>
              <w:rPr>
                <w:sz w:val="18"/>
                <w:szCs w:val="18"/>
              </w:rPr>
            </w:pPr>
          </w:p>
        </w:tc>
        <w:tc>
          <w:tcPr>
            <w:tcW w:w="0" w:type="auto"/>
            <w:shd w:val="clear" w:color="auto" w:fill="auto"/>
            <w:vAlign w:val="center"/>
          </w:tcPr>
          <w:p w14:paraId="6B8CB659" w14:textId="77777777" w:rsidR="00901ABE" w:rsidRPr="0045145B" w:rsidRDefault="00901ABE" w:rsidP="00982868">
            <w:pPr>
              <w:pStyle w:val="MDPI42tablebody"/>
              <w:spacing w:line="240" w:lineRule="auto"/>
              <w:rPr>
                <w:b/>
                <w:bCs/>
                <w:sz w:val="18"/>
                <w:szCs w:val="18"/>
              </w:rPr>
            </w:pPr>
            <w:r w:rsidRPr="0045145B">
              <w:rPr>
                <w:b/>
                <w:bCs/>
                <w:sz w:val="18"/>
                <w:szCs w:val="18"/>
              </w:rPr>
              <w:t>Clinical</w:t>
            </w:r>
          </w:p>
        </w:tc>
        <w:tc>
          <w:tcPr>
            <w:tcW w:w="0" w:type="auto"/>
          </w:tcPr>
          <w:p w14:paraId="103C59B7" w14:textId="77777777" w:rsidR="00901ABE" w:rsidRPr="00387D78" w:rsidRDefault="00901ABE" w:rsidP="00982868">
            <w:pPr>
              <w:pStyle w:val="MDPI42tablebody"/>
              <w:spacing w:line="240" w:lineRule="auto"/>
              <w:ind w:right="231"/>
              <w:rPr>
                <w:sz w:val="18"/>
                <w:szCs w:val="18"/>
              </w:rPr>
            </w:pPr>
          </w:p>
        </w:tc>
        <w:tc>
          <w:tcPr>
            <w:tcW w:w="0" w:type="auto"/>
          </w:tcPr>
          <w:p w14:paraId="764A7973" w14:textId="77777777" w:rsidR="00901ABE" w:rsidRPr="00387D78" w:rsidRDefault="00901ABE" w:rsidP="00982868">
            <w:pPr>
              <w:pStyle w:val="MDPI42tablebody"/>
              <w:spacing w:line="240" w:lineRule="auto"/>
              <w:ind w:left="50" w:right="231"/>
              <w:rPr>
                <w:sz w:val="18"/>
                <w:szCs w:val="18"/>
              </w:rPr>
            </w:pPr>
          </w:p>
        </w:tc>
        <w:tc>
          <w:tcPr>
            <w:tcW w:w="0" w:type="auto"/>
          </w:tcPr>
          <w:p w14:paraId="222224EB" w14:textId="77777777" w:rsidR="00901ABE" w:rsidRPr="00387D78" w:rsidRDefault="00901ABE" w:rsidP="00982868">
            <w:pPr>
              <w:pStyle w:val="MDPI42tablebody"/>
              <w:spacing w:line="240" w:lineRule="auto"/>
              <w:ind w:right="231"/>
              <w:rPr>
                <w:sz w:val="18"/>
                <w:szCs w:val="18"/>
              </w:rPr>
            </w:pPr>
          </w:p>
        </w:tc>
        <w:tc>
          <w:tcPr>
            <w:tcW w:w="0" w:type="auto"/>
          </w:tcPr>
          <w:p w14:paraId="12EF13D4" w14:textId="77777777" w:rsidR="00901ABE" w:rsidRPr="00387D78" w:rsidRDefault="00901ABE" w:rsidP="00982868">
            <w:pPr>
              <w:pStyle w:val="MDPI42tablebody"/>
              <w:spacing w:line="240" w:lineRule="auto"/>
              <w:ind w:right="231"/>
              <w:rPr>
                <w:sz w:val="18"/>
                <w:szCs w:val="18"/>
              </w:rPr>
            </w:pPr>
          </w:p>
        </w:tc>
      </w:tr>
      <w:tr w:rsidR="00901ABE" w:rsidRPr="00387D78" w14:paraId="4BD2BD32" w14:textId="77777777" w:rsidTr="00982868">
        <w:trPr>
          <w:jc w:val="center"/>
        </w:trPr>
        <w:tc>
          <w:tcPr>
            <w:tcW w:w="0" w:type="auto"/>
          </w:tcPr>
          <w:p w14:paraId="238BABA4" w14:textId="77777777" w:rsidR="00901ABE" w:rsidRPr="00387D78" w:rsidRDefault="00901ABE" w:rsidP="00901ABE">
            <w:pPr>
              <w:pStyle w:val="MDPI42tablebody"/>
              <w:numPr>
                <w:ilvl w:val="0"/>
                <w:numId w:val="39"/>
              </w:numPr>
              <w:spacing w:line="240" w:lineRule="auto"/>
              <w:jc w:val="left"/>
              <w:rPr>
                <w:sz w:val="18"/>
                <w:szCs w:val="18"/>
              </w:rPr>
            </w:pPr>
          </w:p>
        </w:tc>
        <w:tc>
          <w:tcPr>
            <w:tcW w:w="0" w:type="auto"/>
            <w:shd w:val="clear" w:color="auto" w:fill="auto"/>
            <w:vAlign w:val="center"/>
          </w:tcPr>
          <w:p w14:paraId="404476B0" w14:textId="77777777" w:rsidR="00901ABE" w:rsidRDefault="00901ABE" w:rsidP="00982868">
            <w:pPr>
              <w:pStyle w:val="MDPI42tablebody"/>
              <w:spacing w:line="240" w:lineRule="auto"/>
              <w:rPr>
                <w:sz w:val="18"/>
                <w:szCs w:val="18"/>
              </w:rPr>
            </w:pPr>
            <w:r>
              <w:rPr>
                <w:sz w:val="18"/>
                <w:szCs w:val="18"/>
              </w:rPr>
              <w:t>No discomfort and hindrance in mobilization</w:t>
            </w:r>
          </w:p>
        </w:tc>
        <w:tc>
          <w:tcPr>
            <w:tcW w:w="0" w:type="auto"/>
          </w:tcPr>
          <w:p w14:paraId="1D8A1C0D" w14:textId="77777777" w:rsidR="00901ABE" w:rsidRPr="00387D78" w:rsidRDefault="00901ABE" w:rsidP="00982868">
            <w:pPr>
              <w:pStyle w:val="MDPI42tablebody"/>
              <w:spacing w:line="240" w:lineRule="auto"/>
              <w:ind w:right="231"/>
              <w:rPr>
                <w:sz w:val="18"/>
                <w:szCs w:val="18"/>
              </w:rPr>
            </w:pPr>
            <w:r>
              <w:rPr>
                <w:sz w:val="18"/>
                <w:szCs w:val="18"/>
              </w:rPr>
              <w:t>√</w:t>
            </w:r>
          </w:p>
        </w:tc>
        <w:tc>
          <w:tcPr>
            <w:tcW w:w="0" w:type="auto"/>
          </w:tcPr>
          <w:p w14:paraId="5662D798" w14:textId="77777777" w:rsidR="00901ABE" w:rsidRPr="00387D78" w:rsidRDefault="00901ABE" w:rsidP="00982868">
            <w:pPr>
              <w:pStyle w:val="MDPI42tablebody"/>
              <w:spacing w:line="240" w:lineRule="auto"/>
              <w:ind w:left="50" w:right="231"/>
              <w:rPr>
                <w:sz w:val="18"/>
                <w:szCs w:val="18"/>
              </w:rPr>
            </w:pPr>
            <w:r>
              <w:rPr>
                <w:sz w:val="18"/>
                <w:szCs w:val="18"/>
              </w:rPr>
              <w:t>√</w:t>
            </w:r>
          </w:p>
        </w:tc>
        <w:tc>
          <w:tcPr>
            <w:tcW w:w="0" w:type="auto"/>
          </w:tcPr>
          <w:p w14:paraId="28F5B6E4" w14:textId="77777777" w:rsidR="00901ABE" w:rsidRPr="00387D78" w:rsidRDefault="00901ABE" w:rsidP="00982868">
            <w:pPr>
              <w:pStyle w:val="MDPI42tablebody"/>
              <w:spacing w:line="240" w:lineRule="auto"/>
              <w:ind w:right="231"/>
              <w:rPr>
                <w:sz w:val="18"/>
                <w:szCs w:val="18"/>
              </w:rPr>
            </w:pPr>
            <w:r>
              <w:rPr>
                <w:sz w:val="18"/>
                <w:szCs w:val="18"/>
              </w:rPr>
              <w:t>√</w:t>
            </w:r>
          </w:p>
        </w:tc>
        <w:tc>
          <w:tcPr>
            <w:tcW w:w="0" w:type="auto"/>
          </w:tcPr>
          <w:p w14:paraId="7576060B" w14:textId="77777777" w:rsidR="00901ABE" w:rsidRPr="00387D78" w:rsidRDefault="00901ABE" w:rsidP="00982868">
            <w:pPr>
              <w:pStyle w:val="MDPI42tablebody"/>
              <w:spacing w:line="240" w:lineRule="auto"/>
              <w:ind w:right="231"/>
              <w:rPr>
                <w:sz w:val="18"/>
                <w:szCs w:val="18"/>
              </w:rPr>
            </w:pPr>
            <w:r>
              <w:rPr>
                <w:sz w:val="18"/>
                <w:szCs w:val="18"/>
              </w:rPr>
              <w:t>√</w:t>
            </w:r>
          </w:p>
        </w:tc>
      </w:tr>
      <w:tr w:rsidR="00901ABE" w:rsidRPr="00387D78" w14:paraId="6FACA1EF" w14:textId="77777777" w:rsidTr="00982868">
        <w:trPr>
          <w:jc w:val="center"/>
        </w:trPr>
        <w:tc>
          <w:tcPr>
            <w:tcW w:w="0" w:type="auto"/>
          </w:tcPr>
          <w:p w14:paraId="6EB101E6" w14:textId="77777777" w:rsidR="00901ABE" w:rsidRPr="00387D78" w:rsidRDefault="00901ABE" w:rsidP="00901ABE">
            <w:pPr>
              <w:pStyle w:val="MDPI42tablebody"/>
              <w:numPr>
                <w:ilvl w:val="0"/>
                <w:numId w:val="39"/>
              </w:numPr>
              <w:spacing w:line="240" w:lineRule="auto"/>
              <w:jc w:val="left"/>
              <w:rPr>
                <w:sz w:val="18"/>
                <w:szCs w:val="18"/>
              </w:rPr>
            </w:pPr>
          </w:p>
        </w:tc>
        <w:tc>
          <w:tcPr>
            <w:tcW w:w="0" w:type="auto"/>
            <w:shd w:val="clear" w:color="auto" w:fill="auto"/>
            <w:vAlign w:val="center"/>
          </w:tcPr>
          <w:p w14:paraId="17A2D37C" w14:textId="77777777" w:rsidR="00901ABE" w:rsidRDefault="00901ABE" w:rsidP="00982868">
            <w:pPr>
              <w:pStyle w:val="MDPI42tablebody"/>
              <w:spacing w:line="240" w:lineRule="auto"/>
              <w:rPr>
                <w:sz w:val="18"/>
                <w:szCs w:val="18"/>
              </w:rPr>
            </w:pPr>
            <w:r>
              <w:rPr>
                <w:sz w:val="18"/>
                <w:szCs w:val="18"/>
              </w:rPr>
              <w:t>No tissue deformation</w:t>
            </w:r>
          </w:p>
        </w:tc>
        <w:tc>
          <w:tcPr>
            <w:tcW w:w="0" w:type="auto"/>
          </w:tcPr>
          <w:p w14:paraId="5C980A7F" w14:textId="77777777" w:rsidR="00901ABE" w:rsidRPr="00387D78" w:rsidRDefault="00901ABE" w:rsidP="00982868">
            <w:pPr>
              <w:pStyle w:val="MDPI42tablebody"/>
              <w:spacing w:line="240" w:lineRule="auto"/>
              <w:ind w:right="231"/>
              <w:rPr>
                <w:sz w:val="18"/>
                <w:szCs w:val="18"/>
              </w:rPr>
            </w:pPr>
            <w:r>
              <w:rPr>
                <w:sz w:val="18"/>
                <w:szCs w:val="18"/>
              </w:rPr>
              <w:t>√</w:t>
            </w:r>
          </w:p>
        </w:tc>
        <w:tc>
          <w:tcPr>
            <w:tcW w:w="0" w:type="auto"/>
          </w:tcPr>
          <w:p w14:paraId="4FD78ACB" w14:textId="77777777" w:rsidR="00901ABE" w:rsidRPr="00387D78" w:rsidRDefault="00901ABE" w:rsidP="00982868">
            <w:pPr>
              <w:pStyle w:val="MDPI42tablebody"/>
              <w:spacing w:line="240" w:lineRule="auto"/>
              <w:ind w:left="50" w:right="231"/>
              <w:rPr>
                <w:sz w:val="18"/>
                <w:szCs w:val="18"/>
              </w:rPr>
            </w:pPr>
            <w:r>
              <w:rPr>
                <w:sz w:val="18"/>
                <w:szCs w:val="18"/>
              </w:rPr>
              <w:t>√</w:t>
            </w:r>
          </w:p>
        </w:tc>
        <w:tc>
          <w:tcPr>
            <w:tcW w:w="0" w:type="auto"/>
          </w:tcPr>
          <w:p w14:paraId="1AF473BA" w14:textId="77777777" w:rsidR="00901ABE" w:rsidRPr="00387D78" w:rsidRDefault="00901ABE" w:rsidP="00982868">
            <w:pPr>
              <w:pStyle w:val="MDPI42tablebody"/>
              <w:spacing w:line="240" w:lineRule="auto"/>
              <w:ind w:right="231"/>
              <w:rPr>
                <w:sz w:val="18"/>
                <w:szCs w:val="18"/>
              </w:rPr>
            </w:pPr>
            <w:r>
              <w:rPr>
                <w:sz w:val="18"/>
                <w:szCs w:val="18"/>
              </w:rPr>
              <w:t>√</w:t>
            </w:r>
          </w:p>
        </w:tc>
        <w:tc>
          <w:tcPr>
            <w:tcW w:w="0" w:type="auto"/>
          </w:tcPr>
          <w:p w14:paraId="2F086237" w14:textId="77777777" w:rsidR="00901ABE" w:rsidRPr="00387D78" w:rsidRDefault="00901ABE" w:rsidP="00982868">
            <w:pPr>
              <w:pStyle w:val="MDPI42tablebody"/>
              <w:spacing w:line="240" w:lineRule="auto"/>
              <w:ind w:right="231"/>
              <w:rPr>
                <w:sz w:val="18"/>
                <w:szCs w:val="18"/>
              </w:rPr>
            </w:pPr>
            <w:r>
              <w:rPr>
                <w:sz w:val="18"/>
                <w:szCs w:val="18"/>
              </w:rPr>
              <w:t>√</w:t>
            </w:r>
          </w:p>
        </w:tc>
      </w:tr>
      <w:tr w:rsidR="00901ABE" w:rsidRPr="00387D78" w14:paraId="476A43E5" w14:textId="77777777" w:rsidTr="00982868">
        <w:trPr>
          <w:jc w:val="center"/>
        </w:trPr>
        <w:tc>
          <w:tcPr>
            <w:tcW w:w="0" w:type="auto"/>
          </w:tcPr>
          <w:p w14:paraId="4CCD3261" w14:textId="77777777" w:rsidR="00901ABE" w:rsidRPr="00387D78" w:rsidRDefault="00901ABE" w:rsidP="00901ABE">
            <w:pPr>
              <w:pStyle w:val="MDPI42tablebody"/>
              <w:numPr>
                <w:ilvl w:val="0"/>
                <w:numId w:val="39"/>
              </w:numPr>
              <w:spacing w:line="240" w:lineRule="auto"/>
              <w:jc w:val="left"/>
              <w:rPr>
                <w:sz w:val="18"/>
                <w:szCs w:val="18"/>
              </w:rPr>
            </w:pPr>
          </w:p>
        </w:tc>
        <w:tc>
          <w:tcPr>
            <w:tcW w:w="0" w:type="auto"/>
            <w:shd w:val="clear" w:color="auto" w:fill="auto"/>
            <w:vAlign w:val="center"/>
          </w:tcPr>
          <w:p w14:paraId="77128415" w14:textId="77777777" w:rsidR="00901ABE" w:rsidRDefault="00901ABE" w:rsidP="00982868">
            <w:pPr>
              <w:pStyle w:val="MDPI42tablebody"/>
              <w:spacing w:line="240" w:lineRule="auto"/>
              <w:rPr>
                <w:sz w:val="18"/>
                <w:szCs w:val="18"/>
              </w:rPr>
            </w:pPr>
            <w:r>
              <w:rPr>
                <w:sz w:val="18"/>
                <w:szCs w:val="18"/>
              </w:rPr>
              <w:t>Device placement outside wound area</w:t>
            </w:r>
          </w:p>
        </w:tc>
        <w:tc>
          <w:tcPr>
            <w:tcW w:w="0" w:type="auto"/>
          </w:tcPr>
          <w:p w14:paraId="1C621976" w14:textId="77777777" w:rsidR="00901ABE" w:rsidRPr="00387D78" w:rsidRDefault="00901ABE" w:rsidP="00982868">
            <w:pPr>
              <w:pStyle w:val="MDPI42tablebody"/>
              <w:spacing w:line="240" w:lineRule="auto"/>
              <w:ind w:right="231"/>
              <w:rPr>
                <w:sz w:val="18"/>
                <w:szCs w:val="18"/>
              </w:rPr>
            </w:pPr>
            <w:r>
              <w:rPr>
                <w:sz w:val="18"/>
                <w:szCs w:val="18"/>
              </w:rPr>
              <w:t>√</w:t>
            </w:r>
          </w:p>
        </w:tc>
        <w:tc>
          <w:tcPr>
            <w:tcW w:w="0" w:type="auto"/>
          </w:tcPr>
          <w:p w14:paraId="7A7772D8" w14:textId="77777777" w:rsidR="00901ABE" w:rsidRPr="00387D78" w:rsidRDefault="00901ABE" w:rsidP="00982868">
            <w:pPr>
              <w:pStyle w:val="MDPI42tablebody"/>
              <w:spacing w:line="240" w:lineRule="auto"/>
              <w:ind w:left="50" w:right="231"/>
              <w:rPr>
                <w:sz w:val="18"/>
                <w:szCs w:val="18"/>
              </w:rPr>
            </w:pPr>
            <w:r w:rsidRPr="00A66DAA">
              <w:rPr>
                <w:sz w:val="18"/>
                <w:szCs w:val="18"/>
              </w:rPr>
              <w:t>√</w:t>
            </w:r>
          </w:p>
        </w:tc>
        <w:tc>
          <w:tcPr>
            <w:tcW w:w="0" w:type="auto"/>
          </w:tcPr>
          <w:p w14:paraId="537DC466" w14:textId="77777777" w:rsidR="00901ABE" w:rsidRPr="00387D78" w:rsidRDefault="00901ABE" w:rsidP="00982868">
            <w:pPr>
              <w:pStyle w:val="MDPI42tablebody"/>
              <w:spacing w:line="240" w:lineRule="auto"/>
              <w:ind w:right="231"/>
              <w:rPr>
                <w:sz w:val="18"/>
                <w:szCs w:val="18"/>
              </w:rPr>
            </w:pPr>
            <w:r>
              <w:rPr>
                <w:sz w:val="18"/>
                <w:szCs w:val="18"/>
              </w:rPr>
              <w:t>√</w:t>
            </w:r>
          </w:p>
        </w:tc>
        <w:tc>
          <w:tcPr>
            <w:tcW w:w="0" w:type="auto"/>
          </w:tcPr>
          <w:p w14:paraId="1AE467AE" w14:textId="77777777" w:rsidR="00901ABE" w:rsidRPr="00387D78" w:rsidRDefault="00901ABE" w:rsidP="00982868">
            <w:pPr>
              <w:pStyle w:val="MDPI42tablebody"/>
              <w:spacing w:line="240" w:lineRule="auto"/>
              <w:ind w:right="231"/>
              <w:rPr>
                <w:sz w:val="18"/>
                <w:szCs w:val="18"/>
              </w:rPr>
            </w:pPr>
            <w:r>
              <w:rPr>
                <w:sz w:val="18"/>
                <w:szCs w:val="18"/>
              </w:rPr>
              <w:t>√</w:t>
            </w:r>
          </w:p>
        </w:tc>
      </w:tr>
      <w:tr w:rsidR="00901ABE" w:rsidRPr="00387D78" w14:paraId="462910DD" w14:textId="77777777" w:rsidTr="00982868">
        <w:trPr>
          <w:jc w:val="center"/>
        </w:trPr>
        <w:tc>
          <w:tcPr>
            <w:tcW w:w="0" w:type="auto"/>
          </w:tcPr>
          <w:p w14:paraId="52BB7F2F" w14:textId="77777777" w:rsidR="00901ABE" w:rsidRPr="00387D78" w:rsidRDefault="00901ABE" w:rsidP="00901ABE">
            <w:pPr>
              <w:pStyle w:val="MDPI42tablebody"/>
              <w:numPr>
                <w:ilvl w:val="0"/>
                <w:numId w:val="39"/>
              </w:numPr>
              <w:spacing w:line="240" w:lineRule="auto"/>
              <w:jc w:val="left"/>
              <w:rPr>
                <w:sz w:val="18"/>
                <w:szCs w:val="18"/>
              </w:rPr>
            </w:pPr>
          </w:p>
        </w:tc>
        <w:tc>
          <w:tcPr>
            <w:tcW w:w="0" w:type="auto"/>
            <w:shd w:val="clear" w:color="auto" w:fill="auto"/>
            <w:vAlign w:val="center"/>
          </w:tcPr>
          <w:p w14:paraId="7E0B037D" w14:textId="77777777" w:rsidR="00901ABE" w:rsidRDefault="00901ABE" w:rsidP="00982868">
            <w:pPr>
              <w:pStyle w:val="MDPI42tablebody"/>
              <w:spacing w:line="240" w:lineRule="auto"/>
              <w:rPr>
                <w:sz w:val="18"/>
                <w:szCs w:val="18"/>
              </w:rPr>
            </w:pPr>
            <w:r>
              <w:rPr>
                <w:sz w:val="18"/>
                <w:szCs w:val="18"/>
              </w:rPr>
              <w:t>Patient privacy secured</w:t>
            </w:r>
          </w:p>
        </w:tc>
        <w:tc>
          <w:tcPr>
            <w:tcW w:w="0" w:type="auto"/>
          </w:tcPr>
          <w:p w14:paraId="0791D550" w14:textId="77777777" w:rsidR="00901ABE" w:rsidRPr="00387D78" w:rsidRDefault="00901ABE" w:rsidP="00982868">
            <w:pPr>
              <w:pStyle w:val="MDPI42tablebody"/>
              <w:spacing w:line="240" w:lineRule="auto"/>
              <w:ind w:right="231"/>
              <w:rPr>
                <w:sz w:val="18"/>
                <w:szCs w:val="18"/>
              </w:rPr>
            </w:pPr>
            <w:r>
              <w:rPr>
                <w:sz w:val="18"/>
                <w:szCs w:val="18"/>
              </w:rPr>
              <w:t>√</w:t>
            </w:r>
          </w:p>
        </w:tc>
        <w:tc>
          <w:tcPr>
            <w:tcW w:w="0" w:type="auto"/>
          </w:tcPr>
          <w:p w14:paraId="00B11E21" w14:textId="77777777" w:rsidR="00901ABE" w:rsidRPr="00387D78" w:rsidRDefault="00901ABE" w:rsidP="00982868">
            <w:pPr>
              <w:pStyle w:val="MDPI42tablebody"/>
              <w:spacing w:line="240" w:lineRule="auto"/>
              <w:ind w:left="50" w:right="231"/>
              <w:rPr>
                <w:sz w:val="18"/>
                <w:szCs w:val="18"/>
              </w:rPr>
            </w:pPr>
            <w:r w:rsidRPr="00A66DAA">
              <w:rPr>
                <w:sz w:val="18"/>
                <w:szCs w:val="18"/>
              </w:rPr>
              <w:t>√</w:t>
            </w:r>
          </w:p>
        </w:tc>
        <w:tc>
          <w:tcPr>
            <w:tcW w:w="0" w:type="auto"/>
          </w:tcPr>
          <w:p w14:paraId="25DD9714" w14:textId="77777777" w:rsidR="00901ABE" w:rsidRPr="00387D78" w:rsidRDefault="00901ABE" w:rsidP="00982868">
            <w:pPr>
              <w:pStyle w:val="MDPI42tablebody"/>
              <w:spacing w:line="240" w:lineRule="auto"/>
              <w:ind w:right="231"/>
              <w:rPr>
                <w:sz w:val="18"/>
                <w:szCs w:val="18"/>
              </w:rPr>
            </w:pPr>
            <w:r>
              <w:rPr>
                <w:sz w:val="18"/>
                <w:szCs w:val="18"/>
              </w:rPr>
              <w:t>√</w:t>
            </w:r>
          </w:p>
        </w:tc>
        <w:tc>
          <w:tcPr>
            <w:tcW w:w="0" w:type="auto"/>
          </w:tcPr>
          <w:p w14:paraId="40F9B1DC" w14:textId="77777777" w:rsidR="00901ABE" w:rsidRPr="00387D78" w:rsidRDefault="00901ABE" w:rsidP="00982868">
            <w:pPr>
              <w:pStyle w:val="MDPI42tablebody"/>
              <w:spacing w:line="240" w:lineRule="auto"/>
              <w:ind w:right="231"/>
              <w:rPr>
                <w:sz w:val="18"/>
                <w:szCs w:val="18"/>
              </w:rPr>
            </w:pPr>
            <w:r>
              <w:rPr>
                <w:sz w:val="18"/>
                <w:szCs w:val="18"/>
              </w:rPr>
              <w:t>√</w:t>
            </w:r>
          </w:p>
        </w:tc>
      </w:tr>
      <w:tr w:rsidR="00901ABE" w:rsidRPr="00387D78" w14:paraId="752E1D20" w14:textId="77777777" w:rsidTr="00982868">
        <w:trPr>
          <w:jc w:val="center"/>
        </w:trPr>
        <w:tc>
          <w:tcPr>
            <w:tcW w:w="0" w:type="auto"/>
          </w:tcPr>
          <w:p w14:paraId="3078B877" w14:textId="77777777" w:rsidR="00901ABE" w:rsidRPr="00387D78" w:rsidRDefault="00901ABE" w:rsidP="00901ABE">
            <w:pPr>
              <w:pStyle w:val="MDPI42tablebody"/>
              <w:numPr>
                <w:ilvl w:val="0"/>
                <w:numId w:val="39"/>
              </w:numPr>
              <w:spacing w:line="240" w:lineRule="auto"/>
              <w:jc w:val="left"/>
              <w:rPr>
                <w:sz w:val="18"/>
                <w:szCs w:val="18"/>
              </w:rPr>
            </w:pPr>
          </w:p>
        </w:tc>
        <w:tc>
          <w:tcPr>
            <w:tcW w:w="0" w:type="auto"/>
            <w:shd w:val="clear" w:color="auto" w:fill="auto"/>
            <w:vAlign w:val="center"/>
          </w:tcPr>
          <w:p w14:paraId="22498054" w14:textId="77777777" w:rsidR="00901ABE" w:rsidRDefault="00901ABE" w:rsidP="00982868">
            <w:pPr>
              <w:pStyle w:val="MDPI42tablebody"/>
              <w:spacing w:line="240" w:lineRule="auto"/>
              <w:rPr>
                <w:sz w:val="18"/>
                <w:szCs w:val="18"/>
              </w:rPr>
            </w:pPr>
            <w:r>
              <w:rPr>
                <w:sz w:val="18"/>
                <w:szCs w:val="18"/>
              </w:rPr>
              <w:t>No impediment of daily patient care</w:t>
            </w:r>
          </w:p>
        </w:tc>
        <w:tc>
          <w:tcPr>
            <w:tcW w:w="0" w:type="auto"/>
          </w:tcPr>
          <w:p w14:paraId="78CCDAD9" w14:textId="767D2E36" w:rsidR="00901ABE" w:rsidRPr="00387D78" w:rsidRDefault="004F116D" w:rsidP="00982868">
            <w:pPr>
              <w:pStyle w:val="MDPI42tablebody"/>
              <w:spacing w:line="240" w:lineRule="auto"/>
              <w:ind w:right="231"/>
              <w:rPr>
                <w:sz w:val="18"/>
                <w:szCs w:val="18"/>
              </w:rPr>
            </w:pPr>
            <w:r>
              <w:rPr>
                <w:sz w:val="18"/>
                <w:szCs w:val="18"/>
              </w:rPr>
              <w:t>√</w:t>
            </w:r>
          </w:p>
        </w:tc>
        <w:tc>
          <w:tcPr>
            <w:tcW w:w="0" w:type="auto"/>
          </w:tcPr>
          <w:p w14:paraId="65F4A9D8" w14:textId="77777777" w:rsidR="00901ABE" w:rsidRPr="00387D78" w:rsidRDefault="00901ABE" w:rsidP="00982868">
            <w:pPr>
              <w:pStyle w:val="MDPI42tablebody"/>
              <w:spacing w:line="240" w:lineRule="auto"/>
              <w:ind w:left="50" w:right="231"/>
              <w:rPr>
                <w:sz w:val="18"/>
                <w:szCs w:val="18"/>
              </w:rPr>
            </w:pPr>
            <w:r w:rsidRPr="00A66DAA">
              <w:rPr>
                <w:sz w:val="18"/>
                <w:szCs w:val="18"/>
              </w:rPr>
              <w:t>√</w:t>
            </w:r>
          </w:p>
        </w:tc>
        <w:tc>
          <w:tcPr>
            <w:tcW w:w="0" w:type="auto"/>
          </w:tcPr>
          <w:p w14:paraId="7624BCC6" w14:textId="77777777" w:rsidR="00901ABE" w:rsidRPr="00387D78" w:rsidRDefault="00901ABE" w:rsidP="00982868">
            <w:pPr>
              <w:pStyle w:val="MDPI42tablebody"/>
              <w:spacing w:line="240" w:lineRule="auto"/>
              <w:ind w:right="231"/>
              <w:rPr>
                <w:sz w:val="18"/>
                <w:szCs w:val="18"/>
              </w:rPr>
            </w:pPr>
            <w:r>
              <w:rPr>
                <w:sz w:val="18"/>
                <w:szCs w:val="18"/>
              </w:rPr>
              <w:t>√</w:t>
            </w:r>
          </w:p>
        </w:tc>
        <w:tc>
          <w:tcPr>
            <w:tcW w:w="0" w:type="auto"/>
          </w:tcPr>
          <w:p w14:paraId="7A6AFB0D" w14:textId="77777777" w:rsidR="00901ABE" w:rsidRPr="00387D78" w:rsidRDefault="00901ABE" w:rsidP="00982868">
            <w:pPr>
              <w:pStyle w:val="MDPI42tablebody"/>
              <w:spacing w:line="240" w:lineRule="auto"/>
              <w:ind w:right="231"/>
              <w:rPr>
                <w:sz w:val="18"/>
                <w:szCs w:val="18"/>
              </w:rPr>
            </w:pPr>
            <w:r>
              <w:rPr>
                <w:sz w:val="18"/>
                <w:szCs w:val="18"/>
              </w:rPr>
              <w:t>X</w:t>
            </w:r>
          </w:p>
        </w:tc>
      </w:tr>
      <w:tr w:rsidR="00901ABE" w:rsidRPr="00387D78" w14:paraId="1E40E0D5" w14:textId="77777777" w:rsidTr="00982868">
        <w:trPr>
          <w:jc w:val="center"/>
        </w:trPr>
        <w:tc>
          <w:tcPr>
            <w:tcW w:w="0" w:type="auto"/>
          </w:tcPr>
          <w:p w14:paraId="05205B20" w14:textId="77777777" w:rsidR="00901ABE" w:rsidRPr="00387D78" w:rsidRDefault="00901ABE" w:rsidP="00901ABE">
            <w:pPr>
              <w:pStyle w:val="MDPI42tablebody"/>
              <w:numPr>
                <w:ilvl w:val="0"/>
                <w:numId w:val="39"/>
              </w:numPr>
              <w:spacing w:line="240" w:lineRule="auto"/>
              <w:jc w:val="left"/>
              <w:rPr>
                <w:sz w:val="18"/>
                <w:szCs w:val="18"/>
              </w:rPr>
            </w:pPr>
          </w:p>
        </w:tc>
        <w:tc>
          <w:tcPr>
            <w:tcW w:w="0" w:type="auto"/>
            <w:shd w:val="clear" w:color="auto" w:fill="auto"/>
            <w:vAlign w:val="center"/>
          </w:tcPr>
          <w:p w14:paraId="45548FE6" w14:textId="77777777" w:rsidR="00901ABE" w:rsidRDefault="00901ABE" w:rsidP="00982868">
            <w:pPr>
              <w:pStyle w:val="MDPI42tablebody"/>
              <w:spacing w:line="240" w:lineRule="auto"/>
              <w:rPr>
                <w:sz w:val="18"/>
                <w:szCs w:val="18"/>
              </w:rPr>
            </w:pPr>
            <w:r>
              <w:rPr>
                <w:sz w:val="18"/>
                <w:szCs w:val="18"/>
              </w:rPr>
              <w:t>CE certification</w:t>
            </w:r>
          </w:p>
        </w:tc>
        <w:tc>
          <w:tcPr>
            <w:tcW w:w="0" w:type="auto"/>
          </w:tcPr>
          <w:p w14:paraId="58214A03" w14:textId="77777777" w:rsidR="00901ABE" w:rsidRPr="00387D78" w:rsidRDefault="00901ABE" w:rsidP="00982868">
            <w:pPr>
              <w:pStyle w:val="MDPI42tablebody"/>
              <w:spacing w:line="240" w:lineRule="auto"/>
              <w:ind w:right="231"/>
              <w:rPr>
                <w:sz w:val="18"/>
                <w:szCs w:val="18"/>
              </w:rPr>
            </w:pPr>
            <w:r>
              <w:rPr>
                <w:sz w:val="18"/>
                <w:szCs w:val="18"/>
              </w:rPr>
              <w:t>√</w:t>
            </w:r>
          </w:p>
        </w:tc>
        <w:tc>
          <w:tcPr>
            <w:tcW w:w="0" w:type="auto"/>
          </w:tcPr>
          <w:p w14:paraId="10213EAB" w14:textId="77777777" w:rsidR="00901ABE" w:rsidRPr="00387D78" w:rsidRDefault="00901ABE" w:rsidP="00982868">
            <w:pPr>
              <w:pStyle w:val="MDPI42tablebody"/>
              <w:spacing w:line="240" w:lineRule="auto"/>
              <w:ind w:left="50" w:right="231"/>
              <w:rPr>
                <w:sz w:val="18"/>
                <w:szCs w:val="18"/>
              </w:rPr>
            </w:pPr>
            <w:r w:rsidRPr="00A66DAA">
              <w:rPr>
                <w:sz w:val="18"/>
                <w:szCs w:val="18"/>
              </w:rPr>
              <w:t>√</w:t>
            </w:r>
          </w:p>
        </w:tc>
        <w:tc>
          <w:tcPr>
            <w:tcW w:w="0" w:type="auto"/>
          </w:tcPr>
          <w:p w14:paraId="666DD6F9" w14:textId="77777777" w:rsidR="00901ABE" w:rsidRPr="00387D78" w:rsidRDefault="00901ABE" w:rsidP="00982868">
            <w:pPr>
              <w:pStyle w:val="MDPI42tablebody"/>
              <w:spacing w:line="240" w:lineRule="auto"/>
              <w:ind w:right="231"/>
              <w:rPr>
                <w:sz w:val="18"/>
                <w:szCs w:val="18"/>
              </w:rPr>
            </w:pPr>
            <w:r>
              <w:rPr>
                <w:sz w:val="18"/>
                <w:szCs w:val="18"/>
              </w:rPr>
              <w:t>√</w:t>
            </w:r>
          </w:p>
        </w:tc>
        <w:tc>
          <w:tcPr>
            <w:tcW w:w="0" w:type="auto"/>
          </w:tcPr>
          <w:p w14:paraId="1EDCF8C8" w14:textId="77777777" w:rsidR="00901ABE" w:rsidRPr="00387D78" w:rsidRDefault="00901ABE" w:rsidP="00982868">
            <w:pPr>
              <w:pStyle w:val="MDPI42tablebody"/>
              <w:spacing w:line="240" w:lineRule="auto"/>
              <w:ind w:right="231"/>
              <w:rPr>
                <w:sz w:val="18"/>
                <w:szCs w:val="18"/>
              </w:rPr>
            </w:pPr>
            <w:r>
              <w:rPr>
                <w:sz w:val="18"/>
                <w:szCs w:val="18"/>
              </w:rPr>
              <w:t>√</w:t>
            </w:r>
          </w:p>
        </w:tc>
      </w:tr>
      <w:tr w:rsidR="00901ABE" w:rsidRPr="00387D78" w14:paraId="213A77BF" w14:textId="77777777" w:rsidTr="00982868">
        <w:trPr>
          <w:jc w:val="center"/>
        </w:trPr>
        <w:tc>
          <w:tcPr>
            <w:tcW w:w="0" w:type="auto"/>
          </w:tcPr>
          <w:p w14:paraId="39FE0C7E" w14:textId="77777777" w:rsidR="00901ABE" w:rsidRPr="00387D78" w:rsidRDefault="00901ABE" w:rsidP="00901ABE">
            <w:pPr>
              <w:pStyle w:val="MDPI42tablebody"/>
              <w:numPr>
                <w:ilvl w:val="0"/>
                <w:numId w:val="39"/>
              </w:numPr>
              <w:spacing w:line="240" w:lineRule="auto"/>
              <w:jc w:val="left"/>
              <w:rPr>
                <w:sz w:val="18"/>
                <w:szCs w:val="18"/>
              </w:rPr>
            </w:pPr>
          </w:p>
        </w:tc>
        <w:tc>
          <w:tcPr>
            <w:tcW w:w="0" w:type="auto"/>
            <w:shd w:val="clear" w:color="auto" w:fill="auto"/>
            <w:vAlign w:val="center"/>
          </w:tcPr>
          <w:p w14:paraId="623211B1" w14:textId="77777777" w:rsidR="00901ABE" w:rsidRDefault="00901ABE" w:rsidP="00982868">
            <w:pPr>
              <w:pStyle w:val="MDPI42tablebody"/>
              <w:spacing w:line="240" w:lineRule="auto"/>
              <w:rPr>
                <w:sz w:val="18"/>
                <w:szCs w:val="18"/>
              </w:rPr>
            </w:pPr>
            <w:r>
              <w:rPr>
                <w:sz w:val="18"/>
                <w:szCs w:val="18"/>
              </w:rPr>
              <w:t>Costs pilot study ≤ €3,000</w:t>
            </w:r>
          </w:p>
        </w:tc>
        <w:tc>
          <w:tcPr>
            <w:tcW w:w="0" w:type="auto"/>
          </w:tcPr>
          <w:p w14:paraId="35DD9DED" w14:textId="571A5312" w:rsidR="00901ABE" w:rsidRPr="00387D78" w:rsidRDefault="004F116D" w:rsidP="00982868">
            <w:pPr>
              <w:pStyle w:val="MDPI42tablebody"/>
              <w:spacing w:line="240" w:lineRule="auto"/>
              <w:ind w:right="231"/>
              <w:rPr>
                <w:sz w:val="18"/>
                <w:szCs w:val="18"/>
              </w:rPr>
            </w:pPr>
            <w:r>
              <w:rPr>
                <w:sz w:val="18"/>
                <w:szCs w:val="18"/>
              </w:rPr>
              <w:t>√</w:t>
            </w:r>
          </w:p>
        </w:tc>
        <w:tc>
          <w:tcPr>
            <w:tcW w:w="0" w:type="auto"/>
          </w:tcPr>
          <w:p w14:paraId="120052C9" w14:textId="13676B3C" w:rsidR="00901ABE" w:rsidRPr="009F339B" w:rsidRDefault="004F116D" w:rsidP="00982868">
            <w:pPr>
              <w:pStyle w:val="MDPI42tablebody"/>
              <w:spacing w:line="240" w:lineRule="auto"/>
              <w:ind w:left="50" w:right="231"/>
              <w:rPr>
                <w:sz w:val="18"/>
                <w:szCs w:val="18"/>
                <w:lang w:val="nl-NL"/>
              </w:rPr>
            </w:pPr>
            <w:r>
              <w:rPr>
                <w:sz w:val="18"/>
                <w:szCs w:val="18"/>
              </w:rPr>
              <w:t>X</w:t>
            </w:r>
          </w:p>
        </w:tc>
        <w:tc>
          <w:tcPr>
            <w:tcW w:w="0" w:type="auto"/>
          </w:tcPr>
          <w:p w14:paraId="317499A6" w14:textId="77777777" w:rsidR="00901ABE" w:rsidRPr="00387D78" w:rsidRDefault="00901ABE" w:rsidP="00982868">
            <w:pPr>
              <w:pStyle w:val="MDPI42tablebody"/>
              <w:spacing w:line="240" w:lineRule="auto"/>
              <w:ind w:right="231"/>
              <w:rPr>
                <w:sz w:val="18"/>
                <w:szCs w:val="18"/>
              </w:rPr>
            </w:pPr>
            <w:r>
              <w:rPr>
                <w:sz w:val="18"/>
                <w:szCs w:val="18"/>
              </w:rPr>
              <w:t>√</w:t>
            </w:r>
          </w:p>
        </w:tc>
        <w:tc>
          <w:tcPr>
            <w:tcW w:w="0" w:type="auto"/>
          </w:tcPr>
          <w:p w14:paraId="61374AB9" w14:textId="23221397" w:rsidR="00901ABE" w:rsidRPr="00387D78" w:rsidRDefault="004F116D" w:rsidP="00982868">
            <w:pPr>
              <w:pStyle w:val="MDPI42tablebody"/>
              <w:spacing w:line="240" w:lineRule="auto"/>
              <w:ind w:right="231"/>
              <w:rPr>
                <w:sz w:val="18"/>
                <w:szCs w:val="18"/>
              </w:rPr>
            </w:pPr>
            <w:r>
              <w:rPr>
                <w:sz w:val="18"/>
                <w:szCs w:val="18"/>
              </w:rPr>
              <w:t>X</w:t>
            </w:r>
          </w:p>
        </w:tc>
      </w:tr>
      <w:tr w:rsidR="00901ABE" w:rsidRPr="00387D78" w14:paraId="1E148C5E" w14:textId="77777777" w:rsidTr="00982868">
        <w:trPr>
          <w:jc w:val="center"/>
        </w:trPr>
        <w:tc>
          <w:tcPr>
            <w:tcW w:w="0" w:type="auto"/>
          </w:tcPr>
          <w:p w14:paraId="5B109A60" w14:textId="77777777" w:rsidR="00901ABE" w:rsidRPr="00387D78" w:rsidRDefault="00901ABE" w:rsidP="00901ABE">
            <w:pPr>
              <w:pStyle w:val="MDPI42tablebody"/>
              <w:numPr>
                <w:ilvl w:val="0"/>
                <w:numId w:val="39"/>
              </w:numPr>
              <w:spacing w:line="240" w:lineRule="auto"/>
              <w:jc w:val="left"/>
              <w:rPr>
                <w:sz w:val="18"/>
                <w:szCs w:val="18"/>
              </w:rPr>
            </w:pPr>
          </w:p>
        </w:tc>
        <w:tc>
          <w:tcPr>
            <w:tcW w:w="0" w:type="auto"/>
            <w:shd w:val="clear" w:color="auto" w:fill="auto"/>
            <w:vAlign w:val="center"/>
          </w:tcPr>
          <w:p w14:paraId="26FF335D" w14:textId="77777777" w:rsidR="00901ABE" w:rsidRDefault="00901ABE" w:rsidP="00982868">
            <w:pPr>
              <w:pStyle w:val="MDPI42tablebody"/>
              <w:spacing w:line="240" w:lineRule="auto"/>
              <w:rPr>
                <w:sz w:val="18"/>
                <w:szCs w:val="18"/>
              </w:rPr>
            </w:pPr>
            <w:r>
              <w:rPr>
                <w:sz w:val="18"/>
                <w:szCs w:val="18"/>
              </w:rPr>
              <w:t>Analysis software available</w:t>
            </w:r>
          </w:p>
        </w:tc>
        <w:tc>
          <w:tcPr>
            <w:tcW w:w="0" w:type="auto"/>
          </w:tcPr>
          <w:p w14:paraId="27622C23" w14:textId="7D71D396" w:rsidR="00901ABE" w:rsidRPr="00387D78" w:rsidRDefault="004F116D" w:rsidP="00982868">
            <w:pPr>
              <w:pStyle w:val="MDPI42tablebody"/>
              <w:spacing w:line="240" w:lineRule="auto"/>
              <w:ind w:right="231"/>
              <w:rPr>
                <w:sz w:val="18"/>
                <w:szCs w:val="18"/>
              </w:rPr>
            </w:pPr>
            <w:r>
              <w:rPr>
                <w:sz w:val="18"/>
                <w:szCs w:val="18"/>
              </w:rPr>
              <w:t>√</w:t>
            </w:r>
          </w:p>
        </w:tc>
        <w:tc>
          <w:tcPr>
            <w:tcW w:w="0" w:type="auto"/>
          </w:tcPr>
          <w:p w14:paraId="7C43FAC6" w14:textId="2453FEC4" w:rsidR="00901ABE" w:rsidRPr="004F116D" w:rsidRDefault="004F116D" w:rsidP="00982868">
            <w:pPr>
              <w:pStyle w:val="MDPI42tablebody"/>
              <w:spacing w:line="240" w:lineRule="auto"/>
              <w:ind w:left="50" w:right="231"/>
              <w:rPr>
                <w:sz w:val="18"/>
                <w:szCs w:val="18"/>
                <w:lang w:val="nl-NL"/>
              </w:rPr>
            </w:pPr>
            <w:r>
              <w:rPr>
                <w:sz w:val="18"/>
                <w:szCs w:val="18"/>
                <w:lang w:val="nl-NL"/>
              </w:rPr>
              <w:t>?</w:t>
            </w:r>
          </w:p>
        </w:tc>
        <w:tc>
          <w:tcPr>
            <w:tcW w:w="0" w:type="auto"/>
          </w:tcPr>
          <w:p w14:paraId="56F889BF" w14:textId="77777777" w:rsidR="00901ABE" w:rsidRPr="00387D78" w:rsidRDefault="00901ABE" w:rsidP="00982868">
            <w:pPr>
              <w:pStyle w:val="MDPI42tablebody"/>
              <w:spacing w:line="240" w:lineRule="auto"/>
              <w:ind w:right="231"/>
              <w:rPr>
                <w:sz w:val="18"/>
                <w:szCs w:val="18"/>
              </w:rPr>
            </w:pPr>
            <w:r>
              <w:rPr>
                <w:sz w:val="18"/>
                <w:szCs w:val="18"/>
              </w:rPr>
              <w:t>√</w:t>
            </w:r>
          </w:p>
        </w:tc>
        <w:tc>
          <w:tcPr>
            <w:tcW w:w="0" w:type="auto"/>
          </w:tcPr>
          <w:p w14:paraId="17C93C21" w14:textId="1668EA96" w:rsidR="00901ABE" w:rsidRPr="00387D78" w:rsidRDefault="004F116D" w:rsidP="00982868">
            <w:pPr>
              <w:pStyle w:val="MDPI42tablebody"/>
              <w:spacing w:line="240" w:lineRule="auto"/>
              <w:ind w:right="231"/>
              <w:rPr>
                <w:sz w:val="18"/>
                <w:szCs w:val="18"/>
              </w:rPr>
            </w:pPr>
            <w:r>
              <w:rPr>
                <w:sz w:val="18"/>
                <w:szCs w:val="18"/>
              </w:rPr>
              <w:t>√</w:t>
            </w:r>
          </w:p>
        </w:tc>
      </w:tr>
    </w:tbl>
    <w:p w14:paraId="6B91F831" w14:textId="78DE1114" w:rsidR="00E93210" w:rsidRDefault="00901ABE" w:rsidP="00632C52">
      <w:pPr>
        <w:spacing w:line="240" w:lineRule="auto"/>
        <w:jc w:val="left"/>
        <w:rPr>
          <w:rFonts w:eastAsia="Times New Roman"/>
          <w:bCs/>
          <w:noProof w:val="0"/>
          <w:snapToGrid w:val="0"/>
          <w:szCs w:val="22"/>
          <w:lang w:eastAsia="de-DE" w:bidi="en-US"/>
        </w:rPr>
      </w:pPr>
      <w:r w:rsidRPr="0045145B">
        <w:rPr>
          <w:rFonts w:eastAsia="Times New Roman"/>
          <w:bCs/>
          <w:noProof w:val="0"/>
          <w:snapToGrid w:val="0"/>
          <w:szCs w:val="22"/>
          <w:lang w:eastAsia="de-DE" w:bidi="en-US"/>
        </w:rPr>
        <w:t>√ = device meets requirement</w:t>
      </w:r>
      <w:r>
        <w:rPr>
          <w:rFonts w:eastAsia="Times New Roman"/>
          <w:bCs/>
          <w:noProof w:val="0"/>
          <w:snapToGrid w:val="0"/>
          <w:szCs w:val="22"/>
          <w:lang w:eastAsia="de-DE" w:bidi="en-US"/>
        </w:rPr>
        <w:t>; X = device does not meet requirement; ? = unknown</w:t>
      </w:r>
      <w:r w:rsidR="00A84629">
        <w:rPr>
          <w:rFonts w:eastAsia="Times New Roman"/>
          <w:bCs/>
          <w:noProof w:val="0"/>
          <w:snapToGrid w:val="0"/>
          <w:szCs w:val="22"/>
          <w:lang w:eastAsia="de-DE" w:bidi="en-US"/>
        </w:rPr>
        <w:t>.</w:t>
      </w:r>
    </w:p>
    <w:p w14:paraId="7A4225A5" w14:textId="14087F48" w:rsidR="00A84629" w:rsidRPr="00632C52" w:rsidRDefault="00A84629" w:rsidP="00632C52">
      <w:pPr>
        <w:spacing w:line="240" w:lineRule="auto"/>
        <w:jc w:val="left"/>
        <w:rPr>
          <w:rFonts w:eastAsia="Times New Roman"/>
          <w:bCs/>
          <w:noProof w:val="0"/>
          <w:snapToGrid w:val="0"/>
          <w:szCs w:val="22"/>
          <w:lang w:eastAsia="de-DE" w:bidi="en-US"/>
        </w:rPr>
      </w:pPr>
      <w:r>
        <w:rPr>
          <w:rFonts w:eastAsia="Times New Roman"/>
          <w:bCs/>
          <w:noProof w:val="0"/>
          <w:snapToGrid w:val="0"/>
          <w:szCs w:val="22"/>
          <w:lang w:eastAsia="de-DE" w:bidi="en-US"/>
        </w:rPr>
        <w:t xml:space="preserve">Data was collected from instructions for use, </w:t>
      </w:r>
      <w:r w:rsidR="00662975">
        <w:rPr>
          <w:rFonts w:eastAsia="Times New Roman"/>
          <w:bCs/>
          <w:noProof w:val="0"/>
          <w:snapToGrid w:val="0"/>
          <w:szCs w:val="22"/>
          <w:lang w:eastAsia="de-DE" w:bidi="en-US"/>
        </w:rPr>
        <w:t>product websites or peer reviewed academic work. References are available upon request.</w:t>
      </w:r>
    </w:p>
    <w:sectPr w:rsidR="00A84629" w:rsidRPr="00632C52" w:rsidSect="00CA1D7B">
      <w:headerReference w:type="even" r:id="rId15"/>
      <w:headerReference w:type="default" r:id="rId16"/>
      <w:footerReference w:type="default" r:id="rId17"/>
      <w:headerReference w:type="first" r:id="rId18"/>
      <w:footerReference w:type="first" r:id="rId19"/>
      <w:type w:val="continuous"/>
      <w:pgSz w:w="11906" w:h="16838" w:code="9"/>
      <w:pgMar w:top="1417" w:right="720" w:bottom="1077" w:left="720" w:header="1020" w:footer="340" w:gutter="0"/>
      <w:lnNumType w:countBy="1" w:distance="255" w:restart="continuous"/>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665D522D" w14:textId="77777777" w:rsidR="00421192" w:rsidRDefault="00421192">
      <w:pPr>
        <w:spacing w:line="240" w:lineRule="auto"/>
      </w:pPr>
      <w:r>
        <w:separator/>
      </w:r>
    </w:p>
  </w:endnote>
  <w:endnote w:type="continuationSeparator" w:id="0">
    <w:p w14:paraId="4CB41B8F" w14:textId="77777777" w:rsidR="00421192" w:rsidRDefault="0042119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altName w:val="Times New Roman PSMT"/>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DengXian">
    <w:altName w:val="¦Ì¨¨??"/>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A7A928" w14:textId="77777777" w:rsidR="009F339B" w:rsidRPr="00CC2C1C" w:rsidRDefault="009F339B" w:rsidP="00494C08">
    <w:pPr>
      <w:pStyle w:val="Voettekst"/>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52E3AC" w14:textId="77777777" w:rsidR="009F339B" w:rsidRDefault="009F339B" w:rsidP="00864137">
    <w:pPr>
      <w:pStyle w:val="MDPIfooterfirstpage"/>
      <w:pBdr>
        <w:top w:val="single" w:sz="4" w:space="0" w:color="000000"/>
      </w:pBdr>
      <w:adjustRightInd w:val="0"/>
      <w:snapToGrid w:val="0"/>
      <w:spacing w:before="480" w:line="100" w:lineRule="exact"/>
      <w:rPr>
        <w:i/>
        <w:szCs w:val="16"/>
        <w:lang w:val="it-IT"/>
      </w:rPr>
    </w:pPr>
  </w:p>
  <w:p w14:paraId="49F50291" w14:textId="77777777" w:rsidR="009F339B" w:rsidRPr="008B308E" w:rsidRDefault="009F339B" w:rsidP="00691AA3">
    <w:pPr>
      <w:pStyle w:val="MDPIfooterfirstpage"/>
      <w:tabs>
        <w:tab w:val="clear" w:pos="8845"/>
        <w:tab w:val="right" w:pos="10466"/>
      </w:tabs>
      <w:spacing w:line="240" w:lineRule="auto"/>
      <w:jc w:val="both"/>
      <w:rPr>
        <w:lang w:val="fr-CH"/>
      </w:rPr>
    </w:pPr>
    <w:r w:rsidRPr="00544B3D">
      <w:rPr>
        <w:i/>
        <w:szCs w:val="16"/>
        <w:lang w:val="it-IT"/>
      </w:rPr>
      <w:t>Sensors</w:t>
    </w:r>
    <w:r w:rsidRPr="00544B3D">
      <w:rPr>
        <w:szCs w:val="16"/>
        <w:lang w:val="it-IT"/>
      </w:rPr>
      <w:t xml:space="preserve"> </w:t>
    </w:r>
    <w:r w:rsidRPr="00911B1A">
      <w:rPr>
        <w:b/>
        <w:szCs w:val="16"/>
        <w:lang w:val="it-IT"/>
      </w:rPr>
      <w:t>2021</w:t>
    </w:r>
    <w:r w:rsidRPr="00375A07">
      <w:rPr>
        <w:szCs w:val="16"/>
        <w:lang w:val="it-IT"/>
      </w:rPr>
      <w:t xml:space="preserve">, </w:t>
    </w:r>
    <w:r w:rsidRPr="00911B1A">
      <w:rPr>
        <w:i/>
        <w:szCs w:val="16"/>
        <w:lang w:val="it-IT"/>
      </w:rPr>
      <w:t>21</w:t>
    </w:r>
    <w:r w:rsidRPr="00375A07">
      <w:rPr>
        <w:szCs w:val="16"/>
        <w:lang w:val="it-IT"/>
      </w:rPr>
      <w:t xml:space="preserve">, </w:t>
    </w:r>
    <w:r>
      <w:rPr>
        <w:szCs w:val="16"/>
        <w:lang w:val="it-IT"/>
      </w:rPr>
      <w:t>x. https://doi.org/10.3390/xxxxx</w:t>
    </w:r>
    <w:r w:rsidRPr="008B308E">
      <w:rPr>
        <w:lang w:val="fr-CH"/>
      </w:rPr>
      <w:tab/>
      <w:t>www.mdpi.com/journal/</w:t>
    </w:r>
    <w:r w:rsidRPr="00544B3D">
      <w:rPr>
        <w:lang w:val="it-IT"/>
      </w:rPr>
      <w:t>sensors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5250B17" w14:textId="77777777" w:rsidR="00421192" w:rsidRDefault="00421192">
      <w:pPr>
        <w:spacing w:line="240" w:lineRule="auto"/>
      </w:pPr>
      <w:r>
        <w:separator/>
      </w:r>
    </w:p>
  </w:footnote>
  <w:footnote w:type="continuationSeparator" w:id="0">
    <w:p w14:paraId="344B8587" w14:textId="77777777" w:rsidR="00421192" w:rsidRDefault="0042119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357023" w14:textId="77777777" w:rsidR="009F339B" w:rsidRDefault="009F339B" w:rsidP="00494C08">
    <w:pPr>
      <w:pStyle w:val="Koptekst"/>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A8D4CF" w14:textId="77777777" w:rsidR="009F339B" w:rsidRDefault="009F339B" w:rsidP="00691AA3">
    <w:pPr>
      <w:tabs>
        <w:tab w:val="right" w:pos="10466"/>
      </w:tabs>
      <w:adjustRightInd w:val="0"/>
      <w:snapToGrid w:val="0"/>
      <w:spacing w:line="240" w:lineRule="auto"/>
      <w:rPr>
        <w:sz w:val="16"/>
      </w:rPr>
    </w:pPr>
    <w:r>
      <w:rPr>
        <w:i/>
        <w:sz w:val="16"/>
      </w:rPr>
      <w:t xml:space="preserve">Sensors </w:t>
    </w:r>
    <w:r w:rsidRPr="00072F75">
      <w:rPr>
        <w:b/>
        <w:sz w:val="16"/>
      </w:rPr>
      <w:t>2021</w:t>
    </w:r>
    <w:r w:rsidRPr="00375A07">
      <w:rPr>
        <w:sz w:val="16"/>
      </w:rPr>
      <w:t xml:space="preserve">, </w:t>
    </w:r>
    <w:r w:rsidRPr="00072F75">
      <w:rPr>
        <w:i/>
        <w:sz w:val="16"/>
      </w:rPr>
      <w:t>21</w:t>
    </w:r>
    <w:r>
      <w:rPr>
        <w:sz w:val="16"/>
      </w:rPr>
      <w:t>, x FOR PEER REVIEW</w:t>
    </w:r>
    <w:r>
      <w:rPr>
        <w:sz w:val="16"/>
      </w:rPr>
      <w:tab/>
    </w:r>
    <w:r>
      <w:rPr>
        <w:sz w:val="16"/>
      </w:rPr>
      <w:fldChar w:fldCharType="begin"/>
    </w:r>
    <w:r>
      <w:rPr>
        <w:sz w:val="16"/>
      </w:rPr>
      <w:instrText xml:space="preserve"> PAGE   \* MERGEFORMAT </w:instrText>
    </w:r>
    <w:r>
      <w:rPr>
        <w:sz w:val="16"/>
      </w:rPr>
      <w:fldChar w:fldCharType="separate"/>
    </w:r>
    <w:r>
      <w:rPr>
        <w:sz w:val="16"/>
      </w:rPr>
      <w:t>5</w:t>
    </w:r>
    <w:r>
      <w:rPr>
        <w:sz w:val="16"/>
      </w:rPr>
      <w:fldChar w:fldCharType="end"/>
    </w:r>
    <w:r>
      <w:rPr>
        <w:sz w:val="16"/>
      </w:rPr>
      <w:t xml:space="preserve"> of </w:t>
    </w:r>
    <w:r>
      <w:rPr>
        <w:sz w:val="16"/>
      </w:rPr>
      <w:fldChar w:fldCharType="begin"/>
    </w:r>
    <w:r>
      <w:rPr>
        <w:sz w:val="16"/>
      </w:rPr>
      <w:instrText xml:space="preserve"> NUMPAGES   \* MERGEFORMAT </w:instrText>
    </w:r>
    <w:r>
      <w:rPr>
        <w:sz w:val="16"/>
      </w:rPr>
      <w:fldChar w:fldCharType="separate"/>
    </w:r>
    <w:r>
      <w:rPr>
        <w:sz w:val="16"/>
      </w:rPr>
      <w:t>5</w:t>
    </w:r>
    <w:r>
      <w:rPr>
        <w:sz w:val="16"/>
      </w:rPr>
      <w:fldChar w:fldCharType="end"/>
    </w:r>
  </w:p>
  <w:p w14:paraId="5AF8B089" w14:textId="77777777" w:rsidR="009F339B" w:rsidRPr="00DC1886" w:rsidRDefault="009F339B" w:rsidP="00864137">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487" w:type="dxa"/>
      <w:tblCellMar>
        <w:left w:w="0" w:type="dxa"/>
        <w:right w:w="0" w:type="dxa"/>
      </w:tblCellMar>
      <w:tblLook w:val="04A0" w:firstRow="1" w:lastRow="0" w:firstColumn="1" w:lastColumn="0" w:noHBand="0" w:noVBand="1"/>
    </w:tblPr>
    <w:tblGrid>
      <w:gridCol w:w="3679"/>
      <w:gridCol w:w="4535"/>
      <w:gridCol w:w="2273"/>
    </w:tblGrid>
    <w:tr w:rsidR="009F339B" w:rsidRPr="00691AA3" w14:paraId="449DEFB4" w14:textId="77777777" w:rsidTr="00691AA3">
      <w:trPr>
        <w:trHeight w:val="686"/>
      </w:trPr>
      <w:tc>
        <w:tcPr>
          <w:tcW w:w="3679" w:type="dxa"/>
          <w:shd w:val="clear" w:color="auto" w:fill="auto"/>
          <w:vAlign w:val="center"/>
        </w:tcPr>
        <w:p w14:paraId="262C4C11" w14:textId="3745E4D0" w:rsidR="009F339B" w:rsidRPr="00EF08AF" w:rsidRDefault="009F339B" w:rsidP="00691AA3">
          <w:pPr>
            <w:pStyle w:val="Koptekst"/>
            <w:pBdr>
              <w:bottom w:val="none" w:sz="0" w:space="0" w:color="auto"/>
            </w:pBdr>
            <w:jc w:val="left"/>
            <w:rPr>
              <w:rFonts w:eastAsia="DengXian"/>
              <w:b/>
              <w:bCs/>
            </w:rPr>
          </w:pPr>
          <w:r w:rsidRPr="00EF08AF">
            <w:rPr>
              <w:rFonts w:eastAsia="DengXian"/>
              <w:b/>
              <w:bCs/>
            </w:rPr>
            <w:drawing>
              <wp:inline distT="0" distB="0" distL="0" distR="0" wp14:anchorId="4E05C00E" wp14:editId="61B9FDAE">
                <wp:extent cx="1476375" cy="428625"/>
                <wp:effectExtent l="0" t="0" r="0" b="0"/>
                <wp:docPr id="5" name="Picture 3" descr="C:\Users\home\Desktop\logos\png\sensor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png\sensor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428625"/>
                        </a:xfrm>
                        <a:prstGeom prst="rect">
                          <a:avLst/>
                        </a:prstGeom>
                        <a:noFill/>
                        <a:ln>
                          <a:noFill/>
                        </a:ln>
                      </pic:spPr>
                    </pic:pic>
                  </a:graphicData>
                </a:graphic>
              </wp:inline>
            </w:drawing>
          </w:r>
        </w:p>
      </w:tc>
      <w:tc>
        <w:tcPr>
          <w:tcW w:w="4535" w:type="dxa"/>
          <w:shd w:val="clear" w:color="auto" w:fill="auto"/>
          <w:vAlign w:val="center"/>
        </w:tcPr>
        <w:p w14:paraId="0C6EE6D2" w14:textId="77777777" w:rsidR="009F339B" w:rsidRPr="00EF08AF" w:rsidRDefault="009F339B" w:rsidP="00691AA3">
          <w:pPr>
            <w:pStyle w:val="Koptekst"/>
            <w:pBdr>
              <w:bottom w:val="none" w:sz="0" w:space="0" w:color="auto"/>
            </w:pBdr>
            <w:rPr>
              <w:rFonts w:eastAsia="DengXian"/>
              <w:b/>
              <w:bCs/>
            </w:rPr>
          </w:pPr>
        </w:p>
      </w:tc>
      <w:tc>
        <w:tcPr>
          <w:tcW w:w="2273" w:type="dxa"/>
          <w:shd w:val="clear" w:color="auto" w:fill="auto"/>
          <w:vAlign w:val="center"/>
        </w:tcPr>
        <w:p w14:paraId="1599B413" w14:textId="7D5C71AE" w:rsidR="009F339B" w:rsidRPr="00EF08AF" w:rsidRDefault="009F339B" w:rsidP="00691AA3">
          <w:pPr>
            <w:pStyle w:val="Koptekst"/>
            <w:pBdr>
              <w:bottom w:val="none" w:sz="0" w:space="0" w:color="auto"/>
            </w:pBdr>
            <w:jc w:val="right"/>
            <w:rPr>
              <w:rFonts w:eastAsia="DengXian"/>
              <w:b/>
              <w:bCs/>
            </w:rPr>
          </w:pPr>
          <w:r w:rsidRPr="00EF08AF">
            <w:rPr>
              <w:rFonts w:eastAsia="DengXian"/>
              <w:b/>
              <w:bCs/>
            </w:rPr>
            <w:drawing>
              <wp:inline distT="0" distB="0" distL="0" distR="0" wp14:anchorId="4DA5B53F" wp14:editId="14C24EF9">
                <wp:extent cx="542925" cy="352425"/>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925" cy="352425"/>
                        </a:xfrm>
                        <a:prstGeom prst="rect">
                          <a:avLst/>
                        </a:prstGeom>
                        <a:noFill/>
                        <a:ln>
                          <a:noFill/>
                        </a:ln>
                      </pic:spPr>
                    </pic:pic>
                  </a:graphicData>
                </a:graphic>
              </wp:inline>
            </w:drawing>
          </w:r>
        </w:p>
      </w:tc>
    </w:tr>
  </w:tbl>
  <w:p w14:paraId="7A01AC12" w14:textId="77777777" w:rsidR="009F339B" w:rsidRPr="003D660D" w:rsidRDefault="009F339B" w:rsidP="00864137">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D251F"/>
    <w:multiLevelType w:val="hybridMultilevel"/>
    <w:tmpl w:val="A8AC80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4CF29C7"/>
    <w:multiLevelType w:val="multilevel"/>
    <w:tmpl w:val="FE6E5F24"/>
    <w:lvl w:ilvl="0">
      <w:start w:val="1"/>
      <w:numFmt w:val="decimal"/>
      <w:lvlText w:val="%1."/>
      <w:lvlJc w:val="left"/>
      <w:pPr>
        <w:ind w:left="2968" w:hanging="360"/>
      </w:pPr>
      <w:rPr>
        <w:rFonts w:hint="default"/>
      </w:rPr>
    </w:lvl>
    <w:lvl w:ilvl="1">
      <w:start w:val="1"/>
      <w:numFmt w:val="decimal"/>
      <w:isLgl/>
      <w:lvlText w:val="%1.%2"/>
      <w:lvlJc w:val="left"/>
      <w:pPr>
        <w:ind w:left="2968" w:hanging="360"/>
      </w:pPr>
      <w:rPr>
        <w:rFonts w:hint="default"/>
      </w:rPr>
    </w:lvl>
    <w:lvl w:ilvl="2">
      <w:start w:val="1"/>
      <w:numFmt w:val="decimal"/>
      <w:pStyle w:val="EndNoteBibliography"/>
      <w:isLgl/>
      <w:lvlText w:val="%1.%2.%3"/>
      <w:lvlJc w:val="left"/>
      <w:pPr>
        <w:ind w:left="3328" w:hanging="720"/>
      </w:pPr>
      <w:rPr>
        <w:rFonts w:hint="default"/>
      </w:rPr>
    </w:lvl>
    <w:lvl w:ilvl="3">
      <w:start w:val="1"/>
      <w:numFmt w:val="decimal"/>
      <w:isLgl/>
      <w:lvlText w:val="%1.%2.%3.%4"/>
      <w:lvlJc w:val="left"/>
      <w:pPr>
        <w:ind w:left="3328" w:hanging="720"/>
      </w:pPr>
      <w:rPr>
        <w:rFonts w:hint="default"/>
      </w:rPr>
    </w:lvl>
    <w:lvl w:ilvl="4">
      <w:start w:val="1"/>
      <w:numFmt w:val="decimal"/>
      <w:isLgl/>
      <w:lvlText w:val="%1.%2.%3.%4.%5"/>
      <w:lvlJc w:val="left"/>
      <w:pPr>
        <w:ind w:left="3328" w:hanging="720"/>
      </w:pPr>
      <w:rPr>
        <w:rFonts w:hint="default"/>
      </w:rPr>
    </w:lvl>
    <w:lvl w:ilvl="5">
      <w:start w:val="1"/>
      <w:numFmt w:val="decimal"/>
      <w:isLgl/>
      <w:lvlText w:val="%1.%2.%3.%4.%5.%6"/>
      <w:lvlJc w:val="left"/>
      <w:pPr>
        <w:ind w:left="3688" w:hanging="1080"/>
      </w:pPr>
      <w:rPr>
        <w:rFonts w:hint="default"/>
      </w:rPr>
    </w:lvl>
    <w:lvl w:ilvl="6">
      <w:start w:val="1"/>
      <w:numFmt w:val="decimal"/>
      <w:isLgl/>
      <w:lvlText w:val="%1.%2.%3.%4.%5.%6.%7"/>
      <w:lvlJc w:val="left"/>
      <w:pPr>
        <w:ind w:left="3688" w:hanging="1080"/>
      </w:pPr>
      <w:rPr>
        <w:rFonts w:hint="default"/>
      </w:rPr>
    </w:lvl>
    <w:lvl w:ilvl="7">
      <w:start w:val="1"/>
      <w:numFmt w:val="decimal"/>
      <w:isLgl/>
      <w:lvlText w:val="%1.%2.%3.%4.%5.%6.%7.%8"/>
      <w:lvlJc w:val="left"/>
      <w:pPr>
        <w:ind w:left="4048" w:hanging="1440"/>
      </w:pPr>
      <w:rPr>
        <w:rFonts w:hint="default"/>
      </w:rPr>
    </w:lvl>
    <w:lvl w:ilvl="8">
      <w:start w:val="1"/>
      <w:numFmt w:val="decimal"/>
      <w:isLgl/>
      <w:lvlText w:val="%1.%2.%3.%4.%5.%6.%7.%8.%9"/>
      <w:lvlJc w:val="left"/>
      <w:pPr>
        <w:ind w:left="4048" w:hanging="1440"/>
      </w:pPr>
      <w:rPr>
        <w:rFonts w:hint="default"/>
      </w:rPr>
    </w:lvl>
  </w:abstractNum>
  <w:abstractNum w:abstractNumId="2" w15:restartNumberingAfterBreak="0">
    <w:nsid w:val="04E72F5F"/>
    <w:multiLevelType w:val="hybridMultilevel"/>
    <w:tmpl w:val="8EAAB66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05722670"/>
    <w:multiLevelType w:val="hybridMultilevel"/>
    <w:tmpl w:val="A0623B2C"/>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4" w15:restartNumberingAfterBreak="0">
    <w:nsid w:val="058E53AC"/>
    <w:multiLevelType w:val="hybridMultilevel"/>
    <w:tmpl w:val="47308970"/>
    <w:lvl w:ilvl="0" w:tplc="0413000F">
      <w:start w:val="1"/>
      <w:numFmt w:val="decimal"/>
      <w:lvlText w:val="%1."/>
      <w:lvlJc w:val="left"/>
      <w:pPr>
        <w:ind w:left="3328" w:hanging="360"/>
      </w:pPr>
    </w:lvl>
    <w:lvl w:ilvl="1" w:tplc="04130019" w:tentative="1">
      <w:start w:val="1"/>
      <w:numFmt w:val="lowerLetter"/>
      <w:lvlText w:val="%2."/>
      <w:lvlJc w:val="left"/>
      <w:pPr>
        <w:ind w:left="4048" w:hanging="360"/>
      </w:pPr>
    </w:lvl>
    <w:lvl w:ilvl="2" w:tplc="0413001B" w:tentative="1">
      <w:start w:val="1"/>
      <w:numFmt w:val="lowerRoman"/>
      <w:lvlText w:val="%3."/>
      <w:lvlJc w:val="right"/>
      <w:pPr>
        <w:ind w:left="4768" w:hanging="180"/>
      </w:pPr>
    </w:lvl>
    <w:lvl w:ilvl="3" w:tplc="0413000F" w:tentative="1">
      <w:start w:val="1"/>
      <w:numFmt w:val="decimal"/>
      <w:lvlText w:val="%4."/>
      <w:lvlJc w:val="left"/>
      <w:pPr>
        <w:ind w:left="5488" w:hanging="360"/>
      </w:pPr>
    </w:lvl>
    <w:lvl w:ilvl="4" w:tplc="04130019" w:tentative="1">
      <w:start w:val="1"/>
      <w:numFmt w:val="lowerLetter"/>
      <w:lvlText w:val="%5."/>
      <w:lvlJc w:val="left"/>
      <w:pPr>
        <w:ind w:left="6208" w:hanging="360"/>
      </w:pPr>
    </w:lvl>
    <w:lvl w:ilvl="5" w:tplc="0413001B" w:tentative="1">
      <w:start w:val="1"/>
      <w:numFmt w:val="lowerRoman"/>
      <w:lvlText w:val="%6."/>
      <w:lvlJc w:val="right"/>
      <w:pPr>
        <w:ind w:left="6928" w:hanging="180"/>
      </w:pPr>
    </w:lvl>
    <w:lvl w:ilvl="6" w:tplc="0413000F" w:tentative="1">
      <w:start w:val="1"/>
      <w:numFmt w:val="decimal"/>
      <w:lvlText w:val="%7."/>
      <w:lvlJc w:val="left"/>
      <w:pPr>
        <w:ind w:left="7648" w:hanging="360"/>
      </w:pPr>
    </w:lvl>
    <w:lvl w:ilvl="7" w:tplc="04130019" w:tentative="1">
      <w:start w:val="1"/>
      <w:numFmt w:val="lowerLetter"/>
      <w:lvlText w:val="%8."/>
      <w:lvlJc w:val="left"/>
      <w:pPr>
        <w:ind w:left="8368" w:hanging="360"/>
      </w:pPr>
    </w:lvl>
    <w:lvl w:ilvl="8" w:tplc="0413001B" w:tentative="1">
      <w:start w:val="1"/>
      <w:numFmt w:val="lowerRoman"/>
      <w:lvlText w:val="%9."/>
      <w:lvlJc w:val="right"/>
      <w:pPr>
        <w:ind w:left="9088" w:hanging="180"/>
      </w:pPr>
    </w:lvl>
  </w:abstractNum>
  <w:abstractNum w:abstractNumId="5" w15:restartNumberingAfterBreak="0">
    <w:nsid w:val="10832E0A"/>
    <w:multiLevelType w:val="hybridMultilevel"/>
    <w:tmpl w:val="8EAAB66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6" w15:restartNumberingAfterBreak="0">
    <w:nsid w:val="18B468F5"/>
    <w:multiLevelType w:val="hybridMultilevel"/>
    <w:tmpl w:val="F7E250A8"/>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8" w15:restartNumberingAfterBreak="0">
    <w:nsid w:val="219F0E70"/>
    <w:multiLevelType w:val="hybridMultilevel"/>
    <w:tmpl w:val="27264AC0"/>
    <w:lvl w:ilvl="0" w:tplc="04130001">
      <w:start w:val="1"/>
      <w:numFmt w:val="bullet"/>
      <w:lvlText w:val=""/>
      <w:lvlJc w:val="left"/>
      <w:pPr>
        <w:ind w:left="3753" w:hanging="360"/>
      </w:pPr>
      <w:rPr>
        <w:rFonts w:ascii="Symbol" w:hAnsi="Symbol" w:hint="default"/>
      </w:rPr>
    </w:lvl>
    <w:lvl w:ilvl="1" w:tplc="04130003" w:tentative="1">
      <w:start w:val="1"/>
      <w:numFmt w:val="bullet"/>
      <w:lvlText w:val="o"/>
      <w:lvlJc w:val="left"/>
      <w:pPr>
        <w:ind w:left="4473" w:hanging="360"/>
      </w:pPr>
      <w:rPr>
        <w:rFonts w:ascii="Courier New" w:hAnsi="Courier New" w:cs="Courier New" w:hint="default"/>
      </w:rPr>
    </w:lvl>
    <w:lvl w:ilvl="2" w:tplc="04130005" w:tentative="1">
      <w:start w:val="1"/>
      <w:numFmt w:val="bullet"/>
      <w:lvlText w:val=""/>
      <w:lvlJc w:val="left"/>
      <w:pPr>
        <w:ind w:left="5193" w:hanging="360"/>
      </w:pPr>
      <w:rPr>
        <w:rFonts w:ascii="Wingdings" w:hAnsi="Wingdings" w:hint="default"/>
      </w:rPr>
    </w:lvl>
    <w:lvl w:ilvl="3" w:tplc="04130001" w:tentative="1">
      <w:start w:val="1"/>
      <w:numFmt w:val="bullet"/>
      <w:lvlText w:val=""/>
      <w:lvlJc w:val="left"/>
      <w:pPr>
        <w:ind w:left="5913" w:hanging="360"/>
      </w:pPr>
      <w:rPr>
        <w:rFonts w:ascii="Symbol" w:hAnsi="Symbol" w:hint="default"/>
      </w:rPr>
    </w:lvl>
    <w:lvl w:ilvl="4" w:tplc="04130003" w:tentative="1">
      <w:start w:val="1"/>
      <w:numFmt w:val="bullet"/>
      <w:lvlText w:val="o"/>
      <w:lvlJc w:val="left"/>
      <w:pPr>
        <w:ind w:left="6633" w:hanging="360"/>
      </w:pPr>
      <w:rPr>
        <w:rFonts w:ascii="Courier New" w:hAnsi="Courier New" w:cs="Courier New" w:hint="default"/>
      </w:rPr>
    </w:lvl>
    <w:lvl w:ilvl="5" w:tplc="04130005" w:tentative="1">
      <w:start w:val="1"/>
      <w:numFmt w:val="bullet"/>
      <w:lvlText w:val=""/>
      <w:lvlJc w:val="left"/>
      <w:pPr>
        <w:ind w:left="7353" w:hanging="360"/>
      </w:pPr>
      <w:rPr>
        <w:rFonts w:ascii="Wingdings" w:hAnsi="Wingdings" w:hint="default"/>
      </w:rPr>
    </w:lvl>
    <w:lvl w:ilvl="6" w:tplc="04130001" w:tentative="1">
      <w:start w:val="1"/>
      <w:numFmt w:val="bullet"/>
      <w:lvlText w:val=""/>
      <w:lvlJc w:val="left"/>
      <w:pPr>
        <w:ind w:left="8073" w:hanging="360"/>
      </w:pPr>
      <w:rPr>
        <w:rFonts w:ascii="Symbol" w:hAnsi="Symbol" w:hint="default"/>
      </w:rPr>
    </w:lvl>
    <w:lvl w:ilvl="7" w:tplc="04130003" w:tentative="1">
      <w:start w:val="1"/>
      <w:numFmt w:val="bullet"/>
      <w:lvlText w:val="o"/>
      <w:lvlJc w:val="left"/>
      <w:pPr>
        <w:ind w:left="8793" w:hanging="360"/>
      </w:pPr>
      <w:rPr>
        <w:rFonts w:ascii="Courier New" w:hAnsi="Courier New" w:cs="Courier New" w:hint="default"/>
      </w:rPr>
    </w:lvl>
    <w:lvl w:ilvl="8" w:tplc="04130005" w:tentative="1">
      <w:start w:val="1"/>
      <w:numFmt w:val="bullet"/>
      <w:lvlText w:val=""/>
      <w:lvlJc w:val="left"/>
      <w:pPr>
        <w:ind w:left="9513" w:hanging="360"/>
      </w:pPr>
      <w:rPr>
        <w:rFonts w:ascii="Wingdings" w:hAnsi="Wingdings" w:hint="default"/>
      </w:rPr>
    </w:lvl>
  </w:abstractNum>
  <w:abstractNum w:abstractNumId="9"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25BE2869"/>
    <w:multiLevelType w:val="hybridMultilevel"/>
    <w:tmpl w:val="289E9F78"/>
    <w:lvl w:ilvl="0" w:tplc="F28A5A72">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1"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12"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2EDF4C57"/>
    <w:multiLevelType w:val="hybridMultilevel"/>
    <w:tmpl w:val="089CC306"/>
    <w:lvl w:ilvl="0" w:tplc="04130001">
      <w:start w:val="1"/>
      <w:numFmt w:val="bullet"/>
      <w:lvlText w:val=""/>
      <w:lvlJc w:val="left"/>
      <w:pPr>
        <w:ind w:left="360" w:hanging="360"/>
      </w:pPr>
      <w:rPr>
        <w:rFonts w:ascii="Symbol" w:hAnsi="Symbol" w:hint="default"/>
      </w:rPr>
    </w:lvl>
    <w:lvl w:ilvl="1" w:tplc="04130003" w:tentative="1">
      <w:start w:val="1"/>
      <w:numFmt w:val="bullet"/>
      <w:lvlText w:val="o"/>
      <w:lvlJc w:val="left"/>
      <w:pPr>
        <w:ind w:left="1080" w:hanging="360"/>
      </w:pPr>
      <w:rPr>
        <w:rFonts w:ascii="Courier New" w:hAnsi="Courier New" w:cs="Courier New" w:hint="default"/>
      </w:rPr>
    </w:lvl>
    <w:lvl w:ilvl="2" w:tplc="04130005" w:tentative="1">
      <w:start w:val="1"/>
      <w:numFmt w:val="bullet"/>
      <w:lvlText w:val=""/>
      <w:lvlJc w:val="left"/>
      <w:pPr>
        <w:ind w:left="1800" w:hanging="360"/>
      </w:pPr>
      <w:rPr>
        <w:rFonts w:ascii="Wingdings" w:hAnsi="Wingdings" w:hint="default"/>
      </w:rPr>
    </w:lvl>
    <w:lvl w:ilvl="3" w:tplc="04130001" w:tentative="1">
      <w:start w:val="1"/>
      <w:numFmt w:val="bullet"/>
      <w:lvlText w:val=""/>
      <w:lvlJc w:val="left"/>
      <w:pPr>
        <w:ind w:left="2520" w:hanging="360"/>
      </w:pPr>
      <w:rPr>
        <w:rFonts w:ascii="Symbol" w:hAnsi="Symbol" w:hint="default"/>
      </w:rPr>
    </w:lvl>
    <w:lvl w:ilvl="4" w:tplc="04130003" w:tentative="1">
      <w:start w:val="1"/>
      <w:numFmt w:val="bullet"/>
      <w:lvlText w:val="o"/>
      <w:lvlJc w:val="left"/>
      <w:pPr>
        <w:ind w:left="3240" w:hanging="360"/>
      </w:pPr>
      <w:rPr>
        <w:rFonts w:ascii="Courier New" w:hAnsi="Courier New" w:cs="Courier New" w:hint="default"/>
      </w:rPr>
    </w:lvl>
    <w:lvl w:ilvl="5" w:tplc="04130005" w:tentative="1">
      <w:start w:val="1"/>
      <w:numFmt w:val="bullet"/>
      <w:lvlText w:val=""/>
      <w:lvlJc w:val="left"/>
      <w:pPr>
        <w:ind w:left="3960" w:hanging="360"/>
      </w:pPr>
      <w:rPr>
        <w:rFonts w:ascii="Wingdings" w:hAnsi="Wingdings" w:hint="default"/>
      </w:rPr>
    </w:lvl>
    <w:lvl w:ilvl="6" w:tplc="04130001" w:tentative="1">
      <w:start w:val="1"/>
      <w:numFmt w:val="bullet"/>
      <w:lvlText w:val=""/>
      <w:lvlJc w:val="left"/>
      <w:pPr>
        <w:ind w:left="4680" w:hanging="360"/>
      </w:pPr>
      <w:rPr>
        <w:rFonts w:ascii="Symbol" w:hAnsi="Symbol" w:hint="default"/>
      </w:rPr>
    </w:lvl>
    <w:lvl w:ilvl="7" w:tplc="04130003" w:tentative="1">
      <w:start w:val="1"/>
      <w:numFmt w:val="bullet"/>
      <w:lvlText w:val="o"/>
      <w:lvlJc w:val="left"/>
      <w:pPr>
        <w:ind w:left="5400" w:hanging="360"/>
      </w:pPr>
      <w:rPr>
        <w:rFonts w:ascii="Courier New" w:hAnsi="Courier New" w:cs="Courier New" w:hint="default"/>
      </w:rPr>
    </w:lvl>
    <w:lvl w:ilvl="8" w:tplc="04130005" w:tentative="1">
      <w:start w:val="1"/>
      <w:numFmt w:val="bullet"/>
      <w:lvlText w:val=""/>
      <w:lvlJc w:val="left"/>
      <w:pPr>
        <w:ind w:left="6120" w:hanging="360"/>
      </w:pPr>
      <w:rPr>
        <w:rFonts w:ascii="Wingdings" w:hAnsi="Wingdings" w:hint="default"/>
      </w:rPr>
    </w:lvl>
  </w:abstractNum>
  <w:abstractNum w:abstractNumId="14" w15:restartNumberingAfterBreak="0">
    <w:nsid w:val="301714CC"/>
    <w:multiLevelType w:val="hybridMultilevel"/>
    <w:tmpl w:val="8EAAB66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5"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6" w15:restartNumberingAfterBreak="0">
    <w:nsid w:val="39AD5821"/>
    <w:multiLevelType w:val="hybridMultilevel"/>
    <w:tmpl w:val="355682D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3CB773BD"/>
    <w:multiLevelType w:val="hybridMultilevel"/>
    <w:tmpl w:val="DBA278A8"/>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421F6640"/>
    <w:multiLevelType w:val="hybridMultilevel"/>
    <w:tmpl w:val="8EAAB66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466F4440"/>
    <w:multiLevelType w:val="hybridMultilevel"/>
    <w:tmpl w:val="21A88B30"/>
    <w:lvl w:ilvl="0" w:tplc="0413000F">
      <w:start w:val="1"/>
      <w:numFmt w:val="decimal"/>
      <w:lvlText w:val="%1."/>
      <w:lvlJc w:val="left"/>
      <w:pPr>
        <w:ind w:left="3328" w:hanging="360"/>
      </w:pPr>
    </w:lvl>
    <w:lvl w:ilvl="1" w:tplc="04130019" w:tentative="1">
      <w:start w:val="1"/>
      <w:numFmt w:val="lowerLetter"/>
      <w:lvlText w:val="%2."/>
      <w:lvlJc w:val="left"/>
      <w:pPr>
        <w:ind w:left="4048" w:hanging="360"/>
      </w:pPr>
    </w:lvl>
    <w:lvl w:ilvl="2" w:tplc="0413001B" w:tentative="1">
      <w:start w:val="1"/>
      <w:numFmt w:val="lowerRoman"/>
      <w:lvlText w:val="%3."/>
      <w:lvlJc w:val="right"/>
      <w:pPr>
        <w:ind w:left="4768" w:hanging="180"/>
      </w:pPr>
    </w:lvl>
    <w:lvl w:ilvl="3" w:tplc="0413000F" w:tentative="1">
      <w:start w:val="1"/>
      <w:numFmt w:val="decimal"/>
      <w:lvlText w:val="%4."/>
      <w:lvlJc w:val="left"/>
      <w:pPr>
        <w:ind w:left="5488" w:hanging="360"/>
      </w:pPr>
    </w:lvl>
    <w:lvl w:ilvl="4" w:tplc="04130019" w:tentative="1">
      <w:start w:val="1"/>
      <w:numFmt w:val="lowerLetter"/>
      <w:lvlText w:val="%5."/>
      <w:lvlJc w:val="left"/>
      <w:pPr>
        <w:ind w:left="6208" w:hanging="360"/>
      </w:pPr>
    </w:lvl>
    <w:lvl w:ilvl="5" w:tplc="0413001B" w:tentative="1">
      <w:start w:val="1"/>
      <w:numFmt w:val="lowerRoman"/>
      <w:lvlText w:val="%6."/>
      <w:lvlJc w:val="right"/>
      <w:pPr>
        <w:ind w:left="6928" w:hanging="180"/>
      </w:pPr>
    </w:lvl>
    <w:lvl w:ilvl="6" w:tplc="0413000F" w:tentative="1">
      <w:start w:val="1"/>
      <w:numFmt w:val="decimal"/>
      <w:lvlText w:val="%7."/>
      <w:lvlJc w:val="left"/>
      <w:pPr>
        <w:ind w:left="7648" w:hanging="360"/>
      </w:pPr>
    </w:lvl>
    <w:lvl w:ilvl="7" w:tplc="04130019" w:tentative="1">
      <w:start w:val="1"/>
      <w:numFmt w:val="lowerLetter"/>
      <w:lvlText w:val="%8."/>
      <w:lvlJc w:val="left"/>
      <w:pPr>
        <w:ind w:left="8368" w:hanging="360"/>
      </w:pPr>
    </w:lvl>
    <w:lvl w:ilvl="8" w:tplc="0413001B" w:tentative="1">
      <w:start w:val="1"/>
      <w:numFmt w:val="lowerRoman"/>
      <w:lvlText w:val="%9."/>
      <w:lvlJc w:val="right"/>
      <w:pPr>
        <w:ind w:left="9088" w:hanging="180"/>
      </w:pPr>
    </w:lvl>
  </w:abstractNum>
  <w:abstractNum w:abstractNumId="20" w15:restartNumberingAfterBreak="0">
    <w:nsid w:val="49644478"/>
    <w:multiLevelType w:val="hybridMultilevel"/>
    <w:tmpl w:val="62AAA3D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1" w15:restartNumberingAfterBreak="0">
    <w:nsid w:val="51B55B24"/>
    <w:multiLevelType w:val="hybridMultilevel"/>
    <w:tmpl w:val="73B2EBE4"/>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22"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23" w15:restartNumberingAfterBreak="0">
    <w:nsid w:val="65F06DD5"/>
    <w:multiLevelType w:val="hybridMultilevel"/>
    <w:tmpl w:val="E8E4F59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4" w15:restartNumberingAfterBreak="0">
    <w:nsid w:val="67097FBC"/>
    <w:multiLevelType w:val="hybridMultilevel"/>
    <w:tmpl w:val="33F476D8"/>
    <w:lvl w:ilvl="0" w:tplc="F28A5A72">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5" w15:restartNumberingAfterBreak="0">
    <w:nsid w:val="68000840"/>
    <w:multiLevelType w:val="hybridMultilevel"/>
    <w:tmpl w:val="1460E74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6" w15:restartNumberingAfterBreak="0">
    <w:nsid w:val="6A726553"/>
    <w:multiLevelType w:val="hybridMultilevel"/>
    <w:tmpl w:val="8EAAB66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7" w15:restartNumberingAfterBreak="0">
    <w:nsid w:val="6E7D7684"/>
    <w:multiLevelType w:val="hybridMultilevel"/>
    <w:tmpl w:val="8EAAB66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28" w15:restartNumberingAfterBreak="0">
    <w:nsid w:val="706D5736"/>
    <w:multiLevelType w:val="hybridMultilevel"/>
    <w:tmpl w:val="E3640C5C"/>
    <w:lvl w:ilvl="0" w:tplc="0409000F">
      <w:start w:val="1"/>
      <w:numFmt w:val="decimal"/>
      <w:lvlText w:val="%1."/>
      <w:lvlJc w:val="left"/>
      <w:pPr>
        <w:ind w:left="1429" w:hanging="360"/>
      </w:pPr>
      <w:rPr>
        <w:rFonts w:hint="eastAsia"/>
      </w:r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9" w15:restartNumberingAfterBreak="0">
    <w:nsid w:val="745A626D"/>
    <w:multiLevelType w:val="hybridMultilevel"/>
    <w:tmpl w:val="8EAAB66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0" w15:restartNumberingAfterBreak="0">
    <w:nsid w:val="7BA7070E"/>
    <w:multiLevelType w:val="hybridMultilevel"/>
    <w:tmpl w:val="8EAAB66A"/>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1"/>
  </w:num>
  <w:num w:numId="2">
    <w:abstractNumId w:val="15"/>
  </w:num>
  <w:num w:numId="3">
    <w:abstractNumId w:val="9"/>
  </w:num>
  <w:num w:numId="4">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2"/>
  </w:num>
  <w:num w:numId="6">
    <w:abstractNumId w:val="22"/>
  </w:num>
  <w:num w:numId="7">
    <w:abstractNumId w:val="7"/>
  </w:num>
  <w:num w:numId="8">
    <w:abstractNumId w:val="22"/>
  </w:num>
  <w:num w:numId="9">
    <w:abstractNumId w:val="7"/>
  </w:num>
  <w:num w:numId="10">
    <w:abstractNumId w:val="22"/>
  </w:num>
  <w:num w:numId="11">
    <w:abstractNumId w:val="7"/>
  </w:num>
  <w:num w:numId="12">
    <w:abstractNumId w:val="28"/>
  </w:num>
  <w:num w:numId="13">
    <w:abstractNumId w:val="22"/>
  </w:num>
  <w:num w:numId="14">
    <w:abstractNumId w:val="7"/>
  </w:num>
  <w:num w:numId="15">
    <w:abstractNumId w:val="6"/>
  </w:num>
  <w:num w:numId="16">
    <w:abstractNumId w:val="4"/>
  </w:num>
  <w:num w:numId="17">
    <w:abstractNumId w:val="19"/>
  </w:num>
  <w:num w:numId="18">
    <w:abstractNumId w:val="1"/>
  </w:num>
  <w:num w:numId="19">
    <w:abstractNumId w:val="1"/>
  </w:num>
  <w:num w:numId="20">
    <w:abstractNumId w:val="25"/>
  </w:num>
  <w:num w:numId="21">
    <w:abstractNumId w:val="20"/>
  </w:num>
  <w:num w:numId="22">
    <w:abstractNumId w:val="0"/>
  </w:num>
  <w:num w:numId="23">
    <w:abstractNumId w:val="23"/>
  </w:num>
  <w:num w:numId="24">
    <w:abstractNumId w:val="16"/>
  </w:num>
  <w:num w:numId="25">
    <w:abstractNumId w:val="10"/>
  </w:num>
  <w:num w:numId="26">
    <w:abstractNumId w:val="24"/>
  </w:num>
  <w:num w:numId="27">
    <w:abstractNumId w:val="21"/>
  </w:num>
  <w:num w:numId="28">
    <w:abstractNumId w:val="8"/>
  </w:num>
  <w:num w:numId="29">
    <w:abstractNumId w:val="17"/>
  </w:num>
  <w:num w:numId="30">
    <w:abstractNumId w:val="13"/>
  </w:num>
  <w:num w:numId="31">
    <w:abstractNumId w:val="3"/>
  </w:num>
  <w:num w:numId="32">
    <w:abstractNumId w:val="29"/>
  </w:num>
  <w:num w:numId="33">
    <w:abstractNumId w:val="5"/>
  </w:num>
  <w:num w:numId="34">
    <w:abstractNumId w:val="27"/>
  </w:num>
  <w:num w:numId="35">
    <w:abstractNumId w:val="30"/>
  </w:num>
  <w:num w:numId="36">
    <w:abstractNumId w:val="14"/>
  </w:num>
  <w:num w:numId="37">
    <w:abstractNumId w:val="26"/>
  </w:num>
  <w:num w:numId="38">
    <w:abstractNumId w:val="2"/>
  </w:num>
  <w:num w:numId="39">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bordersDoNotSurroundHeader/>
  <w:bordersDoNotSurroundFooter/>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hyphenationZone w:val="425"/>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MDPI&lt;/Style&gt;&lt;LeftDelim&gt;{&lt;/LeftDelim&gt;&lt;RightDelim&gt;}&lt;/RightDelim&gt;&lt;FontName&gt;Palatino Linotype&lt;/FontName&gt;&lt;FontSize&gt;9&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z9sdftslt90enewzr7ps05j2ed5w29assss&quot;&gt;My EndNote Library&lt;record-ids&gt;&lt;item&gt;1601&lt;/item&gt;&lt;item&gt;2259&lt;/item&gt;&lt;/record-ids&gt;&lt;/item&gt;&lt;/Libraries&gt;"/>
  </w:docVars>
  <w:rsids>
    <w:rsidRoot w:val="00D53CA2"/>
    <w:rsid w:val="000122AB"/>
    <w:rsid w:val="00012F4D"/>
    <w:rsid w:val="00035DBF"/>
    <w:rsid w:val="00054346"/>
    <w:rsid w:val="00055EED"/>
    <w:rsid w:val="000561FF"/>
    <w:rsid w:val="00064A99"/>
    <w:rsid w:val="00070792"/>
    <w:rsid w:val="00072F75"/>
    <w:rsid w:val="00080004"/>
    <w:rsid w:val="000A1BC4"/>
    <w:rsid w:val="000A22EF"/>
    <w:rsid w:val="000A73A4"/>
    <w:rsid w:val="000B5EC8"/>
    <w:rsid w:val="000C49F1"/>
    <w:rsid w:val="000D093B"/>
    <w:rsid w:val="00135066"/>
    <w:rsid w:val="001445B9"/>
    <w:rsid w:val="00146F28"/>
    <w:rsid w:val="001608D9"/>
    <w:rsid w:val="00163483"/>
    <w:rsid w:val="00196977"/>
    <w:rsid w:val="001B0FAF"/>
    <w:rsid w:val="001B65E3"/>
    <w:rsid w:val="001C2D71"/>
    <w:rsid w:val="001C4008"/>
    <w:rsid w:val="001E2AEB"/>
    <w:rsid w:val="001E668E"/>
    <w:rsid w:val="001F5853"/>
    <w:rsid w:val="0020079F"/>
    <w:rsid w:val="002152EC"/>
    <w:rsid w:val="00217BC0"/>
    <w:rsid w:val="00255A6D"/>
    <w:rsid w:val="0026510D"/>
    <w:rsid w:val="0028224B"/>
    <w:rsid w:val="002A1F1B"/>
    <w:rsid w:val="002A610D"/>
    <w:rsid w:val="002A77E9"/>
    <w:rsid w:val="002B786A"/>
    <w:rsid w:val="002D7D5E"/>
    <w:rsid w:val="002F26EF"/>
    <w:rsid w:val="003133A6"/>
    <w:rsid w:val="00317B05"/>
    <w:rsid w:val="00320D3C"/>
    <w:rsid w:val="00326141"/>
    <w:rsid w:val="00331AA2"/>
    <w:rsid w:val="003330AF"/>
    <w:rsid w:val="003431E8"/>
    <w:rsid w:val="00352146"/>
    <w:rsid w:val="0035237A"/>
    <w:rsid w:val="00354C2D"/>
    <w:rsid w:val="0036011B"/>
    <w:rsid w:val="003609A1"/>
    <w:rsid w:val="003652CD"/>
    <w:rsid w:val="00375A07"/>
    <w:rsid w:val="00387D78"/>
    <w:rsid w:val="003A5C28"/>
    <w:rsid w:val="003A5FAF"/>
    <w:rsid w:val="003A702A"/>
    <w:rsid w:val="003D6201"/>
    <w:rsid w:val="003D660D"/>
    <w:rsid w:val="003D6EE7"/>
    <w:rsid w:val="003E1F3A"/>
    <w:rsid w:val="003E2099"/>
    <w:rsid w:val="003E7FFA"/>
    <w:rsid w:val="003F5356"/>
    <w:rsid w:val="00401D30"/>
    <w:rsid w:val="00404FBF"/>
    <w:rsid w:val="00421192"/>
    <w:rsid w:val="00437ABA"/>
    <w:rsid w:val="0044648F"/>
    <w:rsid w:val="0045145B"/>
    <w:rsid w:val="0045658A"/>
    <w:rsid w:val="00466881"/>
    <w:rsid w:val="00473E89"/>
    <w:rsid w:val="004846E4"/>
    <w:rsid w:val="004853C6"/>
    <w:rsid w:val="00486561"/>
    <w:rsid w:val="00494C08"/>
    <w:rsid w:val="00497112"/>
    <w:rsid w:val="004A1E43"/>
    <w:rsid w:val="004A1F2E"/>
    <w:rsid w:val="004A49D9"/>
    <w:rsid w:val="004C483E"/>
    <w:rsid w:val="004D7BC9"/>
    <w:rsid w:val="004F116D"/>
    <w:rsid w:val="004F5EEF"/>
    <w:rsid w:val="004F792B"/>
    <w:rsid w:val="005113C7"/>
    <w:rsid w:val="005130D2"/>
    <w:rsid w:val="00520569"/>
    <w:rsid w:val="00535E6D"/>
    <w:rsid w:val="005417C7"/>
    <w:rsid w:val="005579AC"/>
    <w:rsid w:val="005608DF"/>
    <w:rsid w:val="0056135B"/>
    <w:rsid w:val="00565E53"/>
    <w:rsid w:val="005660BD"/>
    <w:rsid w:val="0058611F"/>
    <w:rsid w:val="005939A2"/>
    <w:rsid w:val="005942A1"/>
    <w:rsid w:val="005A2FC2"/>
    <w:rsid w:val="005B3D0E"/>
    <w:rsid w:val="005B54A4"/>
    <w:rsid w:val="005D0CFE"/>
    <w:rsid w:val="005E2BCD"/>
    <w:rsid w:val="005F159A"/>
    <w:rsid w:val="005F64E4"/>
    <w:rsid w:val="00605A71"/>
    <w:rsid w:val="00614EC2"/>
    <w:rsid w:val="00621FA4"/>
    <w:rsid w:val="00625FF5"/>
    <w:rsid w:val="00632C52"/>
    <w:rsid w:val="00636183"/>
    <w:rsid w:val="00662975"/>
    <w:rsid w:val="006809F1"/>
    <w:rsid w:val="00691AA3"/>
    <w:rsid w:val="00692393"/>
    <w:rsid w:val="006C6ED9"/>
    <w:rsid w:val="006C71BB"/>
    <w:rsid w:val="006D1460"/>
    <w:rsid w:val="006D21C7"/>
    <w:rsid w:val="006E0535"/>
    <w:rsid w:val="006E4256"/>
    <w:rsid w:val="006F2E13"/>
    <w:rsid w:val="00703FE2"/>
    <w:rsid w:val="00704B35"/>
    <w:rsid w:val="0070534D"/>
    <w:rsid w:val="007238AE"/>
    <w:rsid w:val="007273C6"/>
    <w:rsid w:val="00732AD3"/>
    <w:rsid w:val="00743DD4"/>
    <w:rsid w:val="00753347"/>
    <w:rsid w:val="00767CEE"/>
    <w:rsid w:val="007712FB"/>
    <w:rsid w:val="0077218B"/>
    <w:rsid w:val="00777CAB"/>
    <w:rsid w:val="007858E2"/>
    <w:rsid w:val="007866EE"/>
    <w:rsid w:val="007A64FA"/>
    <w:rsid w:val="007C11EC"/>
    <w:rsid w:val="007D3F01"/>
    <w:rsid w:val="007D706A"/>
    <w:rsid w:val="007E2A87"/>
    <w:rsid w:val="0084020E"/>
    <w:rsid w:val="00840BC0"/>
    <w:rsid w:val="00864137"/>
    <w:rsid w:val="0088200B"/>
    <w:rsid w:val="008837AF"/>
    <w:rsid w:val="00884687"/>
    <w:rsid w:val="008C315C"/>
    <w:rsid w:val="008C49E4"/>
    <w:rsid w:val="008C59BD"/>
    <w:rsid w:val="008D1D09"/>
    <w:rsid w:val="008D2D50"/>
    <w:rsid w:val="008E5863"/>
    <w:rsid w:val="008F1523"/>
    <w:rsid w:val="008F7724"/>
    <w:rsid w:val="00901ABE"/>
    <w:rsid w:val="00902F35"/>
    <w:rsid w:val="00911B1A"/>
    <w:rsid w:val="00912B39"/>
    <w:rsid w:val="00913BBC"/>
    <w:rsid w:val="009169F1"/>
    <w:rsid w:val="00925AEC"/>
    <w:rsid w:val="009306EC"/>
    <w:rsid w:val="00947030"/>
    <w:rsid w:val="009503CA"/>
    <w:rsid w:val="00952152"/>
    <w:rsid w:val="00957A64"/>
    <w:rsid w:val="00967F36"/>
    <w:rsid w:val="00973B4B"/>
    <w:rsid w:val="00974880"/>
    <w:rsid w:val="0097642D"/>
    <w:rsid w:val="0099743F"/>
    <w:rsid w:val="009C1197"/>
    <w:rsid w:val="009D0D08"/>
    <w:rsid w:val="009F339B"/>
    <w:rsid w:val="009F70E6"/>
    <w:rsid w:val="00A028E1"/>
    <w:rsid w:val="00A17DA6"/>
    <w:rsid w:val="00A34842"/>
    <w:rsid w:val="00A41F22"/>
    <w:rsid w:val="00A77E62"/>
    <w:rsid w:val="00A82D4B"/>
    <w:rsid w:val="00A84629"/>
    <w:rsid w:val="00A8692B"/>
    <w:rsid w:val="00A93D77"/>
    <w:rsid w:val="00A944CF"/>
    <w:rsid w:val="00AB4321"/>
    <w:rsid w:val="00AB617E"/>
    <w:rsid w:val="00AC1248"/>
    <w:rsid w:val="00AC6986"/>
    <w:rsid w:val="00AD2D3D"/>
    <w:rsid w:val="00AF52C8"/>
    <w:rsid w:val="00AF54AA"/>
    <w:rsid w:val="00AF62FC"/>
    <w:rsid w:val="00B165BD"/>
    <w:rsid w:val="00B17B20"/>
    <w:rsid w:val="00B53E13"/>
    <w:rsid w:val="00B73270"/>
    <w:rsid w:val="00B768DE"/>
    <w:rsid w:val="00BB6348"/>
    <w:rsid w:val="00BB7246"/>
    <w:rsid w:val="00BC7297"/>
    <w:rsid w:val="00BF3FED"/>
    <w:rsid w:val="00BF6337"/>
    <w:rsid w:val="00C1007D"/>
    <w:rsid w:val="00C138A7"/>
    <w:rsid w:val="00C26383"/>
    <w:rsid w:val="00C31700"/>
    <w:rsid w:val="00C3191B"/>
    <w:rsid w:val="00C34D9E"/>
    <w:rsid w:val="00C35AA9"/>
    <w:rsid w:val="00C63CFB"/>
    <w:rsid w:val="00C76330"/>
    <w:rsid w:val="00CA1D7B"/>
    <w:rsid w:val="00CA3C9E"/>
    <w:rsid w:val="00CA58DF"/>
    <w:rsid w:val="00CB101D"/>
    <w:rsid w:val="00CC1ACA"/>
    <w:rsid w:val="00CD3777"/>
    <w:rsid w:val="00CD4B8A"/>
    <w:rsid w:val="00CD6BE8"/>
    <w:rsid w:val="00CD6C60"/>
    <w:rsid w:val="00CE65FD"/>
    <w:rsid w:val="00D03CBA"/>
    <w:rsid w:val="00D157BF"/>
    <w:rsid w:val="00D310AF"/>
    <w:rsid w:val="00D42D71"/>
    <w:rsid w:val="00D42F11"/>
    <w:rsid w:val="00D53CA2"/>
    <w:rsid w:val="00D70AE4"/>
    <w:rsid w:val="00D8294A"/>
    <w:rsid w:val="00D94F65"/>
    <w:rsid w:val="00DD1DC6"/>
    <w:rsid w:val="00DD34F9"/>
    <w:rsid w:val="00DF25C3"/>
    <w:rsid w:val="00DF2A6B"/>
    <w:rsid w:val="00DF3ACF"/>
    <w:rsid w:val="00DF5D57"/>
    <w:rsid w:val="00E241F4"/>
    <w:rsid w:val="00E2476B"/>
    <w:rsid w:val="00E2501D"/>
    <w:rsid w:val="00E25B0B"/>
    <w:rsid w:val="00E35AB9"/>
    <w:rsid w:val="00E40704"/>
    <w:rsid w:val="00E460EA"/>
    <w:rsid w:val="00E467C7"/>
    <w:rsid w:val="00E55A61"/>
    <w:rsid w:val="00E726FB"/>
    <w:rsid w:val="00E74609"/>
    <w:rsid w:val="00E879C2"/>
    <w:rsid w:val="00E93210"/>
    <w:rsid w:val="00E96B3C"/>
    <w:rsid w:val="00EC64DF"/>
    <w:rsid w:val="00EE644F"/>
    <w:rsid w:val="00EE6F1F"/>
    <w:rsid w:val="00EF08AF"/>
    <w:rsid w:val="00F01045"/>
    <w:rsid w:val="00F0207C"/>
    <w:rsid w:val="00F077E1"/>
    <w:rsid w:val="00F1644B"/>
    <w:rsid w:val="00F24195"/>
    <w:rsid w:val="00F30EE5"/>
    <w:rsid w:val="00F31859"/>
    <w:rsid w:val="00F36EB3"/>
    <w:rsid w:val="00F45BF1"/>
    <w:rsid w:val="00F81A66"/>
    <w:rsid w:val="00FA7232"/>
    <w:rsid w:val="00FB2688"/>
    <w:rsid w:val="00FE107E"/>
    <w:rsid w:val="00FF0B19"/>
    <w:rsid w:val="00FF1851"/>
    <w:rsid w:val="00FF3F59"/>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60D492"/>
  <w15:chartTrackingRefBased/>
  <w15:docId w15:val="{3024DC77-557D-493A-B1E7-67C5A81E9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SimSun"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93210"/>
    <w:pPr>
      <w:spacing w:line="260" w:lineRule="atLeast"/>
      <w:jc w:val="both"/>
    </w:pPr>
    <w:rPr>
      <w:rFonts w:ascii="Palatino Linotype" w:hAnsi="Palatino Linotype"/>
      <w:noProof/>
      <w:color w:val="000000"/>
      <w:lang w:val="en-US" w:eastAsia="zh-C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DPI11articletype">
    <w:name w:val="MDPI_1.1_article_type"/>
    <w:next w:val="Standaard"/>
    <w:qFormat/>
    <w:rsid w:val="00E93210"/>
    <w:pPr>
      <w:adjustRightInd w:val="0"/>
      <w:snapToGrid w:val="0"/>
      <w:spacing w:before="240"/>
    </w:pPr>
    <w:rPr>
      <w:rFonts w:ascii="Palatino Linotype" w:eastAsia="Times New Roman" w:hAnsi="Palatino Linotype"/>
      <w:i/>
      <w:snapToGrid w:val="0"/>
      <w:color w:val="000000"/>
      <w:szCs w:val="22"/>
      <w:lang w:val="en-US" w:eastAsia="de-DE" w:bidi="en-US"/>
    </w:rPr>
  </w:style>
  <w:style w:type="paragraph" w:customStyle="1" w:styleId="MDPI12title">
    <w:name w:val="MDPI_1.2_title"/>
    <w:next w:val="Standaard"/>
    <w:qFormat/>
    <w:rsid w:val="00E93210"/>
    <w:pPr>
      <w:adjustRightInd w:val="0"/>
      <w:snapToGrid w:val="0"/>
      <w:spacing w:after="240" w:line="240" w:lineRule="atLeast"/>
    </w:pPr>
    <w:rPr>
      <w:rFonts w:ascii="Palatino Linotype" w:eastAsia="Times New Roman" w:hAnsi="Palatino Linotype"/>
      <w:b/>
      <w:snapToGrid w:val="0"/>
      <w:color w:val="000000"/>
      <w:sz w:val="36"/>
      <w:lang w:val="en-US" w:eastAsia="de-DE" w:bidi="en-US"/>
    </w:rPr>
  </w:style>
  <w:style w:type="paragraph" w:customStyle="1" w:styleId="MDPI13authornames">
    <w:name w:val="MDPI_1.3_authornames"/>
    <w:next w:val="Standaard"/>
    <w:qFormat/>
    <w:rsid w:val="00E93210"/>
    <w:pPr>
      <w:adjustRightInd w:val="0"/>
      <w:snapToGrid w:val="0"/>
      <w:spacing w:after="360" w:line="260" w:lineRule="atLeast"/>
    </w:pPr>
    <w:rPr>
      <w:rFonts w:ascii="Palatino Linotype" w:eastAsia="Times New Roman" w:hAnsi="Palatino Linotype"/>
      <w:b/>
      <w:color w:val="000000"/>
      <w:szCs w:val="22"/>
      <w:lang w:val="en-US" w:eastAsia="de-DE" w:bidi="en-US"/>
    </w:rPr>
  </w:style>
  <w:style w:type="paragraph" w:customStyle="1" w:styleId="MDPI14history">
    <w:name w:val="MDPI_1.4_history"/>
    <w:basedOn w:val="Standaard"/>
    <w:next w:val="Standaard"/>
    <w:qFormat/>
    <w:rsid w:val="00E93210"/>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E93210"/>
    <w:pPr>
      <w:adjustRightInd w:val="0"/>
      <w:snapToGrid w:val="0"/>
      <w:spacing w:line="200" w:lineRule="atLeast"/>
      <w:ind w:left="2806" w:hanging="198"/>
    </w:pPr>
    <w:rPr>
      <w:rFonts w:ascii="Palatino Linotype" w:eastAsia="Times New Roman" w:hAnsi="Palatino Linotype"/>
      <w:color w:val="000000"/>
      <w:sz w:val="16"/>
      <w:szCs w:val="18"/>
      <w:lang w:val="en-US" w:eastAsia="de-DE" w:bidi="en-US"/>
    </w:rPr>
  </w:style>
  <w:style w:type="paragraph" w:customStyle="1" w:styleId="MDPI17abstract">
    <w:name w:val="MDPI_1.7_abstract"/>
    <w:next w:val="Standaard"/>
    <w:qFormat/>
    <w:rsid w:val="00E93210"/>
    <w:pPr>
      <w:adjustRightInd w:val="0"/>
      <w:snapToGrid w:val="0"/>
      <w:spacing w:before="240" w:line="260" w:lineRule="atLeast"/>
      <w:ind w:left="2608"/>
      <w:jc w:val="both"/>
    </w:pPr>
    <w:rPr>
      <w:rFonts w:ascii="Palatino Linotype" w:eastAsia="Times New Roman" w:hAnsi="Palatino Linotype"/>
      <w:color w:val="000000"/>
      <w:sz w:val="18"/>
      <w:szCs w:val="22"/>
      <w:lang w:val="en-US" w:eastAsia="de-DE" w:bidi="en-US"/>
    </w:rPr>
  </w:style>
  <w:style w:type="paragraph" w:customStyle="1" w:styleId="MDPI18keywords">
    <w:name w:val="MDPI_1.8_keywords"/>
    <w:next w:val="Standaard"/>
    <w:qFormat/>
    <w:rsid w:val="00E93210"/>
    <w:pPr>
      <w:adjustRightInd w:val="0"/>
      <w:snapToGrid w:val="0"/>
      <w:spacing w:before="240" w:line="260" w:lineRule="atLeast"/>
      <w:ind w:left="2608"/>
      <w:jc w:val="both"/>
    </w:pPr>
    <w:rPr>
      <w:rFonts w:ascii="Palatino Linotype" w:eastAsia="Times New Roman" w:hAnsi="Palatino Linotype"/>
      <w:snapToGrid w:val="0"/>
      <w:color w:val="000000"/>
      <w:sz w:val="18"/>
      <w:szCs w:val="22"/>
      <w:lang w:val="en-US" w:eastAsia="de-DE" w:bidi="en-US"/>
    </w:rPr>
  </w:style>
  <w:style w:type="paragraph" w:customStyle="1" w:styleId="MDPI19line">
    <w:name w:val="MDPI_1.9_line"/>
    <w:qFormat/>
    <w:rsid w:val="00E93210"/>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val="en-US" w:eastAsia="de-DE" w:bidi="en-US"/>
    </w:rPr>
  </w:style>
  <w:style w:type="table" w:customStyle="1" w:styleId="Mdeck5tablebodythreelines">
    <w:name w:val="M_deck_5_table_body_three_lines"/>
    <w:basedOn w:val="Standaardtabel"/>
    <w:uiPriority w:val="99"/>
    <w:rsid w:val="0028224B"/>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elraster">
    <w:name w:val="Table Grid"/>
    <w:basedOn w:val="Standaardtabel"/>
    <w:uiPriority w:val="59"/>
    <w:rsid w:val="00E93210"/>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tekst">
    <w:name w:val="footer"/>
    <w:basedOn w:val="Standaard"/>
    <w:link w:val="VoettekstChar"/>
    <w:uiPriority w:val="99"/>
    <w:rsid w:val="00E93210"/>
    <w:pPr>
      <w:tabs>
        <w:tab w:val="center" w:pos="4153"/>
        <w:tab w:val="right" w:pos="8306"/>
      </w:tabs>
      <w:snapToGrid w:val="0"/>
      <w:spacing w:line="240" w:lineRule="atLeast"/>
    </w:pPr>
    <w:rPr>
      <w:szCs w:val="18"/>
    </w:rPr>
  </w:style>
  <w:style w:type="character" w:customStyle="1" w:styleId="VoettekstChar">
    <w:name w:val="Voettekst Char"/>
    <w:link w:val="Voettekst"/>
    <w:uiPriority w:val="99"/>
    <w:rsid w:val="00E93210"/>
    <w:rPr>
      <w:rFonts w:ascii="Palatino Linotype" w:hAnsi="Palatino Linotype"/>
      <w:noProof/>
      <w:color w:val="000000"/>
      <w:szCs w:val="18"/>
    </w:rPr>
  </w:style>
  <w:style w:type="paragraph" w:styleId="Koptekst">
    <w:name w:val="header"/>
    <w:basedOn w:val="Standaard"/>
    <w:link w:val="KoptekstChar"/>
    <w:uiPriority w:val="99"/>
    <w:rsid w:val="00E93210"/>
    <w:pPr>
      <w:pBdr>
        <w:bottom w:val="single" w:sz="6" w:space="1" w:color="auto"/>
      </w:pBdr>
      <w:tabs>
        <w:tab w:val="center" w:pos="4153"/>
        <w:tab w:val="right" w:pos="8306"/>
      </w:tabs>
      <w:snapToGrid w:val="0"/>
      <w:spacing w:line="240" w:lineRule="atLeast"/>
      <w:jc w:val="center"/>
    </w:pPr>
    <w:rPr>
      <w:szCs w:val="18"/>
    </w:rPr>
  </w:style>
  <w:style w:type="character" w:customStyle="1" w:styleId="KoptekstChar">
    <w:name w:val="Koptekst Char"/>
    <w:link w:val="Koptekst"/>
    <w:uiPriority w:val="99"/>
    <w:rsid w:val="00E93210"/>
    <w:rPr>
      <w:rFonts w:ascii="Palatino Linotype" w:hAnsi="Palatino Linotype"/>
      <w:noProof/>
      <w:color w:val="000000"/>
      <w:szCs w:val="18"/>
    </w:rPr>
  </w:style>
  <w:style w:type="paragraph" w:customStyle="1" w:styleId="MDPIheaderjournallogo">
    <w:name w:val="MDPI_header_journal_logo"/>
    <w:qFormat/>
    <w:rsid w:val="00E93210"/>
    <w:pPr>
      <w:adjustRightInd w:val="0"/>
      <w:snapToGrid w:val="0"/>
      <w:spacing w:line="260" w:lineRule="atLeast"/>
      <w:jc w:val="both"/>
    </w:pPr>
    <w:rPr>
      <w:rFonts w:ascii="Palatino Linotype" w:eastAsia="Times New Roman" w:hAnsi="Palatino Linotype"/>
      <w:i/>
      <w:color w:val="000000"/>
      <w:sz w:val="24"/>
      <w:szCs w:val="22"/>
      <w:lang w:val="en-US" w:eastAsia="de-CH"/>
    </w:rPr>
  </w:style>
  <w:style w:type="paragraph" w:customStyle="1" w:styleId="MDPI32textnoindent">
    <w:name w:val="MDPI_3.2_text_no_indent"/>
    <w:basedOn w:val="MDPI31text"/>
    <w:qFormat/>
    <w:rsid w:val="00E93210"/>
    <w:pPr>
      <w:ind w:firstLine="0"/>
    </w:pPr>
  </w:style>
  <w:style w:type="paragraph" w:customStyle="1" w:styleId="MDPI31text">
    <w:name w:val="MDPI_3.1_text"/>
    <w:qFormat/>
    <w:rsid w:val="003F5356"/>
    <w:pPr>
      <w:adjustRightInd w:val="0"/>
      <w:snapToGrid w:val="0"/>
      <w:spacing w:line="228" w:lineRule="auto"/>
      <w:ind w:left="2608" w:firstLine="425"/>
      <w:jc w:val="both"/>
    </w:pPr>
    <w:rPr>
      <w:rFonts w:ascii="Palatino Linotype" w:eastAsia="Times New Roman" w:hAnsi="Palatino Linotype"/>
      <w:snapToGrid w:val="0"/>
      <w:color w:val="000000"/>
      <w:szCs w:val="22"/>
      <w:lang w:val="en-US" w:eastAsia="de-DE" w:bidi="en-US"/>
    </w:rPr>
  </w:style>
  <w:style w:type="paragraph" w:customStyle="1" w:styleId="MDPI33textspaceafter">
    <w:name w:val="MDPI_3.3_text_space_after"/>
    <w:qFormat/>
    <w:rsid w:val="00E93210"/>
    <w:pPr>
      <w:adjustRightInd w:val="0"/>
      <w:snapToGrid w:val="0"/>
      <w:spacing w:after="240" w:line="228" w:lineRule="auto"/>
      <w:ind w:left="2608"/>
      <w:jc w:val="both"/>
    </w:pPr>
    <w:rPr>
      <w:rFonts w:ascii="Palatino Linotype" w:eastAsia="Times New Roman" w:hAnsi="Palatino Linotype"/>
      <w:snapToGrid w:val="0"/>
      <w:color w:val="000000"/>
      <w:szCs w:val="22"/>
      <w:lang w:val="en-US" w:eastAsia="de-DE" w:bidi="en-US"/>
    </w:rPr>
  </w:style>
  <w:style w:type="paragraph" w:customStyle="1" w:styleId="MDPI35textbeforelist">
    <w:name w:val="MDPI_3.5_text_before_list"/>
    <w:qFormat/>
    <w:rsid w:val="00E93210"/>
    <w:pPr>
      <w:adjustRightInd w:val="0"/>
      <w:snapToGrid w:val="0"/>
      <w:spacing w:line="228" w:lineRule="auto"/>
      <w:ind w:left="2608" w:firstLine="425"/>
      <w:jc w:val="both"/>
    </w:pPr>
    <w:rPr>
      <w:rFonts w:ascii="Palatino Linotype" w:eastAsia="Times New Roman" w:hAnsi="Palatino Linotype"/>
      <w:snapToGrid w:val="0"/>
      <w:color w:val="000000"/>
      <w:szCs w:val="22"/>
      <w:lang w:val="en-US" w:eastAsia="de-DE" w:bidi="en-US"/>
    </w:rPr>
  </w:style>
  <w:style w:type="paragraph" w:customStyle="1" w:styleId="MDPI36textafterlist">
    <w:name w:val="MDPI_3.6_text_after_list"/>
    <w:qFormat/>
    <w:rsid w:val="00E93210"/>
    <w:pPr>
      <w:adjustRightInd w:val="0"/>
      <w:snapToGrid w:val="0"/>
      <w:spacing w:before="120" w:line="228" w:lineRule="auto"/>
      <w:ind w:left="2608"/>
      <w:jc w:val="both"/>
    </w:pPr>
    <w:rPr>
      <w:rFonts w:ascii="Palatino Linotype" w:eastAsia="Times New Roman" w:hAnsi="Palatino Linotype"/>
      <w:snapToGrid w:val="0"/>
      <w:color w:val="000000"/>
      <w:szCs w:val="22"/>
      <w:lang w:val="en-US" w:eastAsia="de-DE" w:bidi="en-US"/>
    </w:rPr>
  </w:style>
  <w:style w:type="paragraph" w:customStyle="1" w:styleId="MDPI37itemize">
    <w:name w:val="MDPI_3.7_itemize"/>
    <w:qFormat/>
    <w:rsid w:val="00E93210"/>
    <w:pPr>
      <w:numPr>
        <w:numId w:val="13"/>
      </w:numPr>
      <w:adjustRightInd w:val="0"/>
      <w:snapToGrid w:val="0"/>
      <w:spacing w:line="228" w:lineRule="auto"/>
      <w:jc w:val="both"/>
    </w:pPr>
    <w:rPr>
      <w:rFonts w:ascii="Palatino Linotype" w:eastAsia="Times New Roman" w:hAnsi="Palatino Linotype"/>
      <w:color w:val="000000"/>
      <w:szCs w:val="22"/>
      <w:lang w:val="en-US" w:eastAsia="de-DE" w:bidi="en-US"/>
    </w:rPr>
  </w:style>
  <w:style w:type="paragraph" w:customStyle="1" w:styleId="MDPI38bullet">
    <w:name w:val="MDPI_3.8_bullet"/>
    <w:qFormat/>
    <w:rsid w:val="00E93210"/>
    <w:pPr>
      <w:numPr>
        <w:numId w:val="14"/>
      </w:numPr>
      <w:adjustRightInd w:val="0"/>
      <w:snapToGrid w:val="0"/>
      <w:spacing w:line="228" w:lineRule="auto"/>
      <w:jc w:val="both"/>
    </w:pPr>
    <w:rPr>
      <w:rFonts w:ascii="Palatino Linotype" w:eastAsia="Times New Roman" w:hAnsi="Palatino Linotype"/>
      <w:color w:val="000000"/>
      <w:szCs w:val="22"/>
      <w:lang w:val="en-US" w:eastAsia="de-DE" w:bidi="en-US"/>
    </w:rPr>
  </w:style>
  <w:style w:type="paragraph" w:customStyle="1" w:styleId="MDPI39equation">
    <w:name w:val="MDPI_3.9_equation"/>
    <w:qFormat/>
    <w:rsid w:val="00E93210"/>
    <w:pPr>
      <w:adjustRightInd w:val="0"/>
      <w:snapToGrid w:val="0"/>
      <w:spacing w:before="120" w:after="120" w:line="260" w:lineRule="atLeast"/>
      <w:ind w:left="709"/>
      <w:jc w:val="center"/>
    </w:pPr>
    <w:rPr>
      <w:rFonts w:ascii="Palatino Linotype" w:eastAsia="Times New Roman" w:hAnsi="Palatino Linotype"/>
      <w:snapToGrid w:val="0"/>
      <w:color w:val="000000"/>
      <w:szCs w:val="22"/>
      <w:lang w:val="en-US" w:eastAsia="de-DE" w:bidi="en-US"/>
    </w:rPr>
  </w:style>
  <w:style w:type="paragraph" w:customStyle="1" w:styleId="MDPI3aequationnumber">
    <w:name w:val="MDPI_3.a_equation_number"/>
    <w:qFormat/>
    <w:rsid w:val="00E93210"/>
    <w:pPr>
      <w:spacing w:before="120" w:after="120"/>
      <w:jc w:val="right"/>
    </w:pPr>
    <w:rPr>
      <w:rFonts w:ascii="Palatino Linotype" w:eastAsia="Times New Roman" w:hAnsi="Palatino Linotype"/>
      <w:snapToGrid w:val="0"/>
      <w:color w:val="000000"/>
      <w:szCs w:val="22"/>
      <w:lang w:val="en-US" w:eastAsia="de-DE" w:bidi="en-US"/>
    </w:rPr>
  </w:style>
  <w:style w:type="paragraph" w:customStyle="1" w:styleId="MDPI41tablecaption">
    <w:name w:val="MDPI_4.1_table_caption"/>
    <w:qFormat/>
    <w:rsid w:val="00E93210"/>
    <w:pPr>
      <w:adjustRightInd w:val="0"/>
      <w:snapToGrid w:val="0"/>
      <w:spacing w:before="240" w:after="120" w:line="228" w:lineRule="auto"/>
      <w:ind w:left="2608"/>
    </w:pPr>
    <w:rPr>
      <w:rFonts w:ascii="Palatino Linotype" w:eastAsia="Times New Roman" w:hAnsi="Palatino Linotype" w:cs="Cordia New"/>
      <w:color w:val="000000"/>
      <w:sz w:val="18"/>
      <w:szCs w:val="22"/>
      <w:lang w:val="en-US" w:eastAsia="de-DE" w:bidi="en-US"/>
    </w:rPr>
  </w:style>
  <w:style w:type="paragraph" w:customStyle="1" w:styleId="MDPI42tablebody">
    <w:name w:val="MDPI_4.2_table_body"/>
    <w:qFormat/>
    <w:rsid w:val="009169F1"/>
    <w:pPr>
      <w:adjustRightInd w:val="0"/>
      <w:snapToGrid w:val="0"/>
      <w:spacing w:line="260" w:lineRule="atLeast"/>
      <w:jc w:val="center"/>
    </w:pPr>
    <w:rPr>
      <w:rFonts w:ascii="Palatino Linotype" w:eastAsia="Times New Roman" w:hAnsi="Palatino Linotype"/>
      <w:snapToGrid w:val="0"/>
      <w:color w:val="000000"/>
      <w:lang w:val="en-US" w:eastAsia="de-DE" w:bidi="en-US"/>
    </w:rPr>
  </w:style>
  <w:style w:type="paragraph" w:customStyle="1" w:styleId="MDPI43tablefooter">
    <w:name w:val="MDPI_4.3_table_footer"/>
    <w:next w:val="MDPI31text"/>
    <w:qFormat/>
    <w:rsid w:val="00E93210"/>
    <w:pPr>
      <w:adjustRightInd w:val="0"/>
      <w:snapToGrid w:val="0"/>
      <w:spacing w:line="228" w:lineRule="auto"/>
      <w:ind w:left="2608"/>
    </w:pPr>
    <w:rPr>
      <w:rFonts w:ascii="Palatino Linotype" w:eastAsia="Times New Roman" w:hAnsi="Palatino Linotype" w:cs="Cordia New"/>
      <w:color w:val="000000"/>
      <w:sz w:val="18"/>
      <w:szCs w:val="22"/>
      <w:lang w:val="en-US" w:eastAsia="de-DE" w:bidi="en-US"/>
    </w:rPr>
  </w:style>
  <w:style w:type="paragraph" w:customStyle="1" w:styleId="MDPI51figurecaption">
    <w:name w:val="MDPI_5.1_figure_caption"/>
    <w:qFormat/>
    <w:rsid w:val="00E93210"/>
    <w:pPr>
      <w:adjustRightInd w:val="0"/>
      <w:snapToGrid w:val="0"/>
      <w:spacing w:before="120" w:after="240" w:line="228" w:lineRule="auto"/>
      <w:ind w:left="2608"/>
    </w:pPr>
    <w:rPr>
      <w:rFonts w:ascii="Palatino Linotype" w:eastAsia="Times New Roman" w:hAnsi="Palatino Linotype"/>
      <w:color w:val="000000"/>
      <w:sz w:val="18"/>
      <w:lang w:val="en-US" w:eastAsia="de-DE" w:bidi="en-US"/>
    </w:rPr>
  </w:style>
  <w:style w:type="paragraph" w:customStyle="1" w:styleId="MDPI52figure">
    <w:name w:val="MDPI_5.2_figure"/>
    <w:qFormat/>
    <w:rsid w:val="00E93210"/>
    <w:pPr>
      <w:adjustRightInd w:val="0"/>
      <w:snapToGrid w:val="0"/>
      <w:spacing w:before="240" w:after="120"/>
      <w:jc w:val="center"/>
    </w:pPr>
    <w:rPr>
      <w:rFonts w:ascii="Palatino Linotype" w:eastAsia="Times New Roman" w:hAnsi="Palatino Linotype"/>
      <w:snapToGrid w:val="0"/>
      <w:color w:val="000000"/>
      <w:lang w:val="en-US" w:eastAsia="de-DE" w:bidi="en-US"/>
    </w:rPr>
  </w:style>
  <w:style w:type="paragraph" w:customStyle="1" w:styleId="MDPIfooterfirstpage">
    <w:name w:val="MDPI_footer_firstpage"/>
    <w:qFormat/>
    <w:rsid w:val="00E93210"/>
    <w:pPr>
      <w:tabs>
        <w:tab w:val="right" w:pos="8845"/>
      </w:tabs>
      <w:spacing w:line="160" w:lineRule="exact"/>
    </w:pPr>
    <w:rPr>
      <w:rFonts w:ascii="Palatino Linotype" w:eastAsia="Times New Roman" w:hAnsi="Palatino Linotype"/>
      <w:color w:val="000000"/>
      <w:sz w:val="16"/>
      <w:lang w:val="en-US" w:eastAsia="de-DE"/>
    </w:rPr>
  </w:style>
  <w:style w:type="paragraph" w:customStyle="1" w:styleId="MDPI23heading3">
    <w:name w:val="MDPI_2.3_heading3"/>
    <w:link w:val="MDPI23heading3Char"/>
    <w:qFormat/>
    <w:rsid w:val="00E93210"/>
    <w:pPr>
      <w:adjustRightInd w:val="0"/>
      <w:snapToGrid w:val="0"/>
      <w:spacing w:before="60" w:after="60" w:line="228" w:lineRule="auto"/>
      <w:ind w:left="2608"/>
      <w:outlineLvl w:val="2"/>
    </w:pPr>
    <w:rPr>
      <w:rFonts w:ascii="Palatino Linotype" w:eastAsia="Times New Roman" w:hAnsi="Palatino Linotype"/>
      <w:snapToGrid w:val="0"/>
      <w:color w:val="000000"/>
      <w:szCs w:val="22"/>
      <w:lang w:val="en-US" w:eastAsia="de-DE" w:bidi="en-US"/>
    </w:rPr>
  </w:style>
  <w:style w:type="paragraph" w:customStyle="1" w:styleId="MDPI21heading1">
    <w:name w:val="MDPI_2.1_heading1"/>
    <w:qFormat/>
    <w:rsid w:val="00E93210"/>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val="en-US" w:eastAsia="de-DE" w:bidi="en-US"/>
    </w:rPr>
  </w:style>
  <w:style w:type="paragraph" w:customStyle="1" w:styleId="MDPI22heading2">
    <w:name w:val="MDPI_2.2_heading2"/>
    <w:qFormat/>
    <w:rsid w:val="00E93210"/>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val="en-US" w:eastAsia="de-DE" w:bidi="en-US"/>
    </w:rPr>
  </w:style>
  <w:style w:type="paragraph" w:customStyle="1" w:styleId="MDPI71References">
    <w:name w:val="MDPI_7.1_References"/>
    <w:qFormat/>
    <w:rsid w:val="00E467C7"/>
    <w:pPr>
      <w:numPr>
        <w:numId w:val="15"/>
      </w:numPr>
      <w:adjustRightInd w:val="0"/>
      <w:snapToGrid w:val="0"/>
      <w:spacing w:line="228" w:lineRule="auto"/>
      <w:jc w:val="both"/>
    </w:pPr>
    <w:rPr>
      <w:rFonts w:ascii="Palatino Linotype" w:eastAsia="Times New Roman" w:hAnsi="Palatino Linotype"/>
      <w:color w:val="000000"/>
      <w:sz w:val="18"/>
      <w:lang w:val="en-US" w:eastAsia="de-DE" w:bidi="en-US"/>
    </w:rPr>
  </w:style>
  <w:style w:type="paragraph" w:styleId="Ballontekst">
    <w:name w:val="Balloon Text"/>
    <w:basedOn w:val="Standaard"/>
    <w:link w:val="BallontekstChar"/>
    <w:uiPriority w:val="99"/>
    <w:rsid w:val="00E93210"/>
    <w:rPr>
      <w:rFonts w:cs="Tahoma"/>
      <w:szCs w:val="18"/>
    </w:rPr>
  </w:style>
  <w:style w:type="character" w:customStyle="1" w:styleId="BallontekstChar">
    <w:name w:val="Ballontekst Char"/>
    <w:link w:val="Ballontekst"/>
    <w:uiPriority w:val="99"/>
    <w:rsid w:val="00E93210"/>
    <w:rPr>
      <w:rFonts w:ascii="Palatino Linotype" w:hAnsi="Palatino Linotype" w:cs="Tahoma"/>
      <w:noProof/>
      <w:color w:val="000000"/>
      <w:szCs w:val="18"/>
    </w:rPr>
  </w:style>
  <w:style w:type="character" w:styleId="Regelnummer">
    <w:name w:val="line number"/>
    <w:uiPriority w:val="99"/>
    <w:rsid w:val="00CA1D7B"/>
    <w:rPr>
      <w:rFonts w:ascii="Palatino Linotype" w:hAnsi="Palatino Linotype"/>
      <w:sz w:val="16"/>
    </w:rPr>
  </w:style>
  <w:style w:type="table" w:customStyle="1" w:styleId="MDPI41threelinetable">
    <w:name w:val="MDPI_4.1_three_line_table"/>
    <w:basedOn w:val="Standaardtabel"/>
    <w:uiPriority w:val="99"/>
    <w:rsid w:val="00E93210"/>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E93210"/>
    <w:rPr>
      <w:color w:val="0000FF"/>
      <w:u w:val="single"/>
    </w:rPr>
  </w:style>
  <w:style w:type="character" w:styleId="Onopgelostemelding">
    <w:name w:val="Unresolved Mention"/>
    <w:uiPriority w:val="99"/>
    <w:semiHidden/>
    <w:unhideWhenUsed/>
    <w:rsid w:val="00A8692B"/>
    <w:rPr>
      <w:color w:val="605E5C"/>
      <w:shd w:val="clear" w:color="auto" w:fill="E1DFDD"/>
    </w:rPr>
  </w:style>
  <w:style w:type="table" w:styleId="Onopgemaaktetabel4">
    <w:name w:val="Plain Table 4"/>
    <w:basedOn w:val="Standaardtabel"/>
    <w:uiPriority w:val="44"/>
    <w:rsid w:val="00375A07"/>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34textspacebefore">
    <w:name w:val="MDPI_3.4_text_space_before"/>
    <w:qFormat/>
    <w:rsid w:val="00E93210"/>
    <w:pPr>
      <w:adjustRightInd w:val="0"/>
      <w:snapToGrid w:val="0"/>
      <w:spacing w:before="240" w:line="228" w:lineRule="auto"/>
      <w:ind w:left="2608"/>
      <w:jc w:val="both"/>
    </w:pPr>
    <w:rPr>
      <w:rFonts w:ascii="Palatino Linotype" w:eastAsia="Times New Roman" w:hAnsi="Palatino Linotype"/>
      <w:snapToGrid w:val="0"/>
      <w:color w:val="000000"/>
      <w:szCs w:val="22"/>
      <w:lang w:val="en-US" w:eastAsia="de-DE" w:bidi="en-US"/>
    </w:rPr>
  </w:style>
  <w:style w:type="paragraph" w:customStyle="1" w:styleId="MDPI81theorem">
    <w:name w:val="MDPI_8.1_theorem"/>
    <w:qFormat/>
    <w:rsid w:val="00E93210"/>
    <w:pPr>
      <w:adjustRightInd w:val="0"/>
      <w:snapToGrid w:val="0"/>
      <w:spacing w:line="228" w:lineRule="auto"/>
      <w:ind w:left="2608"/>
      <w:jc w:val="both"/>
    </w:pPr>
    <w:rPr>
      <w:rFonts w:ascii="Palatino Linotype" w:eastAsia="Times New Roman" w:hAnsi="Palatino Linotype"/>
      <w:i/>
      <w:snapToGrid w:val="0"/>
      <w:color w:val="000000"/>
      <w:szCs w:val="22"/>
      <w:lang w:val="en-US" w:eastAsia="de-DE" w:bidi="en-US"/>
    </w:rPr>
  </w:style>
  <w:style w:type="paragraph" w:customStyle="1" w:styleId="MDPI82proof">
    <w:name w:val="MDPI_8.2_proof"/>
    <w:qFormat/>
    <w:rsid w:val="00E93210"/>
    <w:pPr>
      <w:adjustRightInd w:val="0"/>
      <w:snapToGrid w:val="0"/>
      <w:spacing w:line="228" w:lineRule="auto"/>
      <w:ind w:left="2608"/>
      <w:jc w:val="both"/>
    </w:pPr>
    <w:rPr>
      <w:rFonts w:ascii="Palatino Linotype" w:eastAsia="Times New Roman" w:hAnsi="Palatino Linotype"/>
      <w:snapToGrid w:val="0"/>
      <w:color w:val="000000"/>
      <w:szCs w:val="22"/>
      <w:lang w:val="en-US" w:eastAsia="de-DE" w:bidi="en-US"/>
    </w:rPr>
  </w:style>
  <w:style w:type="paragraph" w:customStyle="1" w:styleId="MDPI61Citation">
    <w:name w:val="MDPI_6.1_Citation"/>
    <w:qFormat/>
    <w:rsid w:val="00E93210"/>
    <w:pPr>
      <w:adjustRightInd w:val="0"/>
      <w:snapToGrid w:val="0"/>
      <w:spacing w:line="240" w:lineRule="atLeast"/>
      <w:ind w:right="113"/>
    </w:pPr>
    <w:rPr>
      <w:rFonts w:ascii="Palatino Linotype" w:hAnsi="Palatino Linotype" w:cs="Cordia New"/>
      <w:sz w:val="14"/>
      <w:szCs w:val="22"/>
      <w:lang w:val="en-US" w:eastAsia="zh-CN"/>
    </w:rPr>
  </w:style>
  <w:style w:type="paragraph" w:customStyle="1" w:styleId="MDPI62BackMatter">
    <w:name w:val="MDPI_6.2_BackMatter"/>
    <w:qFormat/>
    <w:rsid w:val="00E93210"/>
    <w:pPr>
      <w:adjustRightInd w:val="0"/>
      <w:snapToGrid w:val="0"/>
      <w:spacing w:after="120" w:line="228" w:lineRule="auto"/>
      <w:ind w:left="2608"/>
      <w:jc w:val="both"/>
    </w:pPr>
    <w:rPr>
      <w:rFonts w:ascii="Palatino Linotype" w:eastAsia="Times New Roman" w:hAnsi="Palatino Linotype"/>
      <w:snapToGrid w:val="0"/>
      <w:color w:val="000000"/>
      <w:sz w:val="18"/>
      <w:lang w:val="en-US" w:eastAsia="en-US" w:bidi="en-US"/>
    </w:rPr>
  </w:style>
  <w:style w:type="paragraph" w:customStyle="1" w:styleId="MDPI63Notes">
    <w:name w:val="MDPI_6.3_Notes"/>
    <w:qFormat/>
    <w:rsid w:val="00E93210"/>
    <w:pPr>
      <w:adjustRightInd w:val="0"/>
      <w:snapToGrid w:val="0"/>
      <w:spacing w:after="120" w:line="240" w:lineRule="atLeast"/>
      <w:ind w:right="113"/>
    </w:pPr>
    <w:rPr>
      <w:rFonts w:ascii="Palatino Linotype" w:hAnsi="Palatino Linotype"/>
      <w:snapToGrid w:val="0"/>
      <w:color w:val="000000"/>
      <w:sz w:val="14"/>
      <w:lang w:val="en-US" w:eastAsia="en-US" w:bidi="en-US"/>
    </w:rPr>
  </w:style>
  <w:style w:type="paragraph" w:customStyle="1" w:styleId="MDPI15academiceditor">
    <w:name w:val="MDPI_1.5_academic_editor"/>
    <w:qFormat/>
    <w:rsid w:val="00E93210"/>
    <w:pPr>
      <w:adjustRightInd w:val="0"/>
      <w:snapToGrid w:val="0"/>
      <w:spacing w:before="240" w:line="240" w:lineRule="atLeast"/>
      <w:ind w:right="113"/>
    </w:pPr>
    <w:rPr>
      <w:rFonts w:ascii="Palatino Linotype" w:eastAsia="Times New Roman" w:hAnsi="Palatino Linotype"/>
      <w:color w:val="000000"/>
      <w:sz w:val="14"/>
      <w:szCs w:val="22"/>
      <w:lang w:val="en-US" w:eastAsia="de-DE" w:bidi="en-US"/>
    </w:rPr>
  </w:style>
  <w:style w:type="paragraph" w:customStyle="1" w:styleId="MDPI19classification">
    <w:name w:val="MDPI_1.9_classification"/>
    <w:qFormat/>
    <w:rsid w:val="00E93210"/>
    <w:pPr>
      <w:spacing w:before="240" w:line="260" w:lineRule="atLeast"/>
      <w:ind w:left="113"/>
      <w:jc w:val="both"/>
    </w:pPr>
    <w:rPr>
      <w:rFonts w:ascii="Palatino Linotype" w:eastAsia="Times New Roman" w:hAnsi="Palatino Linotype"/>
      <w:b/>
      <w:color w:val="000000"/>
      <w:szCs w:val="22"/>
      <w:lang w:val="en-US" w:eastAsia="de-DE" w:bidi="en-US"/>
    </w:rPr>
  </w:style>
  <w:style w:type="paragraph" w:customStyle="1" w:styleId="MDPI411onetablecaption">
    <w:name w:val="MDPI_4.1.1_one_table_caption"/>
    <w:qFormat/>
    <w:rsid w:val="00E93210"/>
    <w:pPr>
      <w:adjustRightInd w:val="0"/>
      <w:snapToGrid w:val="0"/>
      <w:spacing w:before="240" w:after="120" w:line="260" w:lineRule="atLeast"/>
      <w:jc w:val="center"/>
    </w:pPr>
    <w:rPr>
      <w:rFonts w:ascii="Palatino Linotype" w:hAnsi="Palatino Linotype" w:cs="Cordia New"/>
      <w:noProof/>
      <w:color w:val="000000"/>
      <w:sz w:val="18"/>
      <w:szCs w:val="22"/>
      <w:lang w:val="en-US" w:eastAsia="zh-CN" w:bidi="en-US"/>
    </w:rPr>
  </w:style>
  <w:style w:type="paragraph" w:customStyle="1" w:styleId="MDPI511onefigurecaption">
    <w:name w:val="MDPI_5.1.1_one_figure_caption"/>
    <w:qFormat/>
    <w:rsid w:val="00E93210"/>
    <w:pPr>
      <w:adjustRightInd w:val="0"/>
      <w:snapToGrid w:val="0"/>
      <w:spacing w:before="240" w:after="120" w:line="260" w:lineRule="atLeast"/>
      <w:jc w:val="center"/>
    </w:pPr>
    <w:rPr>
      <w:rFonts w:ascii="Palatino Linotype" w:hAnsi="Palatino Linotype"/>
      <w:noProof/>
      <w:color w:val="000000"/>
      <w:sz w:val="18"/>
      <w:lang w:val="en-US" w:eastAsia="zh-CN" w:bidi="en-US"/>
    </w:rPr>
  </w:style>
  <w:style w:type="paragraph" w:customStyle="1" w:styleId="MDPI72Copyright">
    <w:name w:val="MDPI_7.2_Copyright"/>
    <w:qFormat/>
    <w:rsid w:val="00E93210"/>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E93210"/>
    <w:pPr>
      <w:adjustRightInd w:val="0"/>
      <w:snapToGrid w:val="0"/>
      <w:spacing w:after="100" w:line="260" w:lineRule="atLeast"/>
      <w:jc w:val="right"/>
    </w:pPr>
    <w:rPr>
      <w:rFonts w:ascii="Palatino Linotype" w:eastAsia="Times New Roman" w:hAnsi="Palatino Linotype"/>
      <w:color w:val="000000"/>
      <w:lang w:val="en-US" w:eastAsia="de-CH"/>
    </w:rPr>
  </w:style>
  <w:style w:type="paragraph" w:customStyle="1" w:styleId="MDPIequationFram">
    <w:name w:val="MDPI_equationFram"/>
    <w:qFormat/>
    <w:rsid w:val="00E93210"/>
    <w:pPr>
      <w:adjustRightInd w:val="0"/>
      <w:snapToGrid w:val="0"/>
      <w:spacing w:before="120" w:after="120"/>
      <w:jc w:val="center"/>
    </w:pPr>
    <w:rPr>
      <w:rFonts w:ascii="Palatino Linotype" w:eastAsia="Times New Roman" w:hAnsi="Palatino Linotype"/>
      <w:snapToGrid w:val="0"/>
      <w:color w:val="000000"/>
      <w:szCs w:val="22"/>
      <w:lang w:val="en-US" w:eastAsia="de-DE" w:bidi="en-US"/>
    </w:rPr>
  </w:style>
  <w:style w:type="paragraph" w:customStyle="1" w:styleId="MDPIfooter">
    <w:name w:val="MDPI_footer"/>
    <w:qFormat/>
    <w:rsid w:val="00E93210"/>
    <w:pPr>
      <w:adjustRightInd w:val="0"/>
      <w:snapToGrid w:val="0"/>
      <w:spacing w:before="120" w:line="260" w:lineRule="atLeast"/>
      <w:jc w:val="center"/>
    </w:pPr>
    <w:rPr>
      <w:rFonts w:ascii="Palatino Linotype" w:eastAsia="Times New Roman" w:hAnsi="Palatino Linotype"/>
      <w:color w:val="000000"/>
      <w:lang w:val="en-US" w:eastAsia="de-DE"/>
    </w:rPr>
  </w:style>
  <w:style w:type="paragraph" w:customStyle="1" w:styleId="MDPIheader">
    <w:name w:val="MDPI_header"/>
    <w:qFormat/>
    <w:rsid w:val="00E93210"/>
    <w:pPr>
      <w:adjustRightInd w:val="0"/>
      <w:snapToGrid w:val="0"/>
      <w:spacing w:after="240" w:line="260" w:lineRule="atLeast"/>
      <w:jc w:val="both"/>
    </w:pPr>
    <w:rPr>
      <w:rFonts w:ascii="Palatino Linotype" w:eastAsia="Times New Roman" w:hAnsi="Palatino Linotype"/>
      <w:iCs/>
      <w:color w:val="000000"/>
      <w:sz w:val="16"/>
      <w:lang w:val="en-US" w:eastAsia="de-DE"/>
    </w:rPr>
  </w:style>
  <w:style w:type="paragraph" w:customStyle="1" w:styleId="MDPIheadercitation">
    <w:name w:val="MDPI_header_citation"/>
    <w:rsid w:val="00E93210"/>
    <w:pPr>
      <w:spacing w:after="240"/>
    </w:pPr>
    <w:rPr>
      <w:rFonts w:ascii="Palatino Linotype" w:eastAsia="Times New Roman" w:hAnsi="Palatino Linotype"/>
      <w:snapToGrid w:val="0"/>
      <w:color w:val="000000"/>
      <w:sz w:val="18"/>
      <w:lang w:val="en-US" w:eastAsia="de-DE" w:bidi="en-US"/>
    </w:rPr>
  </w:style>
  <w:style w:type="paragraph" w:customStyle="1" w:styleId="MDPIheadermdpilogo">
    <w:name w:val="MDPI_header_mdpi_logo"/>
    <w:qFormat/>
    <w:rsid w:val="00E93210"/>
    <w:pPr>
      <w:adjustRightInd w:val="0"/>
      <w:snapToGrid w:val="0"/>
      <w:spacing w:line="260" w:lineRule="atLeast"/>
      <w:jc w:val="right"/>
    </w:pPr>
    <w:rPr>
      <w:rFonts w:ascii="Palatino Linotype" w:eastAsia="Times New Roman" w:hAnsi="Palatino Linotype"/>
      <w:color w:val="000000"/>
      <w:sz w:val="24"/>
      <w:szCs w:val="22"/>
      <w:lang w:val="en-US" w:eastAsia="de-CH"/>
    </w:rPr>
  </w:style>
  <w:style w:type="table" w:customStyle="1" w:styleId="MDPITable">
    <w:name w:val="MDPI_Table"/>
    <w:basedOn w:val="Standaardtabel"/>
    <w:uiPriority w:val="99"/>
    <w:rsid w:val="00E93210"/>
    <w:rPr>
      <w:rFonts w:ascii="Palatino Linotype" w:hAnsi="Palatino Linotype"/>
      <w:color w:val="000000"/>
      <w:lang w:val="en-CA" w:eastAsia="en-US"/>
    </w:rPr>
    <w:tblPr>
      <w:tblCellMar>
        <w:left w:w="0" w:type="dxa"/>
        <w:right w:w="0" w:type="dxa"/>
      </w:tblCellMar>
    </w:tblPr>
  </w:style>
  <w:style w:type="paragraph" w:customStyle="1" w:styleId="MDPItext">
    <w:name w:val="MDPI_text"/>
    <w:qFormat/>
    <w:rsid w:val="00E93210"/>
    <w:pPr>
      <w:spacing w:line="260" w:lineRule="atLeast"/>
      <w:ind w:left="425" w:right="425" w:firstLine="284"/>
      <w:jc w:val="both"/>
    </w:pPr>
    <w:rPr>
      <w:rFonts w:ascii="Times New Roman" w:eastAsia="Times New Roman" w:hAnsi="Times New Roman"/>
      <w:noProof/>
      <w:snapToGrid w:val="0"/>
      <w:color w:val="000000"/>
      <w:sz w:val="22"/>
      <w:szCs w:val="22"/>
      <w:lang w:val="en-US" w:eastAsia="de-DE" w:bidi="en-US"/>
    </w:rPr>
  </w:style>
  <w:style w:type="paragraph" w:customStyle="1" w:styleId="MDPItitle">
    <w:name w:val="MDPI_title"/>
    <w:qFormat/>
    <w:rsid w:val="00E93210"/>
    <w:pPr>
      <w:adjustRightInd w:val="0"/>
      <w:snapToGrid w:val="0"/>
      <w:spacing w:after="240" w:line="260" w:lineRule="atLeast"/>
      <w:jc w:val="both"/>
    </w:pPr>
    <w:rPr>
      <w:rFonts w:ascii="Palatino Linotype" w:eastAsia="Times New Roman" w:hAnsi="Palatino Linotype"/>
      <w:b/>
      <w:snapToGrid w:val="0"/>
      <w:color w:val="000000"/>
      <w:sz w:val="36"/>
      <w:lang w:val="en-US" w:eastAsia="de-DE" w:bidi="en-US"/>
    </w:rPr>
  </w:style>
  <w:style w:type="character" w:customStyle="1" w:styleId="apple-converted-space">
    <w:name w:val="apple-converted-space"/>
    <w:rsid w:val="00E93210"/>
  </w:style>
  <w:style w:type="paragraph" w:styleId="Bibliografie">
    <w:name w:val="Bibliography"/>
    <w:basedOn w:val="Standaard"/>
    <w:next w:val="Standaard"/>
    <w:uiPriority w:val="37"/>
    <w:semiHidden/>
    <w:unhideWhenUsed/>
    <w:rsid w:val="00E93210"/>
  </w:style>
  <w:style w:type="paragraph" w:styleId="Plattetekst">
    <w:name w:val="Body Text"/>
    <w:link w:val="PlattetekstChar"/>
    <w:rsid w:val="00E93210"/>
    <w:pPr>
      <w:spacing w:after="120" w:line="340" w:lineRule="atLeast"/>
      <w:jc w:val="both"/>
    </w:pPr>
    <w:rPr>
      <w:rFonts w:ascii="Palatino Linotype" w:hAnsi="Palatino Linotype"/>
      <w:color w:val="000000"/>
      <w:sz w:val="24"/>
      <w:lang w:val="en-US" w:eastAsia="de-DE"/>
    </w:rPr>
  </w:style>
  <w:style w:type="character" w:customStyle="1" w:styleId="PlattetekstChar">
    <w:name w:val="Platte tekst Char"/>
    <w:link w:val="Plattetekst"/>
    <w:rsid w:val="00E93210"/>
    <w:rPr>
      <w:rFonts w:ascii="Palatino Linotype" w:hAnsi="Palatino Linotype"/>
      <w:color w:val="000000"/>
      <w:sz w:val="24"/>
      <w:lang w:eastAsia="de-DE"/>
    </w:rPr>
  </w:style>
  <w:style w:type="character" w:styleId="Verwijzingopmerking">
    <w:name w:val="annotation reference"/>
    <w:rsid w:val="00E93210"/>
    <w:rPr>
      <w:sz w:val="21"/>
      <w:szCs w:val="21"/>
    </w:rPr>
  </w:style>
  <w:style w:type="paragraph" w:styleId="Tekstopmerking">
    <w:name w:val="annotation text"/>
    <w:basedOn w:val="Standaard"/>
    <w:link w:val="TekstopmerkingChar"/>
    <w:rsid w:val="00E93210"/>
  </w:style>
  <w:style w:type="character" w:customStyle="1" w:styleId="TekstopmerkingChar">
    <w:name w:val="Tekst opmerking Char"/>
    <w:link w:val="Tekstopmerking"/>
    <w:rsid w:val="00E93210"/>
    <w:rPr>
      <w:rFonts w:ascii="Palatino Linotype" w:hAnsi="Palatino Linotype"/>
      <w:noProof/>
      <w:color w:val="000000"/>
    </w:rPr>
  </w:style>
  <w:style w:type="paragraph" w:styleId="Onderwerpvanopmerking">
    <w:name w:val="annotation subject"/>
    <w:basedOn w:val="Tekstopmerking"/>
    <w:next w:val="Tekstopmerking"/>
    <w:link w:val="OnderwerpvanopmerkingChar"/>
    <w:rsid w:val="00E93210"/>
    <w:rPr>
      <w:b/>
      <w:bCs/>
    </w:rPr>
  </w:style>
  <w:style w:type="character" w:customStyle="1" w:styleId="OnderwerpvanopmerkingChar">
    <w:name w:val="Onderwerp van opmerking Char"/>
    <w:link w:val="Onderwerpvanopmerking"/>
    <w:rsid w:val="00E93210"/>
    <w:rPr>
      <w:rFonts w:ascii="Palatino Linotype" w:hAnsi="Palatino Linotype"/>
      <w:b/>
      <w:bCs/>
      <w:noProof/>
      <w:color w:val="000000"/>
    </w:rPr>
  </w:style>
  <w:style w:type="character" w:styleId="Eindnootmarkering">
    <w:name w:val="endnote reference"/>
    <w:rsid w:val="00E93210"/>
    <w:rPr>
      <w:vertAlign w:val="superscript"/>
    </w:rPr>
  </w:style>
  <w:style w:type="paragraph" w:styleId="Eindnoottekst">
    <w:name w:val="endnote text"/>
    <w:basedOn w:val="Standaard"/>
    <w:link w:val="EindnoottekstChar"/>
    <w:semiHidden/>
    <w:unhideWhenUsed/>
    <w:rsid w:val="00E93210"/>
    <w:pPr>
      <w:spacing w:line="240" w:lineRule="auto"/>
    </w:pPr>
  </w:style>
  <w:style w:type="character" w:customStyle="1" w:styleId="EindnoottekstChar">
    <w:name w:val="Eindnoottekst Char"/>
    <w:link w:val="Eindnoottekst"/>
    <w:semiHidden/>
    <w:rsid w:val="00E93210"/>
    <w:rPr>
      <w:rFonts w:ascii="Palatino Linotype" w:hAnsi="Palatino Linotype"/>
      <w:noProof/>
      <w:color w:val="000000"/>
    </w:rPr>
  </w:style>
  <w:style w:type="character" w:styleId="GevolgdeHyperlink">
    <w:name w:val="FollowedHyperlink"/>
    <w:rsid w:val="00E93210"/>
    <w:rPr>
      <w:color w:val="954F72"/>
      <w:u w:val="single"/>
    </w:rPr>
  </w:style>
  <w:style w:type="paragraph" w:styleId="Voetnoottekst">
    <w:name w:val="footnote text"/>
    <w:basedOn w:val="Standaard"/>
    <w:link w:val="VoetnoottekstChar"/>
    <w:semiHidden/>
    <w:unhideWhenUsed/>
    <w:rsid w:val="00E93210"/>
    <w:pPr>
      <w:spacing w:line="240" w:lineRule="auto"/>
    </w:pPr>
  </w:style>
  <w:style w:type="character" w:customStyle="1" w:styleId="VoetnoottekstChar">
    <w:name w:val="Voetnoottekst Char"/>
    <w:link w:val="Voetnoottekst"/>
    <w:semiHidden/>
    <w:rsid w:val="00E93210"/>
    <w:rPr>
      <w:rFonts w:ascii="Palatino Linotype" w:hAnsi="Palatino Linotype"/>
      <w:noProof/>
      <w:color w:val="000000"/>
    </w:rPr>
  </w:style>
  <w:style w:type="paragraph" w:styleId="Normaalweb">
    <w:name w:val="Normal (Web)"/>
    <w:basedOn w:val="Standaard"/>
    <w:uiPriority w:val="99"/>
    <w:rsid w:val="00E93210"/>
    <w:rPr>
      <w:szCs w:val="24"/>
    </w:rPr>
  </w:style>
  <w:style w:type="paragraph" w:customStyle="1" w:styleId="MsoFootnoteText0">
    <w:name w:val="MsoFootnoteText"/>
    <w:basedOn w:val="Normaalweb"/>
    <w:qFormat/>
    <w:rsid w:val="00E93210"/>
    <w:rPr>
      <w:rFonts w:ascii="Times New Roman" w:hAnsi="Times New Roman"/>
    </w:rPr>
  </w:style>
  <w:style w:type="character" w:styleId="Paginanummer">
    <w:name w:val="page number"/>
    <w:rsid w:val="00E93210"/>
  </w:style>
  <w:style w:type="character" w:styleId="Tekstvantijdelijkeaanduiding">
    <w:name w:val="Placeholder Text"/>
    <w:uiPriority w:val="99"/>
    <w:semiHidden/>
    <w:rsid w:val="00E93210"/>
    <w:rPr>
      <w:color w:val="808080"/>
    </w:rPr>
  </w:style>
  <w:style w:type="paragraph" w:customStyle="1" w:styleId="EndNoteBibliographyTitle">
    <w:name w:val="EndNote Bibliography Title"/>
    <w:basedOn w:val="Standaard"/>
    <w:link w:val="EndNoteBibliographyTitleChar"/>
    <w:rsid w:val="004F792B"/>
    <w:pPr>
      <w:jc w:val="center"/>
    </w:pPr>
    <w:rPr>
      <w:sz w:val="18"/>
    </w:rPr>
  </w:style>
  <w:style w:type="character" w:customStyle="1" w:styleId="MDPI23heading3Char">
    <w:name w:val="MDPI_2.3_heading3 Char"/>
    <w:basedOn w:val="Standaardalinea-lettertype"/>
    <w:link w:val="MDPI23heading3"/>
    <w:rsid w:val="004F792B"/>
    <w:rPr>
      <w:rFonts w:ascii="Palatino Linotype" w:eastAsia="Times New Roman" w:hAnsi="Palatino Linotype"/>
      <w:snapToGrid w:val="0"/>
      <w:color w:val="000000"/>
      <w:szCs w:val="22"/>
      <w:lang w:val="en-US" w:eastAsia="de-DE" w:bidi="en-US"/>
    </w:rPr>
  </w:style>
  <w:style w:type="character" w:customStyle="1" w:styleId="EndNoteBibliographyTitleChar">
    <w:name w:val="EndNote Bibliography Title Char"/>
    <w:basedOn w:val="MDPI23heading3Char"/>
    <w:link w:val="EndNoteBibliographyTitle"/>
    <w:rsid w:val="004F792B"/>
    <w:rPr>
      <w:rFonts w:ascii="Palatino Linotype" w:eastAsia="Times New Roman" w:hAnsi="Palatino Linotype"/>
      <w:noProof/>
      <w:snapToGrid/>
      <w:color w:val="000000"/>
      <w:sz w:val="18"/>
      <w:szCs w:val="22"/>
      <w:lang w:val="en-US" w:eastAsia="zh-CN" w:bidi="en-US"/>
    </w:rPr>
  </w:style>
  <w:style w:type="paragraph" w:customStyle="1" w:styleId="EndNoteBibliography">
    <w:name w:val="EndNote Bibliography"/>
    <w:basedOn w:val="Standaard"/>
    <w:link w:val="EndNoteBibliographyChar"/>
    <w:rsid w:val="004F792B"/>
    <w:pPr>
      <w:numPr>
        <w:ilvl w:val="2"/>
        <w:numId w:val="18"/>
      </w:numPr>
      <w:spacing w:line="240" w:lineRule="atLeast"/>
    </w:pPr>
    <w:rPr>
      <w:sz w:val="18"/>
    </w:rPr>
  </w:style>
  <w:style w:type="character" w:customStyle="1" w:styleId="EndNoteBibliographyChar">
    <w:name w:val="EndNote Bibliography Char"/>
    <w:basedOn w:val="MDPI23heading3Char"/>
    <w:link w:val="EndNoteBibliography"/>
    <w:rsid w:val="004F792B"/>
    <w:rPr>
      <w:rFonts w:ascii="Palatino Linotype" w:eastAsia="Times New Roman" w:hAnsi="Palatino Linotype"/>
      <w:noProof/>
      <w:snapToGrid/>
      <w:color w:val="000000"/>
      <w:sz w:val="18"/>
      <w:szCs w:val="22"/>
      <w:lang w:val="en-US" w:eastAsia="zh-CN" w:bidi="en-US"/>
    </w:rPr>
  </w:style>
  <w:style w:type="paragraph" w:styleId="Lijstalinea">
    <w:name w:val="List Paragraph"/>
    <w:basedOn w:val="Standaard"/>
    <w:uiPriority w:val="34"/>
    <w:qFormat/>
    <w:rsid w:val="003A5FA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iso-8859-6"/>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halfwerk@mst.nl" TargetMode="External"/><Relationship Id="rId13" Type="http://schemas.openxmlformats.org/officeDocument/2006/relationships/hyperlink" Target="mailto:p.h.veltink@utwente.nl" TargetMode="External"/><Relationship Id="rId18" Type="http://schemas.openxmlformats.org/officeDocument/2006/relationships/header" Target="header3.xml"/><Relationship Id="rId3" Type="http://schemas.openxmlformats.org/officeDocument/2006/relationships/settings" Target="settings.xml"/><Relationship Id="rId21" Type="http://schemas.openxmlformats.org/officeDocument/2006/relationships/theme" Target="theme/theme1.xml"/><Relationship Id="rId7" Type="http://schemas.openxmlformats.org/officeDocument/2006/relationships/image" Target="media/image1.png"/><Relationship Id="rId12" Type="http://schemas.openxmlformats.org/officeDocument/2006/relationships/hyperlink" Target="mailto:r.w.vandelden@utwente.nl"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2.xml"/><Relationship Id="rId20"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klaassen@utwente.n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mailto:j.vanhaaren@mst.nl" TargetMode="External"/><Relationship Id="rId19"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yperlink" Target="mailto:j.grandjean@mst.nl" TargetMode="External"/><Relationship Id="rId14" Type="http://schemas.openxmlformats.org/officeDocument/2006/relationships/hyperlink" Target="mailto:f.halfwerk@mst.nl" TargetMode="Externa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lin\surfdrive\Thoraxcentrum\Manuscripten\MOVEMENTT\sensors-template.dot"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sensors-template.dot</Template>
  <TotalTime>2</TotalTime>
  <Pages>4</Pages>
  <Words>1437</Words>
  <Characters>7779</Characters>
  <Application>Microsoft Office Word</Application>
  <DocSecurity>0</DocSecurity>
  <Lines>432</Lines>
  <Paragraphs>297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Type of the Paper (Article</vt:lpstr>
      <vt:lpstr>Type of the Paper (Article</vt:lpstr>
    </vt:vector>
  </TitlesOfParts>
  <Company/>
  <LinksUpToDate>false</LinksUpToDate>
  <CharactersWithSpaces>8919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Frank Halfwerk</dc:creator>
  <cp:keywords/>
  <dc:description/>
  <cp:lastModifiedBy>Frank Halfwerk</cp:lastModifiedBy>
  <cp:revision>2</cp:revision>
  <dcterms:created xsi:type="dcterms:W3CDTF">2021-01-30T21:08:00Z</dcterms:created>
  <dcterms:modified xsi:type="dcterms:W3CDTF">2021-01-30T21:08:00Z</dcterms:modified>
</cp:coreProperties>
</file>