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C5F8816" w14:textId="078D73F6" w:rsidR="00E93210" w:rsidRPr="006453D9" w:rsidRDefault="00AB617E" w:rsidP="00E93210">
      <w:pPr>
        <w:pStyle w:val="MDPI11articletype"/>
      </w:pPr>
      <w:r>
        <w:t>Supplementary Figure</w:t>
      </w:r>
      <w:r w:rsidR="004C483E">
        <w:t>s</w:t>
      </w:r>
      <w:r>
        <w:t xml:space="preserve"> S</w:t>
      </w:r>
      <w:r w:rsidR="0024674C">
        <w:t>2</w:t>
      </w:r>
      <w:r w:rsidR="004C483E">
        <w:t xml:space="preserve"> and S</w:t>
      </w:r>
      <w:r w:rsidR="0024674C">
        <w:t>3</w:t>
      </w:r>
    </w:p>
    <w:p w14:paraId="57F48EBB" w14:textId="257E9611" w:rsidR="00E93210" w:rsidRPr="007C11EC" w:rsidRDefault="000F0B45" w:rsidP="00E93210">
      <w:pPr>
        <w:pStyle w:val="MDPI12title"/>
      </w:pPr>
      <w:r w:rsidRPr="000F0B45">
        <w:t>Objective quantification of in-hospital patient mobilization after cardiac surgery using accelerometers: Selection, Use, and Analysis</w:t>
      </w:r>
    </w:p>
    <w:p w14:paraId="1FED5B1A" w14:textId="7675BC2E" w:rsidR="003D6201" w:rsidRPr="003D6201" w:rsidRDefault="007C11EC" w:rsidP="003D6201">
      <w:pPr>
        <w:pStyle w:val="MDPI13authornames"/>
        <w:rPr>
          <w:vertAlign w:val="superscript"/>
          <w:lang w:val="nl-NL"/>
        </w:rPr>
      </w:pPr>
      <w:r w:rsidRPr="007C11EC">
        <w:rPr>
          <w:lang w:val="nl-NL"/>
        </w:rPr>
        <w:t xml:space="preserve">Frank </w:t>
      </w:r>
      <w:r w:rsidR="003D6201">
        <w:rPr>
          <w:lang w:val="nl-NL"/>
        </w:rPr>
        <w:t xml:space="preserve">R. </w:t>
      </w:r>
      <w:r w:rsidRPr="007C11EC">
        <w:rPr>
          <w:lang w:val="nl-NL"/>
        </w:rPr>
        <w:t xml:space="preserve">Halfwerk </w:t>
      </w:r>
      <w:r w:rsidR="00E93210" w:rsidRPr="007C11EC">
        <w:rPr>
          <w:vertAlign w:val="superscript"/>
          <w:lang w:val="nl-NL"/>
        </w:rPr>
        <w:t>1</w:t>
      </w:r>
      <w:r w:rsidRPr="007C11EC">
        <w:rPr>
          <w:vertAlign w:val="superscript"/>
          <w:lang w:val="nl-NL"/>
        </w:rPr>
        <w:t>, 2</w:t>
      </w:r>
      <w:r>
        <w:rPr>
          <w:vertAlign w:val="superscript"/>
          <w:lang w:val="nl-NL"/>
        </w:rPr>
        <w:t>, *</w:t>
      </w:r>
      <w:r w:rsidR="00E93210" w:rsidRPr="007C11EC">
        <w:rPr>
          <w:lang w:val="nl-NL"/>
        </w:rPr>
        <w:t xml:space="preserve">, </w:t>
      </w:r>
      <w:r w:rsidRPr="007C11EC">
        <w:rPr>
          <w:lang w:val="nl-NL"/>
        </w:rPr>
        <w:t xml:space="preserve">Jeroen </w:t>
      </w:r>
      <w:r w:rsidR="000F0B45">
        <w:rPr>
          <w:lang w:val="nl-NL"/>
        </w:rPr>
        <w:t xml:space="preserve">H.L. </w:t>
      </w:r>
      <w:r w:rsidRPr="007C11EC">
        <w:rPr>
          <w:lang w:val="nl-NL"/>
        </w:rPr>
        <w:t xml:space="preserve">van Haaren </w:t>
      </w:r>
      <w:r w:rsidRPr="007C11EC">
        <w:rPr>
          <w:vertAlign w:val="superscript"/>
          <w:lang w:val="nl-NL"/>
        </w:rPr>
        <w:t>1</w:t>
      </w:r>
      <w:r>
        <w:rPr>
          <w:lang w:val="nl-NL"/>
        </w:rPr>
        <w:t xml:space="preserve">, Randy Klaassen </w:t>
      </w:r>
      <w:r>
        <w:rPr>
          <w:vertAlign w:val="superscript"/>
          <w:lang w:val="nl-NL"/>
        </w:rPr>
        <w:t>3</w:t>
      </w:r>
      <w:r>
        <w:rPr>
          <w:lang w:val="nl-NL"/>
        </w:rPr>
        <w:t xml:space="preserve">, Robby </w:t>
      </w:r>
      <w:r w:rsidR="003D6201">
        <w:rPr>
          <w:lang w:val="nl-NL"/>
        </w:rPr>
        <w:t xml:space="preserve">W. </w:t>
      </w:r>
      <w:r>
        <w:rPr>
          <w:lang w:val="nl-NL"/>
        </w:rPr>
        <w:t xml:space="preserve">van Delden </w:t>
      </w:r>
      <w:r>
        <w:rPr>
          <w:vertAlign w:val="superscript"/>
          <w:lang w:val="nl-NL"/>
        </w:rPr>
        <w:t>3</w:t>
      </w:r>
      <w:r>
        <w:rPr>
          <w:lang w:val="nl-NL"/>
        </w:rPr>
        <w:t xml:space="preserve">, Peter </w:t>
      </w:r>
      <w:r w:rsidR="003D6201">
        <w:rPr>
          <w:lang w:val="nl-NL"/>
        </w:rPr>
        <w:t xml:space="preserve">H. </w:t>
      </w:r>
      <w:r>
        <w:rPr>
          <w:lang w:val="nl-NL"/>
        </w:rPr>
        <w:t xml:space="preserve">Veltink </w:t>
      </w:r>
      <w:r>
        <w:rPr>
          <w:vertAlign w:val="superscript"/>
          <w:lang w:val="nl-NL"/>
        </w:rPr>
        <w:t>4</w:t>
      </w:r>
      <w:r>
        <w:rPr>
          <w:lang w:val="nl-NL"/>
        </w:rPr>
        <w:t xml:space="preserve"> and Jan</w:t>
      </w:r>
      <w:r w:rsidR="003D6201">
        <w:rPr>
          <w:lang w:val="nl-NL"/>
        </w:rPr>
        <w:t xml:space="preserve"> G.</w:t>
      </w:r>
      <w:r>
        <w:rPr>
          <w:lang w:val="nl-NL"/>
        </w:rPr>
        <w:t xml:space="preserve"> Grandjean </w:t>
      </w:r>
      <w:r w:rsidRPr="007C11EC">
        <w:rPr>
          <w:vertAlign w:val="superscript"/>
          <w:lang w:val="nl-NL"/>
        </w:rPr>
        <w:t>1, 2</w:t>
      </w:r>
    </w:p>
    <w:tbl>
      <w:tblPr>
        <w:tblpPr w:leftFromText="198" w:rightFromText="198" w:vertAnchor="page" w:horzAnchor="margin" w:tblpY="10246"/>
        <w:tblW w:w="2410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410"/>
      </w:tblGrid>
      <w:tr w:rsidR="00E93210" w:rsidRPr="00EF08AF" w14:paraId="67F2A362" w14:textId="77777777" w:rsidTr="00E25B0B">
        <w:tc>
          <w:tcPr>
            <w:tcW w:w="2410" w:type="dxa"/>
            <w:shd w:val="clear" w:color="auto" w:fill="auto"/>
          </w:tcPr>
          <w:p w14:paraId="17C620CE" w14:textId="348D899C" w:rsidR="00E93210" w:rsidRPr="00070792" w:rsidRDefault="00E93210" w:rsidP="00E25B0B">
            <w:pPr>
              <w:pStyle w:val="MDPI61Citation"/>
              <w:spacing w:line="240" w:lineRule="exact"/>
            </w:pPr>
            <w:r w:rsidRPr="00C8164E">
              <w:rPr>
                <w:b/>
                <w:lang w:val="nl-NL"/>
              </w:rPr>
              <w:t>Citation:</w:t>
            </w:r>
            <w:r w:rsidRPr="00C8164E">
              <w:rPr>
                <w:lang w:val="nl-NL"/>
              </w:rPr>
              <w:t xml:space="preserve"> </w:t>
            </w:r>
            <w:r w:rsidR="003D6201" w:rsidRPr="00C8164E">
              <w:rPr>
                <w:lang w:val="nl-NL"/>
              </w:rPr>
              <w:t xml:space="preserve">Halfwerk, F.R. </w:t>
            </w:r>
            <w:r w:rsidR="00C8164E" w:rsidRPr="00C8164E">
              <w:rPr>
                <w:lang w:val="nl-NL"/>
              </w:rPr>
              <w:t>et al.</w:t>
            </w:r>
            <w:r w:rsidR="00070792" w:rsidRPr="00C8164E">
              <w:rPr>
                <w:lang w:val="nl-NL"/>
              </w:rPr>
              <w:t xml:space="preserve"> </w:t>
            </w:r>
            <w:r w:rsidR="00070792">
              <w:rPr>
                <w:i/>
              </w:rPr>
              <w:t xml:space="preserve">Sensors </w:t>
            </w:r>
            <w:r w:rsidR="00466881" w:rsidRPr="00466881">
              <w:rPr>
                <w:b/>
              </w:rPr>
              <w:t>2021</w:t>
            </w:r>
            <w:r w:rsidR="00070792">
              <w:t xml:space="preserve">, </w:t>
            </w:r>
            <w:r w:rsidR="00466881" w:rsidRPr="00466881">
              <w:rPr>
                <w:i/>
              </w:rPr>
              <w:t>21</w:t>
            </w:r>
            <w:r w:rsidR="00070792">
              <w:t>, x. https://doi.org/10.3390/xxxxx</w:t>
            </w:r>
          </w:p>
          <w:p w14:paraId="26E52B32" w14:textId="77777777" w:rsidR="00E93210" w:rsidRPr="00550626" w:rsidRDefault="00E93210" w:rsidP="00E25B0B">
            <w:pPr>
              <w:pStyle w:val="MDPI14history"/>
              <w:spacing w:before="240"/>
              <w:rPr>
                <w:szCs w:val="14"/>
              </w:rPr>
            </w:pPr>
            <w:r w:rsidRPr="00550626">
              <w:rPr>
                <w:szCs w:val="14"/>
              </w:rPr>
              <w:t xml:space="preserve">Received: </w:t>
            </w:r>
            <w:r w:rsidRPr="00D945EC">
              <w:rPr>
                <w:szCs w:val="14"/>
              </w:rPr>
              <w:t>date</w:t>
            </w:r>
          </w:p>
          <w:p w14:paraId="40B6E505" w14:textId="77777777" w:rsidR="00E93210" w:rsidRPr="00550626" w:rsidRDefault="00E93210" w:rsidP="00E25B0B">
            <w:pPr>
              <w:pStyle w:val="MDPI14history"/>
              <w:rPr>
                <w:szCs w:val="14"/>
              </w:rPr>
            </w:pPr>
            <w:r w:rsidRPr="00550626">
              <w:rPr>
                <w:szCs w:val="14"/>
              </w:rPr>
              <w:t xml:space="preserve">Accepted: </w:t>
            </w:r>
            <w:r w:rsidRPr="00D945EC">
              <w:rPr>
                <w:szCs w:val="14"/>
              </w:rPr>
              <w:t>date</w:t>
            </w:r>
          </w:p>
          <w:p w14:paraId="437CD213" w14:textId="77777777" w:rsidR="00E93210" w:rsidRPr="00550626" w:rsidRDefault="00E93210" w:rsidP="00E25B0B">
            <w:pPr>
              <w:pStyle w:val="MDPI14history"/>
              <w:spacing w:after="240"/>
              <w:rPr>
                <w:szCs w:val="14"/>
              </w:rPr>
            </w:pPr>
            <w:r w:rsidRPr="00550626">
              <w:rPr>
                <w:szCs w:val="14"/>
              </w:rPr>
              <w:t xml:space="preserve">Published: </w:t>
            </w:r>
            <w:r w:rsidRPr="00D945EC">
              <w:rPr>
                <w:szCs w:val="14"/>
              </w:rPr>
              <w:t>date</w:t>
            </w:r>
          </w:p>
          <w:p w14:paraId="2693F3E7" w14:textId="77777777" w:rsidR="00E93210" w:rsidRPr="00EF08AF" w:rsidRDefault="00E93210" w:rsidP="008C59BD">
            <w:pPr>
              <w:pStyle w:val="MDPI63Notes"/>
              <w:jc w:val="both"/>
            </w:pPr>
            <w:r w:rsidRPr="00EF08AF">
              <w:rPr>
                <w:b/>
              </w:rPr>
              <w:t>Publisher’s Note:</w:t>
            </w:r>
            <w:r w:rsidRPr="00EF08AF">
              <w:t xml:space="preserve"> MDPI stays neutral with regard to jurisdictional claims in published maps and institutional affiliations.</w:t>
            </w:r>
          </w:p>
          <w:p w14:paraId="1500A5F5" w14:textId="651E8118" w:rsidR="00E93210" w:rsidRPr="00EF08AF" w:rsidRDefault="00404FBF" w:rsidP="00E25B0B">
            <w:pPr>
              <w:adjustRightInd w:val="0"/>
              <w:snapToGrid w:val="0"/>
              <w:spacing w:before="240" w:line="240" w:lineRule="atLeast"/>
              <w:ind w:right="113"/>
              <w:jc w:val="left"/>
              <w:rPr>
                <w:rFonts w:eastAsia="DengXian"/>
                <w:bCs/>
                <w:sz w:val="14"/>
                <w:szCs w:val="14"/>
                <w:lang w:bidi="en-US"/>
              </w:rPr>
            </w:pPr>
            <w:r w:rsidRPr="00EF08AF">
              <w:rPr>
                <w:rFonts w:eastAsia="DengXian"/>
              </w:rPr>
              <w:drawing>
                <wp:inline distT="0" distB="0" distL="0" distR="0" wp14:anchorId="59EB5EEB" wp14:editId="252059B7">
                  <wp:extent cx="695325" cy="247650"/>
                  <wp:effectExtent l="0" t="0" r="0" b="0"/>
                  <wp:docPr id="1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5325" cy="24765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54EB74F4" w14:textId="77777777" w:rsidR="00E93210" w:rsidRPr="00EF08AF" w:rsidRDefault="00E93210" w:rsidP="008C59BD">
            <w:pPr>
              <w:adjustRightInd w:val="0"/>
              <w:snapToGrid w:val="0"/>
              <w:spacing w:before="60" w:line="240" w:lineRule="atLeast"/>
              <w:ind w:right="113"/>
              <w:rPr>
                <w:rFonts w:eastAsia="DengXian"/>
                <w:bCs/>
                <w:sz w:val="14"/>
                <w:szCs w:val="14"/>
                <w:lang w:bidi="en-US"/>
              </w:rPr>
            </w:pPr>
            <w:r w:rsidRPr="00EF08AF">
              <w:rPr>
                <w:rFonts w:eastAsia="DengXian"/>
                <w:b/>
                <w:bCs/>
                <w:sz w:val="14"/>
                <w:szCs w:val="14"/>
                <w:lang w:bidi="en-US"/>
              </w:rPr>
              <w:t>Copyright:</w:t>
            </w:r>
            <w:r w:rsidRPr="00EF08AF">
              <w:rPr>
                <w:rFonts w:eastAsia="DengXian"/>
                <w:bCs/>
                <w:sz w:val="14"/>
                <w:szCs w:val="14"/>
                <w:lang w:bidi="en-US"/>
              </w:rPr>
              <w:t xml:space="preserve"> </w:t>
            </w:r>
            <w:r w:rsidR="00DF2A6B">
              <w:rPr>
                <w:rFonts w:eastAsia="DengXian"/>
                <w:bCs/>
                <w:sz w:val="14"/>
                <w:szCs w:val="14"/>
                <w:lang w:bidi="en-US"/>
              </w:rPr>
              <w:t>© 2021</w:t>
            </w:r>
            <w:r w:rsidRPr="00EF08AF">
              <w:rPr>
                <w:rFonts w:eastAsia="DengXian"/>
                <w:bCs/>
                <w:sz w:val="14"/>
                <w:szCs w:val="14"/>
                <w:lang w:bidi="en-US"/>
              </w:rPr>
              <w:t xml:space="preserve"> </w:t>
            </w:r>
            <w:r w:rsidR="003E2099">
              <w:rPr>
                <w:rFonts w:eastAsia="DengXian"/>
                <w:bCs/>
                <w:sz w:val="14"/>
                <w:szCs w:val="14"/>
                <w:lang w:bidi="en-US"/>
              </w:rPr>
              <w:t xml:space="preserve">by the authors. Submitted for possible open access publication under the terms and conditions of the Creative Commons </w:t>
            </w:r>
            <w:r w:rsidRPr="00EF08AF">
              <w:rPr>
                <w:rFonts w:eastAsia="DengXian"/>
                <w:bCs/>
                <w:sz w:val="14"/>
                <w:szCs w:val="14"/>
                <w:lang w:bidi="en-US"/>
              </w:rPr>
              <w:t>Attribution (CC BY) license (http://creativecommons.org/licenses/by/4.0/).</w:t>
            </w:r>
          </w:p>
        </w:tc>
      </w:tr>
    </w:tbl>
    <w:p w14:paraId="352534FA" w14:textId="3849279A" w:rsidR="007C11EC" w:rsidRPr="007C11EC" w:rsidRDefault="00E93210" w:rsidP="007C11EC">
      <w:pPr>
        <w:pStyle w:val="MDPI16affiliation"/>
        <w:rPr>
          <w:lang w:val="nl-NL"/>
        </w:rPr>
      </w:pPr>
      <w:r w:rsidRPr="007C11EC">
        <w:rPr>
          <w:vertAlign w:val="superscript"/>
          <w:lang w:val="nl-NL"/>
        </w:rPr>
        <w:t>1</w:t>
      </w:r>
      <w:r w:rsidRPr="007C11EC">
        <w:rPr>
          <w:lang w:val="nl-NL"/>
        </w:rPr>
        <w:tab/>
      </w:r>
      <w:r w:rsidR="007C11EC" w:rsidRPr="007C11EC">
        <w:rPr>
          <w:lang w:val="nl-NL"/>
        </w:rPr>
        <w:t>Thoraxcentrum Twente, Medisch Spectrum Twente, PO Box 50 000, 7500 KA Ensched</w:t>
      </w:r>
      <w:r w:rsidR="007C11EC">
        <w:rPr>
          <w:lang w:val="nl-NL"/>
        </w:rPr>
        <w:t>e</w:t>
      </w:r>
      <w:r w:rsidR="007C11EC" w:rsidRPr="007C11EC">
        <w:rPr>
          <w:lang w:val="nl-NL"/>
        </w:rPr>
        <w:t>,</w:t>
      </w:r>
    </w:p>
    <w:p w14:paraId="6272D246" w14:textId="3F92741A" w:rsidR="00E93210" w:rsidRPr="00D945EC" w:rsidRDefault="007C11EC" w:rsidP="007C11EC">
      <w:pPr>
        <w:pStyle w:val="MDPI16affiliation"/>
      </w:pPr>
      <w:r>
        <w:t>The Netherlands;</w:t>
      </w:r>
      <w:r w:rsidR="00E93210" w:rsidRPr="00D945EC">
        <w:t xml:space="preserve"> </w:t>
      </w:r>
      <w:hyperlink r:id="rId8" w:history="1">
        <w:r w:rsidRPr="00CD2380">
          <w:rPr>
            <w:rStyle w:val="Hyperlink"/>
          </w:rPr>
          <w:t>f.halfwerk@mst.nl</w:t>
        </w:r>
      </w:hyperlink>
      <w:r>
        <w:t xml:space="preserve">, </w:t>
      </w:r>
      <w:hyperlink r:id="rId9" w:history="1">
        <w:r w:rsidRPr="00CD2380">
          <w:rPr>
            <w:rStyle w:val="Hyperlink"/>
          </w:rPr>
          <w:t>j.grandjean@mst.nl</w:t>
        </w:r>
      </w:hyperlink>
      <w:r>
        <w:t xml:space="preserve">, </w:t>
      </w:r>
      <w:hyperlink r:id="rId10" w:history="1">
        <w:r w:rsidRPr="00CD2380">
          <w:rPr>
            <w:rStyle w:val="Hyperlink"/>
          </w:rPr>
          <w:t>j.vanhaaren@mst.nl</w:t>
        </w:r>
      </w:hyperlink>
      <w:r>
        <w:t xml:space="preserve">  </w:t>
      </w:r>
    </w:p>
    <w:p w14:paraId="69F9A1F1" w14:textId="31105863" w:rsidR="00E93210" w:rsidRDefault="00E93210" w:rsidP="007C11EC">
      <w:pPr>
        <w:pStyle w:val="MDPI16affiliation"/>
      </w:pPr>
      <w:r w:rsidRPr="00D945EC">
        <w:rPr>
          <w:vertAlign w:val="superscript"/>
        </w:rPr>
        <w:t>2</w:t>
      </w:r>
      <w:r w:rsidRPr="00D945EC">
        <w:tab/>
      </w:r>
      <w:r w:rsidR="007C11EC">
        <w:t>Dept. of Biomechanical Engineering, TechMed Centre, University of Twente, PO Box 217, 7500 AE Enschede, The Netherlands</w:t>
      </w:r>
    </w:p>
    <w:p w14:paraId="7866648E" w14:textId="77777777" w:rsidR="00E879C2" w:rsidRDefault="007C11EC" w:rsidP="007C11EC">
      <w:pPr>
        <w:pStyle w:val="MDPI16affiliation"/>
      </w:pPr>
      <w:r>
        <w:rPr>
          <w:vertAlign w:val="superscript"/>
        </w:rPr>
        <w:t>3</w:t>
      </w:r>
      <w:r w:rsidRPr="00D945EC">
        <w:tab/>
      </w:r>
      <w:r w:rsidR="00E879C2">
        <w:t>Human Media Interaction Lab, University of Twente,</w:t>
      </w:r>
      <w:r w:rsidR="00E879C2" w:rsidRPr="00E879C2">
        <w:t xml:space="preserve"> </w:t>
      </w:r>
      <w:r w:rsidR="00E879C2">
        <w:t xml:space="preserve">PO Box 217, 7500 AE Enschede, The Netherlands; </w:t>
      </w:r>
      <w:hyperlink r:id="rId11" w:history="1">
        <w:r w:rsidR="00E879C2" w:rsidRPr="00CD2380">
          <w:rPr>
            <w:rStyle w:val="Hyperlink"/>
          </w:rPr>
          <w:t>r.klaassen@utwente.nl</w:t>
        </w:r>
      </w:hyperlink>
      <w:r w:rsidR="00E879C2">
        <w:t xml:space="preserve">, </w:t>
      </w:r>
      <w:hyperlink r:id="rId12" w:history="1">
        <w:r w:rsidR="00E879C2" w:rsidRPr="00CD2380">
          <w:rPr>
            <w:rStyle w:val="Hyperlink"/>
          </w:rPr>
          <w:t>r.w.vandelden@utwente.nl</w:t>
        </w:r>
      </w:hyperlink>
      <w:r w:rsidR="00E879C2">
        <w:t xml:space="preserve"> </w:t>
      </w:r>
    </w:p>
    <w:p w14:paraId="0BF7A583" w14:textId="77777777" w:rsidR="000F0B45" w:rsidRPr="000C093F" w:rsidRDefault="000F0B45" w:rsidP="000F0B45">
      <w:pPr>
        <w:pStyle w:val="MDPI16affiliation"/>
      </w:pPr>
      <w:r w:rsidRPr="000C093F">
        <w:rPr>
          <w:vertAlign w:val="superscript"/>
        </w:rPr>
        <w:t>4</w:t>
      </w:r>
      <w:r w:rsidRPr="000C093F">
        <w:tab/>
        <w:t xml:space="preserve">Dept. of Biomedical Signals and Systems, Faculty of Electrical Engineering, Mathematics and Computer Science, University of Twente, PO Box 217, 7500 AE Enschede, The Netherlands; </w:t>
      </w:r>
      <w:hyperlink r:id="rId13" w:history="1">
        <w:r w:rsidRPr="000C093F">
          <w:rPr>
            <w:rStyle w:val="Hyperlink"/>
          </w:rPr>
          <w:t>p.h.veltink@utwente.nl</w:t>
        </w:r>
      </w:hyperlink>
      <w:r w:rsidRPr="000C093F">
        <w:t xml:space="preserve"> </w:t>
      </w:r>
    </w:p>
    <w:p w14:paraId="5B1B9200" w14:textId="5932E02E" w:rsidR="007C11EC" w:rsidRPr="00D945EC" w:rsidRDefault="007C11EC" w:rsidP="00E879C2">
      <w:pPr>
        <w:pStyle w:val="MDPI16affiliation"/>
      </w:pPr>
    </w:p>
    <w:p w14:paraId="28C68493" w14:textId="39F50484" w:rsidR="00E93210" w:rsidRPr="00550626" w:rsidRDefault="00E93210" w:rsidP="00E93210">
      <w:pPr>
        <w:pStyle w:val="MDPI16affiliation"/>
      </w:pPr>
      <w:r w:rsidRPr="00331633">
        <w:t>*</w:t>
      </w:r>
      <w:r w:rsidRPr="00D945EC">
        <w:tab/>
        <w:t xml:space="preserve">Correspondence: </w:t>
      </w:r>
      <w:hyperlink r:id="rId14" w:history="1">
        <w:r w:rsidR="00E879C2" w:rsidRPr="00CD2380">
          <w:rPr>
            <w:rStyle w:val="Hyperlink"/>
          </w:rPr>
          <w:t>f.halfwerk@mst.nl</w:t>
        </w:r>
      </w:hyperlink>
      <w:r w:rsidR="00E879C2">
        <w:t xml:space="preserve"> </w:t>
      </w:r>
    </w:p>
    <w:tbl>
      <w:tblPr>
        <w:tblStyle w:val="Tabelraster"/>
        <w:tblpPr w:leftFromText="141" w:rightFromText="141" w:vertAnchor="text" w:horzAnchor="margin" w:tblpXSpec="right" w:tblpY="79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084"/>
      </w:tblGrid>
      <w:tr w:rsidR="004C483E" w:rsidRPr="0077218B" w14:paraId="7B207D07" w14:textId="77777777" w:rsidTr="004C483E">
        <w:tc>
          <w:tcPr>
            <w:tcW w:w="8084" w:type="dxa"/>
          </w:tcPr>
          <w:p w14:paraId="6D12890C" w14:textId="77777777" w:rsidR="004C483E" w:rsidRPr="0077218B" w:rsidRDefault="004C483E" w:rsidP="004C483E">
            <w:pPr>
              <w:pStyle w:val="MDPI52figure"/>
              <w:jc w:val="left"/>
              <w:rPr>
                <w:b/>
              </w:rPr>
            </w:pPr>
            <w:r>
              <w:rPr>
                <w:b/>
                <w:noProof/>
                <w:snapToGrid/>
              </w:rPr>
              <w:drawing>
                <wp:anchor distT="0" distB="0" distL="114300" distR="114300" simplePos="0" relativeHeight="251666432" behindDoc="1" locked="0" layoutInCell="1" allowOverlap="1" wp14:anchorId="13E84C40" wp14:editId="51C20286">
                  <wp:simplePos x="0" y="0"/>
                  <wp:positionH relativeFrom="column">
                    <wp:posOffset>-2515</wp:posOffset>
                  </wp:positionH>
                  <wp:positionV relativeFrom="paragraph">
                    <wp:posOffset>153035</wp:posOffset>
                  </wp:positionV>
                  <wp:extent cx="4996180" cy="3379470"/>
                  <wp:effectExtent l="0" t="0" r="0" b="0"/>
                  <wp:wrapTight wrapText="bothSides">
                    <wp:wrapPolygon edited="0">
                      <wp:start x="1565" y="1218"/>
                      <wp:lineTo x="1482" y="1948"/>
                      <wp:lineTo x="2141" y="2800"/>
                      <wp:lineTo x="3047" y="3409"/>
                      <wp:lineTo x="1894" y="3896"/>
                      <wp:lineTo x="1894" y="4627"/>
                      <wp:lineTo x="3047" y="5357"/>
                      <wp:lineTo x="577" y="5966"/>
                      <wp:lineTo x="494" y="13028"/>
                      <wp:lineTo x="659" y="13150"/>
                      <wp:lineTo x="1894" y="13150"/>
                      <wp:lineTo x="1894" y="17046"/>
                      <wp:lineTo x="2388" y="17046"/>
                      <wp:lineTo x="2388" y="17655"/>
                      <wp:lineTo x="2800" y="18994"/>
                      <wp:lineTo x="2800" y="19725"/>
                      <wp:lineTo x="7495" y="20455"/>
                      <wp:lineTo x="11695" y="20699"/>
                      <wp:lineTo x="16060" y="20699"/>
                      <wp:lineTo x="16142" y="20455"/>
                      <wp:lineTo x="19684" y="18994"/>
                      <wp:lineTo x="19766" y="18020"/>
                      <wp:lineTo x="19107" y="17411"/>
                      <wp:lineTo x="17460" y="17046"/>
                      <wp:lineTo x="17378" y="1705"/>
                      <wp:lineTo x="2965" y="1218"/>
                      <wp:lineTo x="1565" y="1218"/>
                    </wp:wrapPolygon>
                  </wp:wrapTight>
                  <wp:docPr id="2" name="Afbeelding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Afbeelding 2"/>
                          <pic:cNvPicPr/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996180" cy="33794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</w:tr>
      <w:tr w:rsidR="004C483E" w:rsidRPr="0077218B" w14:paraId="4FD4059E" w14:textId="77777777" w:rsidTr="004C483E">
        <w:tc>
          <w:tcPr>
            <w:tcW w:w="8084" w:type="dxa"/>
          </w:tcPr>
          <w:p w14:paraId="2869767F" w14:textId="3F8DAD2D" w:rsidR="004C483E" w:rsidRDefault="004C483E" w:rsidP="004C483E">
            <w:pPr>
              <w:pStyle w:val="MDPI51figurecaption"/>
              <w:ind w:left="0"/>
            </w:pPr>
            <w:r>
              <w:rPr>
                <w:b/>
              </w:rPr>
              <w:t xml:space="preserve">Supplementary </w:t>
            </w:r>
            <w:r w:rsidRPr="0077218B">
              <w:rPr>
                <w:b/>
              </w:rPr>
              <w:t xml:space="preserve">Figure </w:t>
            </w:r>
            <w:r>
              <w:rPr>
                <w:b/>
              </w:rPr>
              <w:t>S</w:t>
            </w:r>
            <w:r w:rsidR="0024674C">
              <w:rPr>
                <w:b/>
              </w:rPr>
              <w:t>2</w:t>
            </w:r>
            <w:r w:rsidRPr="0077218B">
              <w:rPr>
                <w:b/>
              </w:rPr>
              <w:t xml:space="preserve">. </w:t>
            </w:r>
            <w:r w:rsidR="00F05BC8">
              <w:t>Overall n</w:t>
            </w:r>
            <w:r>
              <w:t>eural network accuracy using n number of patients (starting from n = 2) in training data set. Accuracy was determined by averaging results from L</w:t>
            </w:r>
            <w:r w:rsidR="000F0B45">
              <w:t>eave-</w:t>
            </w:r>
            <w:r>
              <w:t>O</w:t>
            </w:r>
            <w:r w:rsidR="000F0B45">
              <w:t>ne-</w:t>
            </w:r>
            <w:r>
              <w:t>O</w:t>
            </w:r>
            <w:r w:rsidR="000F0B45">
              <w:t xml:space="preserve">ut (LOO) </w:t>
            </w:r>
            <w:r>
              <w:t xml:space="preserve">validation over n number of patients. All patients (black line), and male (blue line) and female (red line) showed an accuracy around 95% starting from n = 2. </w:t>
            </w:r>
          </w:p>
          <w:p w14:paraId="70F3B0D6" w14:textId="5FD815AA" w:rsidR="004C483E" w:rsidRPr="0077218B" w:rsidRDefault="004C483E" w:rsidP="004C483E">
            <w:pPr>
              <w:pStyle w:val="MDPI51figurecaption"/>
              <w:ind w:left="0"/>
            </w:pPr>
            <w:r>
              <w:t xml:space="preserve">Vertical lines depict number of patients included for the entire study group (n = 31), and subgroups male (n = 24) and female (n = 7) patients. The network accuracy was calculated before excluding two patients with prolonged </w:t>
            </w:r>
            <w:r w:rsidR="000F0B45">
              <w:t>intensive care unit</w:t>
            </w:r>
            <w:r>
              <w:t xml:space="preserve"> </w:t>
            </w:r>
            <w:r w:rsidR="000F0B45">
              <w:t xml:space="preserve">(ICU) </w:t>
            </w:r>
            <w:r>
              <w:t>stay.</w:t>
            </w:r>
          </w:p>
        </w:tc>
      </w:tr>
    </w:tbl>
    <w:p w14:paraId="7DE1FE02" w14:textId="302276D2" w:rsidR="0077218B" w:rsidRDefault="004C483E" w:rsidP="004C483E">
      <w:pPr>
        <w:pStyle w:val="MDPI21heading1"/>
      </w:pPr>
      <w:r>
        <w:t>Supplementary Figure S</w:t>
      </w:r>
      <w:r w:rsidR="0024674C">
        <w:t>2</w:t>
      </w:r>
    </w:p>
    <w:p w14:paraId="093761D6" w14:textId="0BBC8DB6" w:rsidR="004C483E" w:rsidRDefault="004C483E" w:rsidP="004C483E">
      <w:pPr>
        <w:pStyle w:val="MDPI21heading1"/>
      </w:pPr>
      <w:r>
        <w:lastRenderedPageBreak/>
        <w:t>Supplementary Figure S</w:t>
      </w:r>
      <w:r w:rsidR="0024674C">
        <w:t>3</w:t>
      </w:r>
    </w:p>
    <w:p w14:paraId="23D9BF55" w14:textId="77777777" w:rsidR="004C483E" w:rsidRDefault="004C483E" w:rsidP="004C483E">
      <w:pPr>
        <w:pStyle w:val="MDPI21heading1"/>
      </w:pPr>
    </w:p>
    <w:tbl>
      <w:tblPr>
        <w:tblW w:w="0" w:type="auto"/>
        <w:jc w:val="center"/>
        <w:tblLook w:val="0000" w:firstRow="0" w:lastRow="0" w:firstColumn="0" w:lastColumn="0" w:noHBand="0" w:noVBand="0"/>
      </w:tblPr>
      <w:tblGrid>
        <w:gridCol w:w="4751"/>
        <w:gridCol w:w="4751"/>
      </w:tblGrid>
      <w:tr w:rsidR="008C49E4" w:rsidRPr="00196D5A" w14:paraId="17A1B536" w14:textId="77777777" w:rsidTr="008C49E4">
        <w:trPr>
          <w:jc w:val="center"/>
        </w:trPr>
        <w:tc>
          <w:tcPr>
            <w:tcW w:w="4751" w:type="dxa"/>
            <w:shd w:val="clear" w:color="auto" w:fill="auto"/>
            <w:vAlign w:val="center"/>
          </w:tcPr>
          <w:p w14:paraId="63E3AAC4" w14:textId="3D020713" w:rsidR="008C49E4" w:rsidRPr="00196D5A" w:rsidRDefault="000A1BC4" w:rsidP="005417C7">
            <w:pPr>
              <w:pStyle w:val="MDPI52figure"/>
              <w:spacing w:before="0"/>
            </w:pPr>
            <w:r>
              <w:rPr>
                <w:noProof/>
                <w:snapToGrid/>
              </w:rPr>
              <w:drawing>
                <wp:inline distT="0" distB="0" distL="0" distR="0" wp14:anchorId="11D64B62" wp14:editId="0215CEBF">
                  <wp:extent cx="2880000" cy="1985951"/>
                  <wp:effectExtent l="0" t="0" r="0" b="0"/>
                  <wp:docPr id="4" name="Afbeelding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Afbeelding 4"/>
                          <pic:cNvPicPr/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98595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</w:tcPr>
          <w:p w14:paraId="301B0529" w14:textId="246C0075" w:rsidR="008C49E4" w:rsidRPr="00196D5A" w:rsidRDefault="000A1BC4" w:rsidP="005417C7">
            <w:pPr>
              <w:pStyle w:val="MDPI52figure"/>
              <w:spacing w:before="0"/>
            </w:pPr>
            <w:r>
              <w:rPr>
                <w:noProof/>
                <w:snapToGrid/>
              </w:rPr>
              <w:drawing>
                <wp:inline distT="0" distB="0" distL="0" distR="0" wp14:anchorId="5E5A5767" wp14:editId="6C014329">
                  <wp:extent cx="2880000" cy="1973843"/>
                  <wp:effectExtent l="0" t="0" r="0" b="0"/>
                  <wp:docPr id="14" name="Afbeelding 1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" name="Afbeelding 14"/>
                          <pic:cNvPicPr/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9738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49E4" w:rsidRPr="00196D5A" w14:paraId="2F0E427E" w14:textId="77777777" w:rsidTr="008C49E4">
        <w:trPr>
          <w:jc w:val="center"/>
        </w:trPr>
        <w:tc>
          <w:tcPr>
            <w:tcW w:w="4751" w:type="dxa"/>
            <w:shd w:val="clear" w:color="auto" w:fill="auto"/>
            <w:vAlign w:val="center"/>
          </w:tcPr>
          <w:p w14:paraId="31B19EC0" w14:textId="77777777" w:rsidR="008C49E4" w:rsidRPr="00196D5A" w:rsidRDefault="008C49E4" w:rsidP="005417C7">
            <w:pPr>
              <w:pStyle w:val="MDPI42tablebody"/>
            </w:pPr>
            <w:r w:rsidRPr="00196D5A">
              <w:t>(</w:t>
            </w:r>
            <w:r w:rsidRPr="000122AB">
              <w:rPr>
                <w:b/>
              </w:rPr>
              <w:t>a</w:t>
            </w:r>
            <w:r w:rsidRPr="00196D5A">
              <w:t>)</w:t>
            </w:r>
          </w:p>
        </w:tc>
        <w:tc>
          <w:tcPr>
            <w:tcW w:w="4751" w:type="dxa"/>
          </w:tcPr>
          <w:p w14:paraId="06240631" w14:textId="77777777" w:rsidR="008C49E4" w:rsidRPr="00196D5A" w:rsidRDefault="008C49E4" w:rsidP="005417C7">
            <w:pPr>
              <w:pStyle w:val="MDPI42tablebody"/>
            </w:pPr>
            <w:r w:rsidRPr="00196D5A">
              <w:t>(</w:t>
            </w:r>
            <w:r w:rsidRPr="000122AB">
              <w:rPr>
                <w:b/>
              </w:rPr>
              <w:t>b</w:t>
            </w:r>
            <w:r w:rsidRPr="00196D5A">
              <w:t>)</w:t>
            </w:r>
          </w:p>
        </w:tc>
      </w:tr>
      <w:tr w:rsidR="008C49E4" w:rsidRPr="00196D5A" w14:paraId="643F16B5" w14:textId="77777777" w:rsidTr="008C49E4">
        <w:trPr>
          <w:jc w:val="center"/>
        </w:trPr>
        <w:tc>
          <w:tcPr>
            <w:tcW w:w="4751" w:type="dxa"/>
            <w:shd w:val="clear" w:color="auto" w:fill="auto"/>
            <w:vAlign w:val="center"/>
          </w:tcPr>
          <w:p w14:paraId="2AFD8155" w14:textId="7BBCD624" w:rsidR="008C49E4" w:rsidRPr="00196D5A" w:rsidRDefault="000A1BC4" w:rsidP="005417C7">
            <w:pPr>
              <w:pStyle w:val="MDPI42tablebody"/>
            </w:pPr>
            <w:r>
              <w:rPr>
                <w:noProof/>
                <w:snapToGrid/>
              </w:rPr>
              <w:drawing>
                <wp:inline distT="0" distB="0" distL="0" distR="0" wp14:anchorId="16702C33" wp14:editId="6024FFFC">
                  <wp:extent cx="2880000" cy="1962561"/>
                  <wp:effectExtent l="0" t="0" r="0" b="0"/>
                  <wp:docPr id="22" name="Afbeelding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Afbeelding 22"/>
                          <pic:cNvPicPr/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96256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</w:tcPr>
          <w:p w14:paraId="5A575AB1" w14:textId="6E008DC4" w:rsidR="008C49E4" w:rsidRPr="00196D5A" w:rsidRDefault="000A1BC4" w:rsidP="005417C7">
            <w:pPr>
              <w:pStyle w:val="MDPI42tablebody"/>
            </w:pPr>
            <w:r>
              <w:rPr>
                <w:noProof/>
                <w:snapToGrid/>
              </w:rPr>
              <w:drawing>
                <wp:inline distT="0" distB="0" distL="0" distR="0" wp14:anchorId="264B9C4E" wp14:editId="103D3ADE">
                  <wp:extent cx="2880000" cy="1952655"/>
                  <wp:effectExtent l="0" t="0" r="0" b="0"/>
                  <wp:docPr id="24" name="Afbeelding 2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4" name="Afbeelding 24"/>
                          <pic:cNvPicPr/>
                        </pic:nvPicPr>
                        <pic:blipFill>
                          <a:blip r:embed="rId1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195265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49E4" w:rsidRPr="00196D5A" w14:paraId="41310803" w14:textId="77777777" w:rsidTr="008C49E4">
        <w:trPr>
          <w:jc w:val="center"/>
        </w:trPr>
        <w:tc>
          <w:tcPr>
            <w:tcW w:w="4751" w:type="dxa"/>
            <w:shd w:val="clear" w:color="auto" w:fill="auto"/>
            <w:vAlign w:val="center"/>
          </w:tcPr>
          <w:p w14:paraId="6E497A44" w14:textId="0D304D90" w:rsidR="008C49E4" w:rsidRPr="00196D5A" w:rsidRDefault="008C49E4" w:rsidP="008C49E4">
            <w:pPr>
              <w:pStyle w:val="MDPI42tablebody"/>
            </w:pPr>
            <w:r w:rsidRPr="00196D5A">
              <w:t>(</w:t>
            </w:r>
            <w:r w:rsidRPr="008C49E4">
              <w:rPr>
                <w:b/>
                <w:bCs/>
              </w:rPr>
              <w:t>c</w:t>
            </w:r>
            <w:r w:rsidRPr="00196D5A">
              <w:t>)</w:t>
            </w:r>
          </w:p>
        </w:tc>
        <w:tc>
          <w:tcPr>
            <w:tcW w:w="4751" w:type="dxa"/>
          </w:tcPr>
          <w:p w14:paraId="13E4878E" w14:textId="02E5E2F5" w:rsidR="008C49E4" w:rsidRPr="00196D5A" w:rsidRDefault="008C49E4" w:rsidP="008C49E4">
            <w:pPr>
              <w:pStyle w:val="MDPI42tablebody"/>
            </w:pPr>
            <w:r w:rsidRPr="00196D5A">
              <w:t>(</w:t>
            </w:r>
            <w:r w:rsidRPr="008C49E4">
              <w:rPr>
                <w:b/>
                <w:bCs/>
              </w:rPr>
              <w:t>d</w:t>
            </w:r>
            <w:r w:rsidRPr="00196D5A">
              <w:t>)</w:t>
            </w:r>
          </w:p>
        </w:tc>
      </w:tr>
      <w:tr w:rsidR="008C49E4" w:rsidRPr="00196D5A" w14:paraId="1F7489AC" w14:textId="77777777" w:rsidTr="008C49E4">
        <w:trPr>
          <w:jc w:val="center"/>
        </w:trPr>
        <w:tc>
          <w:tcPr>
            <w:tcW w:w="4751" w:type="dxa"/>
            <w:shd w:val="clear" w:color="auto" w:fill="auto"/>
            <w:vAlign w:val="center"/>
          </w:tcPr>
          <w:p w14:paraId="70AB69AE" w14:textId="12EA6D15" w:rsidR="008C49E4" w:rsidRPr="00196D5A" w:rsidRDefault="000A1BC4" w:rsidP="008C49E4">
            <w:pPr>
              <w:pStyle w:val="MDPI42tablebody"/>
            </w:pPr>
            <w:r>
              <w:rPr>
                <w:noProof/>
                <w:snapToGrid/>
              </w:rPr>
              <w:drawing>
                <wp:inline distT="0" distB="0" distL="0" distR="0" wp14:anchorId="466769F0" wp14:editId="295BD9F8">
                  <wp:extent cx="2880000" cy="2315062"/>
                  <wp:effectExtent l="0" t="0" r="0" b="0"/>
                  <wp:docPr id="27" name="Afbeelding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7" name="Afbeelding 27"/>
                          <pic:cNvPicPr/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31506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51" w:type="dxa"/>
          </w:tcPr>
          <w:p w14:paraId="42FBD5AD" w14:textId="7707569D" w:rsidR="008C49E4" w:rsidRDefault="008C49E4" w:rsidP="008C49E4">
            <w:pPr>
              <w:pStyle w:val="MDPI42tablebody"/>
            </w:pPr>
          </w:p>
          <w:p w14:paraId="7B0239E9" w14:textId="225133A0" w:rsidR="00352146" w:rsidRPr="00196D5A" w:rsidRDefault="000A1BC4" w:rsidP="008C49E4">
            <w:pPr>
              <w:pStyle w:val="MDPI42tablebody"/>
            </w:pPr>
            <w:r>
              <w:rPr>
                <w:noProof/>
                <w:snapToGrid/>
              </w:rPr>
              <w:drawing>
                <wp:inline distT="0" distB="0" distL="0" distR="0" wp14:anchorId="203634D4" wp14:editId="556FB2A5">
                  <wp:extent cx="2880000" cy="2319190"/>
                  <wp:effectExtent l="0" t="0" r="0" b="0"/>
                  <wp:docPr id="28" name="Afbeelding 2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8" name="Afbeelding 28"/>
                          <pic:cNvPicPr/>
                        </pic:nvPicPr>
                        <pic:blipFill>
                          <a:blip r:embed="rId2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80000" cy="231919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C49E4" w:rsidRPr="00196D5A" w14:paraId="6E313A30" w14:textId="77777777" w:rsidTr="008C49E4">
        <w:trPr>
          <w:jc w:val="center"/>
        </w:trPr>
        <w:tc>
          <w:tcPr>
            <w:tcW w:w="4751" w:type="dxa"/>
            <w:shd w:val="clear" w:color="auto" w:fill="auto"/>
            <w:vAlign w:val="center"/>
          </w:tcPr>
          <w:p w14:paraId="6E97658B" w14:textId="6D697CE4" w:rsidR="008C49E4" w:rsidRPr="00196D5A" w:rsidRDefault="008C49E4" w:rsidP="008C49E4">
            <w:pPr>
              <w:pStyle w:val="MDPI42tablebody"/>
            </w:pPr>
            <w:r w:rsidRPr="00196D5A">
              <w:t>(</w:t>
            </w:r>
            <w:r w:rsidRPr="008C49E4">
              <w:rPr>
                <w:b/>
                <w:bCs/>
              </w:rPr>
              <w:t>e</w:t>
            </w:r>
            <w:r w:rsidRPr="00196D5A">
              <w:t>)</w:t>
            </w:r>
          </w:p>
        </w:tc>
        <w:tc>
          <w:tcPr>
            <w:tcW w:w="4751" w:type="dxa"/>
          </w:tcPr>
          <w:p w14:paraId="411F70A5" w14:textId="4616B511" w:rsidR="008C49E4" w:rsidRPr="00196D5A" w:rsidRDefault="008C49E4" w:rsidP="008C49E4">
            <w:pPr>
              <w:pStyle w:val="MDPI42tablebody"/>
            </w:pPr>
            <w:r w:rsidRPr="00196D5A">
              <w:t>(</w:t>
            </w:r>
            <w:r w:rsidRPr="008C49E4">
              <w:rPr>
                <w:b/>
                <w:bCs/>
              </w:rPr>
              <w:t>f</w:t>
            </w:r>
            <w:r w:rsidRPr="00196D5A">
              <w:t>)</w:t>
            </w:r>
          </w:p>
        </w:tc>
      </w:tr>
    </w:tbl>
    <w:p w14:paraId="037249C1" w14:textId="49CF2096" w:rsidR="00957A64" w:rsidRPr="00FA04F1" w:rsidRDefault="004C483E" w:rsidP="00957A64">
      <w:pPr>
        <w:pStyle w:val="MDPI51figurecaption"/>
        <w:ind w:left="425" w:right="425"/>
      </w:pPr>
      <w:r>
        <w:rPr>
          <w:b/>
        </w:rPr>
        <w:t xml:space="preserve">Supplementary </w:t>
      </w:r>
      <w:r w:rsidR="008C49E4" w:rsidRPr="00F63A9B">
        <w:rPr>
          <w:b/>
        </w:rPr>
        <w:t xml:space="preserve">Figure </w:t>
      </w:r>
      <w:r>
        <w:rPr>
          <w:b/>
        </w:rPr>
        <w:t>S</w:t>
      </w:r>
      <w:r w:rsidR="0024674C">
        <w:rPr>
          <w:b/>
        </w:rPr>
        <w:t>3</w:t>
      </w:r>
      <w:r w:rsidR="008C49E4" w:rsidRPr="00F63A9B">
        <w:rPr>
          <w:b/>
        </w:rPr>
        <w:t xml:space="preserve">. </w:t>
      </w:r>
      <w:r>
        <w:t xml:space="preserve">Neural network recall and precision per activity using n number of patients (starting from n = 2) in training data set. Precision and recall were determined by averaging results from LOO </w:t>
      </w:r>
      <w:r w:rsidR="000F0B45">
        <w:t>cross-</w:t>
      </w:r>
      <w:r>
        <w:t xml:space="preserve">validation over n number of patients. All patients (black line), and male (blue line) and female (red line) showed an accuracy exceeding 78% starting from n = 2. </w:t>
      </w:r>
      <w:r w:rsidR="00957A64" w:rsidRPr="00E33455">
        <w:t>(</w:t>
      </w:r>
      <w:r w:rsidR="00957A64" w:rsidRPr="00E33455">
        <w:rPr>
          <w:b/>
        </w:rPr>
        <w:t>a</w:t>
      </w:r>
      <w:r w:rsidR="00957A64" w:rsidRPr="00E33455">
        <w:t xml:space="preserve">) </w:t>
      </w:r>
      <w:r w:rsidR="00957A64">
        <w:t>Lying in bed</w:t>
      </w:r>
      <w:r w:rsidR="00957A64" w:rsidRPr="00E33455">
        <w:t>; (</w:t>
      </w:r>
      <w:r w:rsidR="00957A64">
        <w:rPr>
          <w:b/>
        </w:rPr>
        <w:t>b</w:t>
      </w:r>
      <w:r w:rsidR="00957A64" w:rsidRPr="00E33455">
        <w:t xml:space="preserve">) </w:t>
      </w:r>
      <w:r w:rsidR="00957A64">
        <w:t xml:space="preserve">Sitting in a chair; </w:t>
      </w:r>
      <w:r w:rsidR="00957A64" w:rsidRPr="00E33455">
        <w:t>(</w:t>
      </w:r>
      <w:r w:rsidR="00957A64">
        <w:rPr>
          <w:b/>
        </w:rPr>
        <w:t>c</w:t>
      </w:r>
      <w:r w:rsidR="00957A64" w:rsidRPr="00E33455">
        <w:t xml:space="preserve">) </w:t>
      </w:r>
      <w:r w:rsidR="00957A64">
        <w:t>Standing</w:t>
      </w:r>
      <w:r w:rsidR="00957A64" w:rsidRPr="00E33455">
        <w:t>; (</w:t>
      </w:r>
      <w:r w:rsidR="00957A64">
        <w:rPr>
          <w:b/>
        </w:rPr>
        <w:t>d</w:t>
      </w:r>
      <w:r w:rsidR="00957A64" w:rsidRPr="00E33455">
        <w:t xml:space="preserve">) </w:t>
      </w:r>
      <w:r w:rsidR="00957A64">
        <w:t xml:space="preserve">Walking; </w:t>
      </w:r>
      <w:r w:rsidR="00957A64" w:rsidRPr="00E33455">
        <w:t>(</w:t>
      </w:r>
      <w:r w:rsidR="00957A64">
        <w:rPr>
          <w:b/>
        </w:rPr>
        <w:t>e</w:t>
      </w:r>
      <w:r w:rsidR="00957A64" w:rsidRPr="00E33455">
        <w:t xml:space="preserve">) </w:t>
      </w:r>
      <w:r w:rsidR="00957A64">
        <w:t>Cycling</w:t>
      </w:r>
      <w:r w:rsidR="00957A64" w:rsidRPr="00E33455">
        <w:t>; (</w:t>
      </w:r>
      <w:r w:rsidR="00957A64">
        <w:rPr>
          <w:b/>
        </w:rPr>
        <w:t>f</w:t>
      </w:r>
      <w:r w:rsidR="00957A64" w:rsidRPr="00E33455">
        <w:t xml:space="preserve">) </w:t>
      </w:r>
      <w:r w:rsidR="00957A64">
        <w:t>Walking the stairs</w:t>
      </w:r>
      <w:r w:rsidR="00957A64" w:rsidRPr="00E33455">
        <w:t xml:space="preserve">. </w:t>
      </w:r>
    </w:p>
    <w:p w14:paraId="6B91F831" w14:textId="72C16CBD" w:rsidR="00E93210" w:rsidRDefault="004C483E" w:rsidP="001B0FAF">
      <w:pPr>
        <w:pStyle w:val="MDPI51figurecaption"/>
        <w:ind w:left="425" w:right="425"/>
      </w:pPr>
      <w:r>
        <w:t>Vertical lines depict number of patients included for the entire study group (n = 31), and subgroups male (n = 24) and female (n = 7) patients. The network accuracy was calculated before excluding two patients with prolonged ICU stay.</w:t>
      </w:r>
    </w:p>
    <w:sectPr w:rsidR="00E93210" w:rsidSect="00CA1D7B">
      <w:headerReference w:type="even" r:id="rId22"/>
      <w:headerReference w:type="default" r:id="rId23"/>
      <w:footerReference w:type="default" r:id="rId24"/>
      <w:headerReference w:type="first" r:id="rId25"/>
      <w:footerReference w:type="first" r:id="rId26"/>
      <w:type w:val="continuous"/>
      <w:pgSz w:w="11906" w:h="16838" w:code="9"/>
      <w:pgMar w:top="1417" w:right="720" w:bottom="1077" w:left="720" w:header="1020" w:footer="340" w:gutter="0"/>
      <w:lnNumType w:countBy="1" w:distance="255" w:restart="continuous"/>
      <w:pgNumType w:start="1"/>
      <w:cols w:space="425"/>
      <w:titlePg/>
      <w:bidi/>
      <w:docGrid w:type="lines"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04CA439" w14:textId="77777777" w:rsidR="008C799F" w:rsidRDefault="008C799F">
      <w:pPr>
        <w:spacing w:line="240" w:lineRule="auto"/>
      </w:pPr>
      <w:r>
        <w:separator/>
      </w:r>
    </w:p>
  </w:endnote>
  <w:endnote w:type="continuationSeparator" w:id="0">
    <w:p w14:paraId="7959830D" w14:textId="77777777" w:rsidR="008C799F" w:rsidRDefault="008C79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 PSMT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??¨¬?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DengXian">
    <w:altName w:val="¦Ì¨¨??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BA7A928" w14:textId="77777777" w:rsidR="007858E2" w:rsidRPr="00CC2C1C" w:rsidRDefault="007858E2" w:rsidP="00494C08">
    <w:pPr>
      <w:pStyle w:val="Voettekst"/>
      <w:spacing w:line="240" w:lineRule="auto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F52E3AC" w14:textId="77777777" w:rsidR="007858E2" w:rsidRDefault="007858E2" w:rsidP="00864137">
    <w:pPr>
      <w:pStyle w:val="MDPIfooterfirstpage"/>
      <w:pBdr>
        <w:top w:val="single" w:sz="4" w:space="0" w:color="000000"/>
      </w:pBdr>
      <w:adjustRightInd w:val="0"/>
      <w:snapToGrid w:val="0"/>
      <w:spacing w:before="480" w:line="100" w:lineRule="exact"/>
      <w:rPr>
        <w:i/>
        <w:szCs w:val="16"/>
        <w:lang w:val="it-IT"/>
      </w:rPr>
    </w:pPr>
  </w:p>
  <w:p w14:paraId="49F50291" w14:textId="77777777" w:rsidR="007858E2" w:rsidRPr="008B308E" w:rsidRDefault="007858E2" w:rsidP="00691AA3">
    <w:pPr>
      <w:pStyle w:val="MDPIfooterfirstpage"/>
      <w:tabs>
        <w:tab w:val="clear" w:pos="8845"/>
        <w:tab w:val="right" w:pos="10466"/>
      </w:tabs>
      <w:spacing w:line="240" w:lineRule="auto"/>
      <w:jc w:val="both"/>
      <w:rPr>
        <w:lang w:val="fr-CH"/>
      </w:rPr>
    </w:pPr>
    <w:r w:rsidRPr="00544B3D">
      <w:rPr>
        <w:i/>
        <w:szCs w:val="16"/>
        <w:lang w:val="it-IT"/>
      </w:rPr>
      <w:t>Sensors</w:t>
    </w:r>
    <w:r w:rsidRPr="00544B3D">
      <w:rPr>
        <w:szCs w:val="16"/>
        <w:lang w:val="it-IT"/>
      </w:rPr>
      <w:t xml:space="preserve"> </w:t>
    </w:r>
    <w:r w:rsidRPr="00911B1A">
      <w:rPr>
        <w:b/>
        <w:szCs w:val="16"/>
        <w:lang w:val="it-IT"/>
      </w:rPr>
      <w:t>2021</w:t>
    </w:r>
    <w:r w:rsidRPr="00375A07">
      <w:rPr>
        <w:szCs w:val="16"/>
        <w:lang w:val="it-IT"/>
      </w:rPr>
      <w:t xml:space="preserve">, </w:t>
    </w:r>
    <w:r w:rsidRPr="00911B1A">
      <w:rPr>
        <w:i/>
        <w:szCs w:val="16"/>
        <w:lang w:val="it-IT"/>
      </w:rPr>
      <w:t>21</w:t>
    </w:r>
    <w:r w:rsidRPr="00375A07">
      <w:rPr>
        <w:szCs w:val="16"/>
        <w:lang w:val="it-IT"/>
      </w:rPr>
      <w:t xml:space="preserve">, </w:t>
    </w:r>
    <w:r>
      <w:rPr>
        <w:szCs w:val="16"/>
        <w:lang w:val="it-IT"/>
      </w:rPr>
      <w:t>x. https://doi.org/10.3390/xxxxx</w:t>
    </w:r>
    <w:r w:rsidRPr="008B308E">
      <w:rPr>
        <w:lang w:val="fr-CH"/>
      </w:rPr>
      <w:tab/>
      <w:t>www.mdpi.com/journal/</w:t>
    </w:r>
    <w:r w:rsidRPr="00544B3D">
      <w:rPr>
        <w:lang w:val="it-IT"/>
      </w:rPr>
      <w:t>sensors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A8FF010" w14:textId="77777777" w:rsidR="008C799F" w:rsidRDefault="008C799F">
      <w:pPr>
        <w:spacing w:line="240" w:lineRule="auto"/>
      </w:pPr>
      <w:r>
        <w:separator/>
      </w:r>
    </w:p>
  </w:footnote>
  <w:footnote w:type="continuationSeparator" w:id="0">
    <w:p w14:paraId="4ED352A7" w14:textId="77777777" w:rsidR="008C799F" w:rsidRDefault="008C79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1357023" w14:textId="77777777" w:rsidR="007858E2" w:rsidRDefault="007858E2" w:rsidP="00494C08">
    <w:pPr>
      <w:pStyle w:val="Koptekst"/>
      <w:pBdr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FA8D4CF" w14:textId="77777777" w:rsidR="007858E2" w:rsidRDefault="007858E2" w:rsidP="00691AA3">
    <w:pPr>
      <w:tabs>
        <w:tab w:val="right" w:pos="10466"/>
      </w:tabs>
      <w:adjustRightInd w:val="0"/>
      <w:snapToGrid w:val="0"/>
      <w:spacing w:line="240" w:lineRule="auto"/>
      <w:rPr>
        <w:sz w:val="16"/>
      </w:rPr>
    </w:pPr>
    <w:r>
      <w:rPr>
        <w:i/>
        <w:sz w:val="16"/>
      </w:rPr>
      <w:t xml:space="preserve">Sensors </w:t>
    </w:r>
    <w:r w:rsidRPr="00072F75">
      <w:rPr>
        <w:b/>
        <w:sz w:val="16"/>
      </w:rPr>
      <w:t>2021</w:t>
    </w:r>
    <w:r w:rsidRPr="00375A07">
      <w:rPr>
        <w:sz w:val="16"/>
      </w:rPr>
      <w:t xml:space="preserve">, </w:t>
    </w:r>
    <w:r w:rsidRPr="00072F75">
      <w:rPr>
        <w:i/>
        <w:sz w:val="16"/>
      </w:rPr>
      <w:t>21</w:t>
    </w:r>
    <w:r>
      <w:rPr>
        <w:sz w:val="16"/>
      </w:rPr>
      <w:t>, x FOR PEER REVIEW</w:t>
    </w:r>
    <w:r>
      <w:rPr>
        <w:sz w:val="16"/>
      </w:rPr>
      <w:tab/>
    </w:r>
    <w:r>
      <w:rPr>
        <w:sz w:val="16"/>
      </w:rPr>
      <w:fldChar w:fldCharType="begin"/>
    </w:r>
    <w:r>
      <w:rPr>
        <w:sz w:val="16"/>
      </w:rPr>
      <w:instrText xml:space="preserve"> PAGE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  <w:r>
      <w:rPr>
        <w:sz w:val="16"/>
      </w:rPr>
      <w:t xml:space="preserve"> of </w:t>
    </w:r>
    <w:r>
      <w:rPr>
        <w:sz w:val="16"/>
      </w:rPr>
      <w:fldChar w:fldCharType="begin"/>
    </w:r>
    <w:r>
      <w:rPr>
        <w:sz w:val="16"/>
      </w:rPr>
      <w:instrText xml:space="preserve"> NUMPAGES   \* MERGEFORMAT </w:instrText>
    </w:r>
    <w:r>
      <w:rPr>
        <w:sz w:val="16"/>
      </w:rPr>
      <w:fldChar w:fldCharType="separate"/>
    </w:r>
    <w:r>
      <w:rPr>
        <w:sz w:val="16"/>
      </w:rPr>
      <w:t>5</w:t>
    </w:r>
    <w:r>
      <w:rPr>
        <w:sz w:val="16"/>
      </w:rPr>
      <w:fldChar w:fldCharType="end"/>
    </w:r>
  </w:p>
  <w:p w14:paraId="5AF8B089" w14:textId="77777777" w:rsidR="007858E2" w:rsidRPr="00DC1886" w:rsidRDefault="007858E2" w:rsidP="00864137">
    <w:pPr>
      <w:pBdr>
        <w:bottom w:val="single" w:sz="4" w:space="1" w:color="000000"/>
      </w:pBdr>
      <w:tabs>
        <w:tab w:val="right" w:pos="8844"/>
      </w:tabs>
      <w:adjustRightInd w:val="0"/>
      <w:snapToGrid w:val="0"/>
      <w:spacing w:after="480" w:line="100" w:lineRule="exact"/>
      <w:jc w:val="left"/>
      <w:rPr>
        <w:sz w:val="16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10487" w:type="dxa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3679"/>
      <w:gridCol w:w="4535"/>
      <w:gridCol w:w="2273"/>
    </w:tblGrid>
    <w:tr w:rsidR="007858E2" w:rsidRPr="00691AA3" w14:paraId="449DEFB4" w14:textId="77777777" w:rsidTr="00691AA3">
      <w:trPr>
        <w:trHeight w:val="686"/>
      </w:trPr>
      <w:tc>
        <w:tcPr>
          <w:tcW w:w="3679" w:type="dxa"/>
          <w:shd w:val="clear" w:color="auto" w:fill="auto"/>
          <w:vAlign w:val="center"/>
        </w:tcPr>
        <w:p w14:paraId="262C4C11" w14:textId="3745E4D0" w:rsidR="007858E2" w:rsidRPr="00EF08AF" w:rsidRDefault="007858E2" w:rsidP="00691AA3">
          <w:pPr>
            <w:pStyle w:val="Koptekst"/>
            <w:pBdr>
              <w:bottom w:val="none" w:sz="0" w:space="0" w:color="auto"/>
            </w:pBdr>
            <w:jc w:val="left"/>
            <w:rPr>
              <w:rFonts w:eastAsia="DengXian"/>
              <w:b/>
              <w:bCs/>
            </w:rPr>
          </w:pPr>
          <w:r w:rsidRPr="00EF08AF">
            <w:rPr>
              <w:rFonts w:eastAsia="DengXian"/>
              <w:b/>
              <w:bCs/>
            </w:rPr>
            <w:drawing>
              <wp:inline distT="0" distB="0" distL="0" distR="0" wp14:anchorId="4E05C00E" wp14:editId="61B9FDAE">
                <wp:extent cx="1476375" cy="428625"/>
                <wp:effectExtent l="0" t="0" r="0" b="0"/>
                <wp:docPr id="5" name="Picture 3" descr="C:\Users\home\Desktop\logos\png\sensors-logo.png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 descr="C:\Users\home\Desktop\logos\png\sensors-logo.pn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76375" cy="428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4535" w:type="dxa"/>
          <w:shd w:val="clear" w:color="auto" w:fill="auto"/>
          <w:vAlign w:val="center"/>
        </w:tcPr>
        <w:p w14:paraId="0C6EE6D2" w14:textId="77777777" w:rsidR="007858E2" w:rsidRPr="00EF08AF" w:rsidRDefault="007858E2" w:rsidP="00691AA3">
          <w:pPr>
            <w:pStyle w:val="Koptekst"/>
            <w:pBdr>
              <w:bottom w:val="none" w:sz="0" w:space="0" w:color="auto"/>
            </w:pBdr>
            <w:rPr>
              <w:rFonts w:eastAsia="DengXian"/>
              <w:b/>
              <w:bCs/>
            </w:rPr>
          </w:pPr>
        </w:p>
      </w:tc>
      <w:tc>
        <w:tcPr>
          <w:tcW w:w="2273" w:type="dxa"/>
          <w:shd w:val="clear" w:color="auto" w:fill="auto"/>
          <w:vAlign w:val="center"/>
        </w:tcPr>
        <w:p w14:paraId="1599B413" w14:textId="7D5C71AE" w:rsidR="007858E2" w:rsidRPr="00EF08AF" w:rsidRDefault="007858E2" w:rsidP="00691AA3">
          <w:pPr>
            <w:pStyle w:val="Koptekst"/>
            <w:pBdr>
              <w:bottom w:val="none" w:sz="0" w:space="0" w:color="auto"/>
            </w:pBdr>
            <w:jc w:val="right"/>
            <w:rPr>
              <w:rFonts w:eastAsia="DengXian"/>
              <w:b/>
              <w:bCs/>
            </w:rPr>
          </w:pPr>
          <w:r w:rsidRPr="00EF08AF">
            <w:rPr>
              <w:rFonts w:eastAsia="DengXian"/>
              <w:b/>
              <w:bCs/>
            </w:rPr>
            <w:drawing>
              <wp:inline distT="0" distB="0" distL="0" distR="0" wp14:anchorId="4DA5B53F" wp14:editId="14C24EF9">
                <wp:extent cx="542925" cy="352425"/>
                <wp:effectExtent l="0" t="0" r="0" b="0"/>
                <wp:docPr id="6" name="Afbeelding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542925" cy="3524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</w:tr>
  </w:tbl>
  <w:p w14:paraId="7A01AC12" w14:textId="77777777" w:rsidR="007858E2" w:rsidRPr="003D660D" w:rsidRDefault="007858E2" w:rsidP="00864137">
    <w:pPr>
      <w:pBdr>
        <w:bottom w:val="single" w:sz="4" w:space="1" w:color="000000"/>
      </w:pBdr>
      <w:adjustRightInd w:val="0"/>
      <w:snapToGrid w:val="0"/>
      <w:spacing w:line="100" w:lineRule="exact"/>
      <w:jc w:val="lef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ED251F"/>
    <w:multiLevelType w:val="hybridMultilevel"/>
    <w:tmpl w:val="A8AC807E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4CF29C7"/>
    <w:multiLevelType w:val="multilevel"/>
    <w:tmpl w:val="FE6E5F24"/>
    <w:lvl w:ilvl="0">
      <w:start w:val="1"/>
      <w:numFmt w:val="decimal"/>
      <w:lvlText w:val="%1."/>
      <w:lvlJc w:val="left"/>
      <w:pPr>
        <w:ind w:left="2968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968" w:hanging="360"/>
      </w:pPr>
      <w:rPr>
        <w:rFonts w:hint="default"/>
      </w:rPr>
    </w:lvl>
    <w:lvl w:ilvl="2">
      <w:start w:val="1"/>
      <w:numFmt w:val="decimal"/>
      <w:pStyle w:val="EndNoteBibliography"/>
      <w:isLgl/>
      <w:lvlText w:val="%1.%2.%3"/>
      <w:lvlJc w:val="left"/>
      <w:pPr>
        <w:ind w:left="332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332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3328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88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68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048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048" w:hanging="1440"/>
      </w:pPr>
      <w:rPr>
        <w:rFonts w:hint="default"/>
      </w:rPr>
    </w:lvl>
  </w:abstractNum>
  <w:abstractNum w:abstractNumId="2" w15:restartNumberingAfterBreak="0">
    <w:nsid w:val="058E53AC"/>
    <w:multiLevelType w:val="hybridMultilevel"/>
    <w:tmpl w:val="47308970"/>
    <w:lvl w:ilvl="0" w:tplc="0413000F">
      <w:start w:val="1"/>
      <w:numFmt w:val="decimal"/>
      <w:lvlText w:val="%1."/>
      <w:lvlJc w:val="left"/>
      <w:pPr>
        <w:ind w:left="3328" w:hanging="360"/>
      </w:pPr>
    </w:lvl>
    <w:lvl w:ilvl="1" w:tplc="04130019" w:tentative="1">
      <w:start w:val="1"/>
      <w:numFmt w:val="lowerLetter"/>
      <w:lvlText w:val="%2."/>
      <w:lvlJc w:val="left"/>
      <w:pPr>
        <w:ind w:left="4048" w:hanging="360"/>
      </w:pPr>
    </w:lvl>
    <w:lvl w:ilvl="2" w:tplc="0413001B" w:tentative="1">
      <w:start w:val="1"/>
      <w:numFmt w:val="lowerRoman"/>
      <w:lvlText w:val="%3."/>
      <w:lvlJc w:val="right"/>
      <w:pPr>
        <w:ind w:left="4768" w:hanging="180"/>
      </w:pPr>
    </w:lvl>
    <w:lvl w:ilvl="3" w:tplc="0413000F" w:tentative="1">
      <w:start w:val="1"/>
      <w:numFmt w:val="decimal"/>
      <w:lvlText w:val="%4."/>
      <w:lvlJc w:val="left"/>
      <w:pPr>
        <w:ind w:left="5488" w:hanging="360"/>
      </w:pPr>
    </w:lvl>
    <w:lvl w:ilvl="4" w:tplc="04130019" w:tentative="1">
      <w:start w:val="1"/>
      <w:numFmt w:val="lowerLetter"/>
      <w:lvlText w:val="%5."/>
      <w:lvlJc w:val="left"/>
      <w:pPr>
        <w:ind w:left="6208" w:hanging="360"/>
      </w:pPr>
    </w:lvl>
    <w:lvl w:ilvl="5" w:tplc="0413001B" w:tentative="1">
      <w:start w:val="1"/>
      <w:numFmt w:val="lowerRoman"/>
      <w:lvlText w:val="%6."/>
      <w:lvlJc w:val="right"/>
      <w:pPr>
        <w:ind w:left="6928" w:hanging="180"/>
      </w:pPr>
    </w:lvl>
    <w:lvl w:ilvl="6" w:tplc="0413000F" w:tentative="1">
      <w:start w:val="1"/>
      <w:numFmt w:val="decimal"/>
      <w:lvlText w:val="%7."/>
      <w:lvlJc w:val="left"/>
      <w:pPr>
        <w:ind w:left="7648" w:hanging="360"/>
      </w:pPr>
    </w:lvl>
    <w:lvl w:ilvl="7" w:tplc="04130019" w:tentative="1">
      <w:start w:val="1"/>
      <w:numFmt w:val="lowerLetter"/>
      <w:lvlText w:val="%8."/>
      <w:lvlJc w:val="left"/>
      <w:pPr>
        <w:ind w:left="8368" w:hanging="360"/>
      </w:pPr>
    </w:lvl>
    <w:lvl w:ilvl="8" w:tplc="0413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3" w15:restartNumberingAfterBreak="0">
    <w:nsid w:val="18B468F5"/>
    <w:multiLevelType w:val="hybridMultilevel"/>
    <w:tmpl w:val="F7E250A8"/>
    <w:lvl w:ilvl="0" w:tplc="5A92E4B0">
      <w:start w:val="1"/>
      <w:numFmt w:val="decimal"/>
      <w:lvlRestart w:val="0"/>
      <w:pStyle w:val="MDPI71References"/>
      <w:lvlText w:val="%1."/>
      <w:lvlJc w:val="left"/>
      <w:pPr>
        <w:ind w:left="425" w:hanging="425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E0C6F5D"/>
    <w:multiLevelType w:val="hybridMultilevel"/>
    <w:tmpl w:val="8BFE0D56"/>
    <w:lvl w:ilvl="0" w:tplc="CCCE9BD4">
      <w:start w:val="1"/>
      <w:numFmt w:val="bullet"/>
      <w:lvlRestart w:val="0"/>
      <w:pStyle w:val="MDPI38bullet"/>
      <w:lvlText w:val=""/>
      <w:lvlJc w:val="left"/>
      <w:pPr>
        <w:ind w:left="3033" w:hanging="425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04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76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48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20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92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64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36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9088" w:hanging="360"/>
      </w:pPr>
      <w:rPr>
        <w:rFonts w:ascii="Wingdings" w:hAnsi="Wingdings" w:hint="default"/>
      </w:rPr>
    </w:lvl>
  </w:abstractNum>
  <w:abstractNum w:abstractNumId="5" w15:restartNumberingAfterBreak="0">
    <w:nsid w:val="219F0E70"/>
    <w:multiLevelType w:val="hybridMultilevel"/>
    <w:tmpl w:val="27264AC0"/>
    <w:lvl w:ilvl="0" w:tplc="04130001">
      <w:start w:val="1"/>
      <w:numFmt w:val="bullet"/>
      <w:lvlText w:val=""/>
      <w:lvlJc w:val="left"/>
      <w:pPr>
        <w:ind w:left="3753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4473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5193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5913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6633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7353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8073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8793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9513" w:hanging="360"/>
      </w:pPr>
      <w:rPr>
        <w:rFonts w:ascii="Wingdings" w:hAnsi="Wingdings" w:hint="default"/>
      </w:rPr>
    </w:lvl>
  </w:abstractNum>
  <w:abstractNum w:abstractNumId="6" w15:restartNumberingAfterBreak="0">
    <w:nsid w:val="250A245F"/>
    <w:multiLevelType w:val="hybridMultilevel"/>
    <w:tmpl w:val="29E20A30"/>
    <w:lvl w:ilvl="0" w:tplc="1AF444CE">
      <w:start w:val="1"/>
      <w:numFmt w:val="decimal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5BE2869"/>
    <w:multiLevelType w:val="hybridMultilevel"/>
    <w:tmpl w:val="289E9F78"/>
    <w:lvl w:ilvl="0" w:tplc="F28A5A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805051C"/>
    <w:multiLevelType w:val="hybridMultilevel"/>
    <w:tmpl w:val="D6480D34"/>
    <w:lvl w:ilvl="0" w:tplc="CDCEE7DA">
      <w:start w:val="1"/>
      <w:numFmt w:val="decimal"/>
      <w:lvlText w:val="%1."/>
      <w:lvlJc w:val="left"/>
      <w:pPr>
        <w:ind w:left="1429" w:hanging="360"/>
      </w:p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282E1BA0"/>
    <w:multiLevelType w:val="hybridMultilevel"/>
    <w:tmpl w:val="EF3C6AC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69A6535"/>
    <w:multiLevelType w:val="hybridMultilevel"/>
    <w:tmpl w:val="3CB68362"/>
    <w:lvl w:ilvl="0" w:tplc="B236704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39AD5821"/>
    <w:multiLevelType w:val="hybridMultilevel"/>
    <w:tmpl w:val="355682D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66F4440"/>
    <w:multiLevelType w:val="hybridMultilevel"/>
    <w:tmpl w:val="21A88B30"/>
    <w:lvl w:ilvl="0" w:tplc="0413000F">
      <w:start w:val="1"/>
      <w:numFmt w:val="decimal"/>
      <w:lvlText w:val="%1."/>
      <w:lvlJc w:val="left"/>
      <w:pPr>
        <w:ind w:left="3328" w:hanging="360"/>
      </w:pPr>
    </w:lvl>
    <w:lvl w:ilvl="1" w:tplc="04130019" w:tentative="1">
      <w:start w:val="1"/>
      <w:numFmt w:val="lowerLetter"/>
      <w:lvlText w:val="%2."/>
      <w:lvlJc w:val="left"/>
      <w:pPr>
        <w:ind w:left="4048" w:hanging="360"/>
      </w:pPr>
    </w:lvl>
    <w:lvl w:ilvl="2" w:tplc="0413001B" w:tentative="1">
      <w:start w:val="1"/>
      <w:numFmt w:val="lowerRoman"/>
      <w:lvlText w:val="%3."/>
      <w:lvlJc w:val="right"/>
      <w:pPr>
        <w:ind w:left="4768" w:hanging="180"/>
      </w:pPr>
    </w:lvl>
    <w:lvl w:ilvl="3" w:tplc="0413000F" w:tentative="1">
      <w:start w:val="1"/>
      <w:numFmt w:val="decimal"/>
      <w:lvlText w:val="%4."/>
      <w:lvlJc w:val="left"/>
      <w:pPr>
        <w:ind w:left="5488" w:hanging="360"/>
      </w:pPr>
    </w:lvl>
    <w:lvl w:ilvl="4" w:tplc="04130019" w:tentative="1">
      <w:start w:val="1"/>
      <w:numFmt w:val="lowerLetter"/>
      <w:lvlText w:val="%5."/>
      <w:lvlJc w:val="left"/>
      <w:pPr>
        <w:ind w:left="6208" w:hanging="360"/>
      </w:pPr>
    </w:lvl>
    <w:lvl w:ilvl="5" w:tplc="0413001B" w:tentative="1">
      <w:start w:val="1"/>
      <w:numFmt w:val="lowerRoman"/>
      <w:lvlText w:val="%6."/>
      <w:lvlJc w:val="right"/>
      <w:pPr>
        <w:ind w:left="6928" w:hanging="180"/>
      </w:pPr>
    </w:lvl>
    <w:lvl w:ilvl="6" w:tplc="0413000F" w:tentative="1">
      <w:start w:val="1"/>
      <w:numFmt w:val="decimal"/>
      <w:lvlText w:val="%7."/>
      <w:lvlJc w:val="left"/>
      <w:pPr>
        <w:ind w:left="7648" w:hanging="360"/>
      </w:pPr>
    </w:lvl>
    <w:lvl w:ilvl="7" w:tplc="04130019" w:tentative="1">
      <w:start w:val="1"/>
      <w:numFmt w:val="lowerLetter"/>
      <w:lvlText w:val="%8."/>
      <w:lvlJc w:val="left"/>
      <w:pPr>
        <w:ind w:left="8368" w:hanging="360"/>
      </w:pPr>
    </w:lvl>
    <w:lvl w:ilvl="8" w:tplc="0413001B" w:tentative="1">
      <w:start w:val="1"/>
      <w:numFmt w:val="lowerRoman"/>
      <w:lvlText w:val="%9."/>
      <w:lvlJc w:val="right"/>
      <w:pPr>
        <w:ind w:left="9088" w:hanging="180"/>
      </w:pPr>
    </w:lvl>
  </w:abstractNum>
  <w:abstractNum w:abstractNumId="13" w15:restartNumberingAfterBreak="0">
    <w:nsid w:val="49644478"/>
    <w:multiLevelType w:val="hybridMultilevel"/>
    <w:tmpl w:val="62AAA3D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1B55B24"/>
    <w:multiLevelType w:val="hybridMultilevel"/>
    <w:tmpl w:val="73B2EBE4"/>
    <w:lvl w:ilvl="0" w:tplc="0413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54075B53"/>
    <w:multiLevelType w:val="hybridMultilevel"/>
    <w:tmpl w:val="A0DCA02E"/>
    <w:lvl w:ilvl="0" w:tplc="5CB0595C">
      <w:start w:val="1"/>
      <w:numFmt w:val="decimal"/>
      <w:lvlRestart w:val="0"/>
      <w:pStyle w:val="MDPI37itemize"/>
      <w:lvlText w:val="%1."/>
      <w:lvlJc w:val="left"/>
      <w:pPr>
        <w:ind w:left="3033" w:hanging="425"/>
      </w:pPr>
    </w:lvl>
    <w:lvl w:ilvl="1" w:tplc="04090019" w:tentative="1">
      <w:start w:val="1"/>
      <w:numFmt w:val="lowerLetter"/>
      <w:lvlText w:val="%2."/>
      <w:lvlJc w:val="left"/>
      <w:pPr>
        <w:ind w:left="3691" w:hanging="360"/>
      </w:pPr>
    </w:lvl>
    <w:lvl w:ilvl="2" w:tplc="0409001B" w:tentative="1">
      <w:start w:val="1"/>
      <w:numFmt w:val="lowerRoman"/>
      <w:lvlText w:val="%3."/>
      <w:lvlJc w:val="right"/>
      <w:pPr>
        <w:ind w:left="4411" w:hanging="180"/>
      </w:pPr>
    </w:lvl>
    <w:lvl w:ilvl="3" w:tplc="0409000F" w:tentative="1">
      <w:start w:val="1"/>
      <w:numFmt w:val="decimal"/>
      <w:lvlText w:val="%4."/>
      <w:lvlJc w:val="left"/>
      <w:pPr>
        <w:ind w:left="5131" w:hanging="360"/>
      </w:pPr>
    </w:lvl>
    <w:lvl w:ilvl="4" w:tplc="04090019" w:tentative="1">
      <w:start w:val="1"/>
      <w:numFmt w:val="lowerLetter"/>
      <w:lvlText w:val="%5."/>
      <w:lvlJc w:val="left"/>
      <w:pPr>
        <w:ind w:left="5851" w:hanging="360"/>
      </w:pPr>
    </w:lvl>
    <w:lvl w:ilvl="5" w:tplc="0409001B" w:tentative="1">
      <w:start w:val="1"/>
      <w:numFmt w:val="lowerRoman"/>
      <w:lvlText w:val="%6."/>
      <w:lvlJc w:val="right"/>
      <w:pPr>
        <w:ind w:left="6571" w:hanging="180"/>
      </w:pPr>
    </w:lvl>
    <w:lvl w:ilvl="6" w:tplc="0409000F" w:tentative="1">
      <w:start w:val="1"/>
      <w:numFmt w:val="decimal"/>
      <w:lvlText w:val="%7."/>
      <w:lvlJc w:val="left"/>
      <w:pPr>
        <w:ind w:left="7291" w:hanging="360"/>
      </w:pPr>
    </w:lvl>
    <w:lvl w:ilvl="7" w:tplc="04090019" w:tentative="1">
      <w:start w:val="1"/>
      <w:numFmt w:val="lowerLetter"/>
      <w:lvlText w:val="%8."/>
      <w:lvlJc w:val="left"/>
      <w:pPr>
        <w:ind w:left="8011" w:hanging="360"/>
      </w:pPr>
    </w:lvl>
    <w:lvl w:ilvl="8" w:tplc="0409001B" w:tentative="1">
      <w:start w:val="1"/>
      <w:numFmt w:val="lowerRoman"/>
      <w:lvlText w:val="%9."/>
      <w:lvlJc w:val="right"/>
      <w:pPr>
        <w:ind w:left="8731" w:hanging="180"/>
      </w:pPr>
    </w:lvl>
  </w:abstractNum>
  <w:abstractNum w:abstractNumId="16" w15:restartNumberingAfterBreak="0">
    <w:nsid w:val="65F06DD5"/>
    <w:multiLevelType w:val="hybridMultilevel"/>
    <w:tmpl w:val="E8E4F59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7097FBC"/>
    <w:multiLevelType w:val="hybridMultilevel"/>
    <w:tmpl w:val="33F476D8"/>
    <w:lvl w:ilvl="0" w:tplc="F28A5A72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8000840"/>
    <w:multiLevelType w:val="hybridMultilevel"/>
    <w:tmpl w:val="1460E74E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06D5736"/>
    <w:multiLevelType w:val="hybridMultilevel"/>
    <w:tmpl w:val="E3640C5C"/>
    <w:lvl w:ilvl="0" w:tplc="0409000F">
      <w:start w:val="1"/>
      <w:numFmt w:val="decimal"/>
      <w:lvlText w:val="%1."/>
      <w:lvlJc w:val="left"/>
      <w:pPr>
        <w:ind w:left="1429" w:hanging="360"/>
      </w:pPr>
      <w:rPr>
        <w:rFonts w:hint="eastAsia"/>
      </w:rPr>
    </w:lvl>
    <w:lvl w:ilvl="1" w:tplc="08070019" w:tentative="1">
      <w:start w:val="1"/>
      <w:numFmt w:val="lowerLetter"/>
      <w:lvlText w:val="%2."/>
      <w:lvlJc w:val="left"/>
      <w:pPr>
        <w:ind w:left="2149" w:hanging="360"/>
      </w:pPr>
    </w:lvl>
    <w:lvl w:ilvl="2" w:tplc="0807001B" w:tentative="1">
      <w:start w:val="1"/>
      <w:numFmt w:val="lowerRoman"/>
      <w:lvlText w:val="%3."/>
      <w:lvlJc w:val="right"/>
      <w:pPr>
        <w:ind w:left="2869" w:hanging="180"/>
      </w:pPr>
    </w:lvl>
    <w:lvl w:ilvl="3" w:tplc="0807000F" w:tentative="1">
      <w:start w:val="1"/>
      <w:numFmt w:val="decimal"/>
      <w:lvlText w:val="%4."/>
      <w:lvlJc w:val="left"/>
      <w:pPr>
        <w:ind w:left="3589" w:hanging="360"/>
      </w:pPr>
    </w:lvl>
    <w:lvl w:ilvl="4" w:tplc="08070019" w:tentative="1">
      <w:start w:val="1"/>
      <w:numFmt w:val="lowerLetter"/>
      <w:lvlText w:val="%5."/>
      <w:lvlJc w:val="left"/>
      <w:pPr>
        <w:ind w:left="4309" w:hanging="360"/>
      </w:pPr>
    </w:lvl>
    <w:lvl w:ilvl="5" w:tplc="0807001B" w:tentative="1">
      <w:start w:val="1"/>
      <w:numFmt w:val="lowerRoman"/>
      <w:lvlText w:val="%6."/>
      <w:lvlJc w:val="right"/>
      <w:pPr>
        <w:ind w:left="5029" w:hanging="180"/>
      </w:pPr>
    </w:lvl>
    <w:lvl w:ilvl="6" w:tplc="0807000F" w:tentative="1">
      <w:start w:val="1"/>
      <w:numFmt w:val="decimal"/>
      <w:lvlText w:val="%7."/>
      <w:lvlJc w:val="left"/>
      <w:pPr>
        <w:ind w:left="5749" w:hanging="360"/>
      </w:pPr>
    </w:lvl>
    <w:lvl w:ilvl="7" w:tplc="08070019" w:tentative="1">
      <w:start w:val="1"/>
      <w:numFmt w:val="lowerLetter"/>
      <w:lvlText w:val="%8."/>
      <w:lvlJc w:val="left"/>
      <w:pPr>
        <w:ind w:left="6469" w:hanging="360"/>
      </w:pPr>
    </w:lvl>
    <w:lvl w:ilvl="8" w:tplc="0807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8"/>
  </w:num>
  <w:num w:numId="2">
    <w:abstractNumId w:val="10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9"/>
  </w:num>
  <w:num w:numId="6">
    <w:abstractNumId w:val="15"/>
  </w:num>
  <w:num w:numId="7">
    <w:abstractNumId w:val="4"/>
  </w:num>
  <w:num w:numId="8">
    <w:abstractNumId w:val="15"/>
  </w:num>
  <w:num w:numId="9">
    <w:abstractNumId w:val="4"/>
  </w:num>
  <w:num w:numId="10">
    <w:abstractNumId w:val="15"/>
  </w:num>
  <w:num w:numId="11">
    <w:abstractNumId w:val="4"/>
  </w:num>
  <w:num w:numId="12">
    <w:abstractNumId w:val="19"/>
  </w:num>
  <w:num w:numId="13">
    <w:abstractNumId w:val="15"/>
  </w:num>
  <w:num w:numId="14">
    <w:abstractNumId w:val="4"/>
  </w:num>
  <w:num w:numId="15">
    <w:abstractNumId w:val="3"/>
  </w:num>
  <w:num w:numId="16">
    <w:abstractNumId w:val="2"/>
  </w:num>
  <w:num w:numId="17">
    <w:abstractNumId w:val="12"/>
  </w:num>
  <w:num w:numId="18">
    <w:abstractNumId w:val="1"/>
  </w:num>
  <w:num w:numId="19">
    <w:abstractNumId w:val="1"/>
  </w:num>
  <w:num w:numId="20">
    <w:abstractNumId w:val="18"/>
  </w:num>
  <w:num w:numId="21">
    <w:abstractNumId w:val="13"/>
  </w:num>
  <w:num w:numId="22">
    <w:abstractNumId w:val="0"/>
  </w:num>
  <w:num w:numId="23">
    <w:abstractNumId w:val="16"/>
  </w:num>
  <w:num w:numId="24">
    <w:abstractNumId w:val="11"/>
  </w:num>
  <w:num w:numId="25">
    <w:abstractNumId w:val="7"/>
  </w:num>
  <w:num w:numId="26">
    <w:abstractNumId w:val="17"/>
  </w:num>
  <w:num w:numId="27">
    <w:abstractNumId w:val="14"/>
  </w:num>
  <w:num w:numId="2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bordersDoNotSurroundHeader/>
  <w:bordersDoNotSurroundFooter/>
  <w:attachedTemplate r:id="rId1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defaultTabStop w:val="510"/>
  <w:autoHyphenation/>
  <w:hyphenationZone w:val="425"/>
  <w:drawingGridHorizontalSpacing w:val="100"/>
  <w:drawingGridVerticalSpacing w:val="163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EN.InstantFormat" w:val="&lt;ENInstantFormat&gt;&lt;Enabled&gt;1&lt;/Enabled&gt;&lt;ScanUnformatted&gt;1&lt;/ScanUnformatted&gt;&lt;ScanChanges&gt;1&lt;/ScanChanges&gt;&lt;Suspended&gt;0&lt;/Suspended&gt;&lt;/ENInstantFormat&gt;"/>
    <w:docVar w:name="EN.Layout" w:val="&lt;ENLayout&gt;&lt;Style&gt;MDPI&lt;/Style&gt;&lt;LeftDelim&gt;{&lt;/LeftDelim&gt;&lt;RightDelim&gt;}&lt;/RightDelim&gt;&lt;FontName&gt;Palatino Linotype&lt;/FontName&gt;&lt;FontSize&gt;9&lt;/FontSize&gt;&lt;ReflistTitle&gt;&lt;/ReflistTitle&gt;&lt;StartingRefnum&gt;1&lt;/StartingRefnum&gt;&lt;FirstLineIndent&gt;0&lt;/FirstLineIndent&gt;&lt;HangingIndent&gt;720&lt;/HangingIndent&gt;&lt;LineSpacing&gt;0&lt;/LineSpacing&gt;&lt;SpaceAfter&gt;0&lt;/SpaceAfter&gt;&lt;HyperlinksEnabled&gt;0&lt;/HyperlinksEnabled&gt;&lt;HyperlinksVisible&gt;0&lt;/HyperlinksVisible&gt;&lt;EnableBibliographyCategories&gt;0&lt;/EnableBibliographyCategories&gt;&lt;/ENLayout&gt;"/>
    <w:docVar w:name="EN.Libraries" w:val="&lt;Libraries&gt;&lt;item db-id=&quot;zz9sdftslt90enewzr7ps05j2ed5w29assss&quot;&gt;My EndNote Library&lt;record-ids&gt;&lt;item&gt;1601&lt;/item&gt;&lt;item&gt;2259&lt;/item&gt;&lt;/record-ids&gt;&lt;/item&gt;&lt;/Libraries&gt;"/>
  </w:docVars>
  <w:rsids>
    <w:rsidRoot w:val="00D53CA2"/>
    <w:rsid w:val="000122AB"/>
    <w:rsid w:val="00012F4D"/>
    <w:rsid w:val="00035DBF"/>
    <w:rsid w:val="00054346"/>
    <w:rsid w:val="00055EED"/>
    <w:rsid w:val="000561FF"/>
    <w:rsid w:val="00064A99"/>
    <w:rsid w:val="00070792"/>
    <w:rsid w:val="00072F75"/>
    <w:rsid w:val="00080004"/>
    <w:rsid w:val="000A1BC4"/>
    <w:rsid w:val="000A22EF"/>
    <w:rsid w:val="000A73A4"/>
    <w:rsid w:val="000B5EC8"/>
    <w:rsid w:val="000C49F1"/>
    <w:rsid w:val="000D093B"/>
    <w:rsid w:val="000F0B45"/>
    <w:rsid w:val="00135066"/>
    <w:rsid w:val="00142151"/>
    <w:rsid w:val="001445B9"/>
    <w:rsid w:val="00146F28"/>
    <w:rsid w:val="001608D9"/>
    <w:rsid w:val="00163483"/>
    <w:rsid w:val="001906B6"/>
    <w:rsid w:val="00196977"/>
    <w:rsid w:val="001B0FAF"/>
    <w:rsid w:val="001B65E3"/>
    <w:rsid w:val="001C2D71"/>
    <w:rsid w:val="001C4008"/>
    <w:rsid w:val="001E2AEB"/>
    <w:rsid w:val="001E668E"/>
    <w:rsid w:val="001F5853"/>
    <w:rsid w:val="0020079F"/>
    <w:rsid w:val="00217BC0"/>
    <w:rsid w:val="0024674C"/>
    <w:rsid w:val="00255A6D"/>
    <w:rsid w:val="0026510D"/>
    <w:rsid w:val="0028224B"/>
    <w:rsid w:val="0029102B"/>
    <w:rsid w:val="002A1F1B"/>
    <w:rsid w:val="002A610D"/>
    <w:rsid w:val="002A77E9"/>
    <w:rsid w:val="002B786A"/>
    <w:rsid w:val="002D7D5E"/>
    <w:rsid w:val="002F26EF"/>
    <w:rsid w:val="003133A6"/>
    <w:rsid w:val="00317B05"/>
    <w:rsid w:val="00320D3C"/>
    <w:rsid w:val="00326141"/>
    <w:rsid w:val="00331AA2"/>
    <w:rsid w:val="003330AF"/>
    <w:rsid w:val="003431E8"/>
    <w:rsid w:val="00352146"/>
    <w:rsid w:val="0035237A"/>
    <w:rsid w:val="00354C2D"/>
    <w:rsid w:val="0036011B"/>
    <w:rsid w:val="003609A1"/>
    <w:rsid w:val="003652CD"/>
    <w:rsid w:val="00375A07"/>
    <w:rsid w:val="00387D78"/>
    <w:rsid w:val="003A5C28"/>
    <w:rsid w:val="003A702A"/>
    <w:rsid w:val="003D6201"/>
    <w:rsid w:val="003D660D"/>
    <w:rsid w:val="003D6EE7"/>
    <w:rsid w:val="003E1F3A"/>
    <w:rsid w:val="003E2099"/>
    <w:rsid w:val="003E7FFA"/>
    <w:rsid w:val="003F5356"/>
    <w:rsid w:val="00401D30"/>
    <w:rsid w:val="00404FBF"/>
    <w:rsid w:val="0045658A"/>
    <w:rsid w:val="00466881"/>
    <w:rsid w:val="00473E89"/>
    <w:rsid w:val="004846E4"/>
    <w:rsid w:val="004853C6"/>
    <w:rsid w:val="00486561"/>
    <w:rsid w:val="00494C08"/>
    <w:rsid w:val="00497112"/>
    <w:rsid w:val="004A1E43"/>
    <w:rsid w:val="004A1F2E"/>
    <w:rsid w:val="004A49D9"/>
    <w:rsid w:val="004C483E"/>
    <w:rsid w:val="004D7BC9"/>
    <w:rsid w:val="004F5EEF"/>
    <w:rsid w:val="004F792B"/>
    <w:rsid w:val="005113C7"/>
    <w:rsid w:val="005130D2"/>
    <w:rsid w:val="00520569"/>
    <w:rsid w:val="00535E6D"/>
    <w:rsid w:val="005417C7"/>
    <w:rsid w:val="005579AC"/>
    <w:rsid w:val="005608DF"/>
    <w:rsid w:val="0056135B"/>
    <w:rsid w:val="005660BD"/>
    <w:rsid w:val="0058611F"/>
    <w:rsid w:val="005939A2"/>
    <w:rsid w:val="005942A1"/>
    <w:rsid w:val="005A2FC2"/>
    <w:rsid w:val="005B3D0E"/>
    <w:rsid w:val="005B54A4"/>
    <w:rsid w:val="005D0CFE"/>
    <w:rsid w:val="005E2BCD"/>
    <w:rsid w:val="005F159A"/>
    <w:rsid w:val="005F64E4"/>
    <w:rsid w:val="00605A71"/>
    <w:rsid w:val="00614EC2"/>
    <w:rsid w:val="00621FA4"/>
    <w:rsid w:val="00625FF5"/>
    <w:rsid w:val="00636183"/>
    <w:rsid w:val="006809F1"/>
    <w:rsid w:val="00691AA3"/>
    <w:rsid w:val="00692393"/>
    <w:rsid w:val="006C6ED9"/>
    <w:rsid w:val="006C71BB"/>
    <w:rsid w:val="006D1460"/>
    <w:rsid w:val="006D21C7"/>
    <w:rsid w:val="006E0535"/>
    <w:rsid w:val="006F2E13"/>
    <w:rsid w:val="00703FE2"/>
    <w:rsid w:val="00704B35"/>
    <w:rsid w:val="0070534D"/>
    <w:rsid w:val="007238AE"/>
    <w:rsid w:val="007273C6"/>
    <w:rsid w:val="00732AD3"/>
    <w:rsid w:val="00743DD4"/>
    <w:rsid w:val="00767CEE"/>
    <w:rsid w:val="007712FB"/>
    <w:rsid w:val="0077218B"/>
    <w:rsid w:val="00777CAB"/>
    <w:rsid w:val="007858E2"/>
    <w:rsid w:val="007866EE"/>
    <w:rsid w:val="007C11EC"/>
    <w:rsid w:val="007D3F01"/>
    <w:rsid w:val="007D706A"/>
    <w:rsid w:val="007E2A87"/>
    <w:rsid w:val="0084020E"/>
    <w:rsid w:val="00840BC0"/>
    <w:rsid w:val="00864137"/>
    <w:rsid w:val="0088200B"/>
    <w:rsid w:val="008837AF"/>
    <w:rsid w:val="00884687"/>
    <w:rsid w:val="008C315C"/>
    <w:rsid w:val="008C49E4"/>
    <w:rsid w:val="008C59BD"/>
    <w:rsid w:val="008C799F"/>
    <w:rsid w:val="008D1D09"/>
    <w:rsid w:val="008D2D50"/>
    <w:rsid w:val="008E5863"/>
    <w:rsid w:val="008F1523"/>
    <w:rsid w:val="008F7724"/>
    <w:rsid w:val="00902F35"/>
    <w:rsid w:val="00911B1A"/>
    <w:rsid w:val="00912B39"/>
    <w:rsid w:val="00913BBC"/>
    <w:rsid w:val="009169F1"/>
    <w:rsid w:val="00925AEC"/>
    <w:rsid w:val="009306EC"/>
    <w:rsid w:val="00947030"/>
    <w:rsid w:val="009503CA"/>
    <w:rsid w:val="00952152"/>
    <w:rsid w:val="00957A64"/>
    <w:rsid w:val="00967F36"/>
    <w:rsid w:val="00973B4B"/>
    <w:rsid w:val="00974880"/>
    <w:rsid w:val="0097642D"/>
    <w:rsid w:val="0099743F"/>
    <w:rsid w:val="009C1197"/>
    <w:rsid w:val="009D0D08"/>
    <w:rsid w:val="009F70E6"/>
    <w:rsid w:val="00A028E1"/>
    <w:rsid w:val="00A17DA6"/>
    <w:rsid w:val="00A34842"/>
    <w:rsid w:val="00A41F22"/>
    <w:rsid w:val="00A77E62"/>
    <w:rsid w:val="00A82D4B"/>
    <w:rsid w:val="00A8692B"/>
    <w:rsid w:val="00A93D77"/>
    <w:rsid w:val="00A944CF"/>
    <w:rsid w:val="00AB4321"/>
    <w:rsid w:val="00AB617E"/>
    <w:rsid w:val="00AC1248"/>
    <w:rsid w:val="00AC6986"/>
    <w:rsid w:val="00AD2D3D"/>
    <w:rsid w:val="00AF52C8"/>
    <w:rsid w:val="00AF54AA"/>
    <w:rsid w:val="00AF62FC"/>
    <w:rsid w:val="00B165BD"/>
    <w:rsid w:val="00B17B20"/>
    <w:rsid w:val="00B53E13"/>
    <w:rsid w:val="00B73270"/>
    <w:rsid w:val="00B768DE"/>
    <w:rsid w:val="00BB6348"/>
    <w:rsid w:val="00BB7246"/>
    <w:rsid w:val="00BC7297"/>
    <w:rsid w:val="00BF3FED"/>
    <w:rsid w:val="00BF6337"/>
    <w:rsid w:val="00C1007D"/>
    <w:rsid w:val="00C138A7"/>
    <w:rsid w:val="00C26383"/>
    <w:rsid w:val="00C31700"/>
    <w:rsid w:val="00C3191B"/>
    <w:rsid w:val="00C34D9E"/>
    <w:rsid w:val="00C35AA9"/>
    <w:rsid w:val="00C63CFB"/>
    <w:rsid w:val="00C76330"/>
    <w:rsid w:val="00C8164E"/>
    <w:rsid w:val="00CA1D7B"/>
    <w:rsid w:val="00CA3C9E"/>
    <w:rsid w:val="00CA58DF"/>
    <w:rsid w:val="00CB101D"/>
    <w:rsid w:val="00CC1ACA"/>
    <w:rsid w:val="00CD3777"/>
    <w:rsid w:val="00CD4B8A"/>
    <w:rsid w:val="00CD6BE8"/>
    <w:rsid w:val="00CD6C60"/>
    <w:rsid w:val="00CE65FD"/>
    <w:rsid w:val="00D03CBA"/>
    <w:rsid w:val="00D157BF"/>
    <w:rsid w:val="00D310AF"/>
    <w:rsid w:val="00D42D71"/>
    <w:rsid w:val="00D42F11"/>
    <w:rsid w:val="00D53CA2"/>
    <w:rsid w:val="00D70AE4"/>
    <w:rsid w:val="00D8294A"/>
    <w:rsid w:val="00D94F65"/>
    <w:rsid w:val="00DD1DC6"/>
    <w:rsid w:val="00DD34F9"/>
    <w:rsid w:val="00DF25C3"/>
    <w:rsid w:val="00DF2A6B"/>
    <w:rsid w:val="00DF3ACF"/>
    <w:rsid w:val="00DF5D57"/>
    <w:rsid w:val="00E241F4"/>
    <w:rsid w:val="00E2476B"/>
    <w:rsid w:val="00E2501D"/>
    <w:rsid w:val="00E25B0B"/>
    <w:rsid w:val="00E35AB9"/>
    <w:rsid w:val="00E40704"/>
    <w:rsid w:val="00E460EA"/>
    <w:rsid w:val="00E467C7"/>
    <w:rsid w:val="00E55A61"/>
    <w:rsid w:val="00E74609"/>
    <w:rsid w:val="00E879C2"/>
    <w:rsid w:val="00E93210"/>
    <w:rsid w:val="00E96B3C"/>
    <w:rsid w:val="00EC64DF"/>
    <w:rsid w:val="00EE644F"/>
    <w:rsid w:val="00EE6F1F"/>
    <w:rsid w:val="00EF08AF"/>
    <w:rsid w:val="00F01045"/>
    <w:rsid w:val="00F0207C"/>
    <w:rsid w:val="00F05BC8"/>
    <w:rsid w:val="00F077E1"/>
    <w:rsid w:val="00F1644B"/>
    <w:rsid w:val="00F24195"/>
    <w:rsid w:val="00F30EE5"/>
    <w:rsid w:val="00F31859"/>
    <w:rsid w:val="00F36EB3"/>
    <w:rsid w:val="00F45BF1"/>
    <w:rsid w:val="00F81A66"/>
    <w:rsid w:val="00FA7232"/>
    <w:rsid w:val="00FB2688"/>
    <w:rsid w:val="00FE107E"/>
    <w:rsid w:val="00FF0B19"/>
    <w:rsid w:val="00FF18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C60D492"/>
  <w15:chartTrackingRefBased/>
  <w15:docId w15:val="{3024DC77-557D-493A-B1E7-67C5A81E96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SimSun" w:hAnsi="Calibri" w:cs="Times New Roman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E93210"/>
    <w:pPr>
      <w:spacing w:line="260" w:lineRule="atLeast"/>
      <w:jc w:val="both"/>
    </w:pPr>
    <w:rPr>
      <w:rFonts w:ascii="Palatino Linotype" w:hAnsi="Palatino Linotype"/>
      <w:noProof/>
      <w:color w:val="000000"/>
      <w:lang w:val="en-US" w:eastAsia="zh-CN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MDPI11articletype">
    <w:name w:val="MDPI_1.1_article_type"/>
    <w:next w:val="Standaard"/>
    <w:qFormat/>
    <w:rsid w:val="00E93210"/>
    <w:pPr>
      <w:adjustRightInd w:val="0"/>
      <w:snapToGrid w:val="0"/>
      <w:spacing w:before="240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12title">
    <w:name w:val="MDPI_1.2_title"/>
    <w:next w:val="Standaard"/>
    <w:qFormat/>
    <w:rsid w:val="00E93210"/>
    <w:pPr>
      <w:adjustRightInd w:val="0"/>
      <w:snapToGrid w:val="0"/>
      <w:spacing w:after="240" w:line="240" w:lineRule="atLeast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paragraph" w:customStyle="1" w:styleId="MDPI13authornames">
    <w:name w:val="MDPI_1.3_authornames"/>
    <w:next w:val="Standaard"/>
    <w:qFormat/>
    <w:rsid w:val="00E93210"/>
    <w:pPr>
      <w:adjustRightInd w:val="0"/>
      <w:snapToGrid w:val="0"/>
      <w:spacing w:after="360" w:line="260" w:lineRule="atLeast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14history">
    <w:name w:val="MDPI_1.4_history"/>
    <w:basedOn w:val="Standaard"/>
    <w:next w:val="Standaard"/>
    <w:qFormat/>
    <w:rsid w:val="00E93210"/>
    <w:pPr>
      <w:adjustRightInd w:val="0"/>
      <w:snapToGrid w:val="0"/>
      <w:spacing w:line="240" w:lineRule="atLeast"/>
      <w:ind w:right="113"/>
      <w:jc w:val="left"/>
    </w:pPr>
    <w:rPr>
      <w:rFonts w:eastAsia="Times New Roman"/>
      <w:noProof w:val="0"/>
      <w:sz w:val="14"/>
      <w:lang w:eastAsia="de-DE" w:bidi="en-US"/>
    </w:rPr>
  </w:style>
  <w:style w:type="paragraph" w:customStyle="1" w:styleId="MDPI16affiliation">
    <w:name w:val="MDPI_1.6_affiliation"/>
    <w:qFormat/>
    <w:rsid w:val="00E93210"/>
    <w:pPr>
      <w:adjustRightInd w:val="0"/>
      <w:snapToGrid w:val="0"/>
      <w:spacing w:line="200" w:lineRule="atLeast"/>
      <w:ind w:left="2806" w:hanging="198"/>
    </w:pPr>
    <w:rPr>
      <w:rFonts w:ascii="Palatino Linotype" w:eastAsia="Times New Roman" w:hAnsi="Palatino Linotype"/>
      <w:color w:val="000000"/>
      <w:sz w:val="16"/>
      <w:szCs w:val="18"/>
      <w:lang w:val="en-US" w:eastAsia="de-DE" w:bidi="en-US"/>
    </w:rPr>
  </w:style>
  <w:style w:type="paragraph" w:customStyle="1" w:styleId="MDPI17abstract">
    <w:name w:val="MDPI_1.7_abstract"/>
    <w:next w:val="Standaard"/>
    <w:qFormat/>
    <w:rsid w:val="00E9321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color w:val="000000"/>
      <w:sz w:val="18"/>
      <w:szCs w:val="22"/>
      <w:lang w:val="en-US" w:eastAsia="de-DE" w:bidi="en-US"/>
    </w:rPr>
  </w:style>
  <w:style w:type="paragraph" w:customStyle="1" w:styleId="MDPI18keywords">
    <w:name w:val="MDPI_1.8_keywords"/>
    <w:next w:val="Standaard"/>
    <w:qFormat/>
    <w:rsid w:val="00E93210"/>
    <w:pPr>
      <w:adjustRightInd w:val="0"/>
      <w:snapToGrid w:val="0"/>
      <w:spacing w:before="240" w:line="260" w:lineRule="atLeast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szCs w:val="22"/>
      <w:lang w:val="en-US" w:eastAsia="de-DE" w:bidi="en-US"/>
    </w:rPr>
  </w:style>
  <w:style w:type="paragraph" w:customStyle="1" w:styleId="MDPI19line">
    <w:name w:val="MDPI_1.9_line"/>
    <w:qFormat/>
    <w:rsid w:val="00E93210"/>
    <w:pPr>
      <w:pBdr>
        <w:bottom w:val="single" w:sz="6" w:space="1" w:color="auto"/>
      </w:pBdr>
      <w:adjustRightInd w:val="0"/>
      <w:snapToGrid w:val="0"/>
      <w:spacing w:after="480" w:line="260" w:lineRule="atLeast"/>
      <w:ind w:left="2608"/>
      <w:jc w:val="both"/>
    </w:pPr>
    <w:rPr>
      <w:rFonts w:ascii="Palatino Linotype" w:eastAsia="Times New Roman" w:hAnsi="Palatino Linotype" w:cs="Cordia New"/>
      <w:color w:val="000000"/>
      <w:szCs w:val="24"/>
      <w:lang w:val="en-US" w:eastAsia="de-DE" w:bidi="en-US"/>
    </w:rPr>
  </w:style>
  <w:style w:type="table" w:customStyle="1" w:styleId="Mdeck5tablebodythreelines">
    <w:name w:val="M_deck_5_table_body_three_lines"/>
    <w:basedOn w:val="Standaardtabel"/>
    <w:uiPriority w:val="99"/>
    <w:rsid w:val="0028224B"/>
    <w:pPr>
      <w:adjustRightInd w:val="0"/>
      <w:snapToGrid w:val="0"/>
      <w:spacing w:line="300" w:lineRule="exact"/>
      <w:jc w:val="center"/>
    </w:pPr>
    <w:rPr>
      <w:rFonts w:ascii="Times New Roman" w:hAnsi="Times New Roman"/>
      <w:lang w:val="de-DE" w:eastAsia="de-DE"/>
    </w:rPr>
    <w:tblPr>
      <w:jc w:val="center"/>
      <w:tblBorders>
        <w:bottom w:val="single" w:sz="8" w:space="0" w:color="auto"/>
      </w:tblBorders>
    </w:tblPr>
    <w:trPr>
      <w:jc w:val="center"/>
    </w:trPr>
    <w:tcPr>
      <w:vAlign w:val="center"/>
    </w:tcPr>
    <w:tblStylePr w:type="firstRow">
      <w:pPr>
        <w:wordWrap/>
        <w:adjustRightInd w:val="0"/>
        <w:snapToGrid w:val="0"/>
        <w:spacing w:beforeLines="0" w:beforeAutospacing="0" w:afterLines="0" w:afterAutospacing="0" w:line="300" w:lineRule="exact"/>
        <w:ind w:leftChars="0" w:left="0" w:rightChars="0" w:right="0" w:firstLineChars="0" w:firstLine="0"/>
        <w:contextualSpacing w:val="0"/>
        <w:mirrorIndents w:val="0"/>
        <w:jc w:val="center"/>
        <w:outlineLvl w:val="9"/>
      </w:pPr>
      <w:rPr>
        <w:rFonts w:ascii="Times New Roman" w:eastAsia="Times New Roman" w:hAnsi="Times New Roman"/>
        <w:b w:val="0"/>
        <w:i w:val="0"/>
        <w:snapToGrid w:val="0"/>
        <w:sz w:val="22"/>
      </w:rPr>
      <w:tblPr/>
      <w:tcPr>
        <w:tcBorders>
          <w:top w:val="single" w:sz="8" w:space="0" w:color="auto"/>
          <w:left w:val="nil"/>
          <w:bottom w:val="single" w:sz="4" w:space="0" w:color="auto"/>
          <w:right w:val="nil"/>
          <w:insideH w:val="nil"/>
          <w:insideV w:val="nil"/>
          <w:tl2br w:val="nil"/>
          <w:tr2bl w:val="nil"/>
        </w:tcBorders>
      </w:tcPr>
    </w:tblStylePr>
  </w:style>
  <w:style w:type="table" w:styleId="Tabelraster">
    <w:name w:val="Table Grid"/>
    <w:basedOn w:val="Standaardtabel"/>
    <w:uiPriority w:val="59"/>
    <w:rsid w:val="00E93210"/>
    <w:pPr>
      <w:spacing w:line="260" w:lineRule="atLeast"/>
      <w:jc w:val="both"/>
    </w:pPr>
    <w:rPr>
      <w:rFonts w:ascii="Palatino Linotype" w:hAnsi="Palatino Linotype"/>
      <w:color w:val="00000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Voettekst">
    <w:name w:val="footer"/>
    <w:basedOn w:val="Standaard"/>
    <w:link w:val="VoettekstChar"/>
    <w:uiPriority w:val="99"/>
    <w:rsid w:val="00E93210"/>
    <w:pPr>
      <w:tabs>
        <w:tab w:val="center" w:pos="4153"/>
        <w:tab w:val="right" w:pos="8306"/>
      </w:tabs>
      <w:snapToGrid w:val="0"/>
      <w:spacing w:line="240" w:lineRule="atLeast"/>
    </w:pPr>
    <w:rPr>
      <w:szCs w:val="18"/>
    </w:rPr>
  </w:style>
  <w:style w:type="character" w:customStyle="1" w:styleId="VoettekstChar">
    <w:name w:val="Voettekst Char"/>
    <w:link w:val="Voettekst"/>
    <w:uiPriority w:val="99"/>
    <w:rsid w:val="00E93210"/>
    <w:rPr>
      <w:rFonts w:ascii="Palatino Linotype" w:hAnsi="Palatino Linotype"/>
      <w:noProof/>
      <w:color w:val="000000"/>
      <w:szCs w:val="18"/>
    </w:rPr>
  </w:style>
  <w:style w:type="paragraph" w:styleId="Koptekst">
    <w:name w:val="header"/>
    <w:basedOn w:val="Standaard"/>
    <w:link w:val="KoptekstChar"/>
    <w:uiPriority w:val="99"/>
    <w:rsid w:val="00E9321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Cs w:val="18"/>
    </w:rPr>
  </w:style>
  <w:style w:type="character" w:customStyle="1" w:styleId="KoptekstChar">
    <w:name w:val="Koptekst Char"/>
    <w:link w:val="Koptekst"/>
    <w:uiPriority w:val="99"/>
    <w:rsid w:val="00E93210"/>
    <w:rPr>
      <w:rFonts w:ascii="Palatino Linotype" w:hAnsi="Palatino Linotype"/>
      <w:noProof/>
      <w:color w:val="000000"/>
      <w:szCs w:val="18"/>
    </w:rPr>
  </w:style>
  <w:style w:type="paragraph" w:customStyle="1" w:styleId="MDPIheaderjournallogo">
    <w:name w:val="MDPI_header_journal_logo"/>
    <w:qFormat/>
    <w:rsid w:val="00E93210"/>
    <w:pPr>
      <w:adjustRightInd w:val="0"/>
      <w:snapToGrid w:val="0"/>
      <w:spacing w:line="260" w:lineRule="atLeast"/>
      <w:jc w:val="both"/>
    </w:pPr>
    <w:rPr>
      <w:rFonts w:ascii="Palatino Linotype" w:eastAsia="Times New Roman" w:hAnsi="Palatino Linotype"/>
      <w:i/>
      <w:color w:val="000000"/>
      <w:sz w:val="24"/>
      <w:szCs w:val="22"/>
      <w:lang w:val="en-US" w:eastAsia="de-CH"/>
    </w:rPr>
  </w:style>
  <w:style w:type="paragraph" w:customStyle="1" w:styleId="MDPI32textnoindent">
    <w:name w:val="MDPI_3.2_text_no_indent"/>
    <w:basedOn w:val="MDPI31text"/>
    <w:qFormat/>
    <w:rsid w:val="00E93210"/>
    <w:pPr>
      <w:ind w:firstLine="0"/>
    </w:pPr>
  </w:style>
  <w:style w:type="paragraph" w:customStyle="1" w:styleId="MDPI31text">
    <w:name w:val="MDPI_3.1_text"/>
    <w:qFormat/>
    <w:rsid w:val="003F5356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3textspaceafter">
    <w:name w:val="MDPI_3.3_text_space_after"/>
    <w:qFormat/>
    <w:rsid w:val="00E93210"/>
    <w:pPr>
      <w:adjustRightInd w:val="0"/>
      <w:snapToGrid w:val="0"/>
      <w:spacing w:after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5textbeforelist">
    <w:name w:val="MDPI_3.5_text_before_list"/>
    <w:qFormat/>
    <w:rsid w:val="00E93210"/>
    <w:pPr>
      <w:adjustRightInd w:val="0"/>
      <w:snapToGrid w:val="0"/>
      <w:spacing w:line="228" w:lineRule="auto"/>
      <w:ind w:left="2608" w:firstLine="425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6textafterlist">
    <w:name w:val="MDPI_3.6_text_after_list"/>
    <w:qFormat/>
    <w:rsid w:val="00E93210"/>
    <w:pPr>
      <w:adjustRightInd w:val="0"/>
      <w:snapToGrid w:val="0"/>
      <w:spacing w:before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7itemize">
    <w:name w:val="MDPI_3.7_itemize"/>
    <w:qFormat/>
    <w:rsid w:val="00E93210"/>
    <w:pPr>
      <w:numPr>
        <w:numId w:val="13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38bullet">
    <w:name w:val="MDPI_3.8_bullet"/>
    <w:qFormat/>
    <w:rsid w:val="00E93210"/>
    <w:pPr>
      <w:numPr>
        <w:numId w:val="14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Cs w:val="22"/>
      <w:lang w:val="en-US" w:eastAsia="de-DE" w:bidi="en-US"/>
    </w:rPr>
  </w:style>
  <w:style w:type="paragraph" w:customStyle="1" w:styleId="MDPI39equation">
    <w:name w:val="MDPI_3.9_equation"/>
    <w:qFormat/>
    <w:rsid w:val="00E93210"/>
    <w:pPr>
      <w:adjustRightInd w:val="0"/>
      <w:snapToGrid w:val="0"/>
      <w:spacing w:before="120" w:after="120" w:line="260" w:lineRule="atLeast"/>
      <w:ind w:left="709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3aequationnumber">
    <w:name w:val="MDPI_3.a_equation_number"/>
    <w:qFormat/>
    <w:rsid w:val="00E93210"/>
    <w:pPr>
      <w:spacing w:before="120" w:after="120"/>
      <w:jc w:val="right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41tablecaption">
    <w:name w:val="MDPI_4.1_table_caption"/>
    <w:qFormat/>
    <w:rsid w:val="00E93210"/>
    <w:pPr>
      <w:adjustRightInd w:val="0"/>
      <w:snapToGrid w:val="0"/>
      <w:spacing w:before="240" w:after="120"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42tablebody">
    <w:name w:val="MDPI_4.2_table_body"/>
    <w:qFormat/>
    <w:rsid w:val="009169F1"/>
    <w:pPr>
      <w:adjustRightInd w:val="0"/>
      <w:snapToGrid w:val="0"/>
      <w:spacing w:line="260" w:lineRule="atLeast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43tablefooter">
    <w:name w:val="MDPI_4.3_table_footer"/>
    <w:next w:val="MDPI31text"/>
    <w:qFormat/>
    <w:rsid w:val="00E93210"/>
    <w:pPr>
      <w:adjustRightInd w:val="0"/>
      <w:snapToGrid w:val="0"/>
      <w:spacing w:line="228" w:lineRule="auto"/>
      <w:ind w:left="2608"/>
    </w:pPr>
    <w:rPr>
      <w:rFonts w:ascii="Palatino Linotype" w:eastAsia="Times New Roman" w:hAnsi="Palatino Linotype" w:cs="Cordia New"/>
      <w:color w:val="000000"/>
      <w:sz w:val="18"/>
      <w:szCs w:val="22"/>
      <w:lang w:val="en-US" w:eastAsia="de-DE" w:bidi="en-US"/>
    </w:rPr>
  </w:style>
  <w:style w:type="paragraph" w:customStyle="1" w:styleId="MDPI51figurecaption">
    <w:name w:val="MDPI_5.1_figure_caption"/>
    <w:qFormat/>
    <w:rsid w:val="00E93210"/>
    <w:pPr>
      <w:adjustRightInd w:val="0"/>
      <w:snapToGrid w:val="0"/>
      <w:spacing w:before="120" w:after="240" w:line="228" w:lineRule="auto"/>
      <w:ind w:left="2608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customStyle="1" w:styleId="MDPI52figure">
    <w:name w:val="MDPI_5.2_figure"/>
    <w:qFormat/>
    <w:rsid w:val="00E93210"/>
    <w:pPr>
      <w:adjustRightInd w:val="0"/>
      <w:snapToGrid w:val="0"/>
      <w:spacing w:before="240" w:after="120"/>
      <w:jc w:val="center"/>
    </w:pPr>
    <w:rPr>
      <w:rFonts w:ascii="Palatino Linotype" w:eastAsia="Times New Roman" w:hAnsi="Palatino Linotype"/>
      <w:snapToGrid w:val="0"/>
      <w:color w:val="000000"/>
      <w:lang w:val="en-US" w:eastAsia="de-DE" w:bidi="en-US"/>
    </w:rPr>
  </w:style>
  <w:style w:type="paragraph" w:customStyle="1" w:styleId="MDPIfooterfirstpage">
    <w:name w:val="MDPI_footer_firstpage"/>
    <w:qFormat/>
    <w:rsid w:val="00E93210"/>
    <w:pPr>
      <w:tabs>
        <w:tab w:val="right" w:pos="8845"/>
      </w:tabs>
      <w:spacing w:line="160" w:lineRule="exact"/>
    </w:pPr>
    <w:rPr>
      <w:rFonts w:ascii="Palatino Linotype" w:eastAsia="Times New Roman" w:hAnsi="Palatino Linotype"/>
      <w:color w:val="000000"/>
      <w:sz w:val="16"/>
      <w:lang w:val="en-US" w:eastAsia="de-DE"/>
    </w:rPr>
  </w:style>
  <w:style w:type="paragraph" w:customStyle="1" w:styleId="MDPI23heading3">
    <w:name w:val="MDPI_2.3_heading3"/>
    <w:link w:val="MDPI23heading3Char"/>
    <w:qFormat/>
    <w:rsid w:val="00E93210"/>
    <w:pPr>
      <w:adjustRightInd w:val="0"/>
      <w:snapToGrid w:val="0"/>
      <w:spacing w:before="60" w:after="60" w:line="228" w:lineRule="auto"/>
      <w:ind w:left="2608"/>
      <w:outlineLvl w:val="2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21heading1">
    <w:name w:val="MDPI_2.1_heading1"/>
    <w:qFormat/>
    <w:rsid w:val="00E93210"/>
    <w:pPr>
      <w:adjustRightInd w:val="0"/>
      <w:snapToGrid w:val="0"/>
      <w:spacing w:before="240" w:after="60" w:line="228" w:lineRule="auto"/>
      <w:ind w:left="2608"/>
      <w:outlineLvl w:val="0"/>
    </w:pPr>
    <w:rPr>
      <w:rFonts w:ascii="Palatino Linotype" w:eastAsia="Times New Roman" w:hAnsi="Palatino Linotype"/>
      <w:b/>
      <w:snapToGrid w:val="0"/>
      <w:color w:val="000000"/>
      <w:szCs w:val="22"/>
      <w:lang w:val="en-US" w:eastAsia="de-DE" w:bidi="en-US"/>
    </w:rPr>
  </w:style>
  <w:style w:type="paragraph" w:customStyle="1" w:styleId="MDPI22heading2">
    <w:name w:val="MDPI_2.2_heading2"/>
    <w:qFormat/>
    <w:rsid w:val="00E93210"/>
    <w:pPr>
      <w:adjustRightInd w:val="0"/>
      <w:snapToGrid w:val="0"/>
      <w:spacing w:before="60" w:after="60" w:line="228" w:lineRule="auto"/>
      <w:ind w:left="2608"/>
      <w:outlineLvl w:val="1"/>
    </w:pPr>
    <w:rPr>
      <w:rFonts w:ascii="Palatino Linotype" w:eastAsia="Times New Roman" w:hAnsi="Palatino Linotype"/>
      <w:i/>
      <w:noProof/>
      <w:snapToGrid w:val="0"/>
      <w:color w:val="000000"/>
      <w:szCs w:val="22"/>
      <w:lang w:val="en-US" w:eastAsia="de-DE" w:bidi="en-US"/>
    </w:rPr>
  </w:style>
  <w:style w:type="paragraph" w:customStyle="1" w:styleId="MDPI71References">
    <w:name w:val="MDPI_7.1_References"/>
    <w:qFormat/>
    <w:rsid w:val="00E467C7"/>
    <w:pPr>
      <w:numPr>
        <w:numId w:val="15"/>
      </w:numPr>
      <w:adjustRightInd w:val="0"/>
      <w:snapToGrid w:val="0"/>
      <w:spacing w:line="228" w:lineRule="auto"/>
      <w:jc w:val="both"/>
    </w:pPr>
    <w:rPr>
      <w:rFonts w:ascii="Palatino Linotype" w:eastAsia="Times New Roman" w:hAnsi="Palatino Linotype"/>
      <w:color w:val="000000"/>
      <w:sz w:val="18"/>
      <w:lang w:val="en-US" w:eastAsia="de-DE" w:bidi="en-US"/>
    </w:rPr>
  </w:style>
  <w:style w:type="paragraph" w:styleId="Ballontekst">
    <w:name w:val="Balloon Text"/>
    <w:basedOn w:val="Standaard"/>
    <w:link w:val="BallontekstChar"/>
    <w:uiPriority w:val="99"/>
    <w:rsid w:val="00E93210"/>
    <w:rPr>
      <w:rFonts w:cs="Tahoma"/>
      <w:szCs w:val="18"/>
    </w:rPr>
  </w:style>
  <w:style w:type="character" w:customStyle="1" w:styleId="BallontekstChar">
    <w:name w:val="Ballontekst Char"/>
    <w:link w:val="Ballontekst"/>
    <w:uiPriority w:val="99"/>
    <w:rsid w:val="00E93210"/>
    <w:rPr>
      <w:rFonts w:ascii="Palatino Linotype" w:hAnsi="Palatino Linotype" w:cs="Tahoma"/>
      <w:noProof/>
      <w:color w:val="000000"/>
      <w:szCs w:val="18"/>
    </w:rPr>
  </w:style>
  <w:style w:type="character" w:styleId="Regelnummer">
    <w:name w:val="line number"/>
    <w:uiPriority w:val="99"/>
    <w:rsid w:val="00CA1D7B"/>
    <w:rPr>
      <w:rFonts w:ascii="Palatino Linotype" w:hAnsi="Palatino Linotype"/>
      <w:sz w:val="16"/>
    </w:rPr>
  </w:style>
  <w:style w:type="table" w:customStyle="1" w:styleId="MDPI41threelinetable">
    <w:name w:val="MDPI_4.1_three_line_table"/>
    <w:basedOn w:val="Standaardtabel"/>
    <w:uiPriority w:val="99"/>
    <w:rsid w:val="00E93210"/>
    <w:pPr>
      <w:adjustRightInd w:val="0"/>
      <w:snapToGrid w:val="0"/>
      <w:jc w:val="center"/>
    </w:pPr>
    <w:rPr>
      <w:rFonts w:ascii="Palatino Linotype" w:hAnsi="Palatino Linotype"/>
      <w:color w:val="000000"/>
    </w:rPr>
    <w:tblPr>
      <w:jc w:val="center"/>
      <w:tblBorders>
        <w:top w:val="single" w:sz="8" w:space="0" w:color="auto"/>
        <w:bottom w:val="single" w:sz="8" w:space="0" w:color="auto"/>
      </w:tblBorders>
    </w:tblPr>
    <w:trPr>
      <w:jc w:val="center"/>
    </w:trPr>
    <w:tcPr>
      <w:vAlign w:val="center"/>
    </w:tcPr>
    <w:tblStylePr w:type="firstRow">
      <w:rPr>
        <w:rFonts w:ascii="Palatino Linotype" w:hAnsi="Palatino Linotype"/>
        <w:b/>
        <w:i w:val="0"/>
        <w:sz w:val="20"/>
      </w:rPr>
      <w:tblPr/>
      <w:tcPr>
        <w:tcBorders>
          <w:bottom w:val="single" w:sz="4" w:space="0" w:color="auto"/>
        </w:tcBorders>
      </w:tcPr>
    </w:tblStylePr>
  </w:style>
  <w:style w:type="character" w:styleId="Hyperlink">
    <w:name w:val="Hyperlink"/>
    <w:uiPriority w:val="99"/>
    <w:rsid w:val="00E93210"/>
    <w:rPr>
      <w:color w:val="0000FF"/>
      <w:u w:val="single"/>
    </w:rPr>
  </w:style>
  <w:style w:type="character" w:styleId="Onopgelostemelding">
    <w:name w:val="Unresolved Mention"/>
    <w:uiPriority w:val="99"/>
    <w:semiHidden/>
    <w:unhideWhenUsed/>
    <w:rsid w:val="00A8692B"/>
    <w:rPr>
      <w:color w:val="605E5C"/>
      <w:shd w:val="clear" w:color="auto" w:fill="E1DFDD"/>
    </w:rPr>
  </w:style>
  <w:style w:type="table" w:styleId="Onopgemaaktetabel4">
    <w:name w:val="Plain Table 4"/>
    <w:basedOn w:val="Standaardtabel"/>
    <w:uiPriority w:val="44"/>
    <w:rsid w:val="00375A07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/>
      </w:tcPr>
    </w:tblStylePr>
    <w:tblStylePr w:type="band1Horz">
      <w:tblPr/>
      <w:tcPr>
        <w:shd w:val="clear" w:color="auto" w:fill="F2F2F2"/>
      </w:tcPr>
    </w:tblStylePr>
  </w:style>
  <w:style w:type="paragraph" w:customStyle="1" w:styleId="MDPI34textspacebefore">
    <w:name w:val="MDPI_3.4_text_space_before"/>
    <w:qFormat/>
    <w:rsid w:val="00E93210"/>
    <w:pPr>
      <w:adjustRightInd w:val="0"/>
      <w:snapToGrid w:val="0"/>
      <w:spacing w:before="24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81theorem">
    <w:name w:val="MDPI_8.1_theorem"/>
    <w:qFormat/>
    <w:rsid w:val="00E9321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i/>
      <w:snapToGrid w:val="0"/>
      <w:color w:val="000000"/>
      <w:szCs w:val="22"/>
      <w:lang w:val="en-US" w:eastAsia="de-DE" w:bidi="en-US"/>
    </w:rPr>
  </w:style>
  <w:style w:type="paragraph" w:customStyle="1" w:styleId="MDPI82proof">
    <w:name w:val="MDPI_8.2_proof"/>
    <w:qFormat/>
    <w:rsid w:val="00E93210"/>
    <w:pPr>
      <w:adjustRightInd w:val="0"/>
      <w:snapToGrid w:val="0"/>
      <w:spacing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61Citation">
    <w:name w:val="MDPI_6.1_Citation"/>
    <w:qFormat/>
    <w:rsid w:val="00E93210"/>
    <w:pPr>
      <w:adjustRightInd w:val="0"/>
      <w:snapToGrid w:val="0"/>
      <w:spacing w:line="240" w:lineRule="atLeast"/>
      <w:ind w:right="113"/>
    </w:pPr>
    <w:rPr>
      <w:rFonts w:ascii="Palatino Linotype" w:hAnsi="Palatino Linotype" w:cs="Cordia New"/>
      <w:sz w:val="14"/>
      <w:szCs w:val="22"/>
      <w:lang w:val="en-US" w:eastAsia="zh-CN"/>
    </w:rPr>
  </w:style>
  <w:style w:type="paragraph" w:customStyle="1" w:styleId="MDPI62BackMatter">
    <w:name w:val="MDPI_6.2_BackMatter"/>
    <w:qFormat/>
    <w:rsid w:val="00E93210"/>
    <w:pPr>
      <w:adjustRightInd w:val="0"/>
      <w:snapToGrid w:val="0"/>
      <w:spacing w:after="120" w:line="228" w:lineRule="auto"/>
      <w:ind w:left="2608"/>
      <w:jc w:val="both"/>
    </w:pPr>
    <w:rPr>
      <w:rFonts w:ascii="Palatino Linotype" w:eastAsia="Times New Roman" w:hAnsi="Palatino Linotype"/>
      <w:snapToGrid w:val="0"/>
      <w:color w:val="000000"/>
      <w:sz w:val="18"/>
      <w:lang w:val="en-US" w:eastAsia="en-US" w:bidi="en-US"/>
    </w:rPr>
  </w:style>
  <w:style w:type="paragraph" w:customStyle="1" w:styleId="MDPI63Notes">
    <w:name w:val="MDPI_6.3_Notes"/>
    <w:qFormat/>
    <w:rsid w:val="00E93210"/>
    <w:pPr>
      <w:adjustRightInd w:val="0"/>
      <w:snapToGrid w:val="0"/>
      <w:spacing w:after="120" w:line="240" w:lineRule="atLeast"/>
      <w:ind w:right="113"/>
    </w:pPr>
    <w:rPr>
      <w:rFonts w:ascii="Palatino Linotype" w:hAnsi="Palatino Linotype"/>
      <w:snapToGrid w:val="0"/>
      <w:color w:val="000000"/>
      <w:sz w:val="14"/>
      <w:lang w:val="en-US" w:eastAsia="en-US" w:bidi="en-US"/>
    </w:rPr>
  </w:style>
  <w:style w:type="paragraph" w:customStyle="1" w:styleId="MDPI15academiceditor">
    <w:name w:val="MDPI_1.5_academic_editor"/>
    <w:qFormat/>
    <w:rsid w:val="00E93210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color w:val="000000"/>
      <w:sz w:val="14"/>
      <w:szCs w:val="22"/>
      <w:lang w:val="en-US" w:eastAsia="de-DE" w:bidi="en-US"/>
    </w:rPr>
  </w:style>
  <w:style w:type="paragraph" w:customStyle="1" w:styleId="MDPI19classification">
    <w:name w:val="MDPI_1.9_classification"/>
    <w:qFormat/>
    <w:rsid w:val="00E93210"/>
    <w:pPr>
      <w:spacing w:before="240" w:line="260" w:lineRule="atLeast"/>
      <w:ind w:left="113"/>
      <w:jc w:val="both"/>
    </w:pPr>
    <w:rPr>
      <w:rFonts w:ascii="Palatino Linotype" w:eastAsia="Times New Roman" w:hAnsi="Palatino Linotype"/>
      <w:b/>
      <w:color w:val="000000"/>
      <w:szCs w:val="22"/>
      <w:lang w:val="en-US" w:eastAsia="de-DE" w:bidi="en-US"/>
    </w:rPr>
  </w:style>
  <w:style w:type="paragraph" w:customStyle="1" w:styleId="MDPI411onetablecaption">
    <w:name w:val="MDPI_4.1.1_one_table_caption"/>
    <w:qFormat/>
    <w:rsid w:val="00E9321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 w:cs="Cordia New"/>
      <w:noProof/>
      <w:color w:val="000000"/>
      <w:sz w:val="18"/>
      <w:szCs w:val="22"/>
      <w:lang w:val="en-US" w:eastAsia="zh-CN" w:bidi="en-US"/>
    </w:rPr>
  </w:style>
  <w:style w:type="paragraph" w:customStyle="1" w:styleId="MDPI511onefigurecaption">
    <w:name w:val="MDPI_5.1.1_one_figure_caption"/>
    <w:qFormat/>
    <w:rsid w:val="00E93210"/>
    <w:pPr>
      <w:adjustRightInd w:val="0"/>
      <w:snapToGrid w:val="0"/>
      <w:spacing w:before="240" w:after="120" w:line="260" w:lineRule="atLeast"/>
      <w:jc w:val="center"/>
    </w:pPr>
    <w:rPr>
      <w:rFonts w:ascii="Palatino Linotype" w:hAnsi="Palatino Linotype"/>
      <w:noProof/>
      <w:color w:val="000000"/>
      <w:sz w:val="18"/>
      <w:lang w:val="en-US" w:eastAsia="zh-CN" w:bidi="en-US"/>
    </w:rPr>
  </w:style>
  <w:style w:type="paragraph" w:customStyle="1" w:styleId="MDPI72Copyright">
    <w:name w:val="MDPI_7.2_Copyright"/>
    <w:qFormat/>
    <w:rsid w:val="00E93210"/>
    <w:pPr>
      <w:adjustRightInd w:val="0"/>
      <w:snapToGrid w:val="0"/>
      <w:spacing w:before="240" w:line="240" w:lineRule="atLeast"/>
      <w:ind w:right="113"/>
    </w:pPr>
    <w:rPr>
      <w:rFonts w:ascii="Palatino Linotype" w:eastAsia="Times New Roman" w:hAnsi="Palatino Linotype"/>
      <w:noProof/>
      <w:snapToGrid w:val="0"/>
      <w:color w:val="000000"/>
      <w:spacing w:val="-2"/>
      <w:sz w:val="14"/>
      <w:lang w:val="en-GB" w:eastAsia="en-GB"/>
    </w:rPr>
  </w:style>
  <w:style w:type="paragraph" w:customStyle="1" w:styleId="MDPI73CopyrightImage">
    <w:name w:val="MDPI_7.3_CopyrightImage"/>
    <w:rsid w:val="00E93210"/>
    <w:pPr>
      <w:adjustRightInd w:val="0"/>
      <w:snapToGrid w:val="0"/>
      <w:spacing w:after="100" w:line="260" w:lineRule="atLeast"/>
      <w:jc w:val="right"/>
    </w:pPr>
    <w:rPr>
      <w:rFonts w:ascii="Palatino Linotype" w:eastAsia="Times New Roman" w:hAnsi="Palatino Linotype"/>
      <w:color w:val="000000"/>
      <w:lang w:val="en-US" w:eastAsia="de-CH"/>
    </w:rPr>
  </w:style>
  <w:style w:type="paragraph" w:customStyle="1" w:styleId="MDPIequationFram">
    <w:name w:val="MDPI_equationFram"/>
    <w:qFormat/>
    <w:rsid w:val="00E93210"/>
    <w:pPr>
      <w:adjustRightInd w:val="0"/>
      <w:snapToGrid w:val="0"/>
      <w:spacing w:before="120" w:after="120"/>
      <w:jc w:val="center"/>
    </w:pPr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paragraph" w:customStyle="1" w:styleId="MDPIfooter">
    <w:name w:val="MDPI_footer"/>
    <w:qFormat/>
    <w:rsid w:val="00E93210"/>
    <w:pPr>
      <w:adjustRightInd w:val="0"/>
      <w:snapToGrid w:val="0"/>
      <w:spacing w:before="120" w:line="260" w:lineRule="atLeast"/>
      <w:jc w:val="center"/>
    </w:pPr>
    <w:rPr>
      <w:rFonts w:ascii="Palatino Linotype" w:eastAsia="Times New Roman" w:hAnsi="Palatino Linotype"/>
      <w:color w:val="000000"/>
      <w:lang w:val="en-US" w:eastAsia="de-DE"/>
    </w:rPr>
  </w:style>
  <w:style w:type="paragraph" w:customStyle="1" w:styleId="MDPIheader">
    <w:name w:val="MDPI_header"/>
    <w:qFormat/>
    <w:rsid w:val="00E9321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iCs/>
      <w:color w:val="000000"/>
      <w:sz w:val="16"/>
      <w:lang w:val="en-US" w:eastAsia="de-DE"/>
    </w:rPr>
  </w:style>
  <w:style w:type="paragraph" w:customStyle="1" w:styleId="MDPIheadercitation">
    <w:name w:val="MDPI_header_citation"/>
    <w:rsid w:val="00E93210"/>
    <w:pPr>
      <w:spacing w:after="240"/>
    </w:pPr>
    <w:rPr>
      <w:rFonts w:ascii="Palatino Linotype" w:eastAsia="Times New Roman" w:hAnsi="Palatino Linotype"/>
      <w:snapToGrid w:val="0"/>
      <w:color w:val="000000"/>
      <w:sz w:val="18"/>
      <w:lang w:val="en-US" w:eastAsia="de-DE" w:bidi="en-US"/>
    </w:rPr>
  </w:style>
  <w:style w:type="paragraph" w:customStyle="1" w:styleId="MDPIheadermdpilogo">
    <w:name w:val="MDPI_header_mdpi_logo"/>
    <w:qFormat/>
    <w:rsid w:val="00E93210"/>
    <w:pPr>
      <w:adjustRightInd w:val="0"/>
      <w:snapToGrid w:val="0"/>
      <w:spacing w:line="260" w:lineRule="atLeast"/>
      <w:jc w:val="right"/>
    </w:pPr>
    <w:rPr>
      <w:rFonts w:ascii="Palatino Linotype" w:eastAsia="Times New Roman" w:hAnsi="Palatino Linotype"/>
      <w:color w:val="000000"/>
      <w:sz w:val="24"/>
      <w:szCs w:val="22"/>
      <w:lang w:val="en-US" w:eastAsia="de-CH"/>
    </w:rPr>
  </w:style>
  <w:style w:type="table" w:customStyle="1" w:styleId="MDPITable">
    <w:name w:val="MDPI_Table"/>
    <w:basedOn w:val="Standaardtabel"/>
    <w:uiPriority w:val="99"/>
    <w:rsid w:val="00E93210"/>
    <w:rPr>
      <w:rFonts w:ascii="Palatino Linotype" w:hAnsi="Palatino Linotype"/>
      <w:color w:val="000000"/>
      <w:lang w:val="en-CA" w:eastAsia="en-US"/>
    </w:rPr>
    <w:tblPr>
      <w:tblCellMar>
        <w:left w:w="0" w:type="dxa"/>
        <w:right w:w="0" w:type="dxa"/>
      </w:tblCellMar>
    </w:tblPr>
  </w:style>
  <w:style w:type="paragraph" w:customStyle="1" w:styleId="MDPItext">
    <w:name w:val="MDPI_text"/>
    <w:qFormat/>
    <w:rsid w:val="00E93210"/>
    <w:pPr>
      <w:spacing w:line="260" w:lineRule="atLeast"/>
      <w:ind w:left="425" w:right="425" w:firstLine="284"/>
      <w:jc w:val="both"/>
    </w:pPr>
    <w:rPr>
      <w:rFonts w:ascii="Times New Roman" w:eastAsia="Times New Roman" w:hAnsi="Times New Roman"/>
      <w:noProof/>
      <w:snapToGrid w:val="0"/>
      <w:color w:val="000000"/>
      <w:sz w:val="22"/>
      <w:szCs w:val="22"/>
      <w:lang w:val="en-US" w:eastAsia="de-DE" w:bidi="en-US"/>
    </w:rPr>
  </w:style>
  <w:style w:type="paragraph" w:customStyle="1" w:styleId="MDPItitle">
    <w:name w:val="MDPI_title"/>
    <w:qFormat/>
    <w:rsid w:val="00E93210"/>
    <w:pPr>
      <w:adjustRightInd w:val="0"/>
      <w:snapToGrid w:val="0"/>
      <w:spacing w:after="240" w:line="260" w:lineRule="atLeast"/>
      <w:jc w:val="both"/>
    </w:pPr>
    <w:rPr>
      <w:rFonts w:ascii="Palatino Linotype" w:eastAsia="Times New Roman" w:hAnsi="Palatino Linotype"/>
      <w:b/>
      <w:snapToGrid w:val="0"/>
      <w:color w:val="000000"/>
      <w:sz w:val="36"/>
      <w:lang w:val="en-US" w:eastAsia="de-DE" w:bidi="en-US"/>
    </w:rPr>
  </w:style>
  <w:style w:type="character" w:customStyle="1" w:styleId="apple-converted-space">
    <w:name w:val="apple-converted-space"/>
    <w:rsid w:val="00E93210"/>
  </w:style>
  <w:style w:type="paragraph" w:styleId="Bibliografie">
    <w:name w:val="Bibliography"/>
    <w:basedOn w:val="Standaard"/>
    <w:next w:val="Standaard"/>
    <w:uiPriority w:val="37"/>
    <w:semiHidden/>
    <w:unhideWhenUsed/>
    <w:rsid w:val="00E93210"/>
  </w:style>
  <w:style w:type="paragraph" w:styleId="Plattetekst">
    <w:name w:val="Body Text"/>
    <w:link w:val="PlattetekstChar"/>
    <w:rsid w:val="00E93210"/>
    <w:pPr>
      <w:spacing w:after="120" w:line="340" w:lineRule="atLeast"/>
      <w:jc w:val="both"/>
    </w:pPr>
    <w:rPr>
      <w:rFonts w:ascii="Palatino Linotype" w:hAnsi="Palatino Linotype"/>
      <w:color w:val="000000"/>
      <w:sz w:val="24"/>
      <w:lang w:val="en-US" w:eastAsia="de-DE"/>
    </w:rPr>
  </w:style>
  <w:style w:type="character" w:customStyle="1" w:styleId="PlattetekstChar">
    <w:name w:val="Platte tekst Char"/>
    <w:link w:val="Plattetekst"/>
    <w:rsid w:val="00E93210"/>
    <w:rPr>
      <w:rFonts w:ascii="Palatino Linotype" w:hAnsi="Palatino Linotype"/>
      <w:color w:val="000000"/>
      <w:sz w:val="24"/>
      <w:lang w:eastAsia="de-DE"/>
    </w:rPr>
  </w:style>
  <w:style w:type="character" w:styleId="Verwijzingopmerking">
    <w:name w:val="annotation reference"/>
    <w:rsid w:val="00E93210"/>
    <w:rPr>
      <w:sz w:val="21"/>
      <w:szCs w:val="21"/>
    </w:rPr>
  </w:style>
  <w:style w:type="paragraph" w:styleId="Tekstopmerking">
    <w:name w:val="annotation text"/>
    <w:basedOn w:val="Standaard"/>
    <w:link w:val="TekstopmerkingChar"/>
    <w:rsid w:val="00E93210"/>
  </w:style>
  <w:style w:type="character" w:customStyle="1" w:styleId="TekstopmerkingChar">
    <w:name w:val="Tekst opmerking Char"/>
    <w:link w:val="Tekstopmerking"/>
    <w:rsid w:val="00E93210"/>
    <w:rPr>
      <w:rFonts w:ascii="Palatino Linotype" w:hAnsi="Palatino Linotype"/>
      <w:noProof/>
      <w:color w:val="000000"/>
    </w:rPr>
  </w:style>
  <w:style w:type="paragraph" w:styleId="Onderwerpvanopmerking">
    <w:name w:val="annotation subject"/>
    <w:basedOn w:val="Tekstopmerking"/>
    <w:next w:val="Tekstopmerking"/>
    <w:link w:val="OnderwerpvanopmerkingChar"/>
    <w:rsid w:val="00E93210"/>
    <w:rPr>
      <w:b/>
      <w:bCs/>
    </w:rPr>
  </w:style>
  <w:style w:type="character" w:customStyle="1" w:styleId="OnderwerpvanopmerkingChar">
    <w:name w:val="Onderwerp van opmerking Char"/>
    <w:link w:val="Onderwerpvanopmerking"/>
    <w:rsid w:val="00E93210"/>
    <w:rPr>
      <w:rFonts w:ascii="Palatino Linotype" w:hAnsi="Palatino Linotype"/>
      <w:b/>
      <w:bCs/>
      <w:noProof/>
      <w:color w:val="000000"/>
    </w:rPr>
  </w:style>
  <w:style w:type="character" w:styleId="Eindnootmarkering">
    <w:name w:val="endnote reference"/>
    <w:rsid w:val="00E93210"/>
    <w:rPr>
      <w:vertAlign w:val="superscript"/>
    </w:rPr>
  </w:style>
  <w:style w:type="paragraph" w:styleId="Eindnoottekst">
    <w:name w:val="endnote text"/>
    <w:basedOn w:val="Standaard"/>
    <w:link w:val="EindnoottekstChar"/>
    <w:semiHidden/>
    <w:unhideWhenUsed/>
    <w:rsid w:val="00E93210"/>
    <w:pPr>
      <w:spacing w:line="240" w:lineRule="auto"/>
    </w:pPr>
  </w:style>
  <w:style w:type="character" w:customStyle="1" w:styleId="EindnoottekstChar">
    <w:name w:val="Eindnoottekst Char"/>
    <w:link w:val="Eindnoottekst"/>
    <w:semiHidden/>
    <w:rsid w:val="00E93210"/>
    <w:rPr>
      <w:rFonts w:ascii="Palatino Linotype" w:hAnsi="Palatino Linotype"/>
      <w:noProof/>
      <w:color w:val="000000"/>
    </w:rPr>
  </w:style>
  <w:style w:type="character" w:styleId="GevolgdeHyperlink">
    <w:name w:val="FollowedHyperlink"/>
    <w:rsid w:val="00E93210"/>
    <w:rPr>
      <w:color w:val="954F72"/>
      <w:u w:val="single"/>
    </w:rPr>
  </w:style>
  <w:style w:type="paragraph" w:styleId="Voetnoottekst">
    <w:name w:val="footnote text"/>
    <w:basedOn w:val="Standaard"/>
    <w:link w:val="VoetnoottekstChar"/>
    <w:semiHidden/>
    <w:unhideWhenUsed/>
    <w:rsid w:val="00E93210"/>
    <w:pPr>
      <w:spacing w:line="240" w:lineRule="auto"/>
    </w:pPr>
  </w:style>
  <w:style w:type="character" w:customStyle="1" w:styleId="VoetnoottekstChar">
    <w:name w:val="Voetnoottekst Char"/>
    <w:link w:val="Voetnoottekst"/>
    <w:semiHidden/>
    <w:rsid w:val="00E93210"/>
    <w:rPr>
      <w:rFonts w:ascii="Palatino Linotype" w:hAnsi="Palatino Linotype"/>
      <w:noProof/>
      <w:color w:val="000000"/>
    </w:rPr>
  </w:style>
  <w:style w:type="paragraph" w:styleId="Normaalweb">
    <w:name w:val="Normal (Web)"/>
    <w:basedOn w:val="Standaard"/>
    <w:uiPriority w:val="99"/>
    <w:rsid w:val="00E93210"/>
    <w:rPr>
      <w:szCs w:val="24"/>
    </w:rPr>
  </w:style>
  <w:style w:type="paragraph" w:customStyle="1" w:styleId="MsoFootnoteText0">
    <w:name w:val="MsoFootnoteText"/>
    <w:basedOn w:val="Normaalweb"/>
    <w:qFormat/>
    <w:rsid w:val="00E93210"/>
    <w:rPr>
      <w:rFonts w:ascii="Times New Roman" w:hAnsi="Times New Roman"/>
    </w:rPr>
  </w:style>
  <w:style w:type="character" w:styleId="Paginanummer">
    <w:name w:val="page number"/>
    <w:rsid w:val="00E93210"/>
  </w:style>
  <w:style w:type="character" w:styleId="Tekstvantijdelijkeaanduiding">
    <w:name w:val="Placeholder Text"/>
    <w:uiPriority w:val="99"/>
    <w:semiHidden/>
    <w:rsid w:val="00E93210"/>
    <w:rPr>
      <w:color w:val="808080"/>
    </w:rPr>
  </w:style>
  <w:style w:type="paragraph" w:customStyle="1" w:styleId="EndNoteBibliographyTitle">
    <w:name w:val="EndNote Bibliography Title"/>
    <w:basedOn w:val="Standaard"/>
    <w:link w:val="EndNoteBibliographyTitleChar"/>
    <w:rsid w:val="004F792B"/>
    <w:pPr>
      <w:jc w:val="center"/>
    </w:pPr>
    <w:rPr>
      <w:sz w:val="18"/>
    </w:rPr>
  </w:style>
  <w:style w:type="character" w:customStyle="1" w:styleId="MDPI23heading3Char">
    <w:name w:val="MDPI_2.3_heading3 Char"/>
    <w:basedOn w:val="Standaardalinea-lettertype"/>
    <w:link w:val="MDPI23heading3"/>
    <w:rsid w:val="004F792B"/>
    <w:rPr>
      <w:rFonts w:ascii="Palatino Linotype" w:eastAsia="Times New Roman" w:hAnsi="Palatino Linotype"/>
      <w:snapToGrid w:val="0"/>
      <w:color w:val="000000"/>
      <w:szCs w:val="22"/>
      <w:lang w:val="en-US" w:eastAsia="de-DE" w:bidi="en-US"/>
    </w:rPr>
  </w:style>
  <w:style w:type="character" w:customStyle="1" w:styleId="EndNoteBibliographyTitleChar">
    <w:name w:val="EndNote Bibliography Title Char"/>
    <w:basedOn w:val="MDPI23heading3Char"/>
    <w:link w:val="EndNoteBibliographyTitle"/>
    <w:rsid w:val="004F792B"/>
    <w:rPr>
      <w:rFonts w:ascii="Palatino Linotype" w:eastAsia="Times New Roman" w:hAnsi="Palatino Linotype"/>
      <w:noProof/>
      <w:snapToGrid/>
      <w:color w:val="000000"/>
      <w:sz w:val="18"/>
      <w:szCs w:val="22"/>
      <w:lang w:val="en-US" w:eastAsia="zh-CN" w:bidi="en-US"/>
    </w:rPr>
  </w:style>
  <w:style w:type="paragraph" w:customStyle="1" w:styleId="EndNoteBibliography">
    <w:name w:val="EndNote Bibliography"/>
    <w:basedOn w:val="Standaard"/>
    <w:link w:val="EndNoteBibliographyChar"/>
    <w:rsid w:val="004F792B"/>
    <w:pPr>
      <w:numPr>
        <w:ilvl w:val="2"/>
        <w:numId w:val="18"/>
      </w:numPr>
      <w:spacing w:line="240" w:lineRule="atLeast"/>
    </w:pPr>
    <w:rPr>
      <w:sz w:val="18"/>
    </w:rPr>
  </w:style>
  <w:style w:type="character" w:customStyle="1" w:styleId="EndNoteBibliographyChar">
    <w:name w:val="EndNote Bibliography Char"/>
    <w:basedOn w:val="MDPI23heading3Char"/>
    <w:link w:val="EndNoteBibliography"/>
    <w:rsid w:val="004F792B"/>
    <w:rPr>
      <w:rFonts w:ascii="Palatino Linotype" w:eastAsia="Times New Roman" w:hAnsi="Palatino Linotype"/>
      <w:noProof/>
      <w:snapToGrid/>
      <w:color w:val="000000"/>
      <w:sz w:val="18"/>
      <w:szCs w:val="22"/>
      <w:lang w:val="en-US" w:eastAsia="zh-CN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encoding w:val="iso-8859-6"/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f.halfwerk@mst.nl" TargetMode="External"/><Relationship Id="rId13" Type="http://schemas.openxmlformats.org/officeDocument/2006/relationships/hyperlink" Target="mailto:p.h.veltink@utwente.nl" TargetMode="External"/><Relationship Id="rId18" Type="http://schemas.openxmlformats.org/officeDocument/2006/relationships/image" Target="media/image5.emf"/><Relationship Id="rId26" Type="http://schemas.openxmlformats.org/officeDocument/2006/relationships/footer" Target="footer2.xml"/><Relationship Id="rId3" Type="http://schemas.openxmlformats.org/officeDocument/2006/relationships/settings" Target="settings.xml"/><Relationship Id="rId21" Type="http://schemas.openxmlformats.org/officeDocument/2006/relationships/image" Target="media/image8.emf"/><Relationship Id="rId7" Type="http://schemas.openxmlformats.org/officeDocument/2006/relationships/image" Target="media/image1.png"/><Relationship Id="rId12" Type="http://schemas.openxmlformats.org/officeDocument/2006/relationships/hyperlink" Target="mailto:r.w.vandelden@utwente.nl" TargetMode="External"/><Relationship Id="rId17" Type="http://schemas.openxmlformats.org/officeDocument/2006/relationships/image" Target="media/image4.emf"/><Relationship Id="rId25" Type="http://schemas.openxmlformats.org/officeDocument/2006/relationships/header" Target="header3.xml"/><Relationship Id="rId2" Type="http://schemas.openxmlformats.org/officeDocument/2006/relationships/styles" Target="styles.xml"/><Relationship Id="rId16" Type="http://schemas.openxmlformats.org/officeDocument/2006/relationships/image" Target="media/image3.emf"/><Relationship Id="rId20" Type="http://schemas.openxmlformats.org/officeDocument/2006/relationships/image" Target="media/image7.emf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mailto:r.klaassen@utwente.nl" TargetMode="External"/><Relationship Id="rId24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image" Target="media/image2.emf"/><Relationship Id="rId23" Type="http://schemas.openxmlformats.org/officeDocument/2006/relationships/header" Target="header2.xml"/><Relationship Id="rId28" Type="http://schemas.openxmlformats.org/officeDocument/2006/relationships/theme" Target="theme/theme1.xml"/><Relationship Id="rId10" Type="http://schemas.openxmlformats.org/officeDocument/2006/relationships/hyperlink" Target="mailto:j.vanhaaren@mst.nl" TargetMode="External"/><Relationship Id="rId19" Type="http://schemas.openxmlformats.org/officeDocument/2006/relationships/image" Target="media/image6.emf"/><Relationship Id="rId4" Type="http://schemas.openxmlformats.org/officeDocument/2006/relationships/webSettings" Target="webSettings.xml"/><Relationship Id="rId9" Type="http://schemas.openxmlformats.org/officeDocument/2006/relationships/hyperlink" Target="mailto:j.grandjean@mst.nl" TargetMode="External"/><Relationship Id="rId14" Type="http://schemas.openxmlformats.org/officeDocument/2006/relationships/hyperlink" Target="mailto:f.halfwerk@mst.nl" TargetMode="External"/><Relationship Id="rId22" Type="http://schemas.openxmlformats.org/officeDocument/2006/relationships/header" Target="header1.xml"/><Relationship Id="rId27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10.png"/><Relationship Id="rId1" Type="http://schemas.openxmlformats.org/officeDocument/2006/relationships/image" Target="media/image9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olin\surfdrive\Thoraxcentrum\Manuscripten\MOVEMENTT\sensors-template.dot" TargetMode="Externa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sensors-template.dot</Template>
  <TotalTime>2</TotalTime>
  <Pages>2</Pages>
  <Words>496</Words>
  <Characters>2687</Characters>
  <Application>Microsoft Office Word</Application>
  <DocSecurity>0</DocSecurity>
  <Lines>149</Lines>
  <Paragraphs>102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Type of the Paper (Article</vt:lpstr>
      <vt:lpstr>Type of the Paper (Article</vt:lpstr>
    </vt:vector>
  </TitlesOfParts>
  <Company/>
  <LinksUpToDate>false</LinksUpToDate>
  <CharactersWithSpaces>3081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Type of the Paper (Article</dc:title>
  <dc:subject/>
  <dc:creator>Frank Halfwerk</dc:creator>
  <cp:keywords/>
  <dc:description/>
  <cp:lastModifiedBy>Frank Halfwerk</cp:lastModifiedBy>
  <cp:revision>3</cp:revision>
  <dcterms:created xsi:type="dcterms:W3CDTF">2021-01-30T21:06:00Z</dcterms:created>
  <dcterms:modified xsi:type="dcterms:W3CDTF">2021-01-30T21:08:00Z</dcterms:modified>
</cp:coreProperties>
</file>