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67D981" w14:textId="77777777" w:rsidR="00E56426" w:rsidRPr="00AB6E9E" w:rsidRDefault="0094010F" w:rsidP="00E56426">
      <w:pPr>
        <w:spacing w:line="240" w:lineRule="auto"/>
        <w:jc w:val="center"/>
        <w:rPr>
          <w:rFonts w:ascii="Arial" w:hAnsi="Arial" w:cs="Arial"/>
          <w:sz w:val="28"/>
          <w:szCs w:val="28"/>
          <w:lang w:val="en-US"/>
        </w:rPr>
      </w:pPr>
      <w:r w:rsidRPr="00AB6E9E">
        <w:rPr>
          <w:rFonts w:ascii="Arial" w:hAnsi="Arial" w:cs="Arial"/>
          <w:b/>
          <w:bCs/>
          <w:sz w:val="28"/>
          <w:szCs w:val="28"/>
          <w:lang w:val="en-US"/>
        </w:rPr>
        <w:t>Supplementary file</w:t>
      </w:r>
    </w:p>
    <w:p w14:paraId="28AA2487" w14:textId="134CF7E4" w:rsidR="0094010F" w:rsidRPr="00080639" w:rsidRDefault="00080639" w:rsidP="00E56426">
      <w:pPr>
        <w:spacing w:line="240" w:lineRule="auto"/>
        <w:rPr>
          <w:rFonts w:ascii="Palatino Linotype" w:hAnsi="Palatino Linotype" w:cs="Arial"/>
          <w:b/>
          <w:bCs/>
          <w:sz w:val="20"/>
          <w:szCs w:val="20"/>
          <w:lang w:val="en-US"/>
        </w:rPr>
      </w:pPr>
      <w:r w:rsidRPr="00080639">
        <w:rPr>
          <w:rFonts w:ascii="Palatino Linotype" w:hAnsi="Palatino Linotype" w:cs="Arial"/>
          <w:b/>
          <w:bCs/>
          <w:sz w:val="20"/>
          <w:szCs w:val="20"/>
          <w:lang w:val="en-US"/>
        </w:rPr>
        <w:t xml:space="preserve">Table S1. </w:t>
      </w:r>
      <w:r w:rsidR="0094010F" w:rsidRPr="00080639">
        <w:rPr>
          <w:rFonts w:ascii="Palatino Linotype" w:hAnsi="Palatino Linotype" w:cs="Arial"/>
          <w:sz w:val="20"/>
          <w:szCs w:val="20"/>
          <w:lang w:val="en-US"/>
        </w:rPr>
        <w:t>Amino acid sequences and molecular weights of investigated L-</w:t>
      </w:r>
      <w:proofErr w:type="spellStart"/>
      <w:r w:rsidR="0094010F" w:rsidRPr="00080639">
        <w:rPr>
          <w:rFonts w:ascii="Palatino Linotype" w:hAnsi="Palatino Linotype" w:cs="Arial"/>
          <w:sz w:val="20"/>
          <w:szCs w:val="20"/>
          <w:lang w:val="en-US"/>
        </w:rPr>
        <w:t>Asparaginases</w:t>
      </w:r>
      <w:proofErr w:type="spellEnd"/>
      <w:r w:rsidR="0094010F" w:rsidRPr="00080639">
        <w:rPr>
          <w:rFonts w:ascii="Palatino Linotype" w:hAnsi="Palatino Linotype" w:cs="Arial"/>
          <w:sz w:val="20"/>
          <w:szCs w:val="20"/>
          <w:lang w:val="en-US"/>
        </w:rPr>
        <w:t>.</w:t>
      </w:r>
    </w:p>
    <w:tbl>
      <w:tblPr>
        <w:tblW w:w="9072" w:type="dxa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6809"/>
      </w:tblGrid>
      <w:tr w:rsidR="0094010F" w:rsidRPr="00080639" w14:paraId="289B60ED" w14:textId="77777777" w:rsidTr="00080639">
        <w:trPr>
          <w:jc w:val="center"/>
        </w:trPr>
        <w:tc>
          <w:tcPr>
            <w:tcW w:w="2263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48219E" w14:textId="77777777" w:rsidR="0094010F" w:rsidRPr="00080639" w:rsidRDefault="0094010F" w:rsidP="00080639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Calibri" w:hAnsi="Palatino Linotype" w:cs="Arial"/>
                <w:b/>
                <w:noProof/>
                <w:sz w:val="20"/>
                <w:szCs w:val="20"/>
                <w:lang w:val="en-US"/>
              </w:rPr>
            </w:pPr>
            <w:r w:rsidRPr="00080639">
              <w:rPr>
                <w:rFonts w:ascii="Palatino Linotype" w:eastAsia="Calibri" w:hAnsi="Palatino Linotype" w:cs="Arial"/>
                <w:b/>
                <w:noProof/>
                <w:sz w:val="20"/>
                <w:szCs w:val="20"/>
                <w:lang w:val="en-US"/>
              </w:rPr>
              <w:t>L-ASNase and molecular molecular weight, kDa</w:t>
            </w:r>
          </w:p>
        </w:tc>
        <w:tc>
          <w:tcPr>
            <w:tcW w:w="6809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3E6451" w14:textId="77777777" w:rsidR="0094010F" w:rsidRPr="00080639" w:rsidRDefault="0094010F" w:rsidP="00080639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Calibri" w:hAnsi="Palatino Linotype" w:cs="Arial"/>
                <w:b/>
                <w:noProof/>
                <w:sz w:val="20"/>
                <w:szCs w:val="20"/>
                <w:lang w:val="en-US"/>
              </w:rPr>
            </w:pPr>
            <w:r w:rsidRPr="00080639">
              <w:rPr>
                <w:rFonts w:ascii="Palatino Linotype" w:eastAsia="Calibri" w:hAnsi="Palatino Linotype" w:cs="Arial"/>
                <w:b/>
                <w:noProof/>
                <w:sz w:val="20"/>
                <w:szCs w:val="20"/>
                <w:lang w:val="en-US"/>
              </w:rPr>
              <w:t>Sequence</w:t>
            </w:r>
          </w:p>
        </w:tc>
      </w:tr>
      <w:tr w:rsidR="0094010F" w:rsidRPr="00080639" w14:paraId="550C6C75" w14:textId="77777777" w:rsidTr="00080639">
        <w:trPr>
          <w:jc w:val="center"/>
        </w:trPr>
        <w:tc>
          <w:tcPr>
            <w:tcW w:w="2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23458" w14:textId="77777777" w:rsidR="0094010F" w:rsidRPr="00080639" w:rsidRDefault="0094010F" w:rsidP="00080639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Calibri" w:hAnsi="Palatino Linotype" w:cs="Arial"/>
                <w:b/>
                <w:bCs/>
                <w:noProof/>
                <w:sz w:val="20"/>
                <w:szCs w:val="20"/>
                <w:lang w:val="en-US"/>
              </w:rPr>
            </w:pPr>
            <w:r w:rsidRPr="00080639">
              <w:rPr>
                <w:rFonts w:ascii="Palatino Linotype" w:eastAsia="Calibri" w:hAnsi="Palatino Linotype" w:cs="Arial"/>
                <w:noProof/>
                <w:sz w:val="20"/>
                <w:szCs w:val="20"/>
                <w:lang w:val="en-US"/>
              </w:rPr>
              <w:t>RrA, 18.1</w:t>
            </w:r>
          </w:p>
        </w:tc>
        <w:tc>
          <w:tcPr>
            <w:tcW w:w="68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FF0269" w14:textId="77777777" w:rsidR="0094010F" w:rsidRPr="00080639" w:rsidRDefault="0094010F" w:rsidP="00080639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Calibri" w:hAnsi="Palatino Linotype" w:cs="Arial"/>
                <w:noProof/>
                <w:sz w:val="20"/>
                <w:szCs w:val="20"/>
                <w:lang w:val="en-US"/>
              </w:rPr>
            </w:pPr>
            <w:r w:rsidRPr="00080639">
              <w:rPr>
                <w:rFonts w:ascii="Palatino Linotype" w:eastAsia="Calibri" w:hAnsi="Palatino Linotype" w:cs="Arial"/>
                <w:noProof/>
                <w:sz w:val="20"/>
                <w:szCs w:val="20"/>
                <w:lang w:val="en-US"/>
              </w:rPr>
              <w:t>MAVSPSPLRIFTAGGTIDKDYRLEENGLVVGDPFVAEVLKTARLAGAVSIVALSRKDSLDFTEADREAIGRAVGQAVEDHILLTHGTDTMVETARYLGGLPELAGKTVVLSGAMVPGRVGGSDAAFNIGFACAAALMLAPGVYIAMHGRPTDPAKTRKNRGLGRFEPIDDQE</w:t>
            </w:r>
          </w:p>
        </w:tc>
      </w:tr>
      <w:tr w:rsidR="0094010F" w:rsidRPr="00080639" w14:paraId="77CFAFA6" w14:textId="77777777" w:rsidTr="00080639">
        <w:trPr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58A99713" w14:textId="77777777" w:rsidR="0094010F" w:rsidRPr="00080639" w:rsidRDefault="0094010F" w:rsidP="00080639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Calibri" w:hAnsi="Palatino Linotype" w:cs="Arial"/>
                <w:noProof/>
                <w:sz w:val="20"/>
                <w:szCs w:val="20"/>
                <w:lang w:val="en-US"/>
              </w:rPr>
            </w:pPr>
            <w:r w:rsidRPr="00080639">
              <w:rPr>
                <w:rFonts w:ascii="Palatino Linotype" w:eastAsia="Calibri" w:hAnsi="Palatino Linotype" w:cs="Arial"/>
                <w:noProof/>
                <w:sz w:val="20"/>
                <w:szCs w:val="20"/>
                <w:lang w:val="en-US"/>
              </w:rPr>
              <w:t>ErA, 36.8</w:t>
            </w:r>
          </w:p>
        </w:tc>
        <w:tc>
          <w:tcPr>
            <w:tcW w:w="6809" w:type="dxa"/>
            <w:shd w:val="clear" w:color="auto" w:fill="auto"/>
            <w:vAlign w:val="center"/>
          </w:tcPr>
          <w:p w14:paraId="7D15942F" w14:textId="77777777" w:rsidR="0094010F" w:rsidRPr="00080639" w:rsidRDefault="0094010F" w:rsidP="00080639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Calibri" w:hAnsi="Palatino Linotype" w:cs="Arial"/>
                <w:noProof/>
                <w:sz w:val="20"/>
                <w:szCs w:val="20"/>
                <w:lang w:val="en-US"/>
              </w:rPr>
            </w:pPr>
            <w:r w:rsidRPr="00080639">
              <w:rPr>
                <w:rFonts w:ascii="Palatino Linotype" w:eastAsia="Calibri" w:hAnsi="Palatino Linotype" w:cs="Arial"/>
                <w:noProof/>
                <w:sz w:val="20"/>
                <w:szCs w:val="20"/>
                <w:lang w:val="en-US"/>
              </w:rPr>
              <w:t>MEFFKKTALAALVMGFSGAALALPNITILATGGTIAGGGDSATKSNYTVGKVGVENLVNAVPQLKDIANVKGEQVVNIGSQDMNDNVWLTLAKKINTDCDKTDGFVITHGTDTMEETAYFLDLTVKCDKPVVMVGAMRPSTSMSADGPFNLYNAVVTAADKASANRGVLVVMNDTVLDGRDVTKTNTTDVATFKSVNYGPLGYIHNGKIDYQRTPARKHTSDTPFDVSKLNELPKVGIVYNYANASDLPAKALVDAGYDGIVSAGVGNGNLYKSVFDTLATAAKTGTAVVRSSRVPTGATTQDAEVDDAKYGFVASGTLNPQKARVLLQLALTQTKDPQQIQQIFNQY</w:t>
            </w:r>
          </w:p>
          <w:p w14:paraId="3FE2B893" w14:textId="77777777" w:rsidR="0094010F" w:rsidRPr="00080639" w:rsidRDefault="0094010F" w:rsidP="00080639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Calibri" w:hAnsi="Palatino Linotype" w:cs="Arial"/>
                <w:noProof/>
                <w:sz w:val="20"/>
                <w:szCs w:val="20"/>
                <w:lang w:val="en-US"/>
              </w:rPr>
            </w:pPr>
          </w:p>
        </w:tc>
      </w:tr>
      <w:tr w:rsidR="0094010F" w:rsidRPr="00080639" w14:paraId="65EBEFAC" w14:textId="77777777" w:rsidTr="00080639">
        <w:trPr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759261BF" w14:textId="77777777" w:rsidR="0094010F" w:rsidRPr="00080639" w:rsidRDefault="0094010F" w:rsidP="00080639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Calibri" w:hAnsi="Palatino Linotype" w:cs="Arial"/>
                <w:noProof/>
                <w:sz w:val="20"/>
                <w:szCs w:val="20"/>
                <w:lang w:val="en-US"/>
              </w:rPr>
            </w:pPr>
            <w:r w:rsidRPr="00080639">
              <w:rPr>
                <w:rFonts w:ascii="Palatino Linotype" w:eastAsia="Calibri" w:hAnsi="Palatino Linotype" w:cs="Arial"/>
                <w:noProof/>
                <w:sz w:val="20"/>
                <w:szCs w:val="20"/>
                <w:lang w:val="en-US"/>
              </w:rPr>
              <w:t>WsA, 36.8</w:t>
            </w:r>
          </w:p>
        </w:tc>
        <w:tc>
          <w:tcPr>
            <w:tcW w:w="6809" w:type="dxa"/>
            <w:shd w:val="clear" w:color="auto" w:fill="auto"/>
            <w:vAlign w:val="center"/>
          </w:tcPr>
          <w:p w14:paraId="0BBCD2B4" w14:textId="77777777" w:rsidR="0094010F" w:rsidRPr="00080639" w:rsidRDefault="0094010F" w:rsidP="00080639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Calibri" w:hAnsi="Palatino Linotype" w:cs="Arial"/>
                <w:noProof/>
                <w:sz w:val="20"/>
                <w:szCs w:val="20"/>
                <w:lang w:val="en-US"/>
              </w:rPr>
            </w:pPr>
            <w:r w:rsidRPr="00080639">
              <w:rPr>
                <w:rFonts w:ascii="Palatino Linotype" w:eastAsia="Calibri" w:hAnsi="Palatino Linotype" w:cs="Arial"/>
                <w:noProof/>
                <w:sz w:val="20"/>
                <w:szCs w:val="20"/>
                <w:lang w:val="en-US"/>
              </w:rPr>
              <w:t>MNAWKKTAVLALMSASVLMAKPQVTILATGGTIAGSGESSVKSSYSAGAVTVDKLLAAVPAINDLATIKGEQISSIGSQEMTGKVWLKLAKRVNELLAQKETEAVIITHGTDTMEETAFFLNLTVKSQKPVVLVGAMRSGSSMSADGPMNLYNAVNVAINKASTNKGVVIVMNDEIHAAREATKLNTTAVNAFASPNTGKIGTVYYGKVEYFTQSVRPHTLASEFDISKIEELPRVDILYAHPDDTDVLVNAALQAGAKGIIHAGMGNGNPFPLTQNALEKAAKSGVVVARSSRVGSGSTTQEAEVDDKKLGFVATESLNPQKARVLLMLALTKTSDREAIQKIFSTY</w:t>
            </w:r>
          </w:p>
        </w:tc>
      </w:tr>
      <w:tr w:rsidR="0094010F" w:rsidRPr="00080639" w14:paraId="51026A78" w14:textId="77777777" w:rsidTr="00080639">
        <w:trPr>
          <w:jc w:val="center"/>
        </w:trPr>
        <w:tc>
          <w:tcPr>
            <w:tcW w:w="226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5680BD" w14:textId="77777777" w:rsidR="0094010F" w:rsidRPr="00080639" w:rsidRDefault="0094010F" w:rsidP="00080639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Calibri" w:hAnsi="Palatino Linotype" w:cs="Arial"/>
                <w:noProof/>
                <w:sz w:val="20"/>
                <w:szCs w:val="20"/>
                <w:lang w:val="en-US"/>
              </w:rPr>
            </w:pPr>
            <w:r w:rsidRPr="00080639">
              <w:rPr>
                <w:rFonts w:ascii="Palatino Linotype" w:eastAsia="Calibri" w:hAnsi="Palatino Linotype" w:cs="Arial"/>
                <w:noProof/>
                <w:sz w:val="20"/>
                <w:szCs w:val="20"/>
                <w:lang w:val="en-US"/>
              </w:rPr>
              <w:t>EcA, 36.5</w:t>
            </w:r>
          </w:p>
        </w:tc>
        <w:tc>
          <w:tcPr>
            <w:tcW w:w="68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9591AD" w14:textId="77777777" w:rsidR="0094010F" w:rsidRPr="00080639" w:rsidRDefault="0094010F" w:rsidP="00080639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Calibri" w:hAnsi="Palatino Linotype" w:cs="Arial"/>
                <w:noProof/>
                <w:sz w:val="20"/>
                <w:szCs w:val="20"/>
                <w:lang w:val="en-US"/>
              </w:rPr>
            </w:pPr>
            <w:r w:rsidRPr="00080639">
              <w:rPr>
                <w:rFonts w:ascii="Palatino Linotype" w:eastAsia="Calibri" w:hAnsi="Palatino Linotype" w:cs="Arial"/>
                <w:noProof/>
                <w:sz w:val="20"/>
                <w:szCs w:val="20"/>
                <w:lang w:val="en-US"/>
              </w:rPr>
              <w:t>MFNALFVVVFVCFSSLANAAENLPNIVILATGGTIAGSAAANTQTTGYKAGALGVETLIQAVPELKTLANIKGEQVASIGSENMTSDVLLTLSKRVNELLARSDVDGVVITHGTDTLDESPYFLNLTVKSDKPVVFVAAMRPATAISADGPMNLYGAVKVAADKNSRGRGVLVVLNDRIGSARFISKTNASTLDTFKAPEEGYLGVIIGDKIYYQTRLDKVHTTRSVFDVTNVDKLPAVDIIYGYQDDPEYMYDASIKHGVKGIVYAGMGAGSVSKRGDAGIRKAESKGIVVVRSSRTGSGIVPPDAGQPGLVADSLSPAKSRILLMLALTKTTNPAVIQDYFHAY</w:t>
            </w:r>
          </w:p>
        </w:tc>
      </w:tr>
    </w:tbl>
    <w:p w14:paraId="64BB6884" w14:textId="77777777" w:rsidR="0094010F" w:rsidRPr="00080639" w:rsidRDefault="0094010F" w:rsidP="00AB6E9E">
      <w:pPr>
        <w:spacing w:line="360" w:lineRule="auto"/>
        <w:jc w:val="both"/>
        <w:rPr>
          <w:rFonts w:ascii="Palatino Linotype" w:hAnsi="Palatino Linotype" w:cs="Arial"/>
          <w:color w:val="000000"/>
          <w:sz w:val="20"/>
          <w:szCs w:val="20"/>
          <w:shd w:val="clear" w:color="auto" w:fill="FFFFFF"/>
          <w:lang w:val="en-US"/>
        </w:rPr>
      </w:pPr>
      <w:proofErr w:type="spellStart"/>
      <w:r w:rsidRPr="00080639">
        <w:rPr>
          <w:rFonts w:ascii="Palatino Linotype" w:hAnsi="Palatino Linotype" w:cs="Arial"/>
          <w:color w:val="000000"/>
          <w:sz w:val="20"/>
          <w:szCs w:val="20"/>
          <w:shd w:val="clear" w:color="auto" w:fill="FFFFFF"/>
          <w:lang w:val="en-US"/>
        </w:rPr>
        <w:t>ErA</w:t>
      </w:r>
      <w:proofErr w:type="spellEnd"/>
      <w:r w:rsidRPr="00080639">
        <w:rPr>
          <w:rFonts w:ascii="Palatino Linotype" w:hAnsi="Palatino Linotype" w:cs="Arial"/>
          <w:color w:val="000000"/>
          <w:sz w:val="20"/>
          <w:szCs w:val="20"/>
          <w:shd w:val="clear" w:color="auto" w:fill="FFFFFF"/>
          <w:lang w:val="en-US"/>
        </w:rPr>
        <w:t xml:space="preserve">, </w:t>
      </w:r>
      <w:proofErr w:type="spellStart"/>
      <w:r w:rsidRPr="00080639">
        <w:rPr>
          <w:rFonts w:ascii="Palatino Linotype" w:hAnsi="Palatino Linotype" w:cs="Arial"/>
          <w:i/>
          <w:color w:val="000000"/>
          <w:sz w:val="20"/>
          <w:szCs w:val="20"/>
          <w:shd w:val="clear" w:color="auto" w:fill="FFFFFF"/>
          <w:lang w:val="en-US"/>
        </w:rPr>
        <w:t>Erwinia</w:t>
      </w:r>
      <w:proofErr w:type="spellEnd"/>
      <w:r w:rsidRPr="00080639">
        <w:rPr>
          <w:rFonts w:ascii="Palatino Linotype" w:hAnsi="Palatino Linotype" w:cs="Arial"/>
          <w:i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080639">
        <w:rPr>
          <w:rFonts w:ascii="Palatino Linotype" w:hAnsi="Palatino Linotype" w:cs="Arial"/>
          <w:i/>
          <w:color w:val="000000"/>
          <w:sz w:val="20"/>
          <w:szCs w:val="20"/>
          <w:shd w:val="clear" w:color="auto" w:fill="FFFFFF"/>
          <w:lang w:val="en-US"/>
        </w:rPr>
        <w:t>carotovora</w:t>
      </w:r>
      <w:proofErr w:type="spellEnd"/>
      <w:r w:rsidRPr="00080639">
        <w:rPr>
          <w:rFonts w:ascii="Palatino Linotype" w:hAnsi="Palatino Linotype" w:cs="Arial"/>
          <w:color w:val="000000"/>
          <w:sz w:val="20"/>
          <w:szCs w:val="20"/>
          <w:shd w:val="clear" w:color="auto" w:fill="FFFFFF"/>
          <w:lang w:val="en-US"/>
        </w:rPr>
        <w:t xml:space="preserve"> L-</w:t>
      </w:r>
      <w:proofErr w:type="spellStart"/>
      <w:r w:rsidRPr="00080639">
        <w:rPr>
          <w:rFonts w:ascii="Palatino Linotype" w:hAnsi="Palatino Linotype" w:cs="Arial"/>
          <w:color w:val="000000"/>
          <w:sz w:val="20"/>
          <w:szCs w:val="20"/>
          <w:shd w:val="clear" w:color="auto" w:fill="FFFFFF"/>
          <w:lang w:val="en-US"/>
        </w:rPr>
        <w:t>Asparaginase</w:t>
      </w:r>
      <w:proofErr w:type="spellEnd"/>
      <w:r w:rsidRPr="00080639">
        <w:rPr>
          <w:rFonts w:ascii="Palatino Linotype" w:hAnsi="Palatino Linotype" w:cs="Arial"/>
          <w:i/>
          <w:color w:val="000000"/>
          <w:sz w:val="20"/>
          <w:szCs w:val="20"/>
          <w:shd w:val="clear" w:color="auto" w:fill="FFFFFF"/>
          <w:lang w:val="en-US"/>
        </w:rPr>
        <w:t>;</w:t>
      </w:r>
      <w:r w:rsidRPr="00080639">
        <w:rPr>
          <w:rFonts w:ascii="Palatino Linotype" w:hAnsi="Palatino Linotype" w:cs="Arial"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080639">
        <w:rPr>
          <w:rFonts w:ascii="Palatino Linotype" w:hAnsi="Palatino Linotype" w:cs="Arial"/>
          <w:color w:val="000000"/>
          <w:sz w:val="20"/>
          <w:szCs w:val="20"/>
          <w:shd w:val="clear" w:color="auto" w:fill="FFFFFF"/>
          <w:lang w:val="en-US"/>
        </w:rPr>
        <w:t>EcA</w:t>
      </w:r>
      <w:proofErr w:type="spellEnd"/>
      <w:r w:rsidRPr="00080639">
        <w:rPr>
          <w:rFonts w:ascii="Palatino Linotype" w:hAnsi="Palatino Linotype" w:cs="Arial"/>
          <w:color w:val="000000"/>
          <w:sz w:val="20"/>
          <w:szCs w:val="20"/>
          <w:shd w:val="clear" w:color="auto" w:fill="FFFFFF"/>
          <w:lang w:val="en-US"/>
        </w:rPr>
        <w:t>,</w:t>
      </w:r>
      <w:r w:rsidRPr="00080639">
        <w:rPr>
          <w:rFonts w:ascii="Palatino Linotype" w:hAnsi="Palatino Linotype" w:cs="Arial"/>
          <w:i/>
          <w:color w:val="000000"/>
          <w:sz w:val="20"/>
          <w:szCs w:val="20"/>
          <w:shd w:val="clear" w:color="auto" w:fill="FFFFFF"/>
          <w:lang w:val="en-US"/>
        </w:rPr>
        <w:t xml:space="preserve"> Escherichia coli</w:t>
      </w:r>
      <w:r w:rsidRPr="00080639">
        <w:rPr>
          <w:rFonts w:ascii="Palatino Linotype" w:hAnsi="Palatino Linotype" w:cs="Arial"/>
          <w:color w:val="000000"/>
          <w:sz w:val="20"/>
          <w:szCs w:val="20"/>
          <w:shd w:val="clear" w:color="auto" w:fill="FFFFFF"/>
          <w:lang w:val="en-US"/>
        </w:rPr>
        <w:t xml:space="preserve"> L-</w:t>
      </w:r>
      <w:proofErr w:type="spellStart"/>
      <w:r w:rsidRPr="00080639">
        <w:rPr>
          <w:rFonts w:ascii="Palatino Linotype" w:hAnsi="Palatino Linotype" w:cs="Arial"/>
          <w:color w:val="000000"/>
          <w:sz w:val="20"/>
          <w:szCs w:val="20"/>
          <w:shd w:val="clear" w:color="auto" w:fill="FFFFFF"/>
          <w:lang w:val="en-US"/>
        </w:rPr>
        <w:t>Asparaginase</w:t>
      </w:r>
      <w:proofErr w:type="spellEnd"/>
      <w:r w:rsidRPr="00080639">
        <w:rPr>
          <w:rFonts w:ascii="Palatino Linotype" w:hAnsi="Palatino Linotype" w:cs="Arial"/>
          <w:color w:val="000000"/>
          <w:sz w:val="20"/>
          <w:szCs w:val="20"/>
          <w:shd w:val="clear" w:color="auto" w:fill="FFFFFF"/>
          <w:lang w:val="en-US"/>
        </w:rPr>
        <w:t>; L-</w:t>
      </w:r>
      <w:proofErr w:type="spellStart"/>
      <w:r w:rsidRPr="00080639">
        <w:rPr>
          <w:rFonts w:ascii="Palatino Linotype" w:hAnsi="Palatino Linotype" w:cs="Arial"/>
          <w:color w:val="000000"/>
          <w:sz w:val="20"/>
          <w:szCs w:val="20"/>
          <w:shd w:val="clear" w:color="auto" w:fill="FFFFFF"/>
          <w:lang w:val="en-US"/>
        </w:rPr>
        <w:t>ASNase</w:t>
      </w:r>
      <w:proofErr w:type="spellEnd"/>
      <w:r w:rsidRPr="00080639">
        <w:rPr>
          <w:rFonts w:ascii="Palatino Linotype" w:hAnsi="Palatino Linotype" w:cs="Arial"/>
          <w:color w:val="000000"/>
          <w:sz w:val="20"/>
          <w:szCs w:val="20"/>
          <w:shd w:val="clear" w:color="auto" w:fill="FFFFFF"/>
          <w:lang w:val="en-US"/>
        </w:rPr>
        <w:t>, L-</w:t>
      </w:r>
      <w:proofErr w:type="spellStart"/>
      <w:r w:rsidRPr="00080639">
        <w:rPr>
          <w:rFonts w:ascii="Palatino Linotype" w:hAnsi="Palatino Linotype" w:cs="Arial"/>
          <w:color w:val="000000"/>
          <w:sz w:val="20"/>
          <w:szCs w:val="20"/>
          <w:shd w:val="clear" w:color="auto" w:fill="FFFFFF"/>
          <w:lang w:val="en-US"/>
        </w:rPr>
        <w:t>Asparaginase</w:t>
      </w:r>
      <w:proofErr w:type="spellEnd"/>
      <w:r w:rsidRPr="00080639">
        <w:rPr>
          <w:rFonts w:ascii="Palatino Linotype" w:hAnsi="Palatino Linotype" w:cs="Arial"/>
          <w:color w:val="000000"/>
          <w:sz w:val="20"/>
          <w:szCs w:val="20"/>
          <w:shd w:val="clear" w:color="auto" w:fill="FFFFFF"/>
          <w:lang w:val="en-US"/>
        </w:rPr>
        <w:t xml:space="preserve">; MW; molecular weight; </w:t>
      </w:r>
      <w:proofErr w:type="spellStart"/>
      <w:r w:rsidRPr="00080639">
        <w:rPr>
          <w:rFonts w:ascii="Palatino Linotype" w:hAnsi="Palatino Linotype" w:cs="Arial"/>
          <w:color w:val="000000"/>
          <w:sz w:val="20"/>
          <w:szCs w:val="20"/>
          <w:shd w:val="clear" w:color="auto" w:fill="FFFFFF"/>
          <w:lang w:val="en-US"/>
        </w:rPr>
        <w:t>RrA</w:t>
      </w:r>
      <w:proofErr w:type="spellEnd"/>
      <w:r w:rsidRPr="00080639">
        <w:rPr>
          <w:rFonts w:ascii="Palatino Linotype" w:hAnsi="Palatino Linotype" w:cs="Arial"/>
          <w:color w:val="000000"/>
          <w:sz w:val="20"/>
          <w:szCs w:val="20"/>
          <w:shd w:val="clear" w:color="auto" w:fill="FFFFFF"/>
          <w:lang w:val="en-US"/>
        </w:rPr>
        <w:t xml:space="preserve">, </w:t>
      </w:r>
      <w:proofErr w:type="spellStart"/>
      <w:r w:rsidRPr="00080639">
        <w:rPr>
          <w:rFonts w:ascii="Palatino Linotype" w:hAnsi="Palatino Linotype" w:cs="Arial"/>
          <w:i/>
          <w:color w:val="000000"/>
          <w:sz w:val="20"/>
          <w:szCs w:val="20"/>
          <w:shd w:val="clear" w:color="auto" w:fill="FFFFFF"/>
          <w:lang w:val="en-US"/>
        </w:rPr>
        <w:t>Rhodospirillum</w:t>
      </w:r>
      <w:proofErr w:type="spellEnd"/>
      <w:r w:rsidRPr="00080639">
        <w:rPr>
          <w:rFonts w:ascii="Palatino Linotype" w:hAnsi="Palatino Linotype" w:cs="Arial"/>
          <w:i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080639">
        <w:rPr>
          <w:rFonts w:ascii="Palatino Linotype" w:hAnsi="Palatino Linotype" w:cs="Arial"/>
          <w:i/>
          <w:color w:val="000000"/>
          <w:sz w:val="20"/>
          <w:szCs w:val="20"/>
          <w:shd w:val="clear" w:color="auto" w:fill="FFFFFF"/>
          <w:lang w:val="en-US"/>
        </w:rPr>
        <w:t>rubrum</w:t>
      </w:r>
      <w:proofErr w:type="spellEnd"/>
      <w:r w:rsidRPr="00080639">
        <w:rPr>
          <w:rFonts w:ascii="Palatino Linotype" w:hAnsi="Palatino Linotype" w:cs="Arial"/>
          <w:i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080639">
        <w:rPr>
          <w:rFonts w:ascii="Palatino Linotype" w:hAnsi="Palatino Linotype" w:cs="Arial"/>
          <w:iCs/>
          <w:color w:val="000000"/>
          <w:sz w:val="20"/>
          <w:szCs w:val="20"/>
          <w:shd w:val="clear" w:color="auto" w:fill="FFFFFF"/>
          <w:lang w:val="en-US"/>
        </w:rPr>
        <w:t>L-</w:t>
      </w:r>
      <w:proofErr w:type="spellStart"/>
      <w:r w:rsidRPr="00080639">
        <w:rPr>
          <w:rFonts w:ascii="Palatino Linotype" w:hAnsi="Palatino Linotype" w:cs="Arial"/>
          <w:iCs/>
          <w:color w:val="000000"/>
          <w:sz w:val="20"/>
          <w:szCs w:val="20"/>
          <w:shd w:val="clear" w:color="auto" w:fill="FFFFFF"/>
          <w:lang w:val="en-US"/>
        </w:rPr>
        <w:t>asparaginase</w:t>
      </w:r>
      <w:proofErr w:type="spellEnd"/>
      <w:r w:rsidRPr="00080639">
        <w:rPr>
          <w:rFonts w:ascii="Palatino Linotype" w:hAnsi="Palatino Linotype" w:cs="Arial"/>
          <w:iCs/>
          <w:color w:val="000000"/>
          <w:sz w:val="20"/>
          <w:szCs w:val="20"/>
          <w:shd w:val="clear" w:color="auto" w:fill="FFFFFF"/>
          <w:lang w:val="en-US"/>
        </w:rPr>
        <w:t xml:space="preserve">; </w:t>
      </w:r>
      <w:proofErr w:type="spellStart"/>
      <w:r w:rsidRPr="00080639">
        <w:rPr>
          <w:rFonts w:ascii="Palatino Linotype" w:hAnsi="Palatino Linotype" w:cs="Arial"/>
          <w:color w:val="000000"/>
          <w:sz w:val="20"/>
          <w:szCs w:val="20"/>
          <w:shd w:val="clear" w:color="auto" w:fill="FFFFFF"/>
          <w:lang w:val="en-US"/>
        </w:rPr>
        <w:t>WsA</w:t>
      </w:r>
      <w:proofErr w:type="spellEnd"/>
      <w:r w:rsidRPr="00080639">
        <w:rPr>
          <w:rFonts w:ascii="Palatino Linotype" w:hAnsi="Palatino Linotype" w:cs="Arial"/>
          <w:color w:val="000000"/>
          <w:sz w:val="20"/>
          <w:szCs w:val="20"/>
          <w:shd w:val="clear" w:color="auto" w:fill="FFFFFF"/>
          <w:lang w:val="en-US"/>
        </w:rPr>
        <w:t>,</w:t>
      </w:r>
      <w:r w:rsidRPr="00080639">
        <w:rPr>
          <w:rFonts w:ascii="Palatino Linotype" w:hAnsi="Palatino Linotype" w:cs="Arial"/>
          <w:i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080639">
        <w:rPr>
          <w:rFonts w:ascii="Palatino Linotype" w:hAnsi="Palatino Linotype" w:cs="Arial"/>
          <w:i/>
          <w:color w:val="000000"/>
          <w:sz w:val="20"/>
          <w:szCs w:val="20"/>
          <w:shd w:val="clear" w:color="auto" w:fill="FFFFFF"/>
          <w:lang w:val="en-US"/>
        </w:rPr>
        <w:t>Wolinella</w:t>
      </w:r>
      <w:proofErr w:type="spellEnd"/>
      <w:r w:rsidRPr="00080639">
        <w:rPr>
          <w:rFonts w:ascii="Palatino Linotype" w:hAnsi="Palatino Linotype" w:cs="Arial"/>
          <w:i/>
          <w:color w:val="000000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080639">
        <w:rPr>
          <w:rFonts w:ascii="Palatino Linotype" w:hAnsi="Palatino Linotype" w:cs="Arial"/>
          <w:i/>
          <w:color w:val="000000"/>
          <w:sz w:val="20"/>
          <w:szCs w:val="20"/>
          <w:shd w:val="clear" w:color="auto" w:fill="FFFFFF"/>
          <w:lang w:val="en-US"/>
        </w:rPr>
        <w:t>succinogenes</w:t>
      </w:r>
      <w:proofErr w:type="spellEnd"/>
      <w:r w:rsidRPr="00080639">
        <w:rPr>
          <w:rFonts w:ascii="Palatino Linotype" w:hAnsi="Palatino Linotype" w:cs="Arial"/>
          <w:color w:val="000000"/>
          <w:sz w:val="20"/>
          <w:szCs w:val="20"/>
          <w:shd w:val="clear" w:color="auto" w:fill="FFFFFF"/>
          <w:lang w:val="en-US"/>
        </w:rPr>
        <w:t xml:space="preserve"> L-</w:t>
      </w:r>
      <w:proofErr w:type="spellStart"/>
      <w:r w:rsidRPr="00080639">
        <w:rPr>
          <w:rFonts w:ascii="Palatino Linotype" w:hAnsi="Palatino Linotype" w:cs="Arial"/>
          <w:color w:val="000000"/>
          <w:sz w:val="20"/>
          <w:szCs w:val="20"/>
          <w:shd w:val="clear" w:color="auto" w:fill="FFFFFF"/>
          <w:lang w:val="en-US"/>
        </w:rPr>
        <w:t>Asparaginase</w:t>
      </w:r>
      <w:proofErr w:type="spellEnd"/>
      <w:r w:rsidRPr="00080639">
        <w:rPr>
          <w:rFonts w:ascii="Palatino Linotype" w:hAnsi="Palatino Linotype" w:cs="Arial"/>
          <w:color w:val="000000"/>
          <w:sz w:val="20"/>
          <w:szCs w:val="20"/>
          <w:shd w:val="clear" w:color="auto" w:fill="FFFFFF"/>
          <w:lang w:val="en-US"/>
        </w:rPr>
        <w:t>.</w:t>
      </w:r>
    </w:p>
    <w:p w14:paraId="732715BC" w14:textId="6BEA30A6" w:rsidR="00E56426" w:rsidRPr="00080639" w:rsidRDefault="00E56426" w:rsidP="00E56426">
      <w:pPr>
        <w:spacing w:line="240" w:lineRule="auto"/>
        <w:jc w:val="both"/>
        <w:rPr>
          <w:rFonts w:ascii="Palatino Linotype" w:hAnsi="Palatino Linotype" w:cs="Arial"/>
          <w:b/>
          <w:iCs/>
          <w:sz w:val="20"/>
          <w:szCs w:val="20"/>
          <w:lang w:val="en-US"/>
        </w:rPr>
      </w:pPr>
    </w:p>
    <w:p w14:paraId="12594DF7" w14:textId="77777777" w:rsidR="00E56426" w:rsidRPr="00080639" w:rsidRDefault="00E56426">
      <w:pPr>
        <w:rPr>
          <w:rFonts w:ascii="Palatino Linotype" w:hAnsi="Palatino Linotype" w:cs="Arial"/>
          <w:b/>
          <w:iCs/>
          <w:sz w:val="20"/>
          <w:szCs w:val="20"/>
          <w:lang w:val="en-US"/>
        </w:rPr>
      </w:pPr>
      <w:r w:rsidRPr="00080639">
        <w:rPr>
          <w:rFonts w:ascii="Palatino Linotype" w:hAnsi="Palatino Linotype" w:cs="Arial"/>
          <w:b/>
          <w:iCs/>
          <w:sz w:val="20"/>
          <w:szCs w:val="20"/>
          <w:lang w:val="en-US"/>
        </w:rPr>
        <w:br w:type="page"/>
      </w:r>
    </w:p>
    <w:p w14:paraId="0710B84D" w14:textId="5000732C" w:rsidR="00E56426" w:rsidRPr="00080639" w:rsidRDefault="00E56426" w:rsidP="00675D3D">
      <w:pPr>
        <w:spacing w:line="360" w:lineRule="auto"/>
        <w:jc w:val="both"/>
        <w:rPr>
          <w:rFonts w:ascii="Palatino Linotype" w:hAnsi="Palatino Linotype" w:cs="Arial"/>
          <w:sz w:val="20"/>
          <w:szCs w:val="20"/>
          <w:lang w:val="en-US"/>
        </w:rPr>
      </w:pPr>
      <w:r w:rsidRPr="00080639">
        <w:rPr>
          <w:rFonts w:ascii="Palatino Linotype" w:hAnsi="Palatino Linotype" w:cs="Arial"/>
          <w:b/>
          <w:bCs/>
          <w:sz w:val="20"/>
          <w:szCs w:val="20"/>
          <w:lang w:val="en-US"/>
        </w:rPr>
        <w:lastRenderedPageBreak/>
        <w:t xml:space="preserve">Table S2. </w:t>
      </w:r>
      <w:r w:rsidRPr="00080639">
        <w:rPr>
          <w:rFonts w:ascii="Palatino Linotype" w:hAnsi="Palatino Linotype" w:cs="Arial"/>
          <w:sz w:val="20"/>
          <w:szCs w:val="20"/>
          <w:lang w:val="en-US"/>
        </w:rPr>
        <w:t>List of primers used for real-time RT-PCR.</w:t>
      </w: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  <w:gridCol w:w="2235"/>
        <w:gridCol w:w="2200"/>
        <w:gridCol w:w="1727"/>
        <w:gridCol w:w="1019"/>
      </w:tblGrid>
      <w:tr w:rsidR="00E56426" w:rsidRPr="00080639" w14:paraId="1FE95E1B" w14:textId="77777777" w:rsidTr="00080639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7B24F6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b/>
                <w:sz w:val="20"/>
                <w:szCs w:val="20"/>
                <w:lang w:val="en-US"/>
              </w:rPr>
            </w:pPr>
            <w:r w:rsidRPr="00080639">
              <w:rPr>
                <w:rFonts w:ascii="Palatino Linotype" w:hAnsi="Palatino Linotype" w:cs="Arial"/>
                <w:b/>
                <w:sz w:val="20"/>
                <w:szCs w:val="20"/>
                <w:lang w:val="en-US"/>
              </w:rPr>
              <w:t>Target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45B3AE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b/>
                <w:sz w:val="20"/>
                <w:szCs w:val="20"/>
                <w:lang w:val="en-US"/>
              </w:rPr>
            </w:pPr>
            <w:r w:rsidRPr="00080639">
              <w:rPr>
                <w:rFonts w:ascii="Palatino Linotype" w:hAnsi="Palatino Linotype" w:cs="Arial"/>
                <w:b/>
                <w:sz w:val="20"/>
                <w:szCs w:val="20"/>
                <w:lang w:val="en-US"/>
              </w:rPr>
              <w:t>Sense 5’ – 3’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0AEA89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b/>
                <w:sz w:val="20"/>
                <w:szCs w:val="20"/>
                <w:lang w:val="en-US"/>
              </w:rPr>
            </w:pPr>
            <w:r w:rsidRPr="00080639">
              <w:rPr>
                <w:rFonts w:ascii="Palatino Linotype" w:hAnsi="Palatino Linotype" w:cs="Arial"/>
                <w:b/>
                <w:sz w:val="20"/>
                <w:szCs w:val="20"/>
                <w:lang w:val="en-US"/>
              </w:rPr>
              <w:t>Antisense 5’ – 3’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D458D3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b/>
                <w:sz w:val="20"/>
                <w:szCs w:val="20"/>
                <w:lang w:val="en-US"/>
              </w:rPr>
            </w:pPr>
            <w:r w:rsidRPr="00080639">
              <w:rPr>
                <w:rFonts w:ascii="Palatino Linotype" w:hAnsi="Palatino Linotype" w:cs="Arial"/>
                <w:b/>
                <w:sz w:val="20"/>
                <w:szCs w:val="20"/>
                <w:lang w:val="en-US"/>
              </w:rPr>
              <w:t xml:space="preserve">Product size, </w:t>
            </w:r>
            <w:proofErr w:type="spellStart"/>
            <w:r w:rsidRPr="00080639">
              <w:rPr>
                <w:rFonts w:ascii="Palatino Linotype" w:hAnsi="Palatino Linotype" w:cs="Arial"/>
                <w:b/>
                <w:sz w:val="20"/>
                <w:szCs w:val="20"/>
                <w:lang w:val="en-US"/>
              </w:rPr>
              <w:t>bp.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603BF7" w14:textId="110D73F2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b/>
                <w:sz w:val="20"/>
                <w:szCs w:val="20"/>
                <w:lang w:val="en-US"/>
              </w:rPr>
            </w:pPr>
            <w:proofErr w:type="spellStart"/>
            <w:r w:rsidRPr="00080639">
              <w:rPr>
                <w:rFonts w:ascii="Palatino Linotype" w:hAnsi="Palatino Linotype" w:cs="Arial"/>
                <w:b/>
                <w:sz w:val="20"/>
                <w:szCs w:val="20"/>
                <w:lang w:val="en-US"/>
              </w:rPr>
              <w:t>Tann</w:t>
            </w:r>
            <w:proofErr w:type="spellEnd"/>
            <w:r w:rsidRPr="00080639">
              <w:rPr>
                <w:rFonts w:ascii="Palatino Linotype" w:hAnsi="Palatino Linotype" w:cs="Arial"/>
                <w:b/>
                <w:sz w:val="20"/>
                <w:szCs w:val="20"/>
                <w:lang w:val="en-US"/>
              </w:rPr>
              <w:t xml:space="preserve">, </w:t>
            </w:r>
            <w:r w:rsidR="00080639">
              <w:rPr>
                <w:rFonts w:ascii="Palatino Linotype" w:hAnsi="Palatino Linotype" w:cs="Arial"/>
                <w:b/>
                <w:sz w:val="20"/>
                <w:szCs w:val="20"/>
                <w:lang w:val="en-US"/>
              </w:rPr>
              <w:t>°</w:t>
            </w:r>
            <w:bookmarkStart w:id="0" w:name="_GoBack"/>
            <w:bookmarkEnd w:id="0"/>
            <w:r w:rsidRPr="00080639">
              <w:rPr>
                <w:rFonts w:ascii="Palatino Linotype" w:hAnsi="Palatino Linotype" w:cs="Arial"/>
                <w:b/>
                <w:sz w:val="20"/>
                <w:szCs w:val="20"/>
                <w:lang w:val="en-US"/>
              </w:rPr>
              <w:t>C</w:t>
            </w:r>
          </w:p>
        </w:tc>
      </w:tr>
      <w:tr w:rsidR="00E56426" w:rsidRPr="00080639" w14:paraId="4E8E4925" w14:textId="77777777" w:rsidTr="00080639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CBFC10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sz w:val="20"/>
                <w:szCs w:val="20"/>
                <w:lang w:val="en-US"/>
              </w:rPr>
            </w:pPr>
            <w:proofErr w:type="spellStart"/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hTERT</w:t>
            </w:r>
            <w:proofErr w:type="spellEnd"/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91CBE0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sz w:val="20"/>
                <w:szCs w:val="20"/>
                <w:lang w:val="en-US"/>
              </w:rPr>
            </w:pPr>
            <w:proofErr w:type="spellStart"/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gtccgaggtgtccctgagta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4736F3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sz w:val="20"/>
                <w:szCs w:val="20"/>
                <w:lang w:val="en-US"/>
              </w:rPr>
            </w:pPr>
            <w:proofErr w:type="spellStart"/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cagggcctcgtcttctacag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13FBAB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sz w:val="20"/>
                <w:szCs w:val="20"/>
                <w:lang w:val="en-US"/>
              </w:rPr>
            </w:pPr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81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AA9E79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sz w:val="20"/>
                <w:szCs w:val="20"/>
                <w:lang w:val="en-US"/>
              </w:rPr>
            </w:pPr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60</w:t>
            </w:r>
          </w:p>
        </w:tc>
      </w:tr>
      <w:tr w:rsidR="00E56426" w:rsidRPr="00080639" w14:paraId="3881625A" w14:textId="77777777" w:rsidTr="0008063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398EB54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sz w:val="20"/>
                <w:szCs w:val="20"/>
                <w:lang w:val="en-US"/>
              </w:rPr>
            </w:pPr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CAV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88DC04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sz w:val="20"/>
                <w:szCs w:val="20"/>
                <w:lang w:val="en-US"/>
              </w:rPr>
            </w:pPr>
            <w:proofErr w:type="spellStart"/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acccactctttgaagctgttg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096D71E1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sz w:val="20"/>
                <w:szCs w:val="20"/>
                <w:lang w:val="en-US"/>
              </w:rPr>
            </w:pPr>
            <w:proofErr w:type="spellStart"/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gaacttgaaattggcaccagg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46B671D8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sz w:val="20"/>
                <w:szCs w:val="20"/>
                <w:lang w:val="en-US"/>
              </w:rPr>
            </w:pPr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139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3A52A5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sz w:val="20"/>
                <w:szCs w:val="20"/>
                <w:lang w:val="en-US"/>
              </w:rPr>
            </w:pPr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58</w:t>
            </w:r>
          </w:p>
        </w:tc>
      </w:tr>
      <w:tr w:rsidR="00E56426" w:rsidRPr="00080639" w14:paraId="39817A33" w14:textId="77777777" w:rsidTr="0008063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6A6EB70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sz w:val="20"/>
                <w:szCs w:val="20"/>
                <w:lang w:val="en-US"/>
              </w:rPr>
            </w:pPr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CLTC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A3123C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sz w:val="20"/>
                <w:szCs w:val="20"/>
                <w:lang w:val="en-US"/>
              </w:rPr>
            </w:pPr>
            <w:proofErr w:type="spellStart"/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gcactgaaagctgggaaaact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76FF6CDF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sz w:val="20"/>
                <w:szCs w:val="20"/>
                <w:lang w:val="en-US"/>
              </w:rPr>
            </w:pPr>
            <w:proofErr w:type="spellStart"/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tccgtaacaagagcaaccgt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4000A87D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sz w:val="20"/>
                <w:szCs w:val="20"/>
                <w:lang w:val="en-US"/>
              </w:rPr>
            </w:pPr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131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4C9873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sz w:val="20"/>
                <w:szCs w:val="20"/>
                <w:lang w:val="en-US"/>
              </w:rPr>
            </w:pPr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59</w:t>
            </w:r>
          </w:p>
        </w:tc>
      </w:tr>
      <w:tr w:rsidR="00E56426" w:rsidRPr="00080639" w14:paraId="35A11E64" w14:textId="77777777" w:rsidTr="0008063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739CB46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  <w:lang w:val="en-US"/>
              </w:rPr>
            </w:pPr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DNM1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38009D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sz w:val="20"/>
                <w:szCs w:val="20"/>
                <w:lang w:val="en-US"/>
              </w:rPr>
            </w:pPr>
            <w:proofErr w:type="spellStart"/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aagacgccttctctgccatc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627C6C1D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sz w:val="20"/>
                <w:szCs w:val="20"/>
                <w:lang w:val="en-US"/>
              </w:rPr>
            </w:pPr>
            <w:proofErr w:type="spellStart"/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ctgtggttgcattgaccagc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5A4C6FA6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sz w:val="20"/>
                <w:szCs w:val="20"/>
                <w:lang w:val="en-US"/>
              </w:rPr>
            </w:pPr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186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640859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sz w:val="20"/>
                <w:szCs w:val="20"/>
                <w:lang w:val="en-US"/>
              </w:rPr>
            </w:pPr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59</w:t>
            </w:r>
          </w:p>
        </w:tc>
      </w:tr>
      <w:tr w:rsidR="00E56426" w:rsidRPr="00080639" w14:paraId="6B1D6EEB" w14:textId="77777777" w:rsidTr="0008063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117B6ED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  <w:lang w:val="en-US"/>
              </w:rPr>
            </w:pPr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DNM2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D1585A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sz w:val="20"/>
                <w:szCs w:val="20"/>
                <w:lang w:val="en-US"/>
              </w:rPr>
            </w:pPr>
            <w:proofErr w:type="spellStart"/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caggtcgttgagggtcggc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4B37154A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sz w:val="20"/>
                <w:szCs w:val="20"/>
                <w:lang w:val="en-US"/>
              </w:rPr>
            </w:pPr>
            <w:proofErr w:type="spellStart"/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gaaggcgtcctgcagtttgt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1B389DBF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sz w:val="20"/>
                <w:szCs w:val="20"/>
                <w:lang w:val="en-US"/>
              </w:rPr>
            </w:pPr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086527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sz w:val="20"/>
                <w:szCs w:val="20"/>
                <w:lang w:val="en-US"/>
              </w:rPr>
            </w:pPr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60</w:t>
            </w:r>
          </w:p>
        </w:tc>
      </w:tr>
      <w:tr w:rsidR="00E56426" w:rsidRPr="00080639" w14:paraId="02B1835F" w14:textId="77777777" w:rsidTr="0008063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33520D5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sz w:val="20"/>
                <w:szCs w:val="20"/>
                <w:lang w:val="en-US"/>
              </w:rPr>
            </w:pPr>
            <w:bookmarkStart w:id="1" w:name="_Hlk44073049"/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CDKN2D</w:t>
            </w:r>
            <w:bookmarkEnd w:id="1"/>
          </w:p>
        </w:tc>
        <w:tc>
          <w:tcPr>
            <w:tcW w:w="0" w:type="auto"/>
            <w:shd w:val="clear" w:color="auto" w:fill="auto"/>
            <w:vAlign w:val="center"/>
          </w:tcPr>
          <w:p w14:paraId="08398823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sz w:val="20"/>
                <w:szCs w:val="20"/>
                <w:lang w:val="en-US"/>
              </w:rPr>
            </w:pPr>
            <w:proofErr w:type="spellStart"/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gtgcatcccgacgccctcaac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22286AC0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sz w:val="20"/>
                <w:szCs w:val="20"/>
                <w:lang w:val="en-US"/>
              </w:rPr>
            </w:pPr>
            <w:proofErr w:type="spellStart"/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tggcaccttgcttcagcagctc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03941EE5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sz w:val="20"/>
                <w:szCs w:val="20"/>
                <w:lang w:val="en-US"/>
              </w:rPr>
            </w:pPr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71F42E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sz w:val="20"/>
                <w:szCs w:val="20"/>
                <w:lang w:val="en-US"/>
              </w:rPr>
            </w:pPr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62</w:t>
            </w:r>
          </w:p>
        </w:tc>
      </w:tr>
      <w:tr w:rsidR="00E56426" w:rsidRPr="00080639" w14:paraId="287E29EB" w14:textId="77777777" w:rsidTr="00080639">
        <w:trPr>
          <w:jc w:val="center"/>
        </w:trPr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9943F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sz w:val="20"/>
                <w:szCs w:val="20"/>
                <w:lang w:val="en-US"/>
              </w:rPr>
            </w:pPr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18S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8932B1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sz w:val="20"/>
                <w:szCs w:val="20"/>
                <w:lang w:val="en-US"/>
              </w:rPr>
            </w:pPr>
            <w:proofErr w:type="spellStart"/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ggatccattggagggcaagt</w:t>
            </w:r>
            <w:proofErr w:type="spellEnd"/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6AA02A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sz w:val="20"/>
                <w:szCs w:val="20"/>
                <w:lang w:val="en-US"/>
              </w:rPr>
            </w:pPr>
            <w:proofErr w:type="spellStart"/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acgagctttttaactgcagcaa</w:t>
            </w:r>
            <w:proofErr w:type="spellEnd"/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8F72BA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sz w:val="20"/>
                <w:szCs w:val="20"/>
                <w:lang w:val="en-US"/>
              </w:rPr>
            </w:pPr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91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313300" w14:textId="77777777" w:rsidR="00E56426" w:rsidRPr="00080639" w:rsidRDefault="00E56426" w:rsidP="000806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 w:cs="Arial"/>
                <w:sz w:val="20"/>
                <w:szCs w:val="20"/>
                <w:lang w:val="en-US"/>
              </w:rPr>
            </w:pPr>
            <w:r w:rsidRPr="00080639">
              <w:rPr>
                <w:rFonts w:ascii="Palatino Linotype" w:hAnsi="Palatino Linotype" w:cs="Arial"/>
                <w:sz w:val="20"/>
                <w:szCs w:val="20"/>
                <w:lang w:val="en-US"/>
              </w:rPr>
              <w:t>62</w:t>
            </w:r>
          </w:p>
        </w:tc>
      </w:tr>
    </w:tbl>
    <w:p w14:paraId="0B1AE894" w14:textId="77777777" w:rsidR="00E56426" w:rsidRPr="00080639" w:rsidRDefault="00E56426" w:rsidP="00AB6E9E">
      <w:pPr>
        <w:spacing w:before="240" w:line="360" w:lineRule="auto"/>
        <w:jc w:val="both"/>
        <w:rPr>
          <w:rFonts w:ascii="Palatino Linotype" w:hAnsi="Palatino Linotype" w:cs="Arial"/>
          <w:sz w:val="20"/>
          <w:szCs w:val="20"/>
          <w:lang w:val="en-US"/>
        </w:rPr>
      </w:pPr>
      <w:r w:rsidRPr="00080639">
        <w:rPr>
          <w:rFonts w:ascii="Palatino Linotype" w:hAnsi="Palatino Linotype" w:cs="Arial"/>
          <w:sz w:val="20"/>
          <w:szCs w:val="20"/>
          <w:lang w:val="en-US"/>
        </w:rPr>
        <w:t xml:space="preserve">CAV, </w:t>
      </w:r>
      <w:proofErr w:type="spellStart"/>
      <w:r w:rsidRPr="00080639">
        <w:rPr>
          <w:rFonts w:ascii="Palatino Linotype" w:hAnsi="Palatino Linotype" w:cs="Arial"/>
          <w:sz w:val="20"/>
          <w:szCs w:val="20"/>
          <w:lang w:val="en-US"/>
        </w:rPr>
        <w:t>caveolin</w:t>
      </w:r>
      <w:proofErr w:type="spellEnd"/>
      <w:r w:rsidRPr="00080639">
        <w:rPr>
          <w:rFonts w:ascii="Palatino Linotype" w:hAnsi="Palatino Linotype" w:cs="Arial"/>
          <w:sz w:val="20"/>
          <w:szCs w:val="20"/>
          <w:lang w:val="en-US"/>
        </w:rPr>
        <w:t xml:space="preserve">; CLTC, </w:t>
      </w:r>
      <w:proofErr w:type="spellStart"/>
      <w:r w:rsidRPr="00080639">
        <w:rPr>
          <w:rFonts w:ascii="Palatino Linotype" w:hAnsi="Palatino Linotype" w:cs="Arial"/>
          <w:sz w:val="20"/>
          <w:szCs w:val="20"/>
          <w:lang w:val="en-US"/>
        </w:rPr>
        <w:t>clathrin</w:t>
      </w:r>
      <w:proofErr w:type="spellEnd"/>
      <w:r w:rsidRPr="00080639">
        <w:rPr>
          <w:rFonts w:ascii="Palatino Linotype" w:hAnsi="Palatino Linotype" w:cs="Arial"/>
          <w:sz w:val="20"/>
          <w:szCs w:val="20"/>
          <w:lang w:val="en-US"/>
        </w:rPr>
        <w:t xml:space="preserve">; </w:t>
      </w:r>
      <w:bookmarkStart w:id="2" w:name="_Hlk44071495"/>
      <w:r w:rsidRPr="00080639">
        <w:rPr>
          <w:rFonts w:ascii="Palatino Linotype" w:hAnsi="Palatino Linotype" w:cs="Arial"/>
          <w:sz w:val="20"/>
          <w:szCs w:val="20"/>
          <w:lang w:val="en-US"/>
        </w:rPr>
        <w:t xml:space="preserve">CDKN2D, </w:t>
      </w:r>
      <w:proofErr w:type="spellStart"/>
      <w:r w:rsidRPr="00080639">
        <w:rPr>
          <w:rFonts w:ascii="Palatino Linotype" w:hAnsi="Palatino Linotype" w:cs="Arial"/>
          <w:sz w:val="20"/>
          <w:szCs w:val="20"/>
          <w:lang w:val="en-US"/>
        </w:rPr>
        <w:t>cyclin</w:t>
      </w:r>
      <w:proofErr w:type="spellEnd"/>
      <w:r w:rsidRPr="00080639">
        <w:rPr>
          <w:rFonts w:ascii="Palatino Linotype" w:hAnsi="Palatino Linotype" w:cs="Arial"/>
          <w:sz w:val="20"/>
          <w:szCs w:val="20"/>
          <w:lang w:val="en-US"/>
        </w:rPr>
        <w:t xml:space="preserve"> dependent kinase inhibitor 2D</w:t>
      </w:r>
      <w:bookmarkEnd w:id="2"/>
      <w:r w:rsidRPr="00080639">
        <w:rPr>
          <w:rFonts w:ascii="Palatino Linotype" w:hAnsi="Palatino Linotype" w:cs="Arial"/>
          <w:sz w:val="20"/>
          <w:szCs w:val="20"/>
          <w:lang w:val="en-US"/>
        </w:rPr>
        <w:t xml:space="preserve">; DNM1, </w:t>
      </w:r>
      <w:proofErr w:type="spellStart"/>
      <w:r w:rsidRPr="00080639">
        <w:rPr>
          <w:rFonts w:ascii="Palatino Linotype" w:hAnsi="Palatino Linotype" w:cs="Arial"/>
          <w:sz w:val="20"/>
          <w:szCs w:val="20"/>
          <w:lang w:val="en-US"/>
        </w:rPr>
        <w:t>dynamin</w:t>
      </w:r>
      <w:proofErr w:type="spellEnd"/>
      <w:r w:rsidRPr="00080639">
        <w:rPr>
          <w:rFonts w:ascii="Palatino Linotype" w:hAnsi="Palatino Linotype" w:cs="Arial"/>
          <w:sz w:val="20"/>
          <w:szCs w:val="20"/>
          <w:lang w:val="en-US"/>
        </w:rPr>
        <w:t xml:space="preserve"> 1; DNM2, </w:t>
      </w:r>
      <w:proofErr w:type="spellStart"/>
      <w:r w:rsidRPr="00080639">
        <w:rPr>
          <w:rFonts w:ascii="Palatino Linotype" w:hAnsi="Palatino Linotype" w:cs="Arial"/>
          <w:sz w:val="20"/>
          <w:szCs w:val="20"/>
          <w:lang w:val="en-US"/>
        </w:rPr>
        <w:t>dynamin</w:t>
      </w:r>
      <w:proofErr w:type="spellEnd"/>
      <w:r w:rsidRPr="00080639">
        <w:rPr>
          <w:rFonts w:ascii="Palatino Linotype" w:hAnsi="Palatino Linotype" w:cs="Arial"/>
          <w:sz w:val="20"/>
          <w:szCs w:val="20"/>
          <w:lang w:val="en-US"/>
        </w:rPr>
        <w:t xml:space="preserve"> 2; </w:t>
      </w:r>
      <w:proofErr w:type="spellStart"/>
      <w:r w:rsidRPr="00080639">
        <w:rPr>
          <w:rFonts w:ascii="Palatino Linotype" w:hAnsi="Palatino Linotype" w:cs="Arial"/>
          <w:sz w:val="20"/>
          <w:szCs w:val="20"/>
          <w:lang w:val="en-US"/>
        </w:rPr>
        <w:t>hTERT</w:t>
      </w:r>
      <w:proofErr w:type="spellEnd"/>
      <w:r w:rsidRPr="00080639">
        <w:rPr>
          <w:rFonts w:ascii="Palatino Linotype" w:hAnsi="Palatino Linotype" w:cs="Arial"/>
          <w:sz w:val="20"/>
          <w:szCs w:val="20"/>
          <w:lang w:val="en-US"/>
        </w:rPr>
        <w:t>, human telomerase reverse transcriptase; RT-PCR, reverse transcriptase polymerase chain reaction.</w:t>
      </w:r>
    </w:p>
    <w:p w14:paraId="01DF3B14" w14:textId="77777777" w:rsidR="00E56426" w:rsidRPr="00080639" w:rsidRDefault="00E56426" w:rsidP="00E56426">
      <w:pPr>
        <w:spacing w:line="240" w:lineRule="auto"/>
        <w:jc w:val="both"/>
        <w:rPr>
          <w:rFonts w:ascii="Palatino Linotype" w:hAnsi="Palatino Linotype" w:cs="Arial"/>
          <w:b/>
          <w:iCs/>
          <w:sz w:val="20"/>
          <w:szCs w:val="20"/>
          <w:lang w:val="en-US"/>
        </w:rPr>
      </w:pPr>
    </w:p>
    <w:p w14:paraId="04A57184" w14:textId="77777777" w:rsidR="0094010F" w:rsidRPr="00080639" w:rsidRDefault="0094010F" w:rsidP="00E56426">
      <w:pPr>
        <w:spacing w:line="240" w:lineRule="auto"/>
        <w:rPr>
          <w:rFonts w:ascii="Palatino Linotype" w:hAnsi="Palatino Linotype" w:cs="Arial"/>
          <w:sz w:val="20"/>
          <w:szCs w:val="20"/>
          <w:lang w:val="en-US"/>
        </w:rPr>
      </w:pPr>
    </w:p>
    <w:p w14:paraId="5A007519" w14:textId="77777777" w:rsidR="0094010F" w:rsidRPr="00080639" w:rsidRDefault="0094010F" w:rsidP="00E56426">
      <w:pPr>
        <w:spacing w:line="240" w:lineRule="auto"/>
        <w:rPr>
          <w:rFonts w:ascii="Palatino Linotype" w:hAnsi="Palatino Linotype" w:cs="Arial"/>
          <w:sz w:val="20"/>
          <w:szCs w:val="20"/>
          <w:lang w:val="en-US"/>
        </w:rPr>
      </w:pPr>
      <w:r w:rsidRPr="00080639">
        <w:rPr>
          <w:rFonts w:ascii="Palatino Linotype" w:hAnsi="Palatino Linotype" w:cs="Arial"/>
          <w:sz w:val="20"/>
          <w:szCs w:val="20"/>
          <w:lang w:val="en-US"/>
        </w:rPr>
        <w:br w:type="page"/>
      </w:r>
    </w:p>
    <w:p w14:paraId="5E9916FF" w14:textId="77B70B6E" w:rsidR="0094010F" w:rsidRPr="00080639" w:rsidRDefault="00B971D6" w:rsidP="00E56426">
      <w:pPr>
        <w:spacing w:line="240" w:lineRule="auto"/>
        <w:rPr>
          <w:rFonts w:ascii="Palatino Linotype" w:hAnsi="Palatino Linotype" w:cs="Arial"/>
          <w:color w:val="FF0000"/>
          <w:sz w:val="20"/>
          <w:szCs w:val="20"/>
          <w:lang w:val="en-US"/>
        </w:rPr>
      </w:pPr>
      <w:r w:rsidRPr="00080639">
        <w:rPr>
          <w:rFonts w:ascii="Palatino Linotype" w:hAnsi="Palatino Linotype" w:cs="Arial"/>
          <w:noProof/>
          <w:color w:val="FF0000"/>
          <w:sz w:val="20"/>
          <w:szCs w:val="20"/>
          <w:lang w:val="en-US" w:eastAsia="zh-CN"/>
        </w:rPr>
        <w:lastRenderedPageBreak/>
        <w:drawing>
          <wp:inline distT="0" distB="0" distL="0" distR="0" wp14:anchorId="3C22196D" wp14:editId="2D1F8ED6">
            <wp:extent cx="5889653" cy="68910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274" cy="68940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142973" w14:textId="77777777" w:rsidR="0094010F" w:rsidRPr="00080639" w:rsidRDefault="0094010F" w:rsidP="00AB6E9E">
      <w:pPr>
        <w:spacing w:line="360" w:lineRule="auto"/>
        <w:rPr>
          <w:rFonts w:ascii="Palatino Linotype" w:hAnsi="Palatino Linotype" w:cs="Arial"/>
          <w:b/>
          <w:sz w:val="20"/>
          <w:szCs w:val="20"/>
          <w:lang w:val="en-US"/>
        </w:rPr>
      </w:pPr>
      <w:r w:rsidRPr="00080639">
        <w:rPr>
          <w:rFonts w:ascii="Palatino Linotype" w:hAnsi="Palatino Linotype" w:cs="Arial"/>
          <w:b/>
          <w:bCs/>
          <w:sz w:val="20"/>
          <w:szCs w:val="20"/>
          <w:lang w:val="en-US"/>
        </w:rPr>
        <w:t xml:space="preserve">Figure S1. </w:t>
      </w:r>
      <w:r w:rsidRPr="00080639">
        <w:rPr>
          <w:rFonts w:ascii="Palatino Linotype" w:hAnsi="Palatino Linotype" w:cs="Arial"/>
          <w:sz w:val="20"/>
          <w:szCs w:val="20"/>
          <w:lang w:val="en-US"/>
        </w:rPr>
        <w:t xml:space="preserve">The ability of endocytosis inhibitors at different concentrations to suppress </w:t>
      </w:r>
      <w:proofErr w:type="spellStart"/>
      <w:r w:rsidRPr="00080639">
        <w:rPr>
          <w:rFonts w:ascii="Palatino Linotype" w:hAnsi="Palatino Linotype" w:cs="Arial"/>
          <w:sz w:val="20"/>
          <w:szCs w:val="20"/>
          <w:lang w:val="en-US"/>
        </w:rPr>
        <w:t>RrA</w:t>
      </w:r>
      <w:proofErr w:type="spellEnd"/>
      <w:r w:rsidRPr="00080639">
        <w:rPr>
          <w:rFonts w:ascii="Palatino Linotype" w:hAnsi="Palatino Linotype" w:cs="Arial"/>
          <w:sz w:val="20"/>
          <w:szCs w:val="20"/>
          <w:lang w:val="en-US"/>
        </w:rPr>
        <w:t xml:space="preserve">-FITC interactions with cells. Cells were pre-incubated for 30 min with endocytosis inhibitors at different concentrations and incubated with </w:t>
      </w:r>
      <w:proofErr w:type="spellStart"/>
      <w:r w:rsidRPr="00080639">
        <w:rPr>
          <w:rFonts w:ascii="Palatino Linotype" w:hAnsi="Palatino Linotype" w:cs="Arial"/>
          <w:sz w:val="20"/>
          <w:szCs w:val="20"/>
          <w:lang w:val="en-US"/>
        </w:rPr>
        <w:t>RrA</w:t>
      </w:r>
      <w:proofErr w:type="spellEnd"/>
      <w:r w:rsidRPr="00080639">
        <w:rPr>
          <w:rFonts w:ascii="Palatino Linotype" w:hAnsi="Palatino Linotype" w:cs="Arial"/>
          <w:sz w:val="20"/>
          <w:szCs w:val="20"/>
          <w:lang w:val="en-US"/>
        </w:rPr>
        <w:t xml:space="preserve">-FITC for 3 h, followed by flow </w:t>
      </w:r>
      <w:proofErr w:type="spellStart"/>
      <w:r w:rsidRPr="00080639">
        <w:rPr>
          <w:rFonts w:ascii="Palatino Linotype" w:hAnsi="Palatino Linotype" w:cs="Arial"/>
          <w:sz w:val="20"/>
          <w:szCs w:val="20"/>
          <w:lang w:val="en-US"/>
        </w:rPr>
        <w:t>cytometry</w:t>
      </w:r>
      <w:proofErr w:type="spellEnd"/>
      <w:r w:rsidRPr="00080639">
        <w:rPr>
          <w:rFonts w:ascii="Palatino Linotype" w:hAnsi="Palatino Linotype" w:cs="Arial"/>
          <w:sz w:val="20"/>
          <w:szCs w:val="20"/>
          <w:lang w:val="en-US"/>
        </w:rPr>
        <w:t xml:space="preserve">. Flow </w:t>
      </w:r>
      <w:proofErr w:type="spellStart"/>
      <w:r w:rsidRPr="00080639">
        <w:rPr>
          <w:rFonts w:ascii="Palatino Linotype" w:hAnsi="Palatino Linotype" w:cs="Arial"/>
          <w:sz w:val="20"/>
          <w:szCs w:val="20"/>
          <w:lang w:val="en-US"/>
        </w:rPr>
        <w:t>cytometry</w:t>
      </w:r>
      <w:proofErr w:type="spellEnd"/>
      <w:r w:rsidRPr="00080639">
        <w:rPr>
          <w:rFonts w:ascii="Palatino Linotype" w:hAnsi="Palatino Linotype" w:cs="Arial"/>
          <w:sz w:val="20"/>
          <w:szCs w:val="20"/>
          <w:lang w:val="en-US"/>
        </w:rPr>
        <w:t xml:space="preserve"> results for (A) </w:t>
      </w:r>
      <w:proofErr w:type="spellStart"/>
      <w:r w:rsidRPr="00080639">
        <w:rPr>
          <w:rFonts w:ascii="Palatino Linotype" w:hAnsi="Palatino Linotype" w:cs="Arial"/>
          <w:sz w:val="20"/>
          <w:szCs w:val="20"/>
          <w:lang w:val="en-US"/>
        </w:rPr>
        <w:t>Jurkat</w:t>
      </w:r>
      <w:proofErr w:type="spellEnd"/>
      <w:r w:rsidRPr="00080639">
        <w:rPr>
          <w:rFonts w:ascii="Palatino Linotype" w:hAnsi="Palatino Linotype" w:cs="Arial"/>
          <w:sz w:val="20"/>
          <w:szCs w:val="20"/>
          <w:lang w:val="en-US"/>
        </w:rPr>
        <w:t xml:space="preserve"> and (B) SKBR3 cells incubated with endocytosis inhibitors and </w:t>
      </w:r>
      <w:proofErr w:type="spellStart"/>
      <w:r w:rsidRPr="00080639">
        <w:rPr>
          <w:rFonts w:ascii="Palatino Linotype" w:hAnsi="Palatino Linotype" w:cs="Arial"/>
          <w:sz w:val="20"/>
          <w:szCs w:val="20"/>
          <w:lang w:val="en-US"/>
        </w:rPr>
        <w:t>RrA</w:t>
      </w:r>
      <w:proofErr w:type="spellEnd"/>
      <w:r w:rsidRPr="00080639">
        <w:rPr>
          <w:rFonts w:ascii="Palatino Linotype" w:hAnsi="Palatino Linotype" w:cs="Arial"/>
          <w:sz w:val="20"/>
          <w:szCs w:val="20"/>
          <w:lang w:val="en-US"/>
        </w:rPr>
        <w:t xml:space="preserve">-FITC. N = 4. Representative flow </w:t>
      </w:r>
      <w:proofErr w:type="spellStart"/>
      <w:r w:rsidRPr="00080639">
        <w:rPr>
          <w:rFonts w:ascii="Palatino Linotype" w:hAnsi="Palatino Linotype" w:cs="Arial"/>
          <w:sz w:val="20"/>
          <w:szCs w:val="20"/>
          <w:lang w:val="en-US"/>
        </w:rPr>
        <w:t>cytometry</w:t>
      </w:r>
      <w:proofErr w:type="spellEnd"/>
      <w:r w:rsidRPr="00080639">
        <w:rPr>
          <w:rFonts w:ascii="Palatino Linotype" w:hAnsi="Palatino Linotype" w:cs="Arial"/>
          <w:sz w:val="20"/>
          <w:szCs w:val="20"/>
          <w:lang w:val="en-US"/>
        </w:rPr>
        <w:t xml:space="preserve"> diagrams for (C) </w:t>
      </w:r>
      <w:proofErr w:type="spellStart"/>
      <w:r w:rsidRPr="00080639">
        <w:rPr>
          <w:rFonts w:ascii="Palatino Linotype" w:hAnsi="Palatino Linotype" w:cs="Arial"/>
          <w:sz w:val="20"/>
          <w:szCs w:val="20"/>
          <w:lang w:val="en-US"/>
        </w:rPr>
        <w:t>Jurkat</w:t>
      </w:r>
      <w:proofErr w:type="spellEnd"/>
      <w:r w:rsidRPr="00080639">
        <w:rPr>
          <w:rFonts w:ascii="Palatino Linotype" w:hAnsi="Palatino Linotype" w:cs="Arial"/>
          <w:sz w:val="20"/>
          <w:szCs w:val="20"/>
          <w:lang w:val="en-US"/>
        </w:rPr>
        <w:t xml:space="preserve"> and (D) SKBR3 cells. Conc., concentration; </w:t>
      </w:r>
      <w:proofErr w:type="spellStart"/>
      <w:r w:rsidRPr="00080639">
        <w:rPr>
          <w:rFonts w:ascii="Palatino Linotype" w:hAnsi="Palatino Linotype" w:cs="Arial"/>
          <w:sz w:val="20"/>
          <w:szCs w:val="20"/>
          <w:lang w:val="en-US"/>
        </w:rPr>
        <w:t>MbCD</w:t>
      </w:r>
      <w:proofErr w:type="spellEnd"/>
      <w:r w:rsidRPr="00080639">
        <w:rPr>
          <w:rFonts w:ascii="Palatino Linotype" w:hAnsi="Palatino Linotype" w:cs="Arial"/>
          <w:sz w:val="20"/>
          <w:szCs w:val="20"/>
          <w:lang w:val="en-US"/>
        </w:rPr>
        <w:t xml:space="preserve">, </w:t>
      </w:r>
      <w:r w:rsidRPr="00080639">
        <w:rPr>
          <w:rFonts w:ascii="Palatino Linotype" w:hAnsi="Palatino Linotype" w:cs="Arial"/>
          <w:color w:val="000000"/>
          <w:sz w:val="20"/>
          <w:szCs w:val="20"/>
          <w:shd w:val="clear" w:color="auto" w:fill="FFFFFF"/>
          <w:lang w:val="en-US"/>
        </w:rPr>
        <w:t>methyl-beta-</w:t>
      </w:r>
      <w:proofErr w:type="spellStart"/>
      <w:r w:rsidRPr="00080639">
        <w:rPr>
          <w:rFonts w:ascii="Palatino Linotype" w:hAnsi="Palatino Linotype" w:cs="Arial"/>
          <w:color w:val="000000"/>
          <w:sz w:val="20"/>
          <w:szCs w:val="20"/>
          <w:shd w:val="clear" w:color="auto" w:fill="FFFFFF"/>
          <w:lang w:val="en-US"/>
        </w:rPr>
        <w:t>cyclodextrin</w:t>
      </w:r>
      <w:proofErr w:type="spellEnd"/>
      <w:r w:rsidRPr="00080639">
        <w:rPr>
          <w:rFonts w:ascii="Palatino Linotype" w:hAnsi="Palatino Linotype" w:cs="Arial"/>
          <w:color w:val="000000"/>
          <w:sz w:val="20"/>
          <w:szCs w:val="20"/>
          <w:shd w:val="clear" w:color="auto" w:fill="FFFFFF"/>
          <w:lang w:val="en-US"/>
        </w:rPr>
        <w:t>;</w:t>
      </w:r>
      <w:r w:rsidRPr="00080639">
        <w:rPr>
          <w:rFonts w:ascii="Palatino Linotype" w:hAnsi="Palatino Linotype" w:cs="Arial"/>
          <w:sz w:val="20"/>
          <w:szCs w:val="20"/>
          <w:lang w:val="en-US"/>
        </w:rPr>
        <w:t xml:space="preserve"> NaN</w:t>
      </w:r>
      <w:r w:rsidRPr="00080639">
        <w:rPr>
          <w:rFonts w:ascii="Palatino Linotype" w:hAnsi="Palatino Linotype" w:cs="Arial"/>
          <w:sz w:val="20"/>
          <w:szCs w:val="20"/>
          <w:vertAlign w:val="subscript"/>
          <w:lang w:val="en-US"/>
        </w:rPr>
        <w:t>3</w:t>
      </w:r>
      <w:r w:rsidRPr="00080639">
        <w:rPr>
          <w:rFonts w:ascii="Palatino Linotype" w:hAnsi="Palatino Linotype" w:cs="Arial"/>
          <w:sz w:val="20"/>
          <w:szCs w:val="20"/>
          <w:lang w:val="en-US"/>
        </w:rPr>
        <w:t xml:space="preserve">, sodium </w:t>
      </w:r>
      <w:proofErr w:type="spellStart"/>
      <w:r w:rsidRPr="00080639">
        <w:rPr>
          <w:rFonts w:ascii="Palatino Linotype" w:hAnsi="Palatino Linotype" w:cs="Arial"/>
          <w:sz w:val="20"/>
          <w:szCs w:val="20"/>
          <w:lang w:val="en-US"/>
        </w:rPr>
        <w:t>azide</w:t>
      </w:r>
      <w:proofErr w:type="spellEnd"/>
      <w:r w:rsidRPr="00080639">
        <w:rPr>
          <w:rFonts w:ascii="Palatino Linotype" w:hAnsi="Palatino Linotype" w:cs="Arial"/>
          <w:sz w:val="20"/>
          <w:szCs w:val="20"/>
          <w:lang w:val="en-US"/>
        </w:rPr>
        <w:t>.</w:t>
      </w:r>
    </w:p>
    <w:p w14:paraId="4A87016F" w14:textId="77777777" w:rsidR="0094010F" w:rsidRPr="00080639" w:rsidRDefault="0094010F" w:rsidP="00AB6E9E">
      <w:pPr>
        <w:spacing w:line="360" w:lineRule="auto"/>
        <w:rPr>
          <w:rFonts w:ascii="Palatino Linotype" w:hAnsi="Palatino Linotype" w:cs="Arial"/>
          <w:sz w:val="20"/>
          <w:szCs w:val="20"/>
          <w:lang w:val="en-US"/>
        </w:rPr>
      </w:pPr>
    </w:p>
    <w:p w14:paraId="384EE54D" w14:textId="77777777" w:rsidR="0094010F" w:rsidRPr="00080639" w:rsidRDefault="0094010F" w:rsidP="00AB6E9E">
      <w:pPr>
        <w:spacing w:line="360" w:lineRule="auto"/>
        <w:rPr>
          <w:rFonts w:ascii="Palatino Linotype" w:hAnsi="Palatino Linotype" w:cs="Arial"/>
          <w:sz w:val="20"/>
          <w:szCs w:val="20"/>
          <w:lang w:val="en-US"/>
        </w:rPr>
      </w:pPr>
    </w:p>
    <w:p w14:paraId="45BF9CFB" w14:textId="6178A410" w:rsidR="0094010F" w:rsidRPr="00080639" w:rsidRDefault="00B971D6" w:rsidP="00AB6E9E">
      <w:pPr>
        <w:spacing w:line="360" w:lineRule="auto"/>
        <w:jc w:val="center"/>
        <w:rPr>
          <w:rFonts w:ascii="Palatino Linotype" w:hAnsi="Palatino Linotype" w:cs="Arial"/>
          <w:sz w:val="20"/>
          <w:szCs w:val="20"/>
          <w:lang w:val="en-US"/>
        </w:rPr>
      </w:pPr>
      <w:r w:rsidRPr="00080639">
        <w:rPr>
          <w:rFonts w:ascii="Palatino Linotype" w:hAnsi="Palatino Linotype" w:cs="Arial"/>
          <w:noProof/>
          <w:sz w:val="20"/>
          <w:szCs w:val="20"/>
          <w:lang w:val="en-US" w:eastAsia="zh-CN"/>
        </w:rPr>
        <w:lastRenderedPageBreak/>
        <w:drawing>
          <wp:inline distT="0" distB="0" distL="0" distR="0" wp14:anchorId="62988AB4" wp14:editId="76029DEB">
            <wp:extent cx="4739614" cy="7600950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310" cy="76116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81DCF7" w14:textId="5D714764" w:rsidR="00CE11DD" w:rsidRPr="00080639" w:rsidRDefault="0094010F" w:rsidP="00AB6E9E">
      <w:pPr>
        <w:spacing w:line="360" w:lineRule="auto"/>
        <w:rPr>
          <w:rFonts w:ascii="Palatino Linotype" w:hAnsi="Palatino Linotype" w:cs="Arial"/>
          <w:sz w:val="20"/>
          <w:szCs w:val="20"/>
          <w:lang w:val="en-US"/>
        </w:rPr>
      </w:pPr>
      <w:bookmarkStart w:id="3" w:name="_Hlk46234165"/>
      <w:r w:rsidRPr="00080639">
        <w:rPr>
          <w:rFonts w:ascii="Palatino Linotype" w:hAnsi="Palatino Linotype" w:cs="Arial"/>
          <w:b/>
          <w:bCs/>
          <w:sz w:val="20"/>
          <w:szCs w:val="20"/>
          <w:lang w:val="en-US"/>
        </w:rPr>
        <w:t>Figure S2.</w:t>
      </w:r>
      <w:r w:rsidRPr="00080639">
        <w:rPr>
          <w:rFonts w:ascii="Palatino Linotype" w:hAnsi="Palatino Linotype" w:cs="Arial"/>
          <w:sz w:val="20"/>
          <w:szCs w:val="20"/>
          <w:lang w:val="en-US"/>
        </w:rPr>
        <w:t xml:space="preserve"> </w:t>
      </w:r>
      <w:bookmarkEnd w:id="3"/>
      <w:r w:rsidRPr="00080639">
        <w:rPr>
          <w:rFonts w:ascii="Palatino Linotype" w:hAnsi="Palatino Linotype" w:cs="Arial"/>
          <w:sz w:val="20"/>
          <w:szCs w:val="20"/>
          <w:lang w:val="en-US"/>
        </w:rPr>
        <w:t xml:space="preserve">Representative flow </w:t>
      </w:r>
      <w:proofErr w:type="spellStart"/>
      <w:r w:rsidRPr="00080639">
        <w:rPr>
          <w:rFonts w:ascii="Palatino Linotype" w:hAnsi="Palatino Linotype" w:cs="Arial"/>
          <w:sz w:val="20"/>
          <w:szCs w:val="20"/>
          <w:lang w:val="en-US"/>
        </w:rPr>
        <w:t>cytometry</w:t>
      </w:r>
      <w:proofErr w:type="spellEnd"/>
      <w:r w:rsidRPr="00080639">
        <w:rPr>
          <w:rFonts w:ascii="Palatino Linotype" w:hAnsi="Palatino Linotype" w:cs="Arial"/>
          <w:sz w:val="20"/>
          <w:szCs w:val="20"/>
          <w:lang w:val="en-US"/>
        </w:rPr>
        <w:t xml:space="preserve"> diagrams demonstrating the ability of endocytosis inhibitors to suppress </w:t>
      </w:r>
      <w:proofErr w:type="spellStart"/>
      <w:r w:rsidRPr="00080639">
        <w:rPr>
          <w:rFonts w:ascii="Palatino Linotype" w:hAnsi="Palatino Linotype" w:cs="Arial"/>
          <w:sz w:val="20"/>
          <w:szCs w:val="20"/>
          <w:lang w:val="en-US"/>
        </w:rPr>
        <w:t>RrA</w:t>
      </w:r>
      <w:proofErr w:type="spellEnd"/>
      <w:r w:rsidRPr="00080639">
        <w:rPr>
          <w:rFonts w:ascii="Palatino Linotype" w:hAnsi="Palatino Linotype" w:cs="Arial"/>
          <w:sz w:val="20"/>
          <w:szCs w:val="20"/>
          <w:lang w:val="en-US"/>
        </w:rPr>
        <w:t xml:space="preserve">-FITC interactions with cells. Cells were pre-incubated for 30 min with different endocytosis inhibitors and incubated with </w:t>
      </w:r>
      <w:proofErr w:type="spellStart"/>
      <w:r w:rsidRPr="00080639">
        <w:rPr>
          <w:rFonts w:ascii="Palatino Linotype" w:hAnsi="Palatino Linotype" w:cs="Arial"/>
          <w:sz w:val="20"/>
          <w:szCs w:val="20"/>
          <w:lang w:val="en-US"/>
        </w:rPr>
        <w:t>RrA</w:t>
      </w:r>
      <w:proofErr w:type="spellEnd"/>
      <w:r w:rsidRPr="00080639">
        <w:rPr>
          <w:rFonts w:ascii="Palatino Linotype" w:hAnsi="Palatino Linotype" w:cs="Arial"/>
          <w:sz w:val="20"/>
          <w:szCs w:val="20"/>
          <w:lang w:val="en-US"/>
        </w:rPr>
        <w:t xml:space="preserve">-FITC for 3 h, followed by flow </w:t>
      </w:r>
      <w:proofErr w:type="spellStart"/>
      <w:r w:rsidRPr="00080639">
        <w:rPr>
          <w:rFonts w:ascii="Palatino Linotype" w:hAnsi="Palatino Linotype" w:cs="Arial"/>
          <w:sz w:val="20"/>
          <w:szCs w:val="20"/>
          <w:lang w:val="en-US"/>
        </w:rPr>
        <w:t>cytometry</w:t>
      </w:r>
      <w:proofErr w:type="spellEnd"/>
      <w:r w:rsidRPr="00080639">
        <w:rPr>
          <w:rFonts w:ascii="Palatino Linotype" w:hAnsi="Palatino Linotype" w:cs="Arial"/>
          <w:sz w:val="20"/>
          <w:szCs w:val="20"/>
          <w:lang w:val="en-US"/>
        </w:rPr>
        <w:t xml:space="preserve">. </w:t>
      </w:r>
      <w:proofErr w:type="spellStart"/>
      <w:r w:rsidRPr="00080639">
        <w:rPr>
          <w:rFonts w:ascii="Palatino Linotype" w:hAnsi="Palatino Linotype" w:cs="Arial"/>
          <w:sz w:val="20"/>
          <w:szCs w:val="20"/>
          <w:lang w:val="en-US"/>
        </w:rPr>
        <w:t>RrA</w:t>
      </w:r>
      <w:proofErr w:type="spellEnd"/>
      <w:r w:rsidRPr="00080639">
        <w:rPr>
          <w:rFonts w:ascii="Palatino Linotype" w:hAnsi="Palatino Linotype" w:cs="Arial"/>
          <w:sz w:val="20"/>
          <w:szCs w:val="20"/>
          <w:lang w:val="en-US"/>
        </w:rPr>
        <w:t xml:space="preserve">-FITC, </w:t>
      </w:r>
      <w:proofErr w:type="spellStart"/>
      <w:r w:rsidRPr="00080639">
        <w:rPr>
          <w:rFonts w:ascii="Palatino Linotype" w:hAnsi="Palatino Linotype" w:cs="Arial"/>
          <w:i/>
          <w:iCs/>
          <w:sz w:val="20"/>
          <w:szCs w:val="20"/>
          <w:lang w:val="en-US"/>
        </w:rPr>
        <w:t>Rhodospirillum</w:t>
      </w:r>
      <w:proofErr w:type="spellEnd"/>
      <w:r w:rsidRPr="00080639">
        <w:rPr>
          <w:rFonts w:ascii="Palatino Linotype" w:hAnsi="Palatino Linotype" w:cs="Arial"/>
          <w:i/>
          <w:iCs/>
          <w:sz w:val="20"/>
          <w:szCs w:val="20"/>
          <w:lang w:val="en-US"/>
        </w:rPr>
        <w:t xml:space="preserve"> </w:t>
      </w:r>
      <w:proofErr w:type="spellStart"/>
      <w:r w:rsidRPr="00080639">
        <w:rPr>
          <w:rFonts w:ascii="Palatino Linotype" w:hAnsi="Palatino Linotype" w:cs="Arial"/>
          <w:i/>
          <w:iCs/>
          <w:sz w:val="20"/>
          <w:szCs w:val="20"/>
          <w:lang w:val="en-US"/>
        </w:rPr>
        <w:t>rubrum</w:t>
      </w:r>
      <w:proofErr w:type="spellEnd"/>
      <w:r w:rsidRPr="00080639">
        <w:rPr>
          <w:rFonts w:ascii="Palatino Linotype" w:hAnsi="Palatino Linotype" w:cs="Arial"/>
          <w:sz w:val="20"/>
          <w:szCs w:val="20"/>
          <w:lang w:val="en-US"/>
        </w:rPr>
        <w:t xml:space="preserve"> L-</w:t>
      </w:r>
      <w:proofErr w:type="spellStart"/>
      <w:r w:rsidRPr="00080639">
        <w:rPr>
          <w:rFonts w:ascii="Palatino Linotype" w:hAnsi="Palatino Linotype" w:cs="Arial"/>
          <w:sz w:val="20"/>
          <w:szCs w:val="20"/>
          <w:lang w:val="en-US"/>
        </w:rPr>
        <w:t>asparaginase</w:t>
      </w:r>
      <w:proofErr w:type="spellEnd"/>
      <w:r w:rsidRPr="00080639">
        <w:rPr>
          <w:rFonts w:ascii="Palatino Linotype" w:hAnsi="Palatino Linotype" w:cs="Arial"/>
          <w:sz w:val="20"/>
          <w:szCs w:val="20"/>
          <w:lang w:val="en-US"/>
        </w:rPr>
        <w:t xml:space="preserve"> conjugated with fluorescein </w:t>
      </w:r>
      <w:proofErr w:type="spellStart"/>
      <w:r w:rsidRPr="00080639">
        <w:rPr>
          <w:rFonts w:ascii="Palatino Linotype" w:hAnsi="Palatino Linotype" w:cs="Arial"/>
          <w:sz w:val="20"/>
          <w:szCs w:val="20"/>
          <w:lang w:val="en-US"/>
        </w:rPr>
        <w:t>isothiocyanate</w:t>
      </w:r>
      <w:proofErr w:type="spellEnd"/>
      <w:r w:rsidRPr="00080639">
        <w:rPr>
          <w:rFonts w:ascii="Palatino Linotype" w:hAnsi="Palatino Linotype" w:cs="Arial"/>
          <w:sz w:val="20"/>
          <w:szCs w:val="20"/>
          <w:lang w:val="en-US"/>
        </w:rPr>
        <w:t xml:space="preserve">, </w:t>
      </w:r>
      <w:proofErr w:type="spellStart"/>
      <w:r w:rsidRPr="00080639">
        <w:rPr>
          <w:rFonts w:ascii="Palatino Linotype" w:hAnsi="Palatino Linotype" w:cs="Arial"/>
          <w:sz w:val="20"/>
          <w:szCs w:val="20"/>
          <w:lang w:val="en-US"/>
        </w:rPr>
        <w:t>MbCD</w:t>
      </w:r>
      <w:proofErr w:type="spellEnd"/>
      <w:r w:rsidRPr="00080639">
        <w:rPr>
          <w:rFonts w:ascii="Palatino Linotype" w:hAnsi="Palatino Linotype" w:cs="Arial"/>
          <w:sz w:val="20"/>
          <w:szCs w:val="20"/>
          <w:lang w:val="en-US"/>
        </w:rPr>
        <w:t>, methyl-beta-</w:t>
      </w:r>
      <w:proofErr w:type="spellStart"/>
      <w:r w:rsidRPr="00080639">
        <w:rPr>
          <w:rFonts w:ascii="Palatino Linotype" w:hAnsi="Palatino Linotype" w:cs="Arial"/>
          <w:sz w:val="20"/>
          <w:szCs w:val="20"/>
          <w:lang w:val="en-US"/>
        </w:rPr>
        <w:t>cyclodextrin</w:t>
      </w:r>
      <w:proofErr w:type="spellEnd"/>
      <w:r w:rsidRPr="00080639">
        <w:rPr>
          <w:rFonts w:ascii="Palatino Linotype" w:hAnsi="Palatino Linotype" w:cs="Arial"/>
          <w:sz w:val="20"/>
          <w:szCs w:val="20"/>
          <w:lang w:val="en-US"/>
        </w:rPr>
        <w:t>.</w:t>
      </w:r>
    </w:p>
    <w:p w14:paraId="5DCCAD74" w14:textId="0B262852" w:rsidR="00B971D6" w:rsidRPr="00080639" w:rsidRDefault="00B971D6" w:rsidP="00AB6E9E">
      <w:pPr>
        <w:spacing w:line="360" w:lineRule="auto"/>
        <w:rPr>
          <w:rFonts w:ascii="Palatino Linotype" w:hAnsi="Palatino Linotype" w:cs="Arial"/>
          <w:sz w:val="20"/>
          <w:szCs w:val="20"/>
          <w:lang w:val="en-US"/>
        </w:rPr>
      </w:pPr>
    </w:p>
    <w:p w14:paraId="51E59A78" w14:textId="071A4619" w:rsidR="00B971D6" w:rsidRPr="00080639" w:rsidRDefault="00B971D6" w:rsidP="00B971D6">
      <w:pPr>
        <w:spacing w:line="360" w:lineRule="auto"/>
        <w:jc w:val="center"/>
        <w:rPr>
          <w:rFonts w:ascii="Palatino Linotype" w:hAnsi="Palatino Linotype" w:cs="Arial"/>
          <w:sz w:val="20"/>
          <w:szCs w:val="20"/>
          <w:lang w:val="en-US"/>
        </w:rPr>
      </w:pPr>
      <w:r w:rsidRPr="00080639">
        <w:rPr>
          <w:rFonts w:ascii="Palatino Linotype" w:hAnsi="Palatino Linotype" w:cs="Arial"/>
          <w:noProof/>
          <w:sz w:val="20"/>
          <w:szCs w:val="20"/>
          <w:lang w:val="en-US" w:eastAsia="zh-CN"/>
        </w:rPr>
        <w:lastRenderedPageBreak/>
        <w:drawing>
          <wp:inline distT="0" distB="0" distL="0" distR="0" wp14:anchorId="2BE2E69C" wp14:editId="68BD77A3">
            <wp:extent cx="4667629" cy="7486650"/>
            <wp:effectExtent l="0" t="0" r="0" b="0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2582" cy="749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FFF325" w14:textId="3D46BC00" w:rsidR="0052723D" w:rsidRPr="00080639" w:rsidRDefault="00080639" w:rsidP="0052723D">
      <w:pPr>
        <w:spacing w:line="360" w:lineRule="auto"/>
        <w:jc w:val="both"/>
        <w:rPr>
          <w:rFonts w:ascii="Palatino Linotype" w:hAnsi="Palatino Linotype" w:cs="Arial"/>
          <w:sz w:val="20"/>
          <w:szCs w:val="20"/>
          <w:lang w:val="en-US"/>
        </w:rPr>
      </w:pPr>
      <w:r>
        <w:rPr>
          <w:rFonts w:ascii="Palatino Linotype" w:hAnsi="Palatino Linotype" w:cs="Arial"/>
          <w:b/>
          <w:bCs/>
          <w:sz w:val="20"/>
          <w:szCs w:val="20"/>
          <w:lang w:val="en-US"/>
        </w:rPr>
        <w:t xml:space="preserve">Figure S3. </w:t>
      </w:r>
      <w:r w:rsidR="0052723D" w:rsidRPr="00080639">
        <w:rPr>
          <w:rFonts w:ascii="Palatino Linotype" w:hAnsi="Palatino Linotype" w:cs="Arial"/>
          <w:sz w:val="20"/>
          <w:szCs w:val="20"/>
          <w:lang w:val="en-US"/>
        </w:rPr>
        <w:t xml:space="preserve">Representative flow </w:t>
      </w:r>
      <w:proofErr w:type="spellStart"/>
      <w:r w:rsidR="0052723D" w:rsidRPr="00080639">
        <w:rPr>
          <w:rFonts w:ascii="Palatino Linotype" w:hAnsi="Palatino Linotype" w:cs="Arial"/>
          <w:sz w:val="20"/>
          <w:szCs w:val="20"/>
          <w:lang w:val="en-US"/>
        </w:rPr>
        <w:t>cytometry</w:t>
      </w:r>
      <w:proofErr w:type="spellEnd"/>
      <w:r w:rsidR="0052723D" w:rsidRPr="00080639">
        <w:rPr>
          <w:rFonts w:ascii="Palatino Linotype" w:hAnsi="Palatino Linotype" w:cs="Arial"/>
          <w:sz w:val="20"/>
          <w:szCs w:val="20"/>
          <w:lang w:val="en-US"/>
        </w:rPr>
        <w:t xml:space="preserve"> diagrams demonstrating no cytotoxic effect of endocytosis inhibitors for cells. </w:t>
      </w:r>
      <w:r w:rsidR="00131714" w:rsidRPr="00080639">
        <w:rPr>
          <w:rFonts w:ascii="Palatino Linotype" w:hAnsi="Palatino Linotype" w:cs="Arial"/>
          <w:sz w:val="20"/>
          <w:szCs w:val="20"/>
          <w:lang w:val="en-US"/>
        </w:rPr>
        <w:t>Cells were pre-treated with endocytosis receptor inhibitor</w:t>
      </w:r>
      <w:r w:rsidR="00F81750" w:rsidRPr="00080639">
        <w:rPr>
          <w:rFonts w:ascii="Palatino Linotype" w:hAnsi="Palatino Linotype" w:cs="Arial"/>
          <w:sz w:val="20"/>
          <w:szCs w:val="20"/>
          <w:lang w:val="en-US"/>
        </w:rPr>
        <w:t>s</w:t>
      </w:r>
      <w:r w:rsidR="00131714" w:rsidRPr="00080639">
        <w:rPr>
          <w:rFonts w:ascii="Palatino Linotype" w:hAnsi="Palatino Linotype" w:cs="Arial"/>
          <w:sz w:val="20"/>
          <w:szCs w:val="20"/>
          <w:lang w:val="en-US"/>
        </w:rPr>
        <w:t xml:space="preserve"> for 30 min, followed by incubation with FITC-conjugated </w:t>
      </w:r>
      <w:proofErr w:type="spellStart"/>
      <w:r w:rsidR="00131714" w:rsidRPr="00080639">
        <w:rPr>
          <w:rFonts w:ascii="Palatino Linotype" w:hAnsi="Palatino Linotype" w:cs="Arial"/>
          <w:sz w:val="20"/>
          <w:szCs w:val="20"/>
          <w:lang w:val="en-US"/>
        </w:rPr>
        <w:t>RrA</w:t>
      </w:r>
      <w:proofErr w:type="spellEnd"/>
      <w:r w:rsidR="00131714" w:rsidRPr="00080639">
        <w:rPr>
          <w:rFonts w:ascii="Palatino Linotype" w:hAnsi="Palatino Linotype" w:cs="Arial"/>
          <w:sz w:val="20"/>
          <w:szCs w:val="20"/>
          <w:lang w:val="en-US"/>
        </w:rPr>
        <w:t xml:space="preserve">. The following </w:t>
      </w:r>
      <w:r w:rsidR="00F81750" w:rsidRPr="00080639">
        <w:rPr>
          <w:rFonts w:ascii="Palatino Linotype" w:hAnsi="Palatino Linotype" w:cs="Arial"/>
          <w:sz w:val="20"/>
          <w:szCs w:val="20"/>
          <w:lang w:val="en-US"/>
        </w:rPr>
        <w:t>c</w:t>
      </w:r>
      <w:r w:rsidR="00131714" w:rsidRPr="00080639">
        <w:rPr>
          <w:rFonts w:ascii="Palatino Linotype" w:hAnsi="Palatino Linotype" w:cs="Arial"/>
          <w:sz w:val="20"/>
          <w:szCs w:val="20"/>
          <w:lang w:val="en-US"/>
        </w:rPr>
        <w:t>oncentrations of the inhibitors were used: chlorpromazine, 230 µM; methyl-beta-</w:t>
      </w:r>
      <w:proofErr w:type="spellStart"/>
      <w:r w:rsidR="00131714" w:rsidRPr="00080639">
        <w:rPr>
          <w:rFonts w:ascii="Palatino Linotype" w:hAnsi="Palatino Linotype" w:cs="Arial"/>
          <w:sz w:val="20"/>
          <w:szCs w:val="20"/>
          <w:lang w:val="en-US"/>
        </w:rPr>
        <w:t>cyclodextrin</w:t>
      </w:r>
      <w:proofErr w:type="spellEnd"/>
      <w:r w:rsidR="00131714" w:rsidRPr="00080639">
        <w:rPr>
          <w:rFonts w:ascii="Palatino Linotype" w:hAnsi="Palatino Linotype" w:cs="Arial"/>
          <w:sz w:val="20"/>
          <w:szCs w:val="20"/>
          <w:lang w:val="en-US"/>
        </w:rPr>
        <w:t xml:space="preserve"> (</w:t>
      </w:r>
      <w:proofErr w:type="spellStart"/>
      <w:r w:rsidR="00131714" w:rsidRPr="00080639">
        <w:rPr>
          <w:rFonts w:ascii="Palatino Linotype" w:hAnsi="Palatino Linotype" w:cs="Arial"/>
          <w:sz w:val="20"/>
          <w:szCs w:val="20"/>
          <w:lang w:val="en-US"/>
        </w:rPr>
        <w:t>MbCD</w:t>
      </w:r>
      <w:proofErr w:type="spellEnd"/>
      <w:r w:rsidR="00131714" w:rsidRPr="00080639">
        <w:rPr>
          <w:rFonts w:ascii="Palatino Linotype" w:hAnsi="Palatino Linotype" w:cs="Arial"/>
          <w:sz w:val="20"/>
          <w:szCs w:val="20"/>
          <w:lang w:val="en-US"/>
        </w:rPr>
        <w:t xml:space="preserve">), 10 µM; </w:t>
      </w:r>
      <w:proofErr w:type="spellStart"/>
      <w:r w:rsidR="00131714" w:rsidRPr="00080639">
        <w:rPr>
          <w:rFonts w:ascii="Palatino Linotype" w:hAnsi="Palatino Linotype" w:cs="Arial"/>
          <w:sz w:val="20"/>
          <w:szCs w:val="20"/>
          <w:lang w:val="en-US"/>
        </w:rPr>
        <w:t>Dynasore</w:t>
      </w:r>
      <w:proofErr w:type="spellEnd"/>
      <w:r w:rsidR="00131714" w:rsidRPr="00080639">
        <w:rPr>
          <w:rFonts w:ascii="Palatino Linotype" w:hAnsi="Palatino Linotype" w:cs="Arial"/>
          <w:sz w:val="20"/>
          <w:szCs w:val="20"/>
          <w:lang w:val="en-US"/>
        </w:rPr>
        <w:t xml:space="preserve">, 80 </w:t>
      </w:r>
      <w:proofErr w:type="spellStart"/>
      <w:r w:rsidR="00131714" w:rsidRPr="00080639">
        <w:rPr>
          <w:rFonts w:ascii="Palatino Linotype" w:hAnsi="Palatino Linotype" w:cs="Arial"/>
          <w:sz w:val="20"/>
          <w:szCs w:val="20"/>
          <w:lang w:val="en-US"/>
        </w:rPr>
        <w:t>μM</w:t>
      </w:r>
      <w:proofErr w:type="spellEnd"/>
      <w:r w:rsidR="00131714" w:rsidRPr="00080639">
        <w:rPr>
          <w:rFonts w:ascii="Palatino Linotype" w:hAnsi="Palatino Linotype" w:cs="Arial"/>
          <w:sz w:val="20"/>
          <w:szCs w:val="20"/>
          <w:lang w:val="en-US"/>
        </w:rPr>
        <w:t xml:space="preserve">; sodium </w:t>
      </w:r>
      <w:proofErr w:type="spellStart"/>
      <w:r w:rsidR="00131714" w:rsidRPr="00080639">
        <w:rPr>
          <w:rFonts w:ascii="Palatino Linotype" w:hAnsi="Palatino Linotype" w:cs="Arial"/>
          <w:sz w:val="20"/>
          <w:szCs w:val="20"/>
          <w:lang w:val="en-US"/>
        </w:rPr>
        <w:t>azide</w:t>
      </w:r>
      <w:proofErr w:type="spellEnd"/>
      <w:r w:rsidR="00131714" w:rsidRPr="00080639">
        <w:rPr>
          <w:rFonts w:ascii="Palatino Linotype" w:hAnsi="Palatino Linotype" w:cs="Arial"/>
          <w:sz w:val="20"/>
          <w:szCs w:val="20"/>
          <w:lang w:val="en-US"/>
        </w:rPr>
        <w:t xml:space="preserve"> (NaN</w:t>
      </w:r>
      <w:r w:rsidR="00131714" w:rsidRPr="00080639">
        <w:rPr>
          <w:rFonts w:ascii="Palatino Linotype" w:hAnsi="Palatino Linotype" w:cs="Arial"/>
          <w:sz w:val="20"/>
          <w:szCs w:val="20"/>
          <w:vertAlign w:val="subscript"/>
          <w:lang w:val="en-US"/>
        </w:rPr>
        <w:t>3</w:t>
      </w:r>
      <w:r w:rsidR="00131714" w:rsidRPr="00080639">
        <w:rPr>
          <w:rFonts w:ascii="Palatino Linotype" w:hAnsi="Palatino Linotype" w:cs="Arial"/>
          <w:sz w:val="20"/>
          <w:szCs w:val="20"/>
          <w:lang w:val="en-US"/>
        </w:rPr>
        <w:t xml:space="preserve">), 100 </w:t>
      </w:r>
      <w:proofErr w:type="spellStart"/>
      <w:r w:rsidR="00131714" w:rsidRPr="00080639">
        <w:rPr>
          <w:rFonts w:ascii="Palatino Linotype" w:hAnsi="Palatino Linotype" w:cs="Arial"/>
          <w:sz w:val="20"/>
          <w:szCs w:val="20"/>
          <w:lang w:val="en-US"/>
        </w:rPr>
        <w:t>mM.</w:t>
      </w:r>
      <w:proofErr w:type="spellEnd"/>
      <w:r w:rsidR="00131714" w:rsidRPr="00080639">
        <w:rPr>
          <w:rFonts w:ascii="Palatino Linotype" w:hAnsi="Palatino Linotype" w:cs="Arial"/>
          <w:sz w:val="20"/>
          <w:szCs w:val="20"/>
          <w:lang w:val="en-US"/>
        </w:rPr>
        <w:t xml:space="preserve"> Cells were incubated with 1µg/ml</w:t>
      </w:r>
      <w:r w:rsidR="00F81750" w:rsidRPr="00080639">
        <w:rPr>
          <w:rFonts w:ascii="Palatino Linotype" w:hAnsi="Palatino Linotype" w:cs="Arial"/>
          <w:sz w:val="20"/>
          <w:szCs w:val="20"/>
          <w:lang w:val="en-US"/>
        </w:rPr>
        <w:t xml:space="preserve"> of</w:t>
      </w:r>
      <w:r w:rsidR="00131714" w:rsidRPr="00080639">
        <w:rPr>
          <w:rFonts w:ascii="Palatino Linotype" w:hAnsi="Palatino Linotype" w:cs="Arial"/>
          <w:sz w:val="20"/>
          <w:szCs w:val="20"/>
          <w:lang w:val="en-US"/>
        </w:rPr>
        <w:t xml:space="preserve"> </w:t>
      </w:r>
      <w:proofErr w:type="spellStart"/>
      <w:r w:rsidR="00131714" w:rsidRPr="00080639">
        <w:rPr>
          <w:rFonts w:ascii="Palatino Linotype" w:hAnsi="Palatino Linotype" w:cs="Arial"/>
          <w:sz w:val="20"/>
          <w:szCs w:val="20"/>
          <w:lang w:val="en-US"/>
        </w:rPr>
        <w:t>propidium</w:t>
      </w:r>
      <w:proofErr w:type="spellEnd"/>
      <w:r w:rsidR="00131714" w:rsidRPr="00080639">
        <w:rPr>
          <w:rFonts w:ascii="Palatino Linotype" w:hAnsi="Palatino Linotype" w:cs="Arial"/>
          <w:sz w:val="20"/>
          <w:szCs w:val="20"/>
          <w:lang w:val="en-US"/>
        </w:rPr>
        <w:t xml:space="preserve"> iodide followed by flow </w:t>
      </w:r>
      <w:proofErr w:type="spellStart"/>
      <w:r w:rsidR="00131714" w:rsidRPr="00080639">
        <w:rPr>
          <w:rFonts w:ascii="Palatino Linotype" w:hAnsi="Palatino Linotype" w:cs="Arial"/>
          <w:sz w:val="20"/>
          <w:szCs w:val="20"/>
          <w:lang w:val="en-US"/>
        </w:rPr>
        <w:t>cytometry</w:t>
      </w:r>
      <w:proofErr w:type="spellEnd"/>
      <w:r w:rsidR="00131714" w:rsidRPr="00080639">
        <w:rPr>
          <w:rFonts w:ascii="Palatino Linotype" w:hAnsi="Palatino Linotype" w:cs="Arial"/>
          <w:sz w:val="20"/>
          <w:szCs w:val="20"/>
          <w:lang w:val="en-US"/>
        </w:rPr>
        <w:t>.</w:t>
      </w:r>
    </w:p>
    <w:sectPr w:rsidR="0052723D" w:rsidRPr="00080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5DB"/>
    <w:rsid w:val="000007A2"/>
    <w:rsid w:val="000460C3"/>
    <w:rsid w:val="00080639"/>
    <w:rsid w:val="000E6FEA"/>
    <w:rsid w:val="000F5A37"/>
    <w:rsid w:val="00131714"/>
    <w:rsid w:val="00135774"/>
    <w:rsid w:val="001502C7"/>
    <w:rsid w:val="002640DD"/>
    <w:rsid w:val="002F1CDC"/>
    <w:rsid w:val="00350E48"/>
    <w:rsid w:val="003F2378"/>
    <w:rsid w:val="00465475"/>
    <w:rsid w:val="004C676B"/>
    <w:rsid w:val="0052723D"/>
    <w:rsid w:val="00595367"/>
    <w:rsid w:val="005D2956"/>
    <w:rsid w:val="005D5207"/>
    <w:rsid w:val="00620711"/>
    <w:rsid w:val="00675D3D"/>
    <w:rsid w:val="00740A92"/>
    <w:rsid w:val="0075797C"/>
    <w:rsid w:val="00910BBC"/>
    <w:rsid w:val="00916CEE"/>
    <w:rsid w:val="0094010F"/>
    <w:rsid w:val="009445DB"/>
    <w:rsid w:val="009C6465"/>
    <w:rsid w:val="009F1BE7"/>
    <w:rsid w:val="00A15F93"/>
    <w:rsid w:val="00A93A4D"/>
    <w:rsid w:val="00AA019C"/>
    <w:rsid w:val="00AB603F"/>
    <w:rsid w:val="00AB6E9E"/>
    <w:rsid w:val="00B971D6"/>
    <w:rsid w:val="00BA48CF"/>
    <w:rsid w:val="00BE4FFC"/>
    <w:rsid w:val="00BF0A5C"/>
    <w:rsid w:val="00CD111C"/>
    <w:rsid w:val="00CE11DD"/>
    <w:rsid w:val="00DB4D5E"/>
    <w:rsid w:val="00DB791F"/>
    <w:rsid w:val="00E46477"/>
    <w:rsid w:val="00E56426"/>
    <w:rsid w:val="00E968BE"/>
    <w:rsid w:val="00F04F71"/>
    <w:rsid w:val="00F8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96994"/>
  <w15:chartTrackingRefBased/>
  <w15:docId w15:val="{00B4E77F-AE3D-4304-B621-C5D8FF5C4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01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67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401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01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6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558</Words>
  <Characters>3268</Characters>
  <Application>Microsoft Office Word</Application>
  <DocSecurity>0</DocSecurity>
  <Lines>51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 Zhdanov</dc:creator>
  <cp:keywords/>
  <dc:description/>
  <cp:lastModifiedBy>MDPI</cp:lastModifiedBy>
  <cp:revision>3</cp:revision>
  <dcterms:created xsi:type="dcterms:W3CDTF">2020-09-22T01:35:00Z</dcterms:created>
  <dcterms:modified xsi:type="dcterms:W3CDTF">2020-09-29T03:28:00Z</dcterms:modified>
</cp:coreProperties>
</file>