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1CF" w:rsidRDefault="00F841CF" w:rsidP="00F841CF">
      <w:pPr>
        <w:pStyle w:val="EndNoteBibliography"/>
        <w:rPr>
          <w:rFonts w:ascii="Palatino Linotype" w:hAnsi="Palatino Linotype" w:cs="Times New Roman"/>
          <w:sz w:val="22"/>
        </w:rPr>
      </w:pPr>
      <w:bookmarkStart w:id="0" w:name="_GoBack"/>
      <w:bookmarkEnd w:id="0"/>
      <w:r w:rsidRPr="00BD37D4">
        <w:rPr>
          <w:rFonts w:ascii="Palatino Linotype" w:hAnsi="Palatino Linotype" w:cs="Times New Roman"/>
          <w:sz w:val="22"/>
        </w:rPr>
        <w:t>Table S1. Descripti</w:t>
      </w:r>
      <w:r w:rsidR="008A2305" w:rsidRPr="00BD37D4">
        <w:rPr>
          <w:rFonts w:ascii="Palatino Linotype" w:hAnsi="Palatino Linotype" w:cs="Times New Roman"/>
          <w:sz w:val="22"/>
        </w:rPr>
        <w:t xml:space="preserve">on of the exposure measurements </w:t>
      </w:r>
      <w:r w:rsidRPr="00BD37D4">
        <w:rPr>
          <w:rFonts w:ascii="Palatino Linotype" w:hAnsi="Palatino Linotype" w:cs="Times New Roman"/>
          <w:sz w:val="22"/>
        </w:rPr>
        <w:t>collected</w:t>
      </w:r>
      <w:r w:rsidR="00E016CD" w:rsidRPr="00BD37D4">
        <w:rPr>
          <w:rFonts w:ascii="Palatino Linotype" w:hAnsi="Palatino Linotype" w:cs="Times New Roman"/>
          <w:sz w:val="22"/>
        </w:rPr>
        <w:t>.</w:t>
      </w:r>
    </w:p>
    <w:p w:rsidR="00693C2F" w:rsidRPr="00BD37D4" w:rsidRDefault="00693C2F" w:rsidP="00F841CF">
      <w:pPr>
        <w:pStyle w:val="EndNoteBibliography"/>
        <w:rPr>
          <w:rFonts w:ascii="Palatino Linotype" w:hAnsi="Palatino Linotype" w:cs="Times New Roman"/>
          <w:sz w:val="22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011"/>
        <w:gridCol w:w="5472"/>
      </w:tblGrid>
      <w:tr w:rsidR="00F841CF" w:rsidRPr="00BD37D4" w:rsidTr="00FB298B">
        <w:trPr>
          <w:trHeight w:val="43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41CF" w:rsidRPr="00BD37D4" w:rsidRDefault="00F841CF" w:rsidP="007F0456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8"/>
                <w:szCs w:val="3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8"/>
                <w:szCs w:val="32"/>
                <w:lang w:eastAsia="en-US"/>
              </w:rPr>
              <w:t>Total Exposure (total score range 0-30)</w:t>
            </w:r>
          </w:p>
        </w:tc>
      </w:tr>
      <w:tr w:rsidR="00F841CF" w:rsidRPr="00BD37D4" w:rsidTr="00FB298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1CF" w:rsidRPr="00BD37D4" w:rsidRDefault="00F841CF" w:rsidP="007F0456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2"/>
                <w:lang w:eastAsia="en-US"/>
              </w:rPr>
              <w:t>Personal Exposure (score range 0-16)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1CF" w:rsidRPr="00BD37D4" w:rsidRDefault="00F841CF" w:rsidP="007F0456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2"/>
                <w:lang w:eastAsia="en-US"/>
              </w:rPr>
              <w:t>Property Exposure (score range 0-14)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Family member missing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Loss of power/electricity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Family member died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Displaced from home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Friend missing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Home damaged or destroyed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Friend died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Business damaged or destroyed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You were physically harmed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Vehicle loss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Someone in your family was physically harmed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Major property loss other than home (ex., furniture)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Friend was physically harmed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Disaster resulted in unemployment (self)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Your life was in danger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Disaster resulted in unemployment (household)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The life of family member(s) in danger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Unable to access necessary medical care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 xml:space="preserve">Evacuated quickly with no time to </w:t>
            </w: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prepare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Unable to access gasoline for vehicle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Prolonged separation from family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Significant financial loss</w:t>
            </w:r>
          </w:p>
        </w:tc>
      </w:tr>
      <w:tr w:rsidR="00F841CF" w:rsidRPr="00BD37D4" w:rsidTr="00A04A95">
        <w:trPr>
          <w:trHeight w:val="278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E3375C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P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et missing or dead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87B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E3375C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Great difficulty accessing food for self/family</w:t>
            </w:r>
          </w:p>
        </w:tc>
      </w:tr>
      <w:tr w:rsidR="00F841CF" w:rsidRPr="00BD37D4" w:rsidTr="00A04A95">
        <w:trPr>
          <w:trHeight w:val="23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Witnessed death/injury (self or household)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E3375C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Great difficulty commuting to work/school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Witnessed death/injury (other; ex. neighbor)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Did you experience flooding in your home caused by Hurricane Sandy</w:t>
            </w:r>
          </w:p>
        </w:tc>
      </w:tr>
      <w:tr w:rsidR="00F841CF" w:rsidRPr="00BD37D4" w:rsidTr="00A04A95">
        <w:trPr>
          <w:trHeight w:val="30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Assisted with rescue/recovery (self or household)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841CF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</w:p>
        </w:tc>
      </w:tr>
      <w:tr w:rsidR="00F841CF" w:rsidRPr="00BD37D4" w:rsidTr="00A04A95">
        <w:trPr>
          <w:trHeight w:val="315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B298B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  <w:r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-</w:t>
            </w:r>
            <w:r w:rsidR="00F841CF" w:rsidRPr="00BD37D4"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  <w:t>Assisted with rescue/recovery (other; ex. neighbor)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1CF" w:rsidRPr="00BD37D4" w:rsidRDefault="00F841CF" w:rsidP="00A04A9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2"/>
                <w:lang w:eastAsia="en-US"/>
              </w:rPr>
            </w:pPr>
          </w:p>
        </w:tc>
      </w:tr>
    </w:tbl>
    <w:p w:rsidR="00F841CF" w:rsidRPr="00BD37D4" w:rsidRDefault="00F841CF" w:rsidP="00F841CF">
      <w:pPr>
        <w:spacing w:line="360" w:lineRule="auto"/>
        <w:rPr>
          <w:rFonts w:ascii="Palatino Linotype" w:hAnsi="Palatino Linotype"/>
          <w:sz w:val="22"/>
        </w:rPr>
      </w:pPr>
    </w:p>
    <w:p w:rsidR="00D37811" w:rsidRPr="00BD37D4" w:rsidRDefault="0019557F">
      <w:pPr>
        <w:rPr>
          <w:rFonts w:ascii="Palatino Linotype" w:hAnsi="Palatino Linotype"/>
          <w:sz w:val="22"/>
        </w:rPr>
      </w:pPr>
    </w:p>
    <w:sectPr w:rsidR="00D37811" w:rsidRPr="00BD3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altName w:val="Bell MT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CF"/>
    <w:rsid w:val="0019557F"/>
    <w:rsid w:val="00336DC5"/>
    <w:rsid w:val="003370C9"/>
    <w:rsid w:val="0059518F"/>
    <w:rsid w:val="00693C2F"/>
    <w:rsid w:val="006A687B"/>
    <w:rsid w:val="008A2305"/>
    <w:rsid w:val="009D62E9"/>
    <w:rsid w:val="00A04A95"/>
    <w:rsid w:val="00B04EB1"/>
    <w:rsid w:val="00BD37D4"/>
    <w:rsid w:val="00E016CD"/>
    <w:rsid w:val="00E3375C"/>
    <w:rsid w:val="00E86259"/>
    <w:rsid w:val="00F841CF"/>
    <w:rsid w:val="00FB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1CF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F841CF"/>
    <w:rPr>
      <w:rFonts w:ascii="Calibri" w:hAnsi="Calibri"/>
    </w:rPr>
  </w:style>
  <w:style w:type="paragraph" w:styleId="Revision">
    <w:name w:val="Revision"/>
    <w:hidden/>
    <w:uiPriority w:val="99"/>
    <w:semiHidden/>
    <w:rsid w:val="00E3375C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75C"/>
    <w:rPr>
      <w:rFonts w:ascii="Franklin Gothic Medium" w:hAnsi="Franklin Gothic Medium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75C"/>
    <w:rPr>
      <w:rFonts w:ascii="Franklin Gothic Medium" w:eastAsiaTheme="minorEastAsia" w:hAnsi="Franklin Gothic Medium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1CF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F841CF"/>
    <w:rPr>
      <w:rFonts w:ascii="Calibri" w:hAnsi="Calibri"/>
    </w:rPr>
  </w:style>
  <w:style w:type="paragraph" w:styleId="Revision">
    <w:name w:val="Revision"/>
    <w:hidden/>
    <w:uiPriority w:val="99"/>
    <w:semiHidden/>
    <w:rsid w:val="00E3375C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75C"/>
    <w:rPr>
      <w:rFonts w:ascii="Franklin Gothic Medium" w:hAnsi="Franklin Gothic Medium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75C"/>
    <w:rPr>
      <w:rFonts w:ascii="Franklin Gothic Medium" w:eastAsiaTheme="minorEastAsia" w:hAnsi="Franklin Gothic Medium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956263C8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Sinai Hospital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Lieberman-cribbin, Wil</dc:creator>
  <cp:lastModifiedBy>Lieberman-cribbin, Wil</cp:lastModifiedBy>
  <cp:revision>2</cp:revision>
  <dcterms:created xsi:type="dcterms:W3CDTF">2017-08-23T16:44:00Z</dcterms:created>
  <dcterms:modified xsi:type="dcterms:W3CDTF">2017-08-23T16:44:00Z</dcterms:modified>
</cp:coreProperties>
</file>