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A0B325" w14:textId="77777777" w:rsidR="00BD7A8D" w:rsidRPr="00224FBD" w:rsidRDefault="00BD7A8D" w:rsidP="00BD7A8D">
      <w:pPr>
        <w:shd w:val="clear" w:color="auto" w:fill="FFFFFF"/>
        <w:rPr>
          <w:rFonts w:ascii="Times" w:hAnsi="Times" w:cstheme="majorHAnsi"/>
          <w:b/>
          <w:color w:val="000000" w:themeColor="text1"/>
        </w:rPr>
      </w:pPr>
    </w:p>
    <w:p w14:paraId="44055CEC" w14:textId="77777777" w:rsidR="008A4474" w:rsidRPr="00224FBD" w:rsidRDefault="008A4474" w:rsidP="00BD7A8D">
      <w:pPr>
        <w:shd w:val="clear" w:color="auto" w:fill="FFFFFF"/>
        <w:rPr>
          <w:rFonts w:ascii="Times" w:hAnsi="Times" w:cstheme="majorHAnsi"/>
          <w:b/>
          <w:color w:val="000000" w:themeColor="text1"/>
          <w:u w:val="single"/>
        </w:rPr>
      </w:pPr>
      <w:r w:rsidRPr="00224FBD">
        <w:rPr>
          <w:rFonts w:ascii="Times" w:hAnsi="Times" w:cstheme="majorHAnsi"/>
          <w:b/>
          <w:color w:val="000000" w:themeColor="text1"/>
          <w:u w:val="single"/>
        </w:rPr>
        <w:t>INFORMATION</w:t>
      </w:r>
    </w:p>
    <w:p w14:paraId="1CCA9258" w14:textId="77777777" w:rsidR="008A4474" w:rsidRPr="00224FBD" w:rsidRDefault="008A4474" w:rsidP="00BD7A8D">
      <w:pPr>
        <w:shd w:val="clear" w:color="auto" w:fill="FFFFFF"/>
        <w:rPr>
          <w:rFonts w:ascii="Times" w:hAnsi="Times" w:cstheme="majorHAnsi"/>
          <w:b/>
          <w:color w:val="000000" w:themeColor="text1"/>
        </w:rPr>
      </w:pPr>
    </w:p>
    <w:p w14:paraId="225CEDD2" w14:textId="77777777" w:rsidR="00BD7A8D" w:rsidRPr="00224FBD" w:rsidRDefault="00BD7A8D" w:rsidP="00BD7A8D">
      <w:pPr>
        <w:shd w:val="clear" w:color="auto" w:fill="FFFFFF"/>
        <w:rPr>
          <w:rFonts w:ascii="Times" w:hAnsi="Times" w:cstheme="majorHAnsi"/>
          <w:b/>
          <w:color w:val="000000" w:themeColor="text1"/>
        </w:rPr>
      </w:pPr>
      <w:r w:rsidRPr="00224FBD">
        <w:rPr>
          <w:rFonts w:ascii="Times" w:hAnsi="Times" w:cstheme="majorHAnsi"/>
          <w:b/>
          <w:color w:val="000000" w:themeColor="text1"/>
        </w:rPr>
        <w:t xml:space="preserve">Title: </w:t>
      </w:r>
    </w:p>
    <w:p w14:paraId="1A982405" w14:textId="03229314" w:rsidR="00D3074A" w:rsidRPr="00224FBD" w:rsidRDefault="00DA143E" w:rsidP="00D3074A">
      <w:pPr>
        <w:jc w:val="both"/>
        <w:rPr>
          <w:rFonts w:ascii="Times" w:hAnsi="Times" w:cstheme="majorHAnsi"/>
          <w:noProof/>
          <w:color w:val="000000" w:themeColor="text1"/>
        </w:rPr>
      </w:pPr>
      <w:r>
        <w:rPr>
          <w:rFonts w:ascii="Times" w:hAnsi="Times" w:cstheme="majorHAnsi"/>
          <w:noProof/>
          <w:color w:val="000000" w:themeColor="text1"/>
        </w:rPr>
        <w:t>S</w:t>
      </w:r>
      <w:r w:rsidR="00CE6F7E">
        <w:rPr>
          <w:rFonts w:ascii="Times" w:hAnsi="Times" w:cstheme="majorHAnsi"/>
          <w:noProof/>
          <w:color w:val="000000" w:themeColor="text1"/>
        </w:rPr>
        <w:t xml:space="preserve">ystematic literature review </w:t>
      </w:r>
      <w:r w:rsidR="00D3074A" w:rsidRPr="00224FBD">
        <w:rPr>
          <w:rFonts w:ascii="Times" w:hAnsi="Times" w:cstheme="majorHAnsi"/>
          <w:noProof/>
          <w:color w:val="000000" w:themeColor="text1"/>
        </w:rPr>
        <w:t xml:space="preserve">of Health Impact Assessments in low </w:t>
      </w:r>
      <w:r>
        <w:rPr>
          <w:rFonts w:ascii="Times" w:hAnsi="Times" w:cstheme="majorHAnsi"/>
          <w:noProof/>
          <w:color w:val="000000" w:themeColor="text1"/>
        </w:rPr>
        <w:t>and middle-income countries.</w:t>
      </w:r>
    </w:p>
    <w:p w14:paraId="758636D5" w14:textId="77777777" w:rsidR="00767A2A" w:rsidRPr="00224FBD" w:rsidRDefault="00767A2A" w:rsidP="00A3764A">
      <w:pPr>
        <w:shd w:val="clear" w:color="auto" w:fill="FFFFFF"/>
        <w:rPr>
          <w:rFonts w:ascii="Times" w:hAnsi="Times" w:cstheme="majorHAnsi"/>
          <w:color w:val="000000" w:themeColor="text1"/>
        </w:rPr>
      </w:pPr>
      <w:bookmarkStart w:id="0" w:name="_GoBack"/>
      <w:bookmarkEnd w:id="0"/>
    </w:p>
    <w:p w14:paraId="38F27FD7" w14:textId="77777777" w:rsidR="00767A2A" w:rsidRPr="00224FBD" w:rsidRDefault="00BD7A8D" w:rsidP="00A3764A">
      <w:pPr>
        <w:shd w:val="clear" w:color="auto" w:fill="FFFFFF"/>
        <w:rPr>
          <w:rFonts w:ascii="Times" w:hAnsi="Times" w:cstheme="majorHAnsi"/>
          <w:b/>
          <w:color w:val="000000" w:themeColor="text1"/>
        </w:rPr>
      </w:pPr>
      <w:r w:rsidRPr="00224FBD">
        <w:rPr>
          <w:rFonts w:ascii="Times" w:hAnsi="Times" w:cstheme="majorHAnsi"/>
          <w:b/>
          <w:color w:val="000000" w:themeColor="text1"/>
        </w:rPr>
        <w:t>Registration:</w:t>
      </w:r>
    </w:p>
    <w:p w14:paraId="4A1F3BB0" w14:textId="618E3775" w:rsidR="006C45B4" w:rsidRPr="00224FBD" w:rsidRDefault="006C45B4" w:rsidP="00A3764A">
      <w:pPr>
        <w:shd w:val="clear" w:color="auto" w:fill="FFFFFF"/>
        <w:rPr>
          <w:rFonts w:ascii="Times" w:hAnsi="Times" w:cstheme="majorHAnsi"/>
          <w:noProof/>
          <w:color w:val="000000" w:themeColor="text1"/>
        </w:rPr>
      </w:pPr>
      <w:r w:rsidRPr="00224FBD">
        <w:rPr>
          <w:rFonts w:ascii="Times" w:hAnsi="Times" w:cstheme="majorHAnsi"/>
          <w:color w:val="000000" w:themeColor="text1"/>
        </w:rPr>
        <w:t>PROSPERO Database</w:t>
      </w:r>
      <w:r w:rsidR="00D3074A" w:rsidRPr="00224FBD">
        <w:rPr>
          <w:rFonts w:ascii="Times" w:hAnsi="Times" w:cstheme="majorHAnsi"/>
          <w:color w:val="000000" w:themeColor="text1"/>
        </w:rPr>
        <w:t xml:space="preserve"> since </w:t>
      </w:r>
      <w:r w:rsidR="00D3074A" w:rsidRPr="00224FBD">
        <w:rPr>
          <w:rFonts w:ascii="Times" w:hAnsi="Times" w:cstheme="majorHAnsi"/>
          <w:noProof/>
          <w:color w:val="000000" w:themeColor="text1"/>
        </w:rPr>
        <w:t>August 8, 2018</w:t>
      </w:r>
    </w:p>
    <w:p w14:paraId="17BAF675" w14:textId="77777777" w:rsidR="00D25C26" w:rsidRPr="00224FBD" w:rsidRDefault="00D25C26" w:rsidP="00D25C26">
      <w:pPr>
        <w:shd w:val="clear" w:color="auto" w:fill="FFFFFF"/>
        <w:rPr>
          <w:rFonts w:ascii="Times" w:hAnsi="Times" w:cstheme="majorHAnsi"/>
          <w:color w:val="000000" w:themeColor="text1"/>
        </w:rPr>
      </w:pPr>
      <w:r w:rsidRPr="00224FBD">
        <w:rPr>
          <w:rFonts w:ascii="Times" w:hAnsi="Times" w:cstheme="majorHAnsi"/>
          <w:color w:val="000000" w:themeColor="text1"/>
        </w:rPr>
        <w:t>Systematic review registration number: crd420118102715</w:t>
      </w:r>
    </w:p>
    <w:p w14:paraId="2B41ADF3" w14:textId="77777777" w:rsidR="006C45B4" w:rsidRPr="00224FBD" w:rsidRDefault="006C45B4" w:rsidP="00A3764A">
      <w:pPr>
        <w:shd w:val="clear" w:color="auto" w:fill="FFFFFF"/>
        <w:rPr>
          <w:rFonts w:ascii="Times" w:hAnsi="Times" w:cstheme="majorHAnsi"/>
          <w:color w:val="000000" w:themeColor="text1"/>
        </w:rPr>
      </w:pPr>
    </w:p>
    <w:p w14:paraId="4507C22C" w14:textId="77777777" w:rsidR="00D3074A" w:rsidRPr="00224FBD" w:rsidRDefault="00D3074A" w:rsidP="00D3074A">
      <w:pPr>
        <w:spacing w:line="360" w:lineRule="auto"/>
        <w:jc w:val="both"/>
        <w:rPr>
          <w:rFonts w:ascii="Times" w:hAnsi="Times" w:cstheme="majorHAnsi"/>
          <w:b/>
          <w:noProof/>
          <w:color w:val="000000" w:themeColor="text1"/>
        </w:rPr>
      </w:pPr>
      <w:r w:rsidRPr="00224FBD">
        <w:rPr>
          <w:rFonts w:ascii="Times" w:hAnsi="Times" w:cstheme="majorHAnsi"/>
          <w:b/>
          <w:noProof/>
          <w:color w:val="000000" w:themeColor="text1"/>
        </w:rPr>
        <w:t xml:space="preserve">Corresponding author: </w:t>
      </w:r>
    </w:p>
    <w:p w14:paraId="2DEBAAE4" w14:textId="55B0E78D" w:rsidR="00D3074A" w:rsidRPr="00224FBD" w:rsidRDefault="00D3074A" w:rsidP="00D3074A">
      <w:pPr>
        <w:spacing w:line="360" w:lineRule="auto"/>
        <w:jc w:val="both"/>
        <w:rPr>
          <w:rFonts w:ascii="Times" w:hAnsi="Times" w:cstheme="majorHAnsi"/>
          <w:noProof/>
          <w:color w:val="000000" w:themeColor="text1"/>
        </w:rPr>
      </w:pPr>
      <w:r w:rsidRPr="00224FBD">
        <w:rPr>
          <w:rFonts w:ascii="Times" w:hAnsi="Times" w:cstheme="majorHAnsi"/>
          <w:noProof/>
          <w:color w:val="000000" w:themeColor="text1"/>
        </w:rPr>
        <w:t>Mark Nieuwenhuijsen, Barcelona Institute for Global Health (ISGlobal), Barcelona Biomedical Research Park, Dr. Aiguader, 88; 08003, Barcelona, Spain. Tel +34 932147364; fax: +34932147301; E-mail address: </w:t>
      </w:r>
      <w:hyperlink r:id="rId8" w:history="1">
        <w:r w:rsidRPr="00224FBD">
          <w:rPr>
            <w:rStyle w:val="Hyperlink"/>
            <w:rFonts w:ascii="Times" w:hAnsi="Times" w:cstheme="majorHAnsi"/>
            <w:noProof/>
            <w:color w:val="000000" w:themeColor="text1"/>
          </w:rPr>
          <w:t>Mark.nieuwenhuijsen@isglobal.org</w:t>
        </w:r>
      </w:hyperlink>
    </w:p>
    <w:p w14:paraId="62E961C7" w14:textId="77777777" w:rsidR="006C45B4" w:rsidRPr="00224FBD" w:rsidRDefault="006C45B4" w:rsidP="00A3764A">
      <w:pPr>
        <w:shd w:val="clear" w:color="auto" w:fill="FFFFFF"/>
        <w:rPr>
          <w:rFonts w:ascii="Times" w:hAnsi="Times" w:cstheme="majorHAnsi"/>
          <w:color w:val="000000" w:themeColor="text1"/>
        </w:rPr>
      </w:pPr>
    </w:p>
    <w:p w14:paraId="2E58FE57" w14:textId="77777777" w:rsidR="00D14CDD" w:rsidRPr="00224FBD" w:rsidRDefault="00D14CDD" w:rsidP="00A3764A">
      <w:pPr>
        <w:shd w:val="clear" w:color="auto" w:fill="FFFFFF"/>
        <w:rPr>
          <w:rFonts w:ascii="Times" w:hAnsi="Times" w:cstheme="majorHAnsi"/>
          <w:b/>
          <w:color w:val="000000" w:themeColor="text1"/>
        </w:rPr>
      </w:pPr>
      <w:r w:rsidRPr="00224FBD">
        <w:rPr>
          <w:rFonts w:ascii="Times" w:hAnsi="Times" w:cstheme="majorHAnsi"/>
          <w:b/>
          <w:color w:val="000000" w:themeColor="text1"/>
        </w:rPr>
        <w:t>Support and Sponsors:</w:t>
      </w:r>
    </w:p>
    <w:p w14:paraId="27220A6D" w14:textId="77777777" w:rsidR="00D14CDD" w:rsidRPr="00224FBD" w:rsidRDefault="00AB398F" w:rsidP="00A3764A">
      <w:pPr>
        <w:shd w:val="clear" w:color="auto" w:fill="FFFFFF"/>
        <w:rPr>
          <w:rFonts w:ascii="Times" w:hAnsi="Times" w:cstheme="majorHAnsi"/>
          <w:color w:val="000000" w:themeColor="text1"/>
        </w:rPr>
      </w:pPr>
      <w:r w:rsidRPr="00224FBD">
        <w:rPr>
          <w:rFonts w:ascii="Times" w:hAnsi="Times" w:cstheme="majorHAnsi"/>
          <w:color w:val="000000" w:themeColor="text1"/>
        </w:rPr>
        <w:t>Erasmus M</w:t>
      </w:r>
      <w:r w:rsidR="00D14CDD" w:rsidRPr="00224FBD">
        <w:rPr>
          <w:rFonts w:ascii="Times" w:hAnsi="Times" w:cstheme="majorHAnsi"/>
          <w:color w:val="000000" w:themeColor="text1"/>
        </w:rPr>
        <w:t>undus Joint Doctorate Program</w:t>
      </w:r>
    </w:p>
    <w:p w14:paraId="5FF6C1A0" w14:textId="77777777" w:rsidR="006C45B4" w:rsidRPr="00224FBD" w:rsidRDefault="006C45B4" w:rsidP="00A3764A">
      <w:pPr>
        <w:shd w:val="clear" w:color="auto" w:fill="FFFFFF"/>
        <w:rPr>
          <w:rFonts w:ascii="Times" w:hAnsi="Times" w:cstheme="majorHAnsi"/>
          <w:color w:val="000000" w:themeColor="text1"/>
        </w:rPr>
      </w:pPr>
    </w:p>
    <w:p w14:paraId="08DDB390" w14:textId="77777777" w:rsidR="00D3074A" w:rsidRPr="00224FBD" w:rsidRDefault="00D3074A" w:rsidP="00A3764A">
      <w:pPr>
        <w:shd w:val="clear" w:color="auto" w:fill="FFFFFF"/>
        <w:rPr>
          <w:rFonts w:ascii="Times" w:hAnsi="Times" w:cstheme="majorHAnsi"/>
          <w:color w:val="000000" w:themeColor="text1"/>
        </w:rPr>
      </w:pPr>
    </w:p>
    <w:p w14:paraId="35C91687" w14:textId="77777777" w:rsidR="00D37A3C" w:rsidRPr="00224FBD" w:rsidRDefault="00D37A3C" w:rsidP="00D3074A">
      <w:pPr>
        <w:rPr>
          <w:rFonts w:ascii="Times" w:hAnsi="Times" w:cstheme="majorHAnsi"/>
          <w:color w:val="000000" w:themeColor="text1"/>
        </w:rPr>
      </w:pPr>
      <w:r w:rsidRPr="00224FBD">
        <w:rPr>
          <w:rFonts w:ascii="Times" w:hAnsi="Times" w:cstheme="majorHAnsi"/>
          <w:color w:val="000000" w:themeColor="text1"/>
        </w:rPr>
        <w:t>Structured Summary</w:t>
      </w:r>
    </w:p>
    <w:p w14:paraId="55566BA8" w14:textId="678EB378" w:rsidR="00D3074A" w:rsidRPr="00224FBD" w:rsidRDefault="00D3074A" w:rsidP="00D37A3C">
      <w:pPr>
        <w:pStyle w:val="ListParagraph"/>
        <w:numPr>
          <w:ilvl w:val="0"/>
          <w:numId w:val="25"/>
        </w:numPr>
        <w:rPr>
          <w:rFonts w:ascii="Times" w:hAnsi="Times" w:cstheme="majorHAnsi"/>
          <w:b/>
          <w:color w:val="000000" w:themeColor="text1"/>
          <w:u w:val="single"/>
        </w:rPr>
      </w:pPr>
      <w:r w:rsidRPr="00224FBD">
        <w:rPr>
          <w:rFonts w:ascii="Times" w:hAnsi="Times" w:cstheme="majorHAnsi"/>
          <w:b/>
          <w:color w:val="000000" w:themeColor="text1"/>
          <w:u w:val="single"/>
        </w:rPr>
        <w:t>Background</w:t>
      </w:r>
    </w:p>
    <w:p w14:paraId="7F989A2C" w14:textId="6F6CE39F" w:rsidR="00D3074A" w:rsidRPr="00224FBD" w:rsidRDefault="00D3074A" w:rsidP="00D3074A">
      <w:pPr>
        <w:rPr>
          <w:rFonts w:ascii="Times" w:hAnsi="Times" w:cstheme="majorHAnsi"/>
          <w:color w:val="000000" w:themeColor="text1"/>
        </w:rPr>
      </w:pPr>
      <w:r w:rsidRPr="00224FBD">
        <w:rPr>
          <w:rFonts w:ascii="Times" w:hAnsi="Times" w:cstheme="majorHAnsi"/>
          <w:color w:val="000000" w:themeColor="text1"/>
        </w:rPr>
        <w:t xml:space="preserve">There is no systematic review of HIA case studies in low income countries in the last 10 years. There is consensus that HIAs in developing countries are lacking but no study focuses on those that have been successfully conducted, and do not highlight their strengths and limitations. </w:t>
      </w:r>
    </w:p>
    <w:p w14:paraId="748CF4B3" w14:textId="77777777" w:rsidR="00D3074A" w:rsidRPr="00224FBD" w:rsidRDefault="00D3074A" w:rsidP="00D3074A">
      <w:pPr>
        <w:spacing w:after="160" w:line="259" w:lineRule="auto"/>
        <w:rPr>
          <w:rFonts w:ascii="Times" w:hAnsi="Times" w:cstheme="majorHAnsi"/>
          <w:color w:val="000000" w:themeColor="text1"/>
        </w:rPr>
      </w:pPr>
    </w:p>
    <w:p w14:paraId="65A9098B" w14:textId="4D81919E" w:rsidR="00D3074A" w:rsidRPr="00224FBD" w:rsidRDefault="00D3074A" w:rsidP="00D37A3C">
      <w:pPr>
        <w:pStyle w:val="ListParagraph"/>
        <w:numPr>
          <w:ilvl w:val="0"/>
          <w:numId w:val="25"/>
        </w:numPr>
        <w:rPr>
          <w:rFonts w:ascii="Times" w:hAnsi="Times" w:cstheme="majorHAnsi"/>
          <w:b/>
          <w:color w:val="000000" w:themeColor="text1"/>
          <w:u w:val="single"/>
        </w:rPr>
      </w:pPr>
      <w:r w:rsidRPr="00224FBD">
        <w:rPr>
          <w:rFonts w:ascii="Times" w:hAnsi="Times" w:cstheme="majorHAnsi"/>
          <w:b/>
          <w:color w:val="000000" w:themeColor="text1"/>
          <w:u w:val="single"/>
        </w:rPr>
        <w:t>Objective</w:t>
      </w:r>
    </w:p>
    <w:p w14:paraId="1C49EBE7" w14:textId="388C9575" w:rsidR="00D3074A" w:rsidRPr="00224FBD" w:rsidRDefault="00D3074A" w:rsidP="00D3074A">
      <w:pPr>
        <w:rPr>
          <w:rFonts w:ascii="Times" w:hAnsi="Times" w:cstheme="majorHAnsi"/>
          <w:color w:val="000000" w:themeColor="text1"/>
        </w:rPr>
      </w:pPr>
      <w:r w:rsidRPr="00224FBD">
        <w:rPr>
          <w:rFonts w:ascii="Times" w:hAnsi="Times" w:cstheme="majorHAnsi"/>
          <w:color w:val="000000" w:themeColor="text1"/>
        </w:rPr>
        <w:t>The main objective of the review is to define and identify all HIA case studies that have been conducted in low income countries. The specific objectives are to (1) review the use of HIAs worldwide and retrieve those conducted in low income countries (2) describe what works, what doesn’t, in what types of countries, how, when and why; (3) define if there are differences between regions and countries in terms of use, types, experiences; (4) highlight strengths and limitations of HIA case studies and (5) propose recommendations forward for conducting HIA in low income countries.</w:t>
      </w:r>
    </w:p>
    <w:p w14:paraId="3BE6B210" w14:textId="77777777" w:rsidR="00D3074A" w:rsidRPr="00224FBD" w:rsidRDefault="00D3074A" w:rsidP="00D3074A">
      <w:pPr>
        <w:spacing w:after="160" w:line="259" w:lineRule="auto"/>
        <w:rPr>
          <w:rFonts w:ascii="Times" w:hAnsi="Times" w:cstheme="majorHAnsi"/>
          <w:color w:val="000000" w:themeColor="text1"/>
        </w:rPr>
      </w:pPr>
    </w:p>
    <w:p w14:paraId="20DFF3A3" w14:textId="513A2F29" w:rsidR="00D3074A" w:rsidRPr="00224FBD" w:rsidRDefault="00D3074A" w:rsidP="00D37A3C">
      <w:pPr>
        <w:pStyle w:val="ListParagraph"/>
        <w:numPr>
          <w:ilvl w:val="0"/>
          <w:numId w:val="25"/>
        </w:numPr>
        <w:rPr>
          <w:rFonts w:ascii="Times" w:hAnsi="Times" w:cstheme="majorHAnsi"/>
          <w:b/>
          <w:color w:val="000000" w:themeColor="text1"/>
          <w:u w:val="single"/>
        </w:rPr>
      </w:pPr>
      <w:r w:rsidRPr="00224FBD">
        <w:rPr>
          <w:rFonts w:ascii="Times" w:hAnsi="Times" w:cstheme="majorHAnsi"/>
          <w:b/>
          <w:color w:val="000000" w:themeColor="text1"/>
          <w:u w:val="single"/>
        </w:rPr>
        <w:lastRenderedPageBreak/>
        <w:t>Data sources</w:t>
      </w:r>
    </w:p>
    <w:p w14:paraId="52803FB9" w14:textId="6FFC0E70" w:rsidR="00D3074A" w:rsidRPr="00224FBD" w:rsidRDefault="00D3074A" w:rsidP="00D3074A">
      <w:pPr>
        <w:pStyle w:val="NoSpacing"/>
        <w:rPr>
          <w:rFonts w:ascii="Times" w:hAnsi="Times" w:cstheme="majorHAnsi"/>
          <w:color w:val="000000" w:themeColor="text1"/>
          <w:sz w:val="24"/>
          <w:szCs w:val="24"/>
          <w:lang w:val="en-GB"/>
        </w:rPr>
      </w:pPr>
      <w:r w:rsidRPr="00224FBD">
        <w:rPr>
          <w:rFonts w:ascii="Times" w:hAnsi="Times" w:cstheme="majorHAnsi"/>
          <w:color w:val="000000" w:themeColor="text1"/>
          <w:sz w:val="24"/>
          <w:szCs w:val="24"/>
          <w:lang w:val="en-GB"/>
        </w:rPr>
        <w:t>All case studies will be retrieved from pee-reviewed publications. Systematic database searches will be performed by two independent researchers and augmented by bibliographic review and expert consultation.</w:t>
      </w:r>
    </w:p>
    <w:p w14:paraId="18EDA5BD" w14:textId="77777777" w:rsidR="00464B6D" w:rsidRPr="00224FBD" w:rsidRDefault="00464B6D" w:rsidP="00464B6D">
      <w:pPr>
        <w:shd w:val="clear" w:color="auto" w:fill="FFFFFF"/>
        <w:rPr>
          <w:rFonts w:ascii="Times" w:hAnsi="Times" w:cstheme="majorHAnsi"/>
          <w:color w:val="000000" w:themeColor="text1"/>
        </w:rPr>
      </w:pPr>
    </w:p>
    <w:p w14:paraId="6FB9D085" w14:textId="70B2DCCC" w:rsidR="00464B6D" w:rsidRPr="00224FBD" w:rsidRDefault="00D37A3C" w:rsidP="00D37A3C">
      <w:pPr>
        <w:pStyle w:val="ListParagraph"/>
        <w:numPr>
          <w:ilvl w:val="1"/>
          <w:numId w:val="25"/>
        </w:numPr>
        <w:shd w:val="clear" w:color="auto" w:fill="FFFFFF"/>
        <w:rPr>
          <w:rFonts w:ascii="Times" w:hAnsi="Times" w:cstheme="majorHAnsi"/>
          <w:color w:val="000000" w:themeColor="text1"/>
        </w:rPr>
      </w:pPr>
      <w:r w:rsidRPr="00224FBD">
        <w:rPr>
          <w:rFonts w:ascii="Times" w:hAnsi="Times" w:cstheme="majorHAnsi"/>
          <w:color w:val="000000" w:themeColor="text1"/>
        </w:rPr>
        <w:t>Electronic databases</w:t>
      </w:r>
    </w:p>
    <w:p w14:paraId="658D16DC" w14:textId="77777777" w:rsidR="00D37A3C" w:rsidRPr="00224FBD" w:rsidRDefault="00D37A3C" w:rsidP="00D37A3C">
      <w:pPr>
        <w:pStyle w:val="ListParagraph"/>
        <w:shd w:val="clear" w:color="auto" w:fill="FFFFFF"/>
        <w:rPr>
          <w:rFonts w:ascii="Times" w:hAnsi="Times" w:cstheme="majorHAnsi"/>
          <w:color w:val="000000" w:themeColor="text1"/>
        </w:rPr>
      </w:pPr>
    </w:p>
    <w:p w14:paraId="468161BF" w14:textId="77777777" w:rsidR="00464B6D" w:rsidRPr="00224FBD" w:rsidRDefault="00464B6D" w:rsidP="00464B6D">
      <w:pPr>
        <w:pStyle w:val="NoSpacing"/>
        <w:numPr>
          <w:ilvl w:val="0"/>
          <w:numId w:val="15"/>
        </w:numPr>
        <w:rPr>
          <w:rFonts w:ascii="Times" w:hAnsi="Times" w:cstheme="majorHAnsi"/>
          <w:color w:val="000000" w:themeColor="text1"/>
          <w:sz w:val="24"/>
          <w:szCs w:val="24"/>
          <w:lang w:val="en-GB"/>
        </w:rPr>
      </w:pPr>
      <w:r w:rsidRPr="00224FBD">
        <w:rPr>
          <w:rFonts w:ascii="Times" w:hAnsi="Times" w:cstheme="majorHAnsi"/>
          <w:color w:val="000000" w:themeColor="text1"/>
          <w:sz w:val="24"/>
          <w:szCs w:val="24"/>
          <w:lang w:val="en-GB"/>
        </w:rPr>
        <w:t>Scopus</w:t>
      </w:r>
    </w:p>
    <w:p w14:paraId="6C8FB7B9" w14:textId="77777777" w:rsidR="00464B6D" w:rsidRPr="00224FBD" w:rsidRDefault="00464B6D" w:rsidP="00464B6D">
      <w:pPr>
        <w:pStyle w:val="NoSpacing"/>
        <w:numPr>
          <w:ilvl w:val="0"/>
          <w:numId w:val="15"/>
        </w:numPr>
        <w:rPr>
          <w:rFonts w:ascii="Times" w:hAnsi="Times" w:cstheme="majorHAnsi"/>
          <w:color w:val="000000" w:themeColor="text1"/>
          <w:sz w:val="24"/>
          <w:szCs w:val="24"/>
          <w:lang w:val="en-GB"/>
        </w:rPr>
      </w:pPr>
      <w:r w:rsidRPr="00224FBD">
        <w:rPr>
          <w:rFonts w:ascii="Times" w:hAnsi="Times" w:cstheme="majorHAnsi"/>
          <w:color w:val="000000" w:themeColor="text1"/>
          <w:sz w:val="24"/>
          <w:szCs w:val="24"/>
          <w:lang w:val="en-GB"/>
        </w:rPr>
        <w:t xml:space="preserve">Medline </w:t>
      </w:r>
    </w:p>
    <w:p w14:paraId="60881E27" w14:textId="77777777" w:rsidR="00464B6D" w:rsidRPr="00224FBD" w:rsidRDefault="00464B6D" w:rsidP="00464B6D">
      <w:pPr>
        <w:pStyle w:val="NoSpacing"/>
        <w:numPr>
          <w:ilvl w:val="0"/>
          <w:numId w:val="15"/>
        </w:numPr>
        <w:rPr>
          <w:rFonts w:ascii="Times" w:hAnsi="Times" w:cstheme="majorHAnsi"/>
          <w:color w:val="000000" w:themeColor="text1"/>
          <w:sz w:val="24"/>
          <w:szCs w:val="24"/>
          <w:lang w:val="en-GB"/>
        </w:rPr>
      </w:pPr>
      <w:r w:rsidRPr="00224FBD">
        <w:rPr>
          <w:rFonts w:ascii="Times" w:hAnsi="Times" w:cstheme="majorHAnsi"/>
          <w:color w:val="000000" w:themeColor="text1"/>
          <w:sz w:val="24"/>
          <w:szCs w:val="24"/>
          <w:lang w:val="en-GB"/>
        </w:rPr>
        <w:t>Web of Science</w:t>
      </w:r>
    </w:p>
    <w:p w14:paraId="60F9B860" w14:textId="77777777" w:rsidR="00464B6D" w:rsidRPr="00224FBD" w:rsidRDefault="00464B6D" w:rsidP="00464B6D">
      <w:pPr>
        <w:pStyle w:val="NoSpacing"/>
        <w:numPr>
          <w:ilvl w:val="0"/>
          <w:numId w:val="15"/>
        </w:numPr>
        <w:rPr>
          <w:rFonts w:ascii="Times" w:hAnsi="Times" w:cstheme="majorHAnsi"/>
          <w:color w:val="000000" w:themeColor="text1"/>
          <w:sz w:val="24"/>
          <w:szCs w:val="24"/>
          <w:lang w:val="en-GB"/>
        </w:rPr>
      </w:pPr>
      <w:r w:rsidRPr="00224FBD">
        <w:rPr>
          <w:rFonts w:ascii="Times" w:hAnsi="Times" w:cstheme="majorHAnsi"/>
          <w:color w:val="000000" w:themeColor="text1"/>
          <w:sz w:val="24"/>
          <w:szCs w:val="24"/>
          <w:lang w:val="en-GB"/>
        </w:rPr>
        <w:t>Sociological abstracts</w:t>
      </w:r>
    </w:p>
    <w:p w14:paraId="67231E87" w14:textId="77777777" w:rsidR="00464B6D" w:rsidRPr="00224FBD" w:rsidRDefault="00464B6D" w:rsidP="00464B6D">
      <w:pPr>
        <w:pStyle w:val="NoSpacing"/>
        <w:numPr>
          <w:ilvl w:val="0"/>
          <w:numId w:val="15"/>
        </w:numPr>
        <w:rPr>
          <w:rFonts w:ascii="Times" w:hAnsi="Times" w:cstheme="majorHAnsi"/>
          <w:color w:val="000000" w:themeColor="text1"/>
          <w:sz w:val="24"/>
          <w:szCs w:val="24"/>
          <w:lang w:val="en-GB"/>
        </w:rPr>
      </w:pPr>
      <w:r w:rsidRPr="00224FBD">
        <w:rPr>
          <w:rFonts w:ascii="Times" w:hAnsi="Times" w:cstheme="majorHAnsi"/>
          <w:color w:val="000000" w:themeColor="text1"/>
          <w:sz w:val="24"/>
          <w:szCs w:val="24"/>
          <w:lang w:val="en-GB"/>
        </w:rPr>
        <w:t>LILACs</w:t>
      </w:r>
    </w:p>
    <w:p w14:paraId="49571136" w14:textId="77777777" w:rsidR="00464B6D" w:rsidRPr="00224FBD" w:rsidRDefault="00464B6D" w:rsidP="00464B6D">
      <w:pPr>
        <w:pStyle w:val="NoSpacing"/>
        <w:rPr>
          <w:rFonts w:ascii="Times" w:hAnsi="Times" w:cstheme="majorHAnsi"/>
          <w:color w:val="000000" w:themeColor="text1"/>
          <w:sz w:val="24"/>
          <w:szCs w:val="24"/>
          <w:lang w:val="en-GB"/>
        </w:rPr>
      </w:pPr>
    </w:p>
    <w:p w14:paraId="2C3C1B3C" w14:textId="4B854712" w:rsidR="00464B6D" w:rsidRPr="00224FBD" w:rsidRDefault="00464B6D" w:rsidP="00D37A3C">
      <w:pPr>
        <w:pStyle w:val="ListParagraph"/>
        <w:numPr>
          <w:ilvl w:val="1"/>
          <w:numId w:val="25"/>
        </w:numPr>
        <w:shd w:val="clear" w:color="auto" w:fill="FFFFFF"/>
        <w:rPr>
          <w:rFonts w:ascii="Times" w:hAnsi="Times" w:cstheme="majorHAnsi"/>
          <w:color w:val="000000" w:themeColor="text1"/>
        </w:rPr>
      </w:pPr>
      <w:r w:rsidRPr="00224FBD">
        <w:rPr>
          <w:rFonts w:ascii="Times" w:hAnsi="Times" w:cstheme="majorHAnsi"/>
          <w:color w:val="000000" w:themeColor="text1"/>
        </w:rPr>
        <w:t>Dates of coverage: No limit</w:t>
      </w:r>
    </w:p>
    <w:p w14:paraId="0C835F06" w14:textId="77777777" w:rsidR="00D37A3C" w:rsidRPr="00224FBD" w:rsidRDefault="00D37A3C" w:rsidP="00D37A3C">
      <w:pPr>
        <w:pStyle w:val="ListParagraph"/>
        <w:shd w:val="clear" w:color="auto" w:fill="FFFFFF"/>
        <w:rPr>
          <w:rFonts w:ascii="Times" w:hAnsi="Times" w:cstheme="majorHAnsi"/>
          <w:color w:val="000000" w:themeColor="text1"/>
        </w:rPr>
      </w:pPr>
    </w:p>
    <w:p w14:paraId="4E6EB472" w14:textId="5AB9F895" w:rsidR="00464B6D" w:rsidRPr="00224FBD" w:rsidRDefault="00464B6D" w:rsidP="00464B6D">
      <w:pPr>
        <w:pStyle w:val="ListParagraph"/>
        <w:numPr>
          <w:ilvl w:val="1"/>
          <w:numId w:val="25"/>
        </w:numPr>
        <w:shd w:val="clear" w:color="auto" w:fill="FFFFFF"/>
        <w:rPr>
          <w:rFonts w:ascii="Times" w:hAnsi="Times" w:cstheme="majorHAnsi"/>
          <w:color w:val="000000" w:themeColor="text1"/>
        </w:rPr>
      </w:pPr>
      <w:r w:rsidRPr="00224FBD">
        <w:rPr>
          <w:rFonts w:ascii="Times" w:hAnsi="Times" w:cstheme="majorHAnsi"/>
          <w:color w:val="000000" w:themeColor="text1"/>
        </w:rPr>
        <w:t>Search Strings</w:t>
      </w:r>
    </w:p>
    <w:p w14:paraId="080D5834" w14:textId="77777777" w:rsidR="00464B6D" w:rsidRPr="00224FBD" w:rsidRDefault="00464B6D" w:rsidP="00464B6D">
      <w:pPr>
        <w:rPr>
          <w:rFonts w:ascii="Times" w:hAnsi="Times" w:cstheme="majorHAnsi"/>
          <w:color w:val="000000" w:themeColor="text1"/>
          <w:lang w:val="en-US"/>
        </w:rPr>
      </w:pPr>
      <w:r w:rsidRPr="00224FBD">
        <w:rPr>
          <w:rFonts w:ascii="Times" w:hAnsi="Times" w:cstheme="majorHAnsi"/>
          <w:bCs/>
          <w:color w:val="000000" w:themeColor="text1"/>
          <w:lang w:val="en-US"/>
        </w:rPr>
        <w:t>#1 Health Impact Assessment</w:t>
      </w:r>
    </w:p>
    <w:p w14:paraId="02FD6DC1" w14:textId="77777777" w:rsidR="00464B6D" w:rsidRPr="00224FBD" w:rsidRDefault="00464B6D" w:rsidP="00464B6D">
      <w:pPr>
        <w:rPr>
          <w:rFonts w:ascii="Times" w:hAnsi="Times" w:cstheme="majorHAnsi"/>
          <w:color w:val="000000" w:themeColor="text1"/>
          <w:lang w:val="en-US"/>
        </w:rPr>
      </w:pPr>
      <w:r w:rsidRPr="00224FBD">
        <w:rPr>
          <w:rFonts w:ascii="Times" w:hAnsi="Times" w:cstheme="majorHAnsi"/>
          <w:color w:val="000000" w:themeColor="text1"/>
          <w:lang w:val="en-US"/>
        </w:rPr>
        <w:t>health impact assessment/ OR (health impact* OR (health AND impact assess*)</w:t>
      </w:r>
      <w:proofErr w:type="gramStart"/>
      <w:r w:rsidRPr="00224FBD">
        <w:rPr>
          <w:rFonts w:ascii="Times" w:hAnsi="Times" w:cstheme="majorHAnsi"/>
          <w:color w:val="000000" w:themeColor="text1"/>
          <w:lang w:val="en-US"/>
        </w:rPr>
        <w:t>).</w:t>
      </w:r>
      <w:proofErr w:type="spellStart"/>
      <w:r w:rsidRPr="00224FBD">
        <w:rPr>
          <w:rFonts w:ascii="Times" w:hAnsi="Times" w:cstheme="majorHAnsi"/>
          <w:color w:val="000000" w:themeColor="text1"/>
          <w:lang w:val="en-US"/>
        </w:rPr>
        <w:t>ti</w:t>
      </w:r>
      <w:proofErr w:type="gramEnd"/>
      <w:r w:rsidRPr="00224FBD">
        <w:rPr>
          <w:rFonts w:ascii="Times" w:hAnsi="Times" w:cstheme="majorHAnsi"/>
          <w:color w:val="000000" w:themeColor="text1"/>
          <w:lang w:val="en-US"/>
        </w:rPr>
        <w:t>,ab,kf</w:t>
      </w:r>
      <w:proofErr w:type="spellEnd"/>
      <w:r w:rsidRPr="00224FBD">
        <w:rPr>
          <w:rFonts w:ascii="Times" w:hAnsi="Times" w:cstheme="majorHAnsi"/>
          <w:color w:val="000000" w:themeColor="text1"/>
          <w:lang w:val="en-US"/>
        </w:rPr>
        <w:t>.</w:t>
      </w:r>
    </w:p>
    <w:p w14:paraId="4F6834B1" w14:textId="77777777" w:rsidR="00464B6D" w:rsidRPr="00224FBD" w:rsidRDefault="00464B6D" w:rsidP="00464B6D">
      <w:pPr>
        <w:rPr>
          <w:rFonts w:ascii="Times" w:hAnsi="Times" w:cstheme="majorHAnsi"/>
          <w:color w:val="000000" w:themeColor="text1"/>
          <w:lang w:val="en-US"/>
        </w:rPr>
      </w:pPr>
      <w:r w:rsidRPr="00224FBD">
        <w:rPr>
          <w:rFonts w:ascii="Times" w:hAnsi="Times" w:cstheme="majorHAnsi"/>
          <w:bCs/>
          <w:color w:val="000000" w:themeColor="text1"/>
          <w:lang w:val="en-US"/>
        </w:rPr>
        <w:t>#2 Emerging Markets and Developing Economies (IMF, 2016)</w:t>
      </w:r>
    </w:p>
    <w:p w14:paraId="6BBA5141" w14:textId="77777777" w:rsidR="00464B6D" w:rsidRPr="00224FBD" w:rsidRDefault="00464B6D" w:rsidP="00464B6D">
      <w:pPr>
        <w:rPr>
          <w:rFonts w:ascii="Times" w:hAnsi="Times" w:cstheme="majorHAnsi"/>
          <w:bCs/>
          <w:color w:val="000000" w:themeColor="text1"/>
          <w:lang w:val="en-US"/>
        </w:rPr>
      </w:pPr>
      <w:r w:rsidRPr="00224FBD">
        <w:rPr>
          <w:rFonts w:ascii="Times" w:hAnsi="Times" w:cstheme="majorHAnsi"/>
          <w:bCs/>
          <w:color w:val="000000" w:themeColor="text1"/>
          <w:lang w:val="en-US"/>
        </w:rPr>
        <w:t>#3 study type</w:t>
      </w:r>
    </w:p>
    <w:p w14:paraId="65CC0B1E" w14:textId="77777777" w:rsidR="00464B6D" w:rsidRPr="00224FBD" w:rsidRDefault="00464B6D" w:rsidP="00464B6D">
      <w:pPr>
        <w:rPr>
          <w:rFonts w:ascii="Times" w:eastAsia="Times New Roman" w:hAnsi="Times" w:cstheme="majorHAnsi"/>
          <w:color w:val="000000" w:themeColor="text1"/>
          <w:shd w:val="clear" w:color="auto" w:fill="FFFFFF"/>
          <w:lang w:val="en-US"/>
        </w:rPr>
      </w:pPr>
      <w:r w:rsidRPr="00224FBD">
        <w:rPr>
          <w:rFonts w:ascii="Times" w:eastAsia="Times New Roman" w:hAnsi="Times" w:cstheme="majorHAnsi"/>
          <w:color w:val="000000" w:themeColor="text1"/>
          <w:shd w:val="clear" w:color="auto" w:fill="FFFFFF"/>
          <w:lang w:val="en-US"/>
        </w:rPr>
        <w:t xml:space="preserve">(scenario* or case </w:t>
      </w:r>
      <w:proofErr w:type="gramStart"/>
      <w:r w:rsidRPr="00224FBD">
        <w:rPr>
          <w:rFonts w:ascii="Times" w:eastAsia="Times New Roman" w:hAnsi="Times" w:cstheme="majorHAnsi"/>
          <w:color w:val="000000" w:themeColor="text1"/>
          <w:shd w:val="clear" w:color="auto" w:fill="FFFFFF"/>
          <w:lang w:val="en-US"/>
        </w:rPr>
        <w:t>or  policy</w:t>
      </w:r>
      <w:proofErr w:type="gramEnd"/>
      <w:r w:rsidRPr="00224FBD">
        <w:rPr>
          <w:rFonts w:ascii="Times" w:eastAsia="Times New Roman" w:hAnsi="Times" w:cstheme="majorHAnsi"/>
          <w:color w:val="000000" w:themeColor="text1"/>
          <w:shd w:val="clear" w:color="auto" w:fill="FFFFFF"/>
          <w:lang w:val="en-US"/>
        </w:rPr>
        <w:t xml:space="preserve"> or project* or program*).</w:t>
      </w:r>
      <w:proofErr w:type="spellStart"/>
      <w:r w:rsidRPr="00224FBD">
        <w:rPr>
          <w:rFonts w:ascii="Times" w:eastAsia="Times New Roman" w:hAnsi="Times" w:cstheme="majorHAnsi"/>
          <w:color w:val="000000" w:themeColor="text1"/>
          <w:shd w:val="clear" w:color="auto" w:fill="FFFFFF"/>
          <w:lang w:val="en-US"/>
        </w:rPr>
        <w:t>ti,ab,kf</w:t>
      </w:r>
      <w:proofErr w:type="spellEnd"/>
      <w:r w:rsidRPr="00224FBD">
        <w:rPr>
          <w:rFonts w:ascii="Times" w:eastAsia="Times New Roman" w:hAnsi="Times" w:cstheme="majorHAnsi"/>
          <w:color w:val="000000" w:themeColor="text1"/>
          <w:shd w:val="clear" w:color="auto" w:fill="FFFFFF"/>
          <w:lang w:val="en-US"/>
        </w:rPr>
        <w:t>.</w:t>
      </w:r>
    </w:p>
    <w:p w14:paraId="51FF3AFC" w14:textId="77777777" w:rsidR="00FE0624" w:rsidRPr="00224FBD" w:rsidRDefault="00FE0624" w:rsidP="00FE0624">
      <w:pPr>
        <w:pStyle w:val="NoSpacing"/>
        <w:rPr>
          <w:rFonts w:ascii="Times" w:hAnsi="Times"/>
          <w:color w:val="000000" w:themeColor="text1"/>
          <w:sz w:val="24"/>
          <w:szCs w:val="24"/>
          <w:lang w:val="en-GB"/>
        </w:rPr>
      </w:pPr>
      <w:r w:rsidRPr="00224FBD">
        <w:rPr>
          <w:rFonts w:ascii="Times" w:hAnsi="Times"/>
          <w:color w:val="000000" w:themeColor="text1"/>
          <w:sz w:val="24"/>
          <w:szCs w:val="24"/>
          <w:lang w:val="en-GB"/>
        </w:rPr>
        <w:t>#4 extra study type</w:t>
      </w:r>
    </w:p>
    <w:p w14:paraId="4786BB99" w14:textId="77777777" w:rsidR="00FE0624" w:rsidRPr="00224FBD" w:rsidRDefault="00FE0624" w:rsidP="00FE0624">
      <w:pPr>
        <w:pStyle w:val="NoSpacing"/>
        <w:rPr>
          <w:rFonts w:ascii="Times" w:hAnsi="Times"/>
          <w:color w:val="000000" w:themeColor="text1"/>
          <w:sz w:val="24"/>
          <w:szCs w:val="24"/>
          <w:lang w:val="en-GB"/>
        </w:rPr>
      </w:pPr>
      <w:r w:rsidRPr="00224FBD">
        <w:rPr>
          <w:rFonts w:ascii="Times" w:hAnsi="Times"/>
          <w:color w:val="000000" w:themeColor="text1"/>
          <w:sz w:val="24"/>
          <w:szCs w:val="24"/>
          <w:lang w:val="en-GB"/>
        </w:rPr>
        <w:t>(city OR cities</w:t>
      </w:r>
      <w:proofErr w:type="gramStart"/>
      <w:r w:rsidRPr="00224FBD">
        <w:rPr>
          <w:rFonts w:ascii="Times" w:hAnsi="Times"/>
          <w:color w:val="000000" w:themeColor="text1"/>
          <w:sz w:val="24"/>
          <w:szCs w:val="24"/>
          <w:lang w:val="en-GB"/>
        </w:rPr>
        <w:t>).</w:t>
      </w:r>
      <w:proofErr w:type="spellStart"/>
      <w:r w:rsidRPr="00224FBD">
        <w:rPr>
          <w:rFonts w:ascii="Times" w:hAnsi="Times"/>
          <w:color w:val="000000" w:themeColor="text1"/>
          <w:sz w:val="24"/>
          <w:szCs w:val="24"/>
          <w:lang w:val="en-GB"/>
        </w:rPr>
        <w:t>ti</w:t>
      </w:r>
      <w:proofErr w:type="gramEnd"/>
      <w:r w:rsidRPr="00224FBD">
        <w:rPr>
          <w:rFonts w:ascii="Times" w:hAnsi="Times"/>
          <w:color w:val="000000" w:themeColor="text1"/>
          <w:sz w:val="24"/>
          <w:szCs w:val="24"/>
          <w:lang w:val="en-GB"/>
        </w:rPr>
        <w:t>,ab,kf</w:t>
      </w:r>
      <w:proofErr w:type="spellEnd"/>
      <w:r w:rsidRPr="00224FBD">
        <w:rPr>
          <w:rFonts w:ascii="Times" w:hAnsi="Times"/>
          <w:color w:val="000000" w:themeColor="text1"/>
          <w:sz w:val="24"/>
          <w:szCs w:val="24"/>
          <w:lang w:val="en-GB"/>
        </w:rPr>
        <w:t>.</w:t>
      </w:r>
    </w:p>
    <w:p w14:paraId="027D43EE" w14:textId="77777777" w:rsidR="00487467" w:rsidRPr="00224FBD" w:rsidRDefault="00487467" w:rsidP="00FE0624">
      <w:pPr>
        <w:pStyle w:val="NoSpacing"/>
        <w:rPr>
          <w:rFonts w:ascii="Times" w:hAnsi="Times"/>
          <w:color w:val="000000" w:themeColor="text1"/>
          <w:sz w:val="24"/>
          <w:szCs w:val="24"/>
          <w:lang w:val="en-GB"/>
        </w:rPr>
      </w:pPr>
    </w:p>
    <w:p w14:paraId="4251AB64" w14:textId="675CA219" w:rsidR="00D47BF2" w:rsidRPr="00D47BF2" w:rsidRDefault="00487467" w:rsidP="00D47BF2">
      <w:pPr>
        <w:pStyle w:val="NoSpacing"/>
        <w:numPr>
          <w:ilvl w:val="2"/>
          <w:numId w:val="25"/>
        </w:numPr>
        <w:rPr>
          <w:rFonts w:ascii="Times" w:hAnsi="Times"/>
          <w:b/>
          <w:color w:val="000000" w:themeColor="text1"/>
          <w:sz w:val="24"/>
          <w:szCs w:val="24"/>
          <w:lang w:val="en-GB"/>
        </w:rPr>
      </w:pPr>
      <w:r w:rsidRPr="00224FBD">
        <w:rPr>
          <w:rFonts w:ascii="Times" w:hAnsi="Times"/>
          <w:color w:val="000000" w:themeColor="text1"/>
          <w:sz w:val="24"/>
          <w:szCs w:val="24"/>
          <w:lang w:val="en-GB"/>
        </w:rPr>
        <w:t xml:space="preserve">Example of a full search strategy in </w:t>
      </w:r>
      <w:r w:rsidRPr="00224FBD">
        <w:rPr>
          <w:rFonts w:ascii="Times" w:hAnsi="Times"/>
          <w:b/>
          <w:color w:val="000000" w:themeColor="text1"/>
          <w:sz w:val="24"/>
          <w:szCs w:val="24"/>
          <w:lang w:val="en-GB"/>
        </w:rPr>
        <w:t>Web of Science</w:t>
      </w:r>
      <w:r w:rsidR="00D47BF2">
        <w:rPr>
          <w:rFonts w:ascii="Times" w:hAnsi="Times"/>
          <w:b/>
          <w:color w:val="000000" w:themeColor="text1"/>
          <w:sz w:val="24"/>
          <w:szCs w:val="24"/>
          <w:lang w:val="en-GB"/>
        </w:rPr>
        <w:t xml:space="preserve"> </w:t>
      </w:r>
      <w:r w:rsidR="00D47BF2">
        <w:rPr>
          <w:rFonts w:ascii="Times" w:hAnsi="Times"/>
          <w:color w:val="000000" w:themeColor="text1"/>
          <w:sz w:val="24"/>
          <w:szCs w:val="24"/>
          <w:lang w:val="en-GB"/>
        </w:rPr>
        <w:t>in English</w:t>
      </w:r>
    </w:p>
    <w:p w14:paraId="093EAB28" w14:textId="77777777" w:rsidR="00487467" w:rsidRPr="00224FBD" w:rsidRDefault="00487467" w:rsidP="00487467">
      <w:pPr>
        <w:rPr>
          <w:rFonts w:ascii="Times" w:hAnsi="Times"/>
          <w:i/>
          <w:color w:val="000000" w:themeColor="text1"/>
        </w:rPr>
      </w:pPr>
      <w:r w:rsidRPr="00224FBD">
        <w:rPr>
          <w:rFonts w:ascii="Times" w:hAnsi="Times"/>
          <w:i/>
          <w:color w:val="000000" w:themeColor="text1"/>
        </w:rPr>
        <w:t>Thomson Reuters, Web of Science Core Collection</w:t>
      </w:r>
    </w:p>
    <w:p w14:paraId="4438D0A2" w14:textId="77777777" w:rsidR="00487467" w:rsidRPr="00224FBD" w:rsidRDefault="00487467" w:rsidP="00487467">
      <w:pPr>
        <w:rPr>
          <w:rFonts w:ascii="Times" w:hAnsi="Times"/>
          <w:i/>
          <w:color w:val="000000" w:themeColor="text1"/>
        </w:rPr>
      </w:pPr>
      <w:r w:rsidRPr="00224FBD">
        <w:rPr>
          <w:rFonts w:ascii="Times" w:hAnsi="Times"/>
          <w:i/>
          <w:color w:val="000000" w:themeColor="text1"/>
        </w:rPr>
        <w:t xml:space="preserve"> </w:t>
      </w:r>
    </w:p>
    <w:p w14:paraId="52A8AC0B" w14:textId="77777777" w:rsidR="00487467" w:rsidRPr="00224FBD" w:rsidRDefault="00487467" w:rsidP="00487467">
      <w:pPr>
        <w:rPr>
          <w:rFonts w:ascii="Times" w:hAnsi="Times"/>
          <w:b/>
          <w:color w:val="000000" w:themeColor="text1"/>
        </w:rPr>
      </w:pPr>
      <w:r w:rsidRPr="00224FBD">
        <w:rPr>
          <w:rFonts w:ascii="Times" w:hAnsi="Times"/>
          <w:b/>
          <w:color w:val="000000" w:themeColor="text1"/>
        </w:rPr>
        <w:t>#1 Health Impact Assessment</w:t>
      </w:r>
    </w:p>
    <w:p w14:paraId="2BDD0FFE" w14:textId="77777777" w:rsidR="00487467" w:rsidRPr="00224FBD" w:rsidRDefault="00487467" w:rsidP="00487467">
      <w:pPr>
        <w:rPr>
          <w:rFonts w:ascii="Times" w:hAnsi="Times"/>
          <w:color w:val="000000" w:themeColor="text1"/>
        </w:rPr>
      </w:pPr>
      <w:r w:rsidRPr="00224FBD">
        <w:rPr>
          <w:rFonts w:ascii="Times" w:hAnsi="Times"/>
          <w:color w:val="000000" w:themeColor="text1"/>
        </w:rPr>
        <w:t>TS</w:t>
      </w:r>
      <w:proofErr w:type="gramStart"/>
      <w:r w:rsidRPr="00224FBD">
        <w:rPr>
          <w:rFonts w:ascii="Times" w:hAnsi="Times"/>
          <w:color w:val="000000" w:themeColor="text1"/>
        </w:rPr>
        <w:t>=(</w:t>
      </w:r>
      <w:proofErr w:type="gramEnd"/>
      <w:r w:rsidRPr="00224FBD">
        <w:rPr>
          <w:rFonts w:ascii="Times" w:hAnsi="Times"/>
          <w:color w:val="000000" w:themeColor="text1"/>
        </w:rPr>
        <w:t>"health impact*" OR ("health" AND "impact assess*"))</w:t>
      </w:r>
    </w:p>
    <w:p w14:paraId="5ABB4FA0" w14:textId="77777777" w:rsidR="00487467" w:rsidRPr="00224FBD" w:rsidRDefault="00487467" w:rsidP="00487467">
      <w:pPr>
        <w:rPr>
          <w:rFonts w:ascii="Times" w:eastAsia="Times New Roman" w:hAnsi="Times" w:cs="Times New Roman"/>
          <w:color w:val="000000" w:themeColor="text1"/>
        </w:rPr>
      </w:pPr>
    </w:p>
    <w:p w14:paraId="5EEA8A7C" w14:textId="77777777" w:rsidR="00487467" w:rsidRPr="00224FBD" w:rsidRDefault="00487467" w:rsidP="00487467">
      <w:pPr>
        <w:rPr>
          <w:rFonts w:ascii="Times" w:hAnsi="Times"/>
          <w:b/>
          <w:color w:val="000000" w:themeColor="text1"/>
        </w:rPr>
      </w:pPr>
      <w:r w:rsidRPr="00224FBD">
        <w:rPr>
          <w:rFonts w:ascii="Times" w:hAnsi="Times"/>
          <w:b/>
          <w:color w:val="000000" w:themeColor="text1"/>
        </w:rPr>
        <w:t>#2 Developing countries</w:t>
      </w:r>
    </w:p>
    <w:p w14:paraId="66CF9D52" w14:textId="77777777" w:rsidR="00487467" w:rsidRPr="00224FBD" w:rsidRDefault="00487467" w:rsidP="00487467">
      <w:pPr>
        <w:rPr>
          <w:rFonts w:ascii="Times" w:hAnsi="Times"/>
          <w:color w:val="000000" w:themeColor="text1"/>
        </w:rPr>
      </w:pPr>
      <w:r w:rsidRPr="00224FBD">
        <w:rPr>
          <w:rFonts w:ascii="Times" w:hAnsi="Times"/>
          <w:color w:val="000000" w:themeColor="text1"/>
        </w:rPr>
        <w:t xml:space="preserve">TS=("developing </w:t>
      </w:r>
      <w:proofErr w:type="spellStart"/>
      <w:r w:rsidRPr="00224FBD">
        <w:rPr>
          <w:rFonts w:ascii="Times" w:hAnsi="Times"/>
          <w:color w:val="000000" w:themeColor="text1"/>
        </w:rPr>
        <w:t>countr</w:t>
      </w:r>
      <w:proofErr w:type="spellEnd"/>
      <w:r w:rsidRPr="00224FBD">
        <w:rPr>
          <w:rFonts w:ascii="Times" w:hAnsi="Times"/>
          <w:color w:val="000000" w:themeColor="text1"/>
        </w:rPr>
        <w:t xml:space="preserve">*" OR "low income </w:t>
      </w:r>
      <w:proofErr w:type="spellStart"/>
      <w:r w:rsidRPr="00224FBD">
        <w:rPr>
          <w:rFonts w:ascii="Times" w:hAnsi="Times"/>
          <w:color w:val="000000" w:themeColor="text1"/>
        </w:rPr>
        <w:t>countr</w:t>
      </w:r>
      <w:proofErr w:type="spellEnd"/>
      <w:r w:rsidRPr="00224FBD">
        <w:rPr>
          <w:rFonts w:ascii="Times" w:hAnsi="Times"/>
          <w:color w:val="000000" w:themeColor="text1"/>
        </w:rPr>
        <w:t xml:space="preserve">*" OR "middle income </w:t>
      </w:r>
      <w:proofErr w:type="spellStart"/>
      <w:r w:rsidRPr="00224FBD">
        <w:rPr>
          <w:rFonts w:ascii="Times" w:hAnsi="Times"/>
          <w:color w:val="000000" w:themeColor="text1"/>
        </w:rPr>
        <w:t>countr</w:t>
      </w:r>
      <w:proofErr w:type="spellEnd"/>
      <w:r w:rsidRPr="00224FBD">
        <w:rPr>
          <w:rFonts w:ascii="Times" w:hAnsi="Times"/>
          <w:color w:val="000000" w:themeColor="text1"/>
        </w:rPr>
        <w:t>*" OR "sub-</w:t>
      </w:r>
      <w:proofErr w:type="spellStart"/>
      <w:r w:rsidRPr="00224FBD">
        <w:rPr>
          <w:rFonts w:ascii="Times" w:hAnsi="Times"/>
          <w:color w:val="000000" w:themeColor="text1"/>
        </w:rPr>
        <w:t>sahara</w:t>
      </w:r>
      <w:proofErr w:type="spellEnd"/>
      <w:r w:rsidRPr="00224FBD">
        <w:rPr>
          <w:rFonts w:ascii="Times" w:hAnsi="Times"/>
          <w:color w:val="000000" w:themeColor="text1"/>
        </w:rPr>
        <w:t>*" OR "</w:t>
      </w:r>
      <w:proofErr w:type="spellStart"/>
      <w:r w:rsidRPr="00224FBD">
        <w:rPr>
          <w:rFonts w:ascii="Times" w:hAnsi="Times"/>
          <w:color w:val="000000" w:themeColor="text1"/>
        </w:rPr>
        <w:t>subsahara</w:t>
      </w:r>
      <w:proofErr w:type="spellEnd"/>
      <w:r w:rsidRPr="00224FBD">
        <w:rPr>
          <w:rFonts w:ascii="Times" w:hAnsi="Times"/>
          <w:color w:val="000000" w:themeColor="text1"/>
        </w:rPr>
        <w:t>*" OR "</w:t>
      </w:r>
      <w:proofErr w:type="spellStart"/>
      <w:r w:rsidRPr="00224FBD">
        <w:rPr>
          <w:rFonts w:ascii="Times" w:hAnsi="Times"/>
          <w:color w:val="000000" w:themeColor="text1"/>
        </w:rPr>
        <w:t>latin</w:t>
      </w:r>
      <w:proofErr w:type="spellEnd"/>
      <w:r w:rsidRPr="00224FBD">
        <w:rPr>
          <w:rFonts w:ascii="Times" w:hAnsi="Times"/>
          <w:color w:val="000000" w:themeColor="text1"/>
        </w:rPr>
        <w:t xml:space="preserve"> </w:t>
      </w:r>
      <w:proofErr w:type="spellStart"/>
      <w:r w:rsidRPr="00224FBD">
        <w:rPr>
          <w:rFonts w:ascii="Times" w:hAnsi="Times"/>
          <w:color w:val="000000" w:themeColor="text1"/>
        </w:rPr>
        <w:t>america</w:t>
      </w:r>
      <w:proofErr w:type="spellEnd"/>
      <w:r w:rsidRPr="00224FBD">
        <w:rPr>
          <w:rFonts w:ascii="Times" w:hAnsi="Times"/>
          <w:color w:val="000000" w:themeColor="text1"/>
        </w:rPr>
        <w:t>" OR "</w:t>
      </w:r>
      <w:proofErr w:type="spellStart"/>
      <w:r w:rsidRPr="00224FBD">
        <w:rPr>
          <w:rFonts w:ascii="Times" w:hAnsi="Times"/>
          <w:color w:val="000000" w:themeColor="text1"/>
        </w:rPr>
        <w:t>caribbean</w:t>
      </w:r>
      <w:proofErr w:type="spellEnd"/>
      <w:r w:rsidRPr="00224FBD">
        <w:rPr>
          <w:rFonts w:ascii="Times" w:hAnsi="Times"/>
          <w:color w:val="000000" w:themeColor="text1"/>
        </w:rPr>
        <w:t xml:space="preserve">" OR "south east </w:t>
      </w:r>
      <w:proofErr w:type="spellStart"/>
      <w:r w:rsidRPr="00224FBD">
        <w:rPr>
          <w:rFonts w:ascii="Times" w:hAnsi="Times"/>
          <w:color w:val="000000" w:themeColor="text1"/>
        </w:rPr>
        <w:t>asia</w:t>
      </w:r>
      <w:proofErr w:type="spellEnd"/>
      <w:r w:rsidRPr="00224FBD">
        <w:rPr>
          <w:rFonts w:ascii="Times" w:hAnsi="Times"/>
          <w:color w:val="000000" w:themeColor="text1"/>
        </w:rPr>
        <w:t xml:space="preserve">" OR "southeast </w:t>
      </w:r>
      <w:proofErr w:type="spellStart"/>
      <w:r w:rsidRPr="00224FBD">
        <w:rPr>
          <w:rFonts w:ascii="Times" w:hAnsi="Times"/>
          <w:color w:val="000000" w:themeColor="text1"/>
        </w:rPr>
        <w:t>asia</w:t>
      </w:r>
      <w:proofErr w:type="spellEnd"/>
      <w:r w:rsidRPr="00224FBD">
        <w:rPr>
          <w:rFonts w:ascii="Times" w:hAnsi="Times"/>
          <w:color w:val="000000" w:themeColor="text1"/>
        </w:rPr>
        <w:t>" OR "west indies" OR "</w:t>
      </w:r>
      <w:proofErr w:type="spellStart"/>
      <w:r w:rsidRPr="00224FBD">
        <w:rPr>
          <w:rFonts w:ascii="Times" w:hAnsi="Times"/>
          <w:color w:val="000000" w:themeColor="text1"/>
        </w:rPr>
        <w:t>antigua</w:t>
      </w:r>
      <w:proofErr w:type="spellEnd"/>
      <w:r w:rsidRPr="00224FBD">
        <w:rPr>
          <w:rFonts w:ascii="Times" w:hAnsi="Times"/>
          <w:color w:val="000000" w:themeColor="text1"/>
        </w:rPr>
        <w:t xml:space="preserve"> and </w:t>
      </w:r>
      <w:proofErr w:type="spellStart"/>
      <w:r w:rsidRPr="00224FBD">
        <w:rPr>
          <w:rFonts w:ascii="Times" w:hAnsi="Times"/>
          <w:color w:val="000000" w:themeColor="text1"/>
        </w:rPr>
        <w:t>barbuda</w:t>
      </w:r>
      <w:proofErr w:type="spellEnd"/>
      <w:r w:rsidRPr="00224FBD">
        <w:rPr>
          <w:rFonts w:ascii="Times" w:hAnsi="Times"/>
          <w:color w:val="000000" w:themeColor="text1"/>
        </w:rPr>
        <w:t>" OR "</w:t>
      </w:r>
      <w:proofErr w:type="spellStart"/>
      <w:r w:rsidRPr="00224FBD">
        <w:rPr>
          <w:rFonts w:ascii="Times" w:hAnsi="Times"/>
          <w:color w:val="000000" w:themeColor="text1"/>
        </w:rPr>
        <w:t>kitts</w:t>
      </w:r>
      <w:proofErr w:type="spellEnd"/>
      <w:r w:rsidRPr="00224FBD">
        <w:rPr>
          <w:rFonts w:ascii="Times" w:hAnsi="Times"/>
          <w:color w:val="000000" w:themeColor="text1"/>
        </w:rPr>
        <w:t xml:space="preserve"> and </w:t>
      </w:r>
      <w:proofErr w:type="spellStart"/>
      <w:r w:rsidRPr="00224FBD">
        <w:rPr>
          <w:rFonts w:ascii="Times" w:hAnsi="Times"/>
          <w:color w:val="000000" w:themeColor="text1"/>
        </w:rPr>
        <w:t>nevis</w:t>
      </w:r>
      <w:proofErr w:type="spellEnd"/>
      <w:r w:rsidRPr="00224FBD">
        <w:rPr>
          <w:rFonts w:ascii="Times" w:hAnsi="Times"/>
          <w:color w:val="000000" w:themeColor="text1"/>
        </w:rPr>
        <w:t>" OR "</w:t>
      </w:r>
      <w:proofErr w:type="spellStart"/>
      <w:r w:rsidRPr="00224FBD">
        <w:rPr>
          <w:rFonts w:ascii="Times" w:hAnsi="Times"/>
          <w:color w:val="000000" w:themeColor="text1"/>
        </w:rPr>
        <w:t>sao</w:t>
      </w:r>
      <w:proofErr w:type="spellEnd"/>
      <w:r w:rsidRPr="00224FBD">
        <w:rPr>
          <w:rFonts w:ascii="Times" w:hAnsi="Times"/>
          <w:color w:val="000000" w:themeColor="text1"/>
        </w:rPr>
        <w:t xml:space="preserve"> tome and </w:t>
      </w:r>
      <w:proofErr w:type="spellStart"/>
      <w:r w:rsidRPr="00224FBD">
        <w:rPr>
          <w:rFonts w:ascii="Times" w:hAnsi="Times"/>
          <w:color w:val="000000" w:themeColor="text1"/>
        </w:rPr>
        <w:lastRenderedPageBreak/>
        <w:t>principe</w:t>
      </w:r>
      <w:proofErr w:type="spellEnd"/>
      <w:r w:rsidRPr="00224FBD">
        <w:rPr>
          <w:rFonts w:ascii="Times" w:hAnsi="Times"/>
          <w:color w:val="000000" w:themeColor="text1"/>
        </w:rPr>
        <w:t>" OR "</w:t>
      </w:r>
      <w:proofErr w:type="spellStart"/>
      <w:r w:rsidRPr="00224FBD">
        <w:rPr>
          <w:rFonts w:ascii="Times" w:hAnsi="Times"/>
          <w:color w:val="000000" w:themeColor="text1"/>
        </w:rPr>
        <w:t>st.</w:t>
      </w:r>
      <w:proofErr w:type="spellEnd"/>
      <w:r w:rsidRPr="00224FBD">
        <w:rPr>
          <w:rFonts w:ascii="Times" w:hAnsi="Times"/>
          <w:color w:val="000000" w:themeColor="text1"/>
        </w:rPr>
        <w:t xml:space="preserve"> </w:t>
      </w:r>
      <w:proofErr w:type="spellStart"/>
      <w:r w:rsidRPr="00224FBD">
        <w:rPr>
          <w:rFonts w:ascii="Times" w:hAnsi="Times"/>
          <w:color w:val="000000" w:themeColor="text1"/>
        </w:rPr>
        <w:t>lucia</w:t>
      </w:r>
      <w:proofErr w:type="spellEnd"/>
      <w:r w:rsidRPr="00224FBD">
        <w:rPr>
          <w:rFonts w:ascii="Times" w:hAnsi="Times"/>
          <w:color w:val="000000" w:themeColor="text1"/>
        </w:rPr>
        <w:t>" OR "</w:t>
      </w:r>
      <w:proofErr w:type="spellStart"/>
      <w:r w:rsidRPr="00224FBD">
        <w:rPr>
          <w:rFonts w:ascii="Times" w:hAnsi="Times"/>
          <w:color w:val="000000" w:themeColor="text1"/>
        </w:rPr>
        <w:t>trinidad</w:t>
      </w:r>
      <w:proofErr w:type="spellEnd"/>
      <w:r w:rsidRPr="00224FBD">
        <w:rPr>
          <w:rFonts w:ascii="Times" w:hAnsi="Times"/>
          <w:color w:val="000000" w:themeColor="text1"/>
        </w:rPr>
        <w:t xml:space="preserve"> and </w:t>
      </w:r>
      <w:proofErr w:type="spellStart"/>
      <w:r w:rsidRPr="00224FBD">
        <w:rPr>
          <w:rFonts w:ascii="Times" w:hAnsi="Times"/>
          <w:color w:val="000000" w:themeColor="text1"/>
        </w:rPr>
        <w:t>tobago</w:t>
      </w:r>
      <w:proofErr w:type="spellEnd"/>
      <w:r w:rsidRPr="00224FBD">
        <w:rPr>
          <w:rFonts w:ascii="Times" w:hAnsi="Times"/>
          <w:color w:val="000000" w:themeColor="text1"/>
        </w:rPr>
        <w:t>" OR "</w:t>
      </w:r>
      <w:proofErr w:type="spellStart"/>
      <w:r w:rsidRPr="00224FBD">
        <w:rPr>
          <w:rFonts w:ascii="Times" w:hAnsi="Times"/>
          <w:color w:val="000000" w:themeColor="text1"/>
        </w:rPr>
        <w:t>vincent</w:t>
      </w:r>
      <w:proofErr w:type="spellEnd"/>
      <w:r w:rsidRPr="00224FBD">
        <w:rPr>
          <w:rFonts w:ascii="Times" w:hAnsi="Times"/>
          <w:color w:val="000000" w:themeColor="text1"/>
        </w:rPr>
        <w:t xml:space="preserve"> and the grenadines" OR "</w:t>
      </w:r>
      <w:proofErr w:type="spellStart"/>
      <w:r w:rsidRPr="00224FBD">
        <w:rPr>
          <w:rFonts w:ascii="Times" w:hAnsi="Times"/>
          <w:color w:val="000000" w:themeColor="text1"/>
        </w:rPr>
        <w:t>afghanistan</w:t>
      </w:r>
      <w:proofErr w:type="spellEnd"/>
      <w:r w:rsidRPr="00224FBD">
        <w:rPr>
          <w:rFonts w:ascii="Times" w:hAnsi="Times"/>
          <w:color w:val="000000" w:themeColor="text1"/>
        </w:rPr>
        <w:t>" OR "</w:t>
      </w:r>
      <w:proofErr w:type="spellStart"/>
      <w:r w:rsidRPr="00224FBD">
        <w:rPr>
          <w:rFonts w:ascii="Times" w:hAnsi="Times"/>
          <w:color w:val="000000" w:themeColor="text1"/>
        </w:rPr>
        <w:t>albania</w:t>
      </w:r>
      <w:proofErr w:type="spellEnd"/>
      <w:r w:rsidRPr="00224FBD">
        <w:rPr>
          <w:rFonts w:ascii="Times" w:hAnsi="Times"/>
          <w:color w:val="000000" w:themeColor="text1"/>
        </w:rPr>
        <w:t>" OR "</w:t>
      </w:r>
      <w:proofErr w:type="spellStart"/>
      <w:r w:rsidRPr="00224FBD">
        <w:rPr>
          <w:rFonts w:ascii="Times" w:hAnsi="Times"/>
          <w:color w:val="000000" w:themeColor="text1"/>
        </w:rPr>
        <w:t>algeria</w:t>
      </w:r>
      <w:proofErr w:type="spellEnd"/>
      <w:r w:rsidRPr="00224FBD">
        <w:rPr>
          <w:rFonts w:ascii="Times" w:hAnsi="Times"/>
          <w:color w:val="000000" w:themeColor="text1"/>
        </w:rPr>
        <w:t>" OR "</w:t>
      </w:r>
      <w:proofErr w:type="spellStart"/>
      <w:r w:rsidRPr="00224FBD">
        <w:rPr>
          <w:rFonts w:ascii="Times" w:hAnsi="Times"/>
          <w:color w:val="000000" w:themeColor="text1"/>
        </w:rPr>
        <w:t>angola</w:t>
      </w:r>
      <w:proofErr w:type="spellEnd"/>
      <w:r w:rsidRPr="00224FBD">
        <w:rPr>
          <w:rFonts w:ascii="Times" w:hAnsi="Times"/>
          <w:color w:val="000000" w:themeColor="text1"/>
        </w:rPr>
        <w:t>" OR "</w:t>
      </w:r>
      <w:proofErr w:type="spellStart"/>
      <w:r w:rsidRPr="00224FBD">
        <w:rPr>
          <w:rFonts w:ascii="Times" w:hAnsi="Times"/>
          <w:color w:val="000000" w:themeColor="text1"/>
        </w:rPr>
        <w:t>argentina</w:t>
      </w:r>
      <w:proofErr w:type="spellEnd"/>
      <w:r w:rsidRPr="00224FBD">
        <w:rPr>
          <w:rFonts w:ascii="Times" w:hAnsi="Times"/>
          <w:color w:val="000000" w:themeColor="text1"/>
        </w:rPr>
        <w:t>" OR "</w:t>
      </w:r>
      <w:proofErr w:type="spellStart"/>
      <w:r w:rsidRPr="00224FBD">
        <w:rPr>
          <w:rFonts w:ascii="Times" w:hAnsi="Times"/>
          <w:color w:val="000000" w:themeColor="text1"/>
        </w:rPr>
        <w:t>armenia</w:t>
      </w:r>
      <w:proofErr w:type="spellEnd"/>
      <w:r w:rsidRPr="00224FBD">
        <w:rPr>
          <w:rFonts w:ascii="Times" w:hAnsi="Times"/>
          <w:color w:val="000000" w:themeColor="text1"/>
        </w:rPr>
        <w:t>" OR "</w:t>
      </w:r>
      <w:proofErr w:type="spellStart"/>
      <w:r w:rsidRPr="00224FBD">
        <w:rPr>
          <w:rFonts w:ascii="Times" w:hAnsi="Times"/>
          <w:color w:val="000000" w:themeColor="text1"/>
        </w:rPr>
        <w:t>azerbaijan</w:t>
      </w:r>
      <w:proofErr w:type="spellEnd"/>
      <w:r w:rsidRPr="00224FBD">
        <w:rPr>
          <w:rFonts w:ascii="Times" w:hAnsi="Times"/>
          <w:color w:val="000000" w:themeColor="text1"/>
        </w:rPr>
        <w:t>" OR "</w:t>
      </w:r>
      <w:proofErr w:type="spellStart"/>
      <w:r w:rsidRPr="00224FBD">
        <w:rPr>
          <w:rFonts w:ascii="Times" w:hAnsi="Times"/>
          <w:color w:val="000000" w:themeColor="text1"/>
        </w:rPr>
        <w:t>bahamas</w:t>
      </w:r>
      <w:proofErr w:type="spellEnd"/>
      <w:r w:rsidRPr="00224FBD">
        <w:rPr>
          <w:rFonts w:ascii="Times" w:hAnsi="Times"/>
          <w:color w:val="000000" w:themeColor="text1"/>
        </w:rPr>
        <w:t>" OR "</w:t>
      </w:r>
      <w:proofErr w:type="spellStart"/>
      <w:r w:rsidRPr="00224FBD">
        <w:rPr>
          <w:rFonts w:ascii="Times" w:hAnsi="Times"/>
          <w:color w:val="000000" w:themeColor="text1"/>
        </w:rPr>
        <w:t>bahrain</w:t>
      </w:r>
      <w:proofErr w:type="spellEnd"/>
      <w:r w:rsidRPr="00224FBD">
        <w:rPr>
          <w:rFonts w:ascii="Times" w:hAnsi="Times"/>
          <w:color w:val="000000" w:themeColor="text1"/>
        </w:rPr>
        <w:t>" OR "</w:t>
      </w:r>
      <w:proofErr w:type="spellStart"/>
      <w:r w:rsidRPr="00224FBD">
        <w:rPr>
          <w:rFonts w:ascii="Times" w:hAnsi="Times"/>
          <w:color w:val="000000" w:themeColor="text1"/>
        </w:rPr>
        <w:t>bangladesh</w:t>
      </w:r>
      <w:proofErr w:type="spellEnd"/>
      <w:r w:rsidRPr="00224FBD">
        <w:rPr>
          <w:rFonts w:ascii="Times" w:hAnsi="Times"/>
          <w:color w:val="000000" w:themeColor="text1"/>
        </w:rPr>
        <w:t>" OR "</w:t>
      </w:r>
      <w:proofErr w:type="spellStart"/>
      <w:r w:rsidRPr="00224FBD">
        <w:rPr>
          <w:rFonts w:ascii="Times" w:hAnsi="Times"/>
          <w:color w:val="000000" w:themeColor="text1"/>
        </w:rPr>
        <w:t>barbados</w:t>
      </w:r>
      <w:proofErr w:type="spellEnd"/>
      <w:r w:rsidRPr="00224FBD">
        <w:rPr>
          <w:rFonts w:ascii="Times" w:hAnsi="Times"/>
          <w:color w:val="000000" w:themeColor="text1"/>
        </w:rPr>
        <w:t>" OR "</w:t>
      </w:r>
      <w:proofErr w:type="spellStart"/>
      <w:r w:rsidRPr="00224FBD">
        <w:rPr>
          <w:rFonts w:ascii="Times" w:hAnsi="Times"/>
          <w:color w:val="000000" w:themeColor="text1"/>
        </w:rPr>
        <w:t>belarus</w:t>
      </w:r>
      <w:proofErr w:type="spellEnd"/>
      <w:r w:rsidRPr="00224FBD">
        <w:rPr>
          <w:rFonts w:ascii="Times" w:hAnsi="Times"/>
          <w:color w:val="000000" w:themeColor="text1"/>
        </w:rPr>
        <w:t>" OR "</w:t>
      </w:r>
      <w:proofErr w:type="spellStart"/>
      <w:r w:rsidRPr="00224FBD">
        <w:rPr>
          <w:rFonts w:ascii="Times" w:hAnsi="Times"/>
          <w:color w:val="000000" w:themeColor="text1"/>
        </w:rPr>
        <w:t>belize</w:t>
      </w:r>
      <w:proofErr w:type="spellEnd"/>
      <w:r w:rsidRPr="00224FBD">
        <w:rPr>
          <w:rFonts w:ascii="Times" w:hAnsi="Times"/>
          <w:color w:val="000000" w:themeColor="text1"/>
        </w:rPr>
        <w:t>" OR "</w:t>
      </w:r>
      <w:proofErr w:type="spellStart"/>
      <w:r w:rsidRPr="00224FBD">
        <w:rPr>
          <w:rFonts w:ascii="Times" w:hAnsi="Times"/>
          <w:color w:val="000000" w:themeColor="text1"/>
        </w:rPr>
        <w:t>benin</w:t>
      </w:r>
      <w:proofErr w:type="spellEnd"/>
      <w:r w:rsidRPr="00224FBD">
        <w:rPr>
          <w:rFonts w:ascii="Times" w:hAnsi="Times"/>
          <w:color w:val="000000" w:themeColor="text1"/>
        </w:rPr>
        <w:t>" OR "</w:t>
      </w:r>
      <w:proofErr w:type="spellStart"/>
      <w:r w:rsidRPr="00224FBD">
        <w:rPr>
          <w:rFonts w:ascii="Times" w:hAnsi="Times"/>
          <w:color w:val="000000" w:themeColor="text1"/>
        </w:rPr>
        <w:t>bhutan</w:t>
      </w:r>
      <w:proofErr w:type="spellEnd"/>
      <w:r w:rsidRPr="00224FBD">
        <w:rPr>
          <w:rFonts w:ascii="Times" w:hAnsi="Times"/>
          <w:color w:val="000000" w:themeColor="text1"/>
        </w:rPr>
        <w:t>" OR "</w:t>
      </w:r>
      <w:proofErr w:type="spellStart"/>
      <w:r w:rsidRPr="00224FBD">
        <w:rPr>
          <w:rFonts w:ascii="Times" w:hAnsi="Times"/>
          <w:color w:val="000000" w:themeColor="text1"/>
        </w:rPr>
        <w:t>bolivia</w:t>
      </w:r>
      <w:proofErr w:type="spellEnd"/>
      <w:r w:rsidRPr="00224FBD">
        <w:rPr>
          <w:rFonts w:ascii="Times" w:hAnsi="Times"/>
          <w:color w:val="000000" w:themeColor="text1"/>
        </w:rPr>
        <w:t>" OR "</w:t>
      </w:r>
      <w:proofErr w:type="spellStart"/>
      <w:r w:rsidRPr="00224FBD">
        <w:rPr>
          <w:rFonts w:ascii="Times" w:hAnsi="Times"/>
          <w:color w:val="000000" w:themeColor="text1"/>
        </w:rPr>
        <w:t>bosnia</w:t>
      </w:r>
      <w:proofErr w:type="spellEnd"/>
      <w:r w:rsidRPr="00224FBD">
        <w:rPr>
          <w:rFonts w:ascii="Times" w:hAnsi="Times"/>
          <w:color w:val="000000" w:themeColor="text1"/>
        </w:rPr>
        <w:t>" OR "</w:t>
      </w:r>
      <w:proofErr w:type="spellStart"/>
      <w:r w:rsidRPr="00224FBD">
        <w:rPr>
          <w:rFonts w:ascii="Times" w:hAnsi="Times"/>
          <w:color w:val="000000" w:themeColor="text1"/>
        </w:rPr>
        <w:t>botswana</w:t>
      </w:r>
      <w:proofErr w:type="spellEnd"/>
      <w:r w:rsidRPr="00224FBD">
        <w:rPr>
          <w:rFonts w:ascii="Times" w:hAnsi="Times"/>
          <w:color w:val="000000" w:themeColor="text1"/>
        </w:rPr>
        <w:t>" OR "brazil" OR "</w:t>
      </w:r>
      <w:proofErr w:type="spellStart"/>
      <w:r w:rsidRPr="00224FBD">
        <w:rPr>
          <w:rFonts w:ascii="Times" w:hAnsi="Times"/>
          <w:color w:val="000000" w:themeColor="text1"/>
        </w:rPr>
        <w:t>brunei</w:t>
      </w:r>
      <w:proofErr w:type="spellEnd"/>
      <w:r w:rsidRPr="00224FBD">
        <w:rPr>
          <w:rFonts w:ascii="Times" w:hAnsi="Times"/>
          <w:color w:val="000000" w:themeColor="text1"/>
        </w:rPr>
        <w:t>" OR "</w:t>
      </w:r>
      <w:proofErr w:type="spellStart"/>
      <w:r w:rsidRPr="00224FBD">
        <w:rPr>
          <w:rFonts w:ascii="Times" w:hAnsi="Times"/>
          <w:color w:val="000000" w:themeColor="text1"/>
        </w:rPr>
        <w:t>bulgaria</w:t>
      </w:r>
      <w:proofErr w:type="spellEnd"/>
      <w:r w:rsidRPr="00224FBD">
        <w:rPr>
          <w:rFonts w:ascii="Times" w:hAnsi="Times"/>
          <w:color w:val="000000" w:themeColor="text1"/>
        </w:rPr>
        <w:t>" OR "</w:t>
      </w:r>
      <w:proofErr w:type="spellStart"/>
      <w:r w:rsidRPr="00224FBD">
        <w:rPr>
          <w:rFonts w:ascii="Times" w:hAnsi="Times"/>
          <w:color w:val="000000" w:themeColor="text1"/>
        </w:rPr>
        <w:t>burkina</w:t>
      </w:r>
      <w:proofErr w:type="spellEnd"/>
      <w:r w:rsidRPr="00224FBD">
        <w:rPr>
          <w:rFonts w:ascii="Times" w:hAnsi="Times"/>
          <w:color w:val="000000" w:themeColor="text1"/>
        </w:rPr>
        <w:t xml:space="preserve"> </w:t>
      </w:r>
      <w:proofErr w:type="spellStart"/>
      <w:r w:rsidRPr="00224FBD">
        <w:rPr>
          <w:rFonts w:ascii="Times" w:hAnsi="Times"/>
          <w:color w:val="000000" w:themeColor="text1"/>
        </w:rPr>
        <w:t>faso</w:t>
      </w:r>
      <w:proofErr w:type="spellEnd"/>
      <w:r w:rsidRPr="00224FBD">
        <w:rPr>
          <w:rFonts w:ascii="Times" w:hAnsi="Times"/>
          <w:color w:val="000000" w:themeColor="text1"/>
        </w:rPr>
        <w:t>" OR "</w:t>
      </w:r>
      <w:proofErr w:type="spellStart"/>
      <w:r w:rsidRPr="00224FBD">
        <w:rPr>
          <w:rFonts w:ascii="Times" w:hAnsi="Times"/>
          <w:color w:val="000000" w:themeColor="text1"/>
        </w:rPr>
        <w:t>burundi</w:t>
      </w:r>
      <w:proofErr w:type="spellEnd"/>
      <w:r w:rsidRPr="00224FBD">
        <w:rPr>
          <w:rFonts w:ascii="Times" w:hAnsi="Times"/>
          <w:color w:val="000000" w:themeColor="text1"/>
        </w:rPr>
        <w:t>" OR "</w:t>
      </w:r>
      <w:proofErr w:type="spellStart"/>
      <w:r w:rsidRPr="00224FBD">
        <w:rPr>
          <w:rFonts w:ascii="Times" w:hAnsi="Times"/>
          <w:color w:val="000000" w:themeColor="text1"/>
        </w:rPr>
        <w:t>cabo</w:t>
      </w:r>
      <w:proofErr w:type="spellEnd"/>
      <w:r w:rsidRPr="00224FBD">
        <w:rPr>
          <w:rFonts w:ascii="Times" w:hAnsi="Times"/>
          <w:color w:val="000000" w:themeColor="text1"/>
        </w:rPr>
        <w:t xml:space="preserve"> </w:t>
      </w:r>
      <w:proofErr w:type="spellStart"/>
      <w:r w:rsidRPr="00224FBD">
        <w:rPr>
          <w:rFonts w:ascii="Times" w:hAnsi="Times"/>
          <w:color w:val="000000" w:themeColor="text1"/>
        </w:rPr>
        <w:t>verde</w:t>
      </w:r>
      <w:proofErr w:type="spellEnd"/>
      <w:r w:rsidRPr="00224FBD">
        <w:rPr>
          <w:rFonts w:ascii="Times" w:hAnsi="Times"/>
          <w:color w:val="000000" w:themeColor="text1"/>
        </w:rPr>
        <w:t>" OR "</w:t>
      </w:r>
      <w:proofErr w:type="spellStart"/>
      <w:r w:rsidRPr="00224FBD">
        <w:rPr>
          <w:rFonts w:ascii="Times" w:hAnsi="Times"/>
          <w:color w:val="000000" w:themeColor="text1"/>
        </w:rPr>
        <w:t>cambodia</w:t>
      </w:r>
      <w:proofErr w:type="spellEnd"/>
      <w:r w:rsidRPr="00224FBD">
        <w:rPr>
          <w:rFonts w:ascii="Times" w:hAnsi="Times"/>
          <w:color w:val="000000" w:themeColor="text1"/>
        </w:rPr>
        <w:t>" OR "</w:t>
      </w:r>
      <w:proofErr w:type="spellStart"/>
      <w:r w:rsidRPr="00224FBD">
        <w:rPr>
          <w:rFonts w:ascii="Times" w:hAnsi="Times"/>
          <w:color w:val="000000" w:themeColor="text1"/>
        </w:rPr>
        <w:t>cameroon</w:t>
      </w:r>
      <w:proofErr w:type="spellEnd"/>
      <w:r w:rsidRPr="00224FBD">
        <w:rPr>
          <w:rFonts w:ascii="Times" w:hAnsi="Times"/>
          <w:color w:val="000000" w:themeColor="text1"/>
        </w:rPr>
        <w:t xml:space="preserve">" OR "central </w:t>
      </w:r>
      <w:proofErr w:type="spellStart"/>
      <w:r w:rsidRPr="00224FBD">
        <w:rPr>
          <w:rFonts w:ascii="Times" w:hAnsi="Times"/>
          <w:color w:val="000000" w:themeColor="text1"/>
        </w:rPr>
        <w:t>african</w:t>
      </w:r>
      <w:proofErr w:type="spellEnd"/>
      <w:r w:rsidRPr="00224FBD">
        <w:rPr>
          <w:rFonts w:ascii="Times" w:hAnsi="Times"/>
          <w:color w:val="000000" w:themeColor="text1"/>
        </w:rPr>
        <w:t xml:space="preserve"> republic" OR "chad" OR "</w:t>
      </w:r>
      <w:proofErr w:type="spellStart"/>
      <w:r w:rsidRPr="00224FBD">
        <w:rPr>
          <w:rFonts w:ascii="Times" w:hAnsi="Times"/>
          <w:color w:val="000000" w:themeColor="text1"/>
        </w:rPr>
        <w:t>chile</w:t>
      </w:r>
      <w:proofErr w:type="spellEnd"/>
      <w:r w:rsidRPr="00224FBD">
        <w:rPr>
          <w:rFonts w:ascii="Times" w:hAnsi="Times"/>
          <w:color w:val="000000" w:themeColor="text1"/>
        </w:rPr>
        <w:t>" OR "china" OR "</w:t>
      </w:r>
      <w:proofErr w:type="spellStart"/>
      <w:r w:rsidRPr="00224FBD">
        <w:rPr>
          <w:rFonts w:ascii="Times" w:hAnsi="Times"/>
          <w:color w:val="000000" w:themeColor="text1"/>
        </w:rPr>
        <w:t>colombia</w:t>
      </w:r>
      <w:proofErr w:type="spellEnd"/>
      <w:r w:rsidRPr="00224FBD">
        <w:rPr>
          <w:rFonts w:ascii="Times" w:hAnsi="Times"/>
          <w:color w:val="000000" w:themeColor="text1"/>
        </w:rPr>
        <w:t>" OR "</w:t>
      </w:r>
      <w:proofErr w:type="spellStart"/>
      <w:r w:rsidRPr="00224FBD">
        <w:rPr>
          <w:rFonts w:ascii="Times" w:hAnsi="Times"/>
          <w:color w:val="000000" w:themeColor="text1"/>
        </w:rPr>
        <w:t>comoros</w:t>
      </w:r>
      <w:proofErr w:type="spellEnd"/>
      <w:r w:rsidRPr="00224FBD">
        <w:rPr>
          <w:rFonts w:ascii="Times" w:hAnsi="Times"/>
          <w:color w:val="000000" w:themeColor="text1"/>
        </w:rPr>
        <w:t>" OR "</w:t>
      </w:r>
      <w:proofErr w:type="spellStart"/>
      <w:r w:rsidRPr="00224FBD">
        <w:rPr>
          <w:rFonts w:ascii="Times" w:hAnsi="Times"/>
          <w:color w:val="000000" w:themeColor="text1"/>
        </w:rPr>
        <w:t>congo</w:t>
      </w:r>
      <w:proofErr w:type="spellEnd"/>
      <w:r w:rsidRPr="00224FBD">
        <w:rPr>
          <w:rFonts w:ascii="Times" w:hAnsi="Times"/>
          <w:color w:val="000000" w:themeColor="text1"/>
        </w:rPr>
        <w:t xml:space="preserve">" OR "costa </w:t>
      </w:r>
      <w:proofErr w:type="spellStart"/>
      <w:r w:rsidRPr="00224FBD">
        <w:rPr>
          <w:rFonts w:ascii="Times" w:hAnsi="Times"/>
          <w:color w:val="000000" w:themeColor="text1"/>
        </w:rPr>
        <w:t>rica</w:t>
      </w:r>
      <w:proofErr w:type="spellEnd"/>
      <w:r w:rsidRPr="00224FBD">
        <w:rPr>
          <w:rFonts w:ascii="Times" w:hAnsi="Times"/>
          <w:color w:val="000000" w:themeColor="text1"/>
        </w:rPr>
        <w:t xml:space="preserve">" OR "cote </w:t>
      </w:r>
      <w:proofErr w:type="spellStart"/>
      <w:r w:rsidRPr="00224FBD">
        <w:rPr>
          <w:rFonts w:ascii="Times" w:hAnsi="Times"/>
          <w:color w:val="000000" w:themeColor="text1"/>
        </w:rPr>
        <w:t>d'ivoire</w:t>
      </w:r>
      <w:proofErr w:type="spellEnd"/>
      <w:r w:rsidRPr="00224FBD">
        <w:rPr>
          <w:rFonts w:ascii="Times" w:hAnsi="Times"/>
          <w:color w:val="000000" w:themeColor="text1"/>
        </w:rPr>
        <w:t>" OR "</w:t>
      </w:r>
      <w:proofErr w:type="spellStart"/>
      <w:r w:rsidRPr="00224FBD">
        <w:rPr>
          <w:rFonts w:ascii="Times" w:hAnsi="Times"/>
          <w:color w:val="000000" w:themeColor="text1"/>
        </w:rPr>
        <w:t>croatia</w:t>
      </w:r>
      <w:proofErr w:type="spellEnd"/>
      <w:r w:rsidRPr="00224FBD">
        <w:rPr>
          <w:rFonts w:ascii="Times" w:hAnsi="Times"/>
          <w:color w:val="000000" w:themeColor="text1"/>
        </w:rPr>
        <w:t>" OR "</w:t>
      </w:r>
      <w:proofErr w:type="spellStart"/>
      <w:r w:rsidRPr="00224FBD">
        <w:rPr>
          <w:rFonts w:ascii="Times" w:hAnsi="Times"/>
          <w:color w:val="000000" w:themeColor="text1"/>
        </w:rPr>
        <w:t>cuba</w:t>
      </w:r>
      <w:proofErr w:type="spellEnd"/>
      <w:r w:rsidRPr="00224FBD">
        <w:rPr>
          <w:rFonts w:ascii="Times" w:hAnsi="Times"/>
          <w:color w:val="000000" w:themeColor="text1"/>
        </w:rPr>
        <w:t>" OR "</w:t>
      </w:r>
      <w:proofErr w:type="spellStart"/>
      <w:r w:rsidRPr="00224FBD">
        <w:rPr>
          <w:rFonts w:ascii="Times" w:hAnsi="Times"/>
          <w:color w:val="000000" w:themeColor="text1"/>
        </w:rPr>
        <w:t>djibouti</w:t>
      </w:r>
      <w:proofErr w:type="spellEnd"/>
      <w:r w:rsidRPr="00224FBD">
        <w:rPr>
          <w:rFonts w:ascii="Times" w:hAnsi="Times"/>
          <w:color w:val="000000" w:themeColor="text1"/>
        </w:rPr>
        <w:t>" OR "</w:t>
      </w:r>
      <w:proofErr w:type="spellStart"/>
      <w:r w:rsidRPr="00224FBD">
        <w:rPr>
          <w:rFonts w:ascii="Times" w:hAnsi="Times"/>
          <w:color w:val="000000" w:themeColor="text1"/>
        </w:rPr>
        <w:t>dominica</w:t>
      </w:r>
      <w:proofErr w:type="spellEnd"/>
      <w:r w:rsidRPr="00224FBD">
        <w:rPr>
          <w:rFonts w:ascii="Times" w:hAnsi="Times"/>
          <w:color w:val="000000" w:themeColor="text1"/>
        </w:rPr>
        <w:t>" OR "</w:t>
      </w:r>
      <w:proofErr w:type="spellStart"/>
      <w:r w:rsidRPr="00224FBD">
        <w:rPr>
          <w:rFonts w:ascii="Times" w:hAnsi="Times"/>
          <w:color w:val="000000" w:themeColor="text1"/>
        </w:rPr>
        <w:t>dominican</w:t>
      </w:r>
      <w:proofErr w:type="spellEnd"/>
      <w:r w:rsidRPr="00224FBD">
        <w:rPr>
          <w:rFonts w:ascii="Times" w:hAnsi="Times"/>
          <w:color w:val="000000" w:themeColor="text1"/>
        </w:rPr>
        <w:t xml:space="preserve"> republic" OR "</w:t>
      </w:r>
      <w:proofErr w:type="spellStart"/>
      <w:r w:rsidRPr="00224FBD">
        <w:rPr>
          <w:rFonts w:ascii="Times" w:hAnsi="Times"/>
          <w:color w:val="000000" w:themeColor="text1"/>
        </w:rPr>
        <w:t>ecuador</w:t>
      </w:r>
      <w:proofErr w:type="spellEnd"/>
      <w:r w:rsidRPr="00224FBD">
        <w:rPr>
          <w:rFonts w:ascii="Times" w:hAnsi="Times"/>
          <w:color w:val="000000" w:themeColor="text1"/>
        </w:rPr>
        <w:t>" OR "</w:t>
      </w:r>
      <w:proofErr w:type="spellStart"/>
      <w:r w:rsidRPr="00224FBD">
        <w:rPr>
          <w:rFonts w:ascii="Times" w:hAnsi="Times"/>
          <w:color w:val="000000" w:themeColor="text1"/>
        </w:rPr>
        <w:t>egypt</w:t>
      </w:r>
      <w:proofErr w:type="spellEnd"/>
      <w:r w:rsidRPr="00224FBD">
        <w:rPr>
          <w:rFonts w:ascii="Times" w:hAnsi="Times"/>
          <w:color w:val="000000" w:themeColor="text1"/>
        </w:rPr>
        <w:t xml:space="preserve">" OR "el </w:t>
      </w:r>
      <w:proofErr w:type="spellStart"/>
      <w:r w:rsidRPr="00224FBD">
        <w:rPr>
          <w:rFonts w:ascii="Times" w:hAnsi="Times"/>
          <w:color w:val="000000" w:themeColor="text1"/>
        </w:rPr>
        <w:t>salvador</w:t>
      </w:r>
      <w:proofErr w:type="spellEnd"/>
      <w:r w:rsidRPr="00224FBD">
        <w:rPr>
          <w:rFonts w:ascii="Times" w:hAnsi="Times"/>
          <w:color w:val="000000" w:themeColor="text1"/>
        </w:rPr>
        <w:t>" OR "</w:t>
      </w:r>
      <w:proofErr w:type="spellStart"/>
      <w:r w:rsidRPr="00224FBD">
        <w:rPr>
          <w:rFonts w:ascii="Times" w:hAnsi="Times"/>
          <w:color w:val="000000" w:themeColor="text1"/>
        </w:rPr>
        <w:t>eritrea</w:t>
      </w:r>
      <w:proofErr w:type="spellEnd"/>
      <w:r w:rsidRPr="00224FBD">
        <w:rPr>
          <w:rFonts w:ascii="Times" w:hAnsi="Times"/>
          <w:color w:val="000000" w:themeColor="text1"/>
        </w:rPr>
        <w:t>" OR "</w:t>
      </w:r>
      <w:proofErr w:type="spellStart"/>
      <w:r w:rsidRPr="00224FBD">
        <w:rPr>
          <w:rFonts w:ascii="Times" w:hAnsi="Times"/>
          <w:color w:val="000000" w:themeColor="text1"/>
        </w:rPr>
        <w:t>ethiopia</w:t>
      </w:r>
      <w:proofErr w:type="spellEnd"/>
      <w:r w:rsidRPr="00224FBD">
        <w:rPr>
          <w:rFonts w:ascii="Times" w:hAnsi="Times"/>
          <w:color w:val="000000" w:themeColor="text1"/>
        </w:rPr>
        <w:t>" OR "</w:t>
      </w:r>
      <w:proofErr w:type="spellStart"/>
      <w:r w:rsidRPr="00224FBD">
        <w:rPr>
          <w:rFonts w:ascii="Times" w:hAnsi="Times"/>
          <w:color w:val="000000" w:themeColor="text1"/>
        </w:rPr>
        <w:t>fiji</w:t>
      </w:r>
      <w:proofErr w:type="spellEnd"/>
      <w:r w:rsidRPr="00224FBD">
        <w:rPr>
          <w:rFonts w:ascii="Times" w:hAnsi="Times"/>
          <w:color w:val="000000" w:themeColor="text1"/>
        </w:rPr>
        <w:t>" OR "</w:t>
      </w:r>
      <w:proofErr w:type="spellStart"/>
      <w:r w:rsidRPr="00224FBD">
        <w:rPr>
          <w:rFonts w:ascii="Times" w:hAnsi="Times"/>
          <w:color w:val="000000" w:themeColor="text1"/>
        </w:rPr>
        <w:t>georgia</w:t>
      </w:r>
      <w:proofErr w:type="spellEnd"/>
      <w:r w:rsidRPr="00224FBD">
        <w:rPr>
          <w:rFonts w:ascii="Times" w:hAnsi="Times"/>
          <w:color w:val="000000" w:themeColor="text1"/>
        </w:rPr>
        <w:t>" OR "</w:t>
      </w:r>
      <w:proofErr w:type="spellStart"/>
      <w:r w:rsidRPr="00224FBD">
        <w:rPr>
          <w:rFonts w:ascii="Times" w:hAnsi="Times"/>
          <w:color w:val="000000" w:themeColor="text1"/>
        </w:rPr>
        <w:t>grenada</w:t>
      </w:r>
      <w:proofErr w:type="spellEnd"/>
      <w:r w:rsidRPr="00224FBD">
        <w:rPr>
          <w:rFonts w:ascii="Times" w:hAnsi="Times"/>
          <w:color w:val="000000" w:themeColor="text1"/>
        </w:rPr>
        <w:t>" OR "</w:t>
      </w:r>
      <w:proofErr w:type="spellStart"/>
      <w:r w:rsidRPr="00224FBD">
        <w:rPr>
          <w:rFonts w:ascii="Times" w:hAnsi="Times"/>
          <w:color w:val="000000" w:themeColor="text1"/>
        </w:rPr>
        <w:t>guatemala</w:t>
      </w:r>
      <w:proofErr w:type="spellEnd"/>
      <w:r w:rsidRPr="00224FBD">
        <w:rPr>
          <w:rFonts w:ascii="Times" w:hAnsi="Times"/>
          <w:color w:val="000000" w:themeColor="text1"/>
        </w:rPr>
        <w:t>" OR "guinea" OR "</w:t>
      </w:r>
      <w:proofErr w:type="spellStart"/>
      <w:r w:rsidRPr="00224FBD">
        <w:rPr>
          <w:rFonts w:ascii="Times" w:hAnsi="Times"/>
          <w:color w:val="000000" w:themeColor="text1"/>
        </w:rPr>
        <w:t>guyana</w:t>
      </w:r>
      <w:proofErr w:type="spellEnd"/>
      <w:r w:rsidRPr="00224FBD">
        <w:rPr>
          <w:rFonts w:ascii="Times" w:hAnsi="Times"/>
          <w:color w:val="000000" w:themeColor="text1"/>
        </w:rPr>
        <w:t>" OR "</w:t>
      </w:r>
      <w:proofErr w:type="spellStart"/>
      <w:r w:rsidRPr="00224FBD">
        <w:rPr>
          <w:rFonts w:ascii="Times" w:hAnsi="Times"/>
          <w:color w:val="000000" w:themeColor="text1"/>
        </w:rPr>
        <w:t>haiti</w:t>
      </w:r>
      <w:proofErr w:type="spellEnd"/>
      <w:r w:rsidRPr="00224FBD">
        <w:rPr>
          <w:rFonts w:ascii="Times" w:hAnsi="Times"/>
          <w:color w:val="000000" w:themeColor="text1"/>
        </w:rPr>
        <w:t>" OR "</w:t>
      </w:r>
      <w:proofErr w:type="spellStart"/>
      <w:r w:rsidRPr="00224FBD">
        <w:rPr>
          <w:rFonts w:ascii="Times" w:hAnsi="Times"/>
          <w:color w:val="000000" w:themeColor="text1"/>
        </w:rPr>
        <w:t>honduras</w:t>
      </w:r>
      <w:proofErr w:type="spellEnd"/>
      <w:r w:rsidRPr="00224FBD">
        <w:rPr>
          <w:rFonts w:ascii="Times" w:hAnsi="Times"/>
          <w:color w:val="000000" w:themeColor="text1"/>
        </w:rPr>
        <w:t>" OR "</w:t>
      </w:r>
      <w:proofErr w:type="spellStart"/>
      <w:r w:rsidRPr="00224FBD">
        <w:rPr>
          <w:rFonts w:ascii="Times" w:hAnsi="Times"/>
          <w:color w:val="000000" w:themeColor="text1"/>
        </w:rPr>
        <w:t>hungary</w:t>
      </w:r>
      <w:proofErr w:type="spellEnd"/>
      <w:r w:rsidRPr="00224FBD">
        <w:rPr>
          <w:rFonts w:ascii="Times" w:hAnsi="Times"/>
          <w:color w:val="000000" w:themeColor="text1"/>
        </w:rPr>
        <w:t>" OR "</w:t>
      </w:r>
      <w:proofErr w:type="spellStart"/>
      <w:r w:rsidRPr="00224FBD">
        <w:rPr>
          <w:rFonts w:ascii="Times" w:hAnsi="Times"/>
          <w:color w:val="000000" w:themeColor="text1"/>
        </w:rPr>
        <w:t>india</w:t>
      </w:r>
      <w:proofErr w:type="spellEnd"/>
      <w:r w:rsidRPr="00224FBD">
        <w:rPr>
          <w:rFonts w:ascii="Times" w:hAnsi="Times"/>
          <w:color w:val="000000" w:themeColor="text1"/>
        </w:rPr>
        <w:t>" OR "</w:t>
      </w:r>
      <w:proofErr w:type="spellStart"/>
      <w:r w:rsidRPr="00224FBD">
        <w:rPr>
          <w:rFonts w:ascii="Times" w:hAnsi="Times"/>
          <w:color w:val="000000" w:themeColor="text1"/>
        </w:rPr>
        <w:t>indonesia</w:t>
      </w:r>
      <w:proofErr w:type="spellEnd"/>
      <w:r w:rsidRPr="00224FBD">
        <w:rPr>
          <w:rFonts w:ascii="Times" w:hAnsi="Times"/>
          <w:color w:val="000000" w:themeColor="text1"/>
        </w:rPr>
        <w:t>" OR "</w:t>
      </w:r>
      <w:proofErr w:type="spellStart"/>
      <w:r w:rsidRPr="00224FBD">
        <w:rPr>
          <w:rFonts w:ascii="Times" w:hAnsi="Times"/>
          <w:color w:val="000000" w:themeColor="text1"/>
        </w:rPr>
        <w:t>iran</w:t>
      </w:r>
      <w:proofErr w:type="spellEnd"/>
      <w:r w:rsidRPr="00224FBD">
        <w:rPr>
          <w:rFonts w:ascii="Times" w:hAnsi="Times"/>
          <w:color w:val="000000" w:themeColor="text1"/>
        </w:rPr>
        <w:t>" OR "</w:t>
      </w:r>
      <w:proofErr w:type="spellStart"/>
      <w:r w:rsidRPr="00224FBD">
        <w:rPr>
          <w:rFonts w:ascii="Times" w:hAnsi="Times"/>
          <w:color w:val="000000" w:themeColor="text1"/>
        </w:rPr>
        <w:t>iraq</w:t>
      </w:r>
      <w:proofErr w:type="spellEnd"/>
      <w:r w:rsidRPr="00224FBD">
        <w:rPr>
          <w:rFonts w:ascii="Times" w:hAnsi="Times"/>
          <w:color w:val="000000" w:themeColor="text1"/>
        </w:rPr>
        <w:t>" OR "</w:t>
      </w:r>
      <w:proofErr w:type="spellStart"/>
      <w:r w:rsidRPr="00224FBD">
        <w:rPr>
          <w:rFonts w:ascii="Times" w:hAnsi="Times"/>
          <w:color w:val="000000" w:themeColor="text1"/>
        </w:rPr>
        <w:t>jamaica</w:t>
      </w:r>
      <w:proofErr w:type="spellEnd"/>
      <w:r w:rsidRPr="00224FBD">
        <w:rPr>
          <w:rFonts w:ascii="Times" w:hAnsi="Times"/>
          <w:color w:val="000000" w:themeColor="text1"/>
        </w:rPr>
        <w:t>" OR "</w:t>
      </w:r>
      <w:proofErr w:type="spellStart"/>
      <w:r w:rsidRPr="00224FBD">
        <w:rPr>
          <w:rFonts w:ascii="Times" w:hAnsi="Times"/>
          <w:color w:val="000000" w:themeColor="text1"/>
        </w:rPr>
        <w:t>jordan</w:t>
      </w:r>
      <w:proofErr w:type="spellEnd"/>
      <w:r w:rsidRPr="00224FBD">
        <w:rPr>
          <w:rFonts w:ascii="Times" w:hAnsi="Times"/>
          <w:color w:val="000000" w:themeColor="text1"/>
        </w:rPr>
        <w:t>" OR "</w:t>
      </w:r>
      <w:proofErr w:type="spellStart"/>
      <w:r w:rsidRPr="00224FBD">
        <w:rPr>
          <w:rFonts w:ascii="Times" w:hAnsi="Times"/>
          <w:color w:val="000000" w:themeColor="text1"/>
        </w:rPr>
        <w:t>kazakhstan</w:t>
      </w:r>
      <w:proofErr w:type="spellEnd"/>
      <w:r w:rsidRPr="00224FBD">
        <w:rPr>
          <w:rFonts w:ascii="Times" w:hAnsi="Times"/>
          <w:color w:val="000000" w:themeColor="text1"/>
        </w:rPr>
        <w:t>" OR "</w:t>
      </w:r>
      <w:proofErr w:type="spellStart"/>
      <w:r w:rsidRPr="00224FBD">
        <w:rPr>
          <w:rFonts w:ascii="Times" w:hAnsi="Times"/>
          <w:color w:val="000000" w:themeColor="text1"/>
        </w:rPr>
        <w:t>kenya</w:t>
      </w:r>
      <w:proofErr w:type="spellEnd"/>
      <w:r w:rsidRPr="00224FBD">
        <w:rPr>
          <w:rFonts w:ascii="Times" w:hAnsi="Times"/>
          <w:color w:val="000000" w:themeColor="text1"/>
        </w:rPr>
        <w:t>" OR "</w:t>
      </w:r>
      <w:proofErr w:type="spellStart"/>
      <w:r w:rsidRPr="00224FBD">
        <w:rPr>
          <w:rFonts w:ascii="Times" w:hAnsi="Times"/>
          <w:color w:val="000000" w:themeColor="text1"/>
        </w:rPr>
        <w:t>kiribati</w:t>
      </w:r>
      <w:proofErr w:type="spellEnd"/>
      <w:r w:rsidRPr="00224FBD">
        <w:rPr>
          <w:rFonts w:ascii="Times" w:hAnsi="Times"/>
          <w:color w:val="000000" w:themeColor="text1"/>
        </w:rPr>
        <w:t>" OR "</w:t>
      </w:r>
      <w:proofErr w:type="spellStart"/>
      <w:r w:rsidRPr="00224FBD">
        <w:rPr>
          <w:rFonts w:ascii="Times" w:hAnsi="Times"/>
          <w:color w:val="000000" w:themeColor="text1"/>
        </w:rPr>
        <w:t>kosovo</w:t>
      </w:r>
      <w:proofErr w:type="spellEnd"/>
      <w:r w:rsidRPr="00224FBD">
        <w:rPr>
          <w:rFonts w:ascii="Times" w:hAnsi="Times"/>
          <w:color w:val="000000" w:themeColor="text1"/>
        </w:rPr>
        <w:t>" OR "</w:t>
      </w:r>
      <w:proofErr w:type="spellStart"/>
      <w:r w:rsidRPr="00224FBD">
        <w:rPr>
          <w:rFonts w:ascii="Times" w:hAnsi="Times"/>
          <w:color w:val="000000" w:themeColor="text1"/>
        </w:rPr>
        <w:t>kuwait</w:t>
      </w:r>
      <w:proofErr w:type="spellEnd"/>
      <w:r w:rsidRPr="00224FBD">
        <w:rPr>
          <w:rFonts w:ascii="Times" w:hAnsi="Times"/>
          <w:color w:val="000000" w:themeColor="text1"/>
        </w:rPr>
        <w:t>" OR "</w:t>
      </w:r>
      <w:proofErr w:type="spellStart"/>
      <w:r w:rsidRPr="00224FBD">
        <w:rPr>
          <w:rFonts w:ascii="Times" w:hAnsi="Times"/>
          <w:color w:val="000000" w:themeColor="text1"/>
        </w:rPr>
        <w:t>kyrgyz</w:t>
      </w:r>
      <w:proofErr w:type="spellEnd"/>
      <w:r w:rsidRPr="00224FBD">
        <w:rPr>
          <w:rFonts w:ascii="Times" w:hAnsi="Times"/>
          <w:color w:val="000000" w:themeColor="text1"/>
        </w:rPr>
        <w:t>*" OR "</w:t>
      </w:r>
      <w:proofErr w:type="spellStart"/>
      <w:r w:rsidRPr="00224FBD">
        <w:rPr>
          <w:rFonts w:ascii="Times" w:hAnsi="Times"/>
          <w:color w:val="000000" w:themeColor="text1"/>
        </w:rPr>
        <w:t>lao</w:t>
      </w:r>
      <w:proofErr w:type="spellEnd"/>
      <w:r w:rsidRPr="00224FBD">
        <w:rPr>
          <w:rFonts w:ascii="Times" w:hAnsi="Times"/>
          <w:color w:val="000000" w:themeColor="text1"/>
        </w:rPr>
        <w:t>" OR "</w:t>
      </w:r>
      <w:proofErr w:type="spellStart"/>
      <w:r w:rsidRPr="00224FBD">
        <w:rPr>
          <w:rFonts w:ascii="Times" w:hAnsi="Times"/>
          <w:color w:val="000000" w:themeColor="text1"/>
        </w:rPr>
        <w:t>lebanon</w:t>
      </w:r>
      <w:proofErr w:type="spellEnd"/>
      <w:r w:rsidRPr="00224FBD">
        <w:rPr>
          <w:rFonts w:ascii="Times" w:hAnsi="Times"/>
          <w:color w:val="000000" w:themeColor="text1"/>
        </w:rPr>
        <w:t>" OR "</w:t>
      </w:r>
      <w:proofErr w:type="spellStart"/>
      <w:r w:rsidRPr="00224FBD">
        <w:rPr>
          <w:rFonts w:ascii="Times" w:hAnsi="Times"/>
          <w:color w:val="000000" w:themeColor="text1"/>
        </w:rPr>
        <w:t>lesotho</w:t>
      </w:r>
      <w:proofErr w:type="spellEnd"/>
      <w:r w:rsidRPr="00224FBD">
        <w:rPr>
          <w:rFonts w:ascii="Times" w:hAnsi="Times"/>
          <w:color w:val="000000" w:themeColor="text1"/>
        </w:rPr>
        <w:t>" OR "</w:t>
      </w:r>
      <w:proofErr w:type="spellStart"/>
      <w:r w:rsidRPr="00224FBD">
        <w:rPr>
          <w:rFonts w:ascii="Times" w:hAnsi="Times"/>
          <w:color w:val="000000" w:themeColor="text1"/>
        </w:rPr>
        <w:t>liberia</w:t>
      </w:r>
      <w:proofErr w:type="spellEnd"/>
      <w:r w:rsidRPr="00224FBD">
        <w:rPr>
          <w:rFonts w:ascii="Times" w:hAnsi="Times"/>
          <w:color w:val="000000" w:themeColor="text1"/>
        </w:rPr>
        <w:t>" OR "</w:t>
      </w:r>
      <w:proofErr w:type="spellStart"/>
      <w:r w:rsidRPr="00224FBD">
        <w:rPr>
          <w:rFonts w:ascii="Times" w:hAnsi="Times"/>
          <w:color w:val="000000" w:themeColor="text1"/>
        </w:rPr>
        <w:t>libya</w:t>
      </w:r>
      <w:proofErr w:type="spellEnd"/>
      <w:r w:rsidRPr="00224FBD">
        <w:rPr>
          <w:rFonts w:ascii="Times" w:hAnsi="Times"/>
          <w:color w:val="000000" w:themeColor="text1"/>
        </w:rPr>
        <w:t>" OR "</w:t>
      </w:r>
      <w:proofErr w:type="spellStart"/>
      <w:r w:rsidRPr="00224FBD">
        <w:rPr>
          <w:rFonts w:ascii="Times" w:hAnsi="Times"/>
          <w:color w:val="000000" w:themeColor="text1"/>
        </w:rPr>
        <w:t>macedonia</w:t>
      </w:r>
      <w:proofErr w:type="spellEnd"/>
      <w:r w:rsidRPr="00224FBD">
        <w:rPr>
          <w:rFonts w:ascii="Times" w:hAnsi="Times"/>
          <w:color w:val="000000" w:themeColor="text1"/>
        </w:rPr>
        <w:t>" OR "</w:t>
      </w:r>
      <w:proofErr w:type="spellStart"/>
      <w:r w:rsidRPr="00224FBD">
        <w:rPr>
          <w:rFonts w:ascii="Times" w:hAnsi="Times"/>
          <w:color w:val="000000" w:themeColor="text1"/>
        </w:rPr>
        <w:t>madagascar</w:t>
      </w:r>
      <w:proofErr w:type="spellEnd"/>
      <w:r w:rsidRPr="00224FBD">
        <w:rPr>
          <w:rFonts w:ascii="Times" w:hAnsi="Times"/>
          <w:color w:val="000000" w:themeColor="text1"/>
        </w:rPr>
        <w:t>" OR "</w:t>
      </w:r>
      <w:proofErr w:type="spellStart"/>
      <w:r w:rsidRPr="00224FBD">
        <w:rPr>
          <w:rFonts w:ascii="Times" w:hAnsi="Times"/>
          <w:color w:val="000000" w:themeColor="text1"/>
        </w:rPr>
        <w:t>malawi</w:t>
      </w:r>
      <w:proofErr w:type="spellEnd"/>
      <w:r w:rsidRPr="00224FBD">
        <w:rPr>
          <w:rFonts w:ascii="Times" w:hAnsi="Times"/>
          <w:color w:val="000000" w:themeColor="text1"/>
        </w:rPr>
        <w:t>" OR "</w:t>
      </w:r>
      <w:proofErr w:type="spellStart"/>
      <w:r w:rsidRPr="00224FBD">
        <w:rPr>
          <w:rFonts w:ascii="Times" w:hAnsi="Times"/>
          <w:color w:val="000000" w:themeColor="text1"/>
        </w:rPr>
        <w:t>malaysia</w:t>
      </w:r>
      <w:proofErr w:type="spellEnd"/>
      <w:r w:rsidRPr="00224FBD">
        <w:rPr>
          <w:rFonts w:ascii="Times" w:hAnsi="Times"/>
          <w:color w:val="000000" w:themeColor="text1"/>
        </w:rPr>
        <w:t>" OR "</w:t>
      </w:r>
      <w:proofErr w:type="spellStart"/>
      <w:r w:rsidRPr="00224FBD">
        <w:rPr>
          <w:rFonts w:ascii="Times" w:hAnsi="Times"/>
          <w:color w:val="000000" w:themeColor="text1"/>
        </w:rPr>
        <w:t>maldives</w:t>
      </w:r>
      <w:proofErr w:type="spellEnd"/>
      <w:r w:rsidRPr="00224FBD">
        <w:rPr>
          <w:rFonts w:ascii="Times" w:hAnsi="Times"/>
          <w:color w:val="000000" w:themeColor="text1"/>
        </w:rPr>
        <w:t>" OR "</w:t>
      </w:r>
      <w:proofErr w:type="spellStart"/>
      <w:r w:rsidRPr="00224FBD">
        <w:rPr>
          <w:rFonts w:ascii="Times" w:hAnsi="Times"/>
          <w:color w:val="000000" w:themeColor="text1"/>
        </w:rPr>
        <w:t>mali</w:t>
      </w:r>
      <w:proofErr w:type="spellEnd"/>
      <w:r w:rsidRPr="00224FBD">
        <w:rPr>
          <w:rFonts w:ascii="Times" w:hAnsi="Times"/>
          <w:color w:val="000000" w:themeColor="text1"/>
        </w:rPr>
        <w:t>" OR "</w:t>
      </w:r>
      <w:proofErr w:type="spellStart"/>
      <w:r w:rsidRPr="00224FBD">
        <w:rPr>
          <w:rFonts w:ascii="Times" w:hAnsi="Times"/>
          <w:color w:val="000000" w:themeColor="text1"/>
        </w:rPr>
        <w:t>marshall</w:t>
      </w:r>
      <w:proofErr w:type="spellEnd"/>
      <w:r w:rsidRPr="00224FBD">
        <w:rPr>
          <w:rFonts w:ascii="Times" w:hAnsi="Times"/>
          <w:color w:val="000000" w:themeColor="text1"/>
        </w:rPr>
        <w:t xml:space="preserve"> islands" OR "</w:t>
      </w:r>
      <w:proofErr w:type="spellStart"/>
      <w:r w:rsidRPr="00224FBD">
        <w:rPr>
          <w:rFonts w:ascii="Times" w:hAnsi="Times"/>
          <w:color w:val="000000" w:themeColor="text1"/>
        </w:rPr>
        <w:t>mauritania</w:t>
      </w:r>
      <w:proofErr w:type="spellEnd"/>
      <w:r w:rsidRPr="00224FBD">
        <w:rPr>
          <w:rFonts w:ascii="Times" w:hAnsi="Times"/>
          <w:color w:val="000000" w:themeColor="text1"/>
        </w:rPr>
        <w:t>" OR "</w:t>
      </w:r>
      <w:proofErr w:type="spellStart"/>
      <w:r w:rsidRPr="00224FBD">
        <w:rPr>
          <w:rFonts w:ascii="Times" w:hAnsi="Times"/>
          <w:color w:val="000000" w:themeColor="text1"/>
        </w:rPr>
        <w:t>mauritius</w:t>
      </w:r>
      <w:proofErr w:type="spellEnd"/>
      <w:r w:rsidRPr="00224FBD">
        <w:rPr>
          <w:rFonts w:ascii="Times" w:hAnsi="Times"/>
          <w:color w:val="000000" w:themeColor="text1"/>
        </w:rPr>
        <w:t>" OR "</w:t>
      </w:r>
      <w:proofErr w:type="spellStart"/>
      <w:r w:rsidRPr="00224FBD">
        <w:rPr>
          <w:rFonts w:ascii="Times" w:hAnsi="Times"/>
          <w:color w:val="000000" w:themeColor="text1"/>
        </w:rPr>
        <w:t>mexico</w:t>
      </w:r>
      <w:proofErr w:type="spellEnd"/>
      <w:r w:rsidRPr="00224FBD">
        <w:rPr>
          <w:rFonts w:ascii="Times" w:hAnsi="Times"/>
          <w:color w:val="000000" w:themeColor="text1"/>
        </w:rPr>
        <w:t>" OR "</w:t>
      </w:r>
      <w:proofErr w:type="spellStart"/>
      <w:r w:rsidRPr="00224FBD">
        <w:rPr>
          <w:rFonts w:ascii="Times" w:hAnsi="Times"/>
          <w:color w:val="000000" w:themeColor="text1"/>
        </w:rPr>
        <w:t>micronesia</w:t>
      </w:r>
      <w:proofErr w:type="spellEnd"/>
      <w:r w:rsidRPr="00224FBD">
        <w:rPr>
          <w:rFonts w:ascii="Times" w:hAnsi="Times"/>
          <w:color w:val="000000" w:themeColor="text1"/>
        </w:rPr>
        <w:t>" OR "</w:t>
      </w:r>
      <w:proofErr w:type="spellStart"/>
      <w:r w:rsidRPr="00224FBD">
        <w:rPr>
          <w:rFonts w:ascii="Times" w:hAnsi="Times"/>
          <w:color w:val="000000" w:themeColor="text1"/>
        </w:rPr>
        <w:t>moldova</w:t>
      </w:r>
      <w:proofErr w:type="spellEnd"/>
      <w:r w:rsidRPr="00224FBD">
        <w:rPr>
          <w:rFonts w:ascii="Times" w:hAnsi="Times"/>
          <w:color w:val="000000" w:themeColor="text1"/>
        </w:rPr>
        <w:t>" OR "</w:t>
      </w:r>
      <w:proofErr w:type="spellStart"/>
      <w:r w:rsidRPr="00224FBD">
        <w:rPr>
          <w:rFonts w:ascii="Times" w:hAnsi="Times"/>
          <w:color w:val="000000" w:themeColor="text1"/>
        </w:rPr>
        <w:t>mongolia</w:t>
      </w:r>
      <w:proofErr w:type="spellEnd"/>
      <w:r w:rsidRPr="00224FBD">
        <w:rPr>
          <w:rFonts w:ascii="Times" w:hAnsi="Times"/>
          <w:color w:val="000000" w:themeColor="text1"/>
        </w:rPr>
        <w:t>" OR "</w:t>
      </w:r>
      <w:proofErr w:type="spellStart"/>
      <w:r w:rsidRPr="00224FBD">
        <w:rPr>
          <w:rFonts w:ascii="Times" w:hAnsi="Times"/>
          <w:color w:val="000000" w:themeColor="text1"/>
        </w:rPr>
        <w:t>montenegro</w:t>
      </w:r>
      <w:proofErr w:type="spellEnd"/>
      <w:r w:rsidRPr="00224FBD">
        <w:rPr>
          <w:rFonts w:ascii="Times" w:hAnsi="Times"/>
          <w:color w:val="000000" w:themeColor="text1"/>
        </w:rPr>
        <w:t>" OR "morocco" OR "</w:t>
      </w:r>
      <w:proofErr w:type="spellStart"/>
      <w:r w:rsidRPr="00224FBD">
        <w:rPr>
          <w:rFonts w:ascii="Times" w:hAnsi="Times"/>
          <w:color w:val="000000" w:themeColor="text1"/>
        </w:rPr>
        <w:t>mozambique</w:t>
      </w:r>
      <w:proofErr w:type="spellEnd"/>
      <w:r w:rsidRPr="00224FBD">
        <w:rPr>
          <w:rFonts w:ascii="Times" w:hAnsi="Times"/>
          <w:color w:val="000000" w:themeColor="text1"/>
        </w:rPr>
        <w:t>" OR "</w:t>
      </w:r>
      <w:proofErr w:type="spellStart"/>
      <w:r w:rsidRPr="00224FBD">
        <w:rPr>
          <w:rFonts w:ascii="Times" w:hAnsi="Times"/>
          <w:color w:val="000000" w:themeColor="text1"/>
        </w:rPr>
        <w:t>myanmar</w:t>
      </w:r>
      <w:proofErr w:type="spellEnd"/>
      <w:r w:rsidRPr="00224FBD">
        <w:rPr>
          <w:rFonts w:ascii="Times" w:hAnsi="Times"/>
          <w:color w:val="000000" w:themeColor="text1"/>
        </w:rPr>
        <w:t>" OR "</w:t>
      </w:r>
      <w:proofErr w:type="spellStart"/>
      <w:r w:rsidRPr="00224FBD">
        <w:rPr>
          <w:rFonts w:ascii="Times" w:hAnsi="Times"/>
          <w:color w:val="000000" w:themeColor="text1"/>
        </w:rPr>
        <w:t>namibia</w:t>
      </w:r>
      <w:proofErr w:type="spellEnd"/>
      <w:r w:rsidRPr="00224FBD">
        <w:rPr>
          <w:rFonts w:ascii="Times" w:hAnsi="Times"/>
          <w:color w:val="000000" w:themeColor="text1"/>
        </w:rPr>
        <w:t>" OR "</w:t>
      </w:r>
      <w:proofErr w:type="spellStart"/>
      <w:r w:rsidRPr="00224FBD">
        <w:rPr>
          <w:rFonts w:ascii="Times" w:hAnsi="Times"/>
          <w:color w:val="000000" w:themeColor="text1"/>
        </w:rPr>
        <w:t>nauru</w:t>
      </w:r>
      <w:proofErr w:type="spellEnd"/>
      <w:r w:rsidRPr="00224FBD">
        <w:rPr>
          <w:rFonts w:ascii="Times" w:hAnsi="Times"/>
          <w:color w:val="000000" w:themeColor="text1"/>
        </w:rPr>
        <w:t>" OR "</w:t>
      </w:r>
      <w:proofErr w:type="spellStart"/>
      <w:r w:rsidRPr="00224FBD">
        <w:rPr>
          <w:rFonts w:ascii="Times" w:hAnsi="Times"/>
          <w:color w:val="000000" w:themeColor="text1"/>
        </w:rPr>
        <w:t>nepal</w:t>
      </w:r>
      <w:proofErr w:type="spellEnd"/>
      <w:r w:rsidRPr="00224FBD">
        <w:rPr>
          <w:rFonts w:ascii="Times" w:hAnsi="Times"/>
          <w:color w:val="000000" w:themeColor="text1"/>
        </w:rPr>
        <w:t>" OR "</w:t>
      </w:r>
      <w:proofErr w:type="spellStart"/>
      <w:r w:rsidRPr="00224FBD">
        <w:rPr>
          <w:rFonts w:ascii="Times" w:hAnsi="Times"/>
          <w:color w:val="000000" w:themeColor="text1"/>
        </w:rPr>
        <w:t>nicaragua</w:t>
      </w:r>
      <w:proofErr w:type="spellEnd"/>
      <w:r w:rsidRPr="00224FBD">
        <w:rPr>
          <w:rFonts w:ascii="Times" w:hAnsi="Times"/>
          <w:color w:val="000000" w:themeColor="text1"/>
        </w:rPr>
        <w:t>" OR "</w:t>
      </w:r>
      <w:proofErr w:type="spellStart"/>
      <w:r w:rsidRPr="00224FBD">
        <w:rPr>
          <w:rFonts w:ascii="Times" w:hAnsi="Times"/>
          <w:color w:val="000000" w:themeColor="text1"/>
        </w:rPr>
        <w:t>niger</w:t>
      </w:r>
      <w:proofErr w:type="spellEnd"/>
      <w:r w:rsidRPr="00224FBD">
        <w:rPr>
          <w:rFonts w:ascii="Times" w:hAnsi="Times"/>
          <w:color w:val="000000" w:themeColor="text1"/>
        </w:rPr>
        <w:t>" OR "</w:t>
      </w:r>
      <w:proofErr w:type="spellStart"/>
      <w:r w:rsidRPr="00224FBD">
        <w:rPr>
          <w:rFonts w:ascii="Times" w:hAnsi="Times"/>
          <w:color w:val="000000" w:themeColor="text1"/>
        </w:rPr>
        <w:t>nigeria</w:t>
      </w:r>
      <w:proofErr w:type="spellEnd"/>
      <w:r w:rsidRPr="00224FBD">
        <w:rPr>
          <w:rFonts w:ascii="Times" w:hAnsi="Times"/>
          <w:color w:val="000000" w:themeColor="text1"/>
        </w:rPr>
        <w:t>" OR "</w:t>
      </w:r>
      <w:proofErr w:type="spellStart"/>
      <w:r w:rsidRPr="00224FBD">
        <w:rPr>
          <w:rFonts w:ascii="Times" w:hAnsi="Times"/>
          <w:color w:val="000000" w:themeColor="text1"/>
        </w:rPr>
        <w:t>oman</w:t>
      </w:r>
      <w:proofErr w:type="spellEnd"/>
      <w:r w:rsidRPr="00224FBD">
        <w:rPr>
          <w:rFonts w:ascii="Times" w:hAnsi="Times"/>
          <w:color w:val="000000" w:themeColor="text1"/>
        </w:rPr>
        <w:t>" OR "</w:t>
      </w:r>
      <w:proofErr w:type="spellStart"/>
      <w:r w:rsidRPr="00224FBD">
        <w:rPr>
          <w:rFonts w:ascii="Times" w:hAnsi="Times"/>
          <w:color w:val="000000" w:themeColor="text1"/>
        </w:rPr>
        <w:t>pakistan</w:t>
      </w:r>
      <w:proofErr w:type="spellEnd"/>
      <w:r w:rsidRPr="00224FBD">
        <w:rPr>
          <w:rFonts w:ascii="Times" w:hAnsi="Times"/>
          <w:color w:val="000000" w:themeColor="text1"/>
        </w:rPr>
        <w:t>" OR "</w:t>
      </w:r>
      <w:proofErr w:type="spellStart"/>
      <w:r w:rsidRPr="00224FBD">
        <w:rPr>
          <w:rFonts w:ascii="Times" w:hAnsi="Times"/>
          <w:color w:val="000000" w:themeColor="text1"/>
        </w:rPr>
        <w:t>palau</w:t>
      </w:r>
      <w:proofErr w:type="spellEnd"/>
      <w:r w:rsidRPr="00224FBD">
        <w:rPr>
          <w:rFonts w:ascii="Times" w:hAnsi="Times"/>
          <w:color w:val="000000" w:themeColor="text1"/>
        </w:rPr>
        <w:t>" OR "panama" OR "</w:t>
      </w:r>
      <w:proofErr w:type="spellStart"/>
      <w:r w:rsidRPr="00224FBD">
        <w:rPr>
          <w:rFonts w:ascii="Times" w:hAnsi="Times"/>
          <w:color w:val="000000" w:themeColor="text1"/>
        </w:rPr>
        <w:t>paraguay</w:t>
      </w:r>
      <w:proofErr w:type="spellEnd"/>
      <w:r w:rsidRPr="00224FBD">
        <w:rPr>
          <w:rFonts w:ascii="Times" w:hAnsi="Times"/>
          <w:color w:val="000000" w:themeColor="text1"/>
        </w:rPr>
        <w:t>" OR "</w:t>
      </w:r>
      <w:proofErr w:type="spellStart"/>
      <w:r w:rsidRPr="00224FBD">
        <w:rPr>
          <w:rFonts w:ascii="Times" w:hAnsi="Times"/>
          <w:color w:val="000000" w:themeColor="text1"/>
        </w:rPr>
        <w:t>peru</w:t>
      </w:r>
      <w:proofErr w:type="spellEnd"/>
      <w:r w:rsidRPr="00224FBD">
        <w:rPr>
          <w:rFonts w:ascii="Times" w:hAnsi="Times"/>
          <w:color w:val="000000" w:themeColor="text1"/>
        </w:rPr>
        <w:t>" OR "</w:t>
      </w:r>
      <w:proofErr w:type="spellStart"/>
      <w:r w:rsidRPr="00224FBD">
        <w:rPr>
          <w:rFonts w:ascii="Times" w:hAnsi="Times"/>
          <w:color w:val="000000" w:themeColor="text1"/>
        </w:rPr>
        <w:t>philippines</w:t>
      </w:r>
      <w:proofErr w:type="spellEnd"/>
      <w:r w:rsidRPr="00224FBD">
        <w:rPr>
          <w:rFonts w:ascii="Times" w:hAnsi="Times"/>
          <w:color w:val="000000" w:themeColor="text1"/>
        </w:rPr>
        <w:t>" OR "</w:t>
      </w:r>
      <w:proofErr w:type="spellStart"/>
      <w:r w:rsidRPr="00224FBD">
        <w:rPr>
          <w:rFonts w:ascii="Times" w:hAnsi="Times"/>
          <w:color w:val="000000" w:themeColor="text1"/>
        </w:rPr>
        <w:t>poland</w:t>
      </w:r>
      <w:proofErr w:type="spellEnd"/>
      <w:r w:rsidRPr="00224FBD">
        <w:rPr>
          <w:rFonts w:ascii="Times" w:hAnsi="Times"/>
          <w:color w:val="000000" w:themeColor="text1"/>
        </w:rPr>
        <w:t>" OR "</w:t>
      </w:r>
      <w:proofErr w:type="spellStart"/>
      <w:r w:rsidRPr="00224FBD">
        <w:rPr>
          <w:rFonts w:ascii="Times" w:hAnsi="Times"/>
          <w:color w:val="000000" w:themeColor="text1"/>
        </w:rPr>
        <w:t>puerto</w:t>
      </w:r>
      <w:proofErr w:type="spellEnd"/>
      <w:r w:rsidRPr="00224FBD">
        <w:rPr>
          <w:rFonts w:ascii="Times" w:hAnsi="Times"/>
          <w:color w:val="000000" w:themeColor="text1"/>
        </w:rPr>
        <w:t xml:space="preserve"> </w:t>
      </w:r>
      <w:proofErr w:type="spellStart"/>
      <w:r w:rsidRPr="00224FBD">
        <w:rPr>
          <w:rFonts w:ascii="Times" w:hAnsi="Times"/>
          <w:color w:val="000000" w:themeColor="text1"/>
        </w:rPr>
        <w:t>ric</w:t>
      </w:r>
      <w:proofErr w:type="spellEnd"/>
      <w:r w:rsidRPr="00224FBD">
        <w:rPr>
          <w:rFonts w:ascii="Times" w:hAnsi="Times"/>
          <w:color w:val="000000" w:themeColor="text1"/>
        </w:rPr>
        <w:t>*" OR "</w:t>
      </w:r>
      <w:proofErr w:type="spellStart"/>
      <w:r w:rsidRPr="00224FBD">
        <w:rPr>
          <w:rFonts w:ascii="Times" w:hAnsi="Times"/>
          <w:color w:val="000000" w:themeColor="text1"/>
        </w:rPr>
        <w:t>qatar</w:t>
      </w:r>
      <w:proofErr w:type="spellEnd"/>
      <w:r w:rsidRPr="00224FBD">
        <w:rPr>
          <w:rFonts w:ascii="Times" w:hAnsi="Times"/>
          <w:color w:val="000000" w:themeColor="text1"/>
        </w:rPr>
        <w:t>" OR "</w:t>
      </w:r>
      <w:proofErr w:type="spellStart"/>
      <w:r w:rsidRPr="00224FBD">
        <w:rPr>
          <w:rFonts w:ascii="Times" w:hAnsi="Times"/>
          <w:color w:val="000000" w:themeColor="text1"/>
        </w:rPr>
        <w:t>romania</w:t>
      </w:r>
      <w:proofErr w:type="spellEnd"/>
      <w:r w:rsidRPr="00224FBD">
        <w:rPr>
          <w:rFonts w:ascii="Times" w:hAnsi="Times"/>
          <w:color w:val="000000" w:themeColor="text1"/>
        </w:rPr>
        <w:t>" OR "</w:t>
      </w:r>
      <w:proofErr w:type="spellStart"/>
      <w:r w:rsidRPr="00224FBD">
        <w:rPr>
          <w:rFonts w:ascii="Times" w:hAnsi="Times"/>
          <w:color w:val="000000" w:themeColor="text1"/>
        </w:rPr>
        <w:t>russia</w:t>
      </w:r>
      <w:proofErr w:type="spellEnd"/>
      <w:r w:rsidRPr="00224FBD">
        <w:rPr>
          <w:rFonts w:ascii="Times" w:hAnsi="Times"/>
          <w:color w:val="000000" w:themeColor="text1"/>
        </w:rPr>
        <w:t>" OR "</w:t>
      </w:r>
      <w:proofErr w:type="spellStart"/>
      <w:r w:rsidRPr="00224FBD">
        <w:rPr>
          <w:rFonts w:ascii="Times" w:hAnsi="Times"/>
          <w:color w:val="000000" w:themeColor="text1"/>
        </w:rPr>
        <w:t>rwanda</w:t>
      </w:r>
      <w:proofErr w:type="spellEnd"/>
      <w:r w:rsidRPr="00224FBD">
        <w:rPr>
          <w:rFonts w:ascii="Times" w:hAnsi="Times"/>
          <w:color w:val="000000" w:themeColor="text1"/>
        </w:rPr>
        <w:t xml:space="preserve">" OR "saint </w:t>
      </w:r>
      <w:proofErr w:type="spellStart"/>
      <w:r w:rsidRPr="00224FBD">
        <w:rPr>
          <w:rFonts w:ascii="Times" w:hAnsi="Times"/>
          <w:color w:val="000000" w:themeColor="text1"/>
        </w:rPr>
        <w:t>lucia</w:t>
      </w:r>
      <w:proofErr w:type="spellEnd"/>
      <w:r w:rsidRPr="00224FBD">
        <w:rPr>
          <w:rFonts w:ascii="Times" w:hAnsi="Times"/>
          <w:color w:val="000000" w:themeColor="text1"/>
        </w:rPr>
        <w:t>" OR "</w:t>
      </w:r>
      <w:proofErr w:type="spellStart"/>
      <w:r w:rsidRPr="00224FBD">
        <w:rPr>
          <w:rFonts w:ascii="Times" w:hAnsi="Times"/>
          <w:color w:val="000000" w:themeColor="text1"/>
        </w:rPr>
        <w:t>samoa</w:t>
      </w:r>
      <w:proofErr w:type="spellEnd"/>
      <w:r w:rsidRPr="00224FBD">
        <w:rPr>
          <w:rFonts w:ascii="Times" w:hAnsi="Times"/>
          <w:color w:val="000000" w:themeColor="text1"/>
        </w:rPr>
        <w:t>" OR "</w:t>
      </w:r>
      <w:proofErr w:type="spellStart"/>
      <w:r w:rsidRPr="00224FBD">
        <w:rPr>
          <w:rFonts w:ascii="Times" w:hAnsi="Times"/>
          <w:color w:val="000000" w:themeColor="text1"/>
        </w:rPr>
        <w:t>saudi</w:t>
      </w:r>
      <w:proofErr w:type="spellEnd"/>
      <w:r w:rsidRPr="00224FBD">
        <w:rPr>
          <w:rFonts w:ascii="Times" w:hAnsi="Times"/>
          <w:color w:val="000000" w:themeColor="text1"/>
        </w:rPr>
        <w:t xml:space="preserve"> </w:t>
      </w:r>
      <w:proofErr w:type="spellStart"/>
      <w:r w:rsidRPr="00224FBD">
        <w:rPr>
          <w:rFonts w:ascii="Times" w:hAnsi="Times"/>
          <w:color w:val="000000" w:themeColor="text1"/>
        </w:rPr>
        <w:t>arabia</w:t>
      </w:r>
      <w:proofErr w:type="spellEnd"/>
      <w:r w:rsidRPr="00224FBD">
        <w:rPr>
          <w:rFonts w:ascii="Times" w:hAnsi="Times"/>
          <w:color w:val="000000" w:themeColor="text1"/>
        </w:rPr>
        <w:t>" OR "</w:t>
      </w:r>
      <w:proofErr w:type="spellStart"/>
      <w:r w:rsidRPr="00224FBD">
        <w:rPr>
          <w:rFonts w:ascii="Times" w:hAnsi="Times"/>
          <w:color w:val="000000" w:themeColor="text1"/>
        </w:rPr>
        <w:t>senegal</w:t>
      </w:r>
      <w:proofErr w:type="spellEnd"/>
      <w:r w:rsidRPr="00224FBD">
        <w:rPr>
          <w:rFonts w:ascii="Times" w:hAnsi="Times"/>
          <w:color w:val="000000" w:themeColor="text1"/>
        </w:rPr>
        <w:t>" OR "</w:t>
      </w:r>
      <w:proofErr w:type="spellStart"/>
      <w:r w:rsidRPr="00224FBD">
        <w:rPr>
          <w:rFonts w:ascii="Times" w:hAnsi="Times"/>
          <w:color w:val="000000" w:themeColor="text1"/>
        </w:rPr>
        <w:t>serbia</w:t>
      </w:r>
      <w:proofErr w:type="spellEnd"/>
      <w:r w:rsidRPr="00224FBD">
        <w:rPr>
          <w:rFonts w:ascii="Times" w:hAnsi="Times"/>
          <w:color w:val="000000" w:themeColor="text1"/>
        </w:rPr>
        <w:t>" OR "</w:t>
      </w:r>
      <w:proofErr w:type="spellStart"/>
      <w:r w:rsidRPr="00224FBD">
        <w:rPr>
          <w:rFonts w:ascii="Times" w:hAnsi="Times"/>
          <w:color w:val="000000" w:themeColor="text1"/>
        </w:rPr>
        <w:t>seychelles</w:t>
      </w:r>
      <w:proofErr w:type="spellEnd"/>
      <w:r w:rsidRPr="00224FBD">
        <w:rPr>
          <w:rFonts w:ascii="Times" w:hAnsi="Times"/>
          <w:color w:val="000000" w:themeColor="text1"/>
        </w:rPr>
        <w:t xml:space="preserve">" OR "sierra </w:t>
      </w:r>
      <w:proofErr w:type="spellStart"/>
      <w:r w:rsidRPr="00224FBD">
        <w:rPr>
          <w:rFonts w:ascii="Times" w:hAnsi="Times"/>
          <w:color w:val="000000" w:themeColor="text1"/>
        </w:rPr>
        <w:t>leone</w:t>
      </w:r>
      <w:proofErr w:type="spellEnd"/>
      <w:r w:rsidRPr="00224FBD">
        <w:rPr>
          <w:rFonts w:ascii="Times" w:hAnsi="Times"/>
          <w:color w:val="000000" w:themeColor="text1"/>
        </w:rPr>
        <w:t>" OR "</w:t>
      </w:r>
      <w:proofErr w:type="spellStart"/>
      <w:r w:rsidRPr="00224FBD">
        <w:rPr>
          <w:rFonts w:ascii="Times" w:hAnsi="Times"/>
          <w:color w:val="000000" w:themeColor="text1"/>
        </w:rPr>
        <w:t>solomon</w:t>
      </w:r>
      <w:proofErr w:type="spellEnd"/>
      <w:r w:rsidRPr="00224FBD">
        <w:rPr>
          <w:rFonts w:ascii="Times" w:hAnsi="Times"/>
          <w:color w:val="000000" w:themeColor="text1"/>
        </w:rPr>
        <w:t xml:space="preserve"> islands" OR "south </w:t>
      </w:r>
      <w:proofErr w:type="spellStart"/>
      <w:r w:rsidRPr="00224FBD">
        <w:rPr>
          <w:rFonts w:ascii="Times" w:hAnsi="Times"/>
          <w:color w:val="000000" w:themeColor="text1"/>
        </w:rPr>
        <w:t>africa</w:t>
      </w:r>
      <w:proofErr w:type="spellEnd"/>
      <w:r w:rsidRPr="00224FBD">
        <w:rPr>
          <w:rFonts w:ascii="Times" w:hAnsi="Times"/>
          <w:color w:val="000000" w:themeColor="text1"/>
        </w:rPr>
        <w:t xml:space="preserve">" OR "south </w:t>
      </w:r>
      <w:proofErr w:type="spellStart"/>
      <w:r w:rsidRPr="00224FBD">
        <w:rPr>
          <w:rFonts w:ascii="Times" w:hAnsi="Times"/>
          <w:color w:val="000000" w:themeColor="text1"/>
        </w:rPr>
        <w:t>sudan</w:t>
      </w:r>
      <w:proofErr w:type="spellEnd"/>
      <w:r w:rsidRPr="00224FBD">
        <w:rPr>
          <w:rFonts w:ascii="Times" w:hAnsi="Times"/>
          <w:color w:val="000000" w:themeColor="text1"/>
        </w:rPr>
        <w:t>" OR "</w:t>
      </w:r>
      <w:proofErr w:type="spellStart"/>
      <w:r w:rsidRPr="00224FBD">
        <w:rPr>
          <w:rFonts w:ascii="Times" w:hAnsi="Times"/>
          <w:color w:val="000000" w:themeColor="text1"/>
        </w:rPr>
        <w:t>sri</w:t>
      </w:r>
      <w:proofErr w:type="spellEnd"/>
      <w:r w:rsidRPr="00224FBD">
        <w:rPr>
          <w:rFonts w:ascii="Times" w:hAnsi="Times"/>
          <w:color w:val="000000" w:themeColor="text1"/>
        </w:rPr>
        <w:t xml:space="preserve"> </w:t>
      </w:r>
      <w:proofErr w:type="spellStart"/>
      <w:r w:rsidRPr="00224FBD">
        <w:rPr>
          <w:rFonts w:ascii="Times" w:hAnsi="Times"/>
          <w:color w:val="000000" w:themeColor="text1"/>
        </w:rPr>
        <w:t>lanka</w:t>
      </w:r>
      <w:proofErr w:type="spellEnd"/>
      <w:r w:rsidRPr="00224FBD">
        <w:rPr>
          <w:rFonts w:ascii="Times" w:hAnsi="Times"/>
          <w:color w:val="000000" w:themeColor="text1"/>
        </w:rPr>
        <w:t>" OR "</w:t>
      </w:r>
      <w:proofErr w:type="spellStart"/>
      <w:r w:rsidRPr="00224FBD">
        <w:rPr>
          <w:rFonts w:ascii="Times" w:hAnsi="Times"/>
          <w:color w:val="000000" w:themeColor="text1"/>
        </w:rPr>
        <w:t>sudan</w:t>
      </w:r>
      <w:proofErr w:type="spellEnd"/>
      <w:r w:rsidRPr="00224FBD">
        <w:rPr>
          <w:rFonts w:ascii="Times" w:hAnsi="Times"/>
          <w:color w:val="000000" w:themeColor="text1"/>
        </w:rPr>
        <w:t>" OR "</w:t>
      </w:r>
      <w:proofErr w:type="spellStart"/>
      <w:r w:rsidRPr="00224FBD">
        <w:rPr>
          <w:rFonts w:ascii="Times" w:hAnsi="Times"/>
          <w:color w:val="000000" w:themeColor="text1"/>
        </w:rPr>
        <w:t>suriname</w:t>
      </w:r>
      <w:proofErr w:type="spellEnd"/>
      <w:r w:rsidRPr="00224FBD">
        <w:rPr>
          <w:rFonts w:ascii="Times" w:hAnsi="Times"/>
          <w:color w:val="000000" w:themeColor="text1"/>
        </w:rPr>
        <w:t>" OR "</w:t>
      </w:r>
      <w:proofErr w:type="spellStart"/>
      <w:r w:rsidRPr="00224FBD">
        <w:rPr>
          <w:rFonts w:ascii="Times" w:hAnsi="Times"/>
          <w:color w:val="000000" w:themeColor="text1"/>
        </w:rPr>
        <w:t>swaziland</w:t>
      </w:r>
      <w:proofErr w:type="spellEnd"/>
      <w:r w:rsidRPr="00224FBD">
        <w:rPr>
          <w:rFonts w:ascii="Times" w:hAnsi="Times"/>
          <w:color w:val="000000" w:themeColor="text1"/>
        </w:rPr>
        <w:t>" OR "</w:t>
      </w:r>
      <w:proofErr w:type="spellStart"/>
      <w:r w:rsidRPr="00224FBD">
        <w:rPr>
          <w:rFonts w:ascii="Times" w:hAnsi="Times"/>
          <w:color w:val="000000" w:themeColor="text1"/>
        </w:rPr>
        <w:t>syria</w:t>
      </w:r>
      <w:proofErr w:type="spellEnd"/>
      <w:r w:rsidRPr="00224FBD">
        <w:rPr>
          <w:rFonts w:ascii="Times" w:hAnsi="Times"/>
          <w:color w:val="000000" w:themeColor="text1"/>
        </w:rPr>
        <w:t>" OR "</w:t>
      </w:r>
      <w:proofErr w:type="spellStart"/>
      <w:r w:rsidRPr="00224FBD">
        <w:rPr>
          <w:rFonts w:ascii="Times" w:hAnsi="Times"/>
          <w:color w:val="000000" w:themeColor="text1"/>
        </w:rPr>
        <w:t>tajikistan</w:t>
      </w:r>
      <w:proofErr w:type="spellEnd"/>
      <w:r w:rsidRPr="00224FBD">
        <w:rPr>
          <w:rFonts w:ascii="Times" w:hAnsi="Times"/>
          <w:color w:val="000000" w:themeColor="text1"/>
        </w:rPr>
        <w:t>" OR "</w:t>
      </w:r>
      <w:proofErr w:type="spellStart"/>
      <w:r w:rsidRPr="00224FBD">
        <w:rPr>
          <w:rFonts w:ascii="Times" w:hAnsi="Times"/>
          <w:color w:val="000000" w:themeColor="text1"/>
        </w:rPr>
        <w:t>tanzania</w:t>
      </w:r>
      <w:proofErr w:type="spellEnd"/>
      <w:r w:rsidRPr="00224FBD">
        <w:rPr>
          <w:rFonts w:ascii="Times" w:hAnsi="Times"/>
          <w:color w:val="000000" w:themeColor="text1"/>
        </w:rPr>
        <w:t>" OR "</w:t>
      </w:r>
      <w:proofErr w:type="spellStart"/>
      <w:r w:rsidRPr="00224FBD">
        <w:rPr>
          <w:rFonts w:ascii="Times" w:hAnsi="Times"/>
          <w:color w:val="000000" w:themeColor="text1"/>
        </w:rPr>
        <w:t>thailand</w:t>
      </w:r>
      <w:proofErr w:type="spellEnd"/>
      <w:r w:rsidRPr="00224FBD">
        <w:rPr>
          <w:rFonts w:ascii="Times" w:hAnsi="Times"/>
          <w:color w:val="000000" w:themeColor="text1"/>
        </w:rPr>
        <w:t>" OR "</w:t>
      </w:r>
      <w:proofErr w:type="spellStart"/>
      <w:r w:rsidRPr="00224FBD">
        <w:rPr>
          <w:rFonts w:ascii="Times" w:hAnsi="Times"/>
          <w:color w:val="000000" w:themeColor="text1"/>
        </w:rPr>
        <w:t>timor-leste</w:t>
      </w:r>
      <w:proofErr w:type="spellEnd"/>
      <w:r w:rsidRPr="00224FBD">
        <w:rPr>
          <w:rFonts w:ascii="Times" w:hAnsi="Times"/>
          <w:color w:val="000000" w:themeColor="text1"/>
        </w:rPr>
        <w:t>" OR "</w:t>
      </w:r>
      <w:proofErr w:type="spellStart"/>
      <w:r w:rsidRPr="00224FBD">
        <w:rPr>
          <w:rFonts w:ascii="Times" w:hAnsi="Times"/>
          <w:color w:val="000000" w:themeColor="text1"/>
        </w:rPr>
        <w:t>togo</w:t>
      </w:r>
      <w:proofErr w:type="spellEnd"/>
      <w:r w:rsidRPr="00224FBD">
        <w:rPr>
          <w:rFonts w:ascii="Times" w:hAnsi="Times"/>
          <w:color w:val="000000" w:themeColor="text1"/>
        </w:rPr>
        <w:t>" OR "</w:t>
      </w:r>
      <w:proofErr w:type="spellStart"/>
      <w:r w:rsidRPr="00224FBD">
        <w:rPr>
          <w:rFonts w:ascii="Times" w:hAnsi="Times"/>
          <w:color w:val="000000" w:themeColor="text1"/>
        </w:rPr>
        <w:t>tonga</w:t>
      </w:r>
      <w:proofErr w:type="spellEnd"/>
      <w:r w:rsidRPr="00224FBD">
        <w:rPr>
          <w:rFonts w:ascii="Times" w:hAnsi="Times"/>
          <w:color w:val="000000" w:themeColor="text1"/>
        </w:rPr>
        <w:t>" OR "</w:t>
      </w:r>
      <w:proofErr w:type="spellStart"/>
      <w:r w:rsidRPr="00224FBD">
        <w:rPr>
          <w:rFonts w:ascii="Times" w:hAnsi="Times"/>
          <w:color w:val="000000" w:themeColor="text1"/>
        </w:rPr>
        <w:t>tunisia</w:t>
      </w:r>
      <w:proofErr w:type="spellEnd"/>
      <w:r w:rsidRPr="00224FBD">
        <w:rPr>
          <w:rFonts w:ascii="Times" w:hAnsi="Times"/>
          <w:color w:val="000000" w:themeColor="text1"/>
        </w:rPr>
        <w:t>" OR "turkey" OR "</w:t>
      </w:r>
      <w:proofErr w:type="spellStart"/>
      <w:r w:rsidRPr="00224FBD">
        <w:rPr>
          <w:rFonts w:ascii="Times" w:hAnsi="Times"/>
          <w:color w:val="000000" w:themeColor="text1"/>
        </w:rPr>
        <w:t>turkmenistan</w:t>
      </w:r>
      <w:proofErr w:type="spellEnd"/>
      <w:r w:rsidRPr="00224FBD">
        <w:rPr>
          <w:rFonts w:ascii="Times" w:hAnsi="Times"/>
          <w:color w:val="000000" w:themeColor="text1"/>
        </w:rPr>
        <w:t>" OR "</w:t>
      </w:r>
      <w:proofErr w:type="spellStart"/>
      <w:r w:rsidRPr="00224FBD">
        <w:rPr>
          <w:rFonts w:ascii="Times" w:hAnsi="Times"/>
          <w:color w:val="000000" w:themeColor="text1"/>
        </w:rPr>
        <w:t>tuvalu</w:t>
      </w:r>
      <w:proofErr w:type="spellEnd"/>
      <w:r w:rsidRPr="00224FBD">
        <w:rPr>
          <w:rFonts w:ascii="Times" w:hAnsi="Times"/>
          <w:color w:val="000000" w:themeColor="text1"/>
        </w:rPr>
        <w:t>" OR "</w:t>
      </w:r>
      <w:proofErr w:type="spellStart"/>
      <w:r w:rsidRPr="00224FBD">
        <w:rPr>
          <w:rFonts w:ascii="Times" w:hAnsi="Times"/>
          <w:color w:val="000000" w:themeColor="text1"/>
        </w:rPr>
        <w:t>uganda</w:t>
      </w:r>
      <w:proofErr w:type="spellEnd"/>
      <w:r w:rsidRPr="00224FBD">
        <w:rPr>
          <w:rFonts w:ascii="Times" w:hAnsi="Times"/>
          <w:color w:val="000000" w:themeColor="text1"/>
        </w:rPr>
        <w:t>" OR "</w:t>
      </w:r>
      <w:proofErr w:type="spellStart"/>
      <w:r w:rsidRPr="00224FBD">
        <w:rPr>
          <w:rFonts w:ascii="Times" w:hAnsi="Times"/>
          <w:color w:val="000000" w:themeColor="text1"/>
        </w:rPr>
        <w:t>ukraine</w:t>
      </w:r>
      <w:proofErr w:type="spellEnd"/>
      <w:r w:rsidRPr="00224FBD">
        <w:rPr>
          <w:rFonts w:ascii="Times" w:hAnsi="Times"/>
          <w:color w:val="000000" w:themeColor="text1"/>
        </w:rPr>
        <w:t>" OR "</w:t>
      </w:r>
      <w:proofErr w:type="spellStart"/>
      <w:r w:rsidRPr="00224FBD">
        <w:rPr>
          <w:rFonts w:ascii="Times" w:hAnsi="Times"/>
          <w:color w:val="000000" w:themeColor="text1"/>
        </w:rPr>
        <w:t>arab</w:t>
      </w:r>
      <w:proofErr w:type="spellEnd"/>
      <w:r w:rsidRPr="00224FBD">
        <w:rPr>
          <w:rFonts w:ascii="Times" w:hAnsi="Times"/>
          <w:color w:val="000000" w:themeColor="text1"/>
        </w:rPr>
        <w:t xml:space="preserve"> emirates" OR "</w:t>
      </w:r>
      <w:proofErr w:type="spellStart"/>
      <w:r w:rsidRPr="00224FBD">
        <w:rPr>
          <w:rFonts w:ascii="Times" w:hAnsi="Times"/>
          <w:color w:val="000000" w:themeColor="text1"/>
        </w:rPr>
        <w:t>uruguay</w:t>
      </w:r>
      <w:proofErr w:type="spellEnd"/>
      <w:r w:rsidRPr="00224FBD">
        <w:rPr>
          <w:rFonts w:ascii="Times" w:hAnsi="Times"/>
          <w:color w:val="000000" w:themeColor="text1"/>
        </w:rPr>
        <w:t>" OR "</w:t>
      </w:r>
      <w:proofErr w:type="spellStart"/>
      <w:r w:rsidRPr="00224FBD">
        <w:rPr>
          <w:rFonts w:ascii="Times" w:hAnsi="Times"/>
          <w:color w:val="000000" w:themeColor="text1"/>
        </w:rPr>
        <w:t>uzbekistan</w:t>
      </w:r>
      <w:proofErr w:type="spellEnd"/>
      <w:r w:rsidRPr="00224FBD">
        <w:rPr>
          <w:rFonts w:ascii="Times" w:hAnsi="Times"/>
          <w:color w:val="000000" w:themeColor="text1"/>
        </w:rPr>
        <w:t>" OR "</w:t>
      </w:r>
      <w:proofErr w:type="spellStart"/>
      <w:r w:rsidRPr="00224FBD">
        <w:rPr>
          <w:rFonts w:ascii="Times" w:hAnsi="Times"/>
          <w:color w:val="000000" w:themeColor="text1"/>
        </w:rPr>
        <w:t>vanuatu</w:t>
      </w:r>
      <w:proofErr w:type="spellEnd"/>
      <w:r w:rsidRPr="00224FBD">
        <w:rPr>
          <w:rFonts w:ascii="Times" w:hAnsi="Times"/>
          <w:color w:val="000000" w:themeColor="text1"/>
        </w:rPr>
        <w:t>" OR "</w:t>
      </w:r>
      <w:proofErr w:type="spellStart"/>
      <w:r w:rsidRPr="00224FBD">
        <w:rPr>
          <w:rFonts w:ascii="Times" w:hAnsi="Times"/>
          <w:color w:val="000000" w:themeColor="text1"/>
        </w:rPr>
        <w:t>venezuela</w:t>
      </w:r>
      <w:proofErr w:type="spellEnd"/>
      <w:r w:rsidRPr="00224FBD">
        <w:rPr>
          <w:rFonts w:ascii="Times" w:hAnsi="Times"/>
          <w:color w:val="000000" w:themeColor="text1"/>
        </w:rPr>
        <w:t>" OR "</w:t>
      </w:r>
      <w:proofErr w:type="spellStart"/>
      <w:r w:rsidRPr="00224FBD">
        <w:rPr>
          <w:rFonts w:ascii="Times" w:hAnsi="Times"/>
          <w:color w:val="000000" w:themeColor="text1"/>
        </w:rPr>
        <w:t>vietnam</w:t>
      </w:r>
      <w:proofErr w:type="spellEnd"/>
      <w:r w:rsidRPr="00224FBD">
        <w:rPr>
          <w:rFonts w:ascii="Times" w:hAnsi="Times"/>
          <w:color w:val="000000" w:themeColor="text1"/>
        </w:rPr>
        <w:t>" OR "</w:t>
      </w:r>
      <w:proofErr w:type="spellStart"/>
      <w:r w:rsidRPr="00224FBD">
        <w:rPr>
          <w:rFonts w:ascii="Times" w:hAnsi="Times"/>
          <w:color w:val="000000" w:themeColor="text1"/>
        </w:rPr>
        <w:t>yemen</w:t>
      </w:r>
      <w:proofErr w:type="spellEnd"/>
      <w:r w:rsidRPr="00224FBD">
        <w:rPr>
          <w:rFonts w:ascii="Times" w:hAnsi="Times"/>
          <w:color w:val="000000" w:themeColor="text1"/>
        </w:rPr>
        <w:t>" OR "</w:t>
      </w:r>
      <w:proofErr w:type="spellStart"/>
      <w:r w:rsidRPr="00224FBD">
        <w:rPr>
          <w:rFonts w:ascii="Times" w:hAnsi="Times"/>
          <w:color w:val="000000" w:themeColor="text1"/>
        </w:rPr>
        <w:t>zambia</w:t>
      </w:r>
      <w:proofErr w:type="spellEnd"/>
      <w:r w:rsidRPr="00224FBD">
        <w:rPr>
          <w:rFonts w:ascii="Times" w:hAnsi="Times"/>
          <w:color w:val="000000" w:themeColor="text1"/>
        </w:rPr>
        <w:t>" OR "</w:t>
      </w:r>
      <w:proofErr w:type="spellStart"/>
      <w:r w:rsidRPr="00224FBD">
        <w:rPr>
          <w:rFonts w:ascii="Times" w:hAnsi="Times"/>
          <w:color w:val="000000" w:themeColor="text1"/>
        </w:rPr>
        <w:t>zimbabwe</w:t>
      </w:r>
      <w:proofErr w:type="spellEnd"/>
      <w:r w:rsidRPr="00224FBD">
        <w:rPr>
          <w:rFonts w:ascii="Times" w:hAnsi="Times"/>
          <w:color w:val="000000" w:themeColor="text1"/>
        </w:rPr>
        <w:t>")</w:t>
      </w:r>
    </w:p>
    <w:p w14:paraId="45D350AB" w14:textId="77777777" w:rsidR="00487467" w:rsidRPr="00224FBD" w:rsidRDefault="00487467" w:rsidP="00487467">
      <w:pPr>
        <w:rPr>
          <w:rFonts w:ascii="Times" w:hAnsi="Times"/>
          <w:color w:val="000000" w:themeColor="text1"/>
        </w:rPr>
      </w:pPr>
    </w:p>
    <w:p w14:paraId="56CA8FF4" w14:textId="77777777" w:rsidR="00487467" w:rsidRPr="00224FBD" w:rsidRDefault="00487467" w:rsidP="00487467">
      <w:pPr>
        <w:rPr>
          <w:rFonts w:ascii="Times" w:hAnsi="Times"/>
          <w:b/>
          <w:color w:val="000000" w:themeColor="text1"/>
        </w:rPr>
      </w:pPr>
      <w:r w:rsidRPr="00224FBD">
        <w:rPr>
          <w:rFonts w:ascii="Times" w:hAnsi="Times"/>
          <w:b/>
          <w:color w:val="000000" w:themeColor="text1"/>
        </w:rPr>
        <w:t>#3 study type (case studies)</w:t>
      </w:r>
    </w:p>
    <w:p w14:paraId="340169B2" w14:textId="77777777" w:rsidR="00487467" w:rsidRPr="00224FBD" w:rsidRDefault="00487467" w:rsidP="00487467">
      <w:pPr>
        <w:rPr>
          <w:rFonts w:ascii="Times" w:hAnsi="Times"/>
          <w:color w:val="000000" w:themeColor="text1"/>
        </w:rPr>
      </w:pPr>
      <w:r w:rsidRPr="00224FBD">
        <w:rPr>
          <w:rFonts w:ascii="Times" w:hAnsi="Times"/>
          <w:color w:val="000000" w:themeColor="text1"/>
        </w:rPr>
        <w:t>TS</w:t>
      </w:r>
      <w:proofErr w:type="gramStart"/>
      <w:r w:rsidRPr="00224FBD">
        <w:rPr>
          <w:rFonts w:ascii="Times" w:hAnsi="Times"/>
          <w:color w:val="000000" w:themeColor="text1"/>
        </w:rPr>
        <w:t>=(</w:t>
      </w:r>
      <w:proofErr w:type="gramEnd"/>
      <w:r w:rsidRPr="00224FBD">
        <w:rPr>
          <w:rFonts w:ascii="Times" w:hAnsi="Times"/>
          <w:color w:val="000000" w:themeColor="text1"/>
        </w:rPr>
        <w:t>"scenario*" OR "case" OR "policy" OR "project*" OR "program*")</w:t>
      </w:r>
    </w:p>
    <w:p w14:paraId="35409447" w14:textId="77777777" w:rsidR="00487467" w:rsidRPr="00224FBD" w:rsidRDefault="00487467" w:rsidP="00487467">
      <w:pPr>
        <w:rPr>
          <w:rFonts w:ascii="Times" w:hAnsi="Times"/>
          <w:color w:val="000000" w:themeColor="text1"/>
        </w:rPr>
      </w:pPr>
    </w:p>
    <w:p w14:paraId="09852DA1" w14:textId="77777777" w:rsidR="00487467" w:rsidRPr="00224FBD" w:rsidRDefault="00487467" w:rsidP="00487467">
      <w:pPr>
        <w:rPr>
          <w:rFonts w:ascii="Times" w:hAnsi="Times"/>
          <w:b/>
          <w:color w:val="000000" w:themeColor="text1"/>
        </w:rPr>
      </w:pPr>
      <w:r w:rsidRPr="00224FBD">
        <w:rPr>
          <w:rFonts w:ascii="Times" w:hAnsi="Times"/>
          <w:b/>
          <w:color w:val="000000" w:themeColor="text1"/>
        </w:rPr>
        <w:t>#4 Extra</w:t>
      </w:r>
    </w:p>
    <w:p w14:paraId="5534380D" w14:textId="77777777" w:rsidR="00487467" w:rsidRPr="00224FBD" w:rsidRDefault="00487467" w:rsidP="00487467">
      <w:pPr>
        <w:rPr>
          <w:rFonts w:ascii="Times" w:hAnsi="Times"/>
          <w:color w:val="000000" w:themeColor="text1"/>
        </w:rPr>
      </w:pPr>
      <w:r w:rsidRPr="00224FBD">
        <w:rPr>
          <w:rFonts w:ascii="Times" w:hAnsi="Times"/>
          <w:color w:val="000000" w:themeColor="text1"/>
        </w:rPr>
        <w:t>TS</w:t>
      </w:r>
      <w:proofErr w:type="gramStart"/>
      <w:r w:rsidRPr="00224FBD">
        <w:rPr>
          <w:rFonts w:ascii="Times" w:hAnsi="Times"/>
          <w:color w:val="000000" w:themeColor="text1"/>
        </w:rPr>
        <w:t>=(</w:t>
      </w:r>
      <w:proofErr w:type="gramEnd"/>
      <w:r w:rsidRPr="00224FBD">
        <w:rPr>
          <w:rFonts w:ascii="Times" w:hAnsi="Times"/>
          <w:color w:val="000000" w:themeColor="text1"/>
        </w:rPr>
        <w:t>"city" OR "cities")</w:t>
      </w:r>
    </w:p>
    <w:p w14:paraId="60FC6DA0" w14:textId="77777777" w:rsidR="00487467" w:rsidRPr="00224FBD" w:rsidRDefault="00487467" w:rsidP="00487467">
      <w:pPr>
        <w:rPr>
          <w:rFonts w:ascii="Times" w:hAnsi="Times"/>
          <w:color w:val="000000" w:themeColor="text1"/>
        </w:rPr>
      </w:pPr>
    </w:p>
    <w:p w14:paraId="4F06726F" w14:textId="77777777" w:rsidR="00487467" w:rsidRPr="00224FBD" w:rsidRDefault="00487467" w:rsidP="00487467">
      <w:pPr>
        <w:rPr>
          <w:rFonts w:ascii="Times" w:hAnsi="Times"/>
          <w:b/>
          <w:color w:val="000000" w:themeColor="text1"/>
        </w:rPr>
      </w:pPr>
      <w:r w:rsidRPr="00224FBD">
        <w:rPr>
          <w:rFonts w:ascii="Times" w:hAnsi="Times"/>
          <w:b/>
          <w:color w:val="000000" w:themeColor="text1"/>
        </w:rPr>
        <w:t>1 AND 2 AND 3</w:t>
      </w:r>
      <w:r w:rsidRPr="00224FBD">
        <w:rPr>
          <w:rFonts w:ascii="Times" w:hAnsi="Times"/>
          <w:b/>
          <w:color w:val="000000" w:themeColor="text1"/>
        </w:rPr>
        <w:tab/>
        <w:t>1.386 results</w:t>
      </w:r>
    </w:p>
    <w:p w14:paraId="4560E7F6" w14:textId="73B50A46" w:rsidR="00487467" w:rsidRPr="00224FBD" w:rsidRDefault="00487467" w:rsidP="00487467">
      <w:pPr>
        <w:rPr>
          <w:rFonts w:ascii="Times" w:hAnsi="Times"/>
          <w:color w:val="000000" w:themeColor="text1"/>
        </w:rPr>
      </w:pPr>
      <w:r w:rsidRPr="00224FBD">
        <w:rPr>
          <w:rFonts w:ascii="Times" w:hAnsi="Times"/>
          <w:color w:val="000000" w:themeColor="text1"/>
        </w:rPr>
        <w:t>Extra e</w:t>
      </w:r>
      <w:r w:rsidR="00D47BF2">
        <w:rPr>
          <w:rFonts w:ascii="Times" w:hAnsi="Times"/>
          <w:color w:val="000000" w:themeColor="text1"/>
        </w:rPr>
        <w:t xml:space="preserve">xport: (1 AND 2 AND 4) NOT 3: 225 </w:t>
      </w:r>
      <w:r w:rsidRPr="00224FBD">
        <w:rPr>
          <w:rFonts w:ascii="Times" w:hAnsi="Times"/>
          <w:color w:val="000000" w:themeColor="text1"/>
        </w:rPr>
        <w:t>results</w:t>
      </w:r>
    </w:p>
    <w:p w14:paraId="31AFA7D4" w14:textId="77777777" w:rsidR="00487467" w:rsidRPr="00224FBD" w:rsidRDefault="00487467" w:rsidP="00487467">
      <w:pPr>
        <w:rPr>
          <w:rFonts w:ascii="Times" w:hAnsi="Times"/>
          <w:color w:val="000000" w:themeColor="text1"/>
        </w:rPr>
      </w:pPr>
    </w:p>
    <w:p w14:paraId="4BD50948" w14:textId="77777777" w:rsidR="00487467" w:rsidRPr="00D47BF2" w:rsidRDefault="00487467" w:rsidP="00FE0624">
      <w:pPr>
        <w:pStyle w:val="NoSpacing"/>
        <w:rPr>
          <w:rFonts w:ascii="Times" w:hAnsi="Times"/>
          <w:color w:val="000000" w:themeColor="text1"/>
          <w:sz w:val="24"/>
          <w:szCs w:val="24"/>
          <w:lang w:val="en-GB"/>
        </w:rPr>
      </w:pPr>
    </w:p>
    <w:p w14:paraId="198F1EEC" w14:textId="733E31EA" w:rsidR="00D47BF2" w:rsidRDefault="00D47BF2" w:rsidP="00D47BF2">
      <w:pPr>
        <w:pStyle w:val="NoSpacing"/>
        <w:numPr>
          <w:ilvl w:val="2"/>
          <w:numId w:val="25"/>
        </w:numPr>
        <w:rPr>
          <w:rFonts w:ascii="Times" w:hAnsi="Times"/>
          <w:b/>
          <w:sz w:val="24"/>
          <w:szCs w:val="24"/>
          <w:lang w:val="en-GB"/>
        </w:rPr>
      </w:pPr>
      <w:r w:rsidRPr="00D47BF2">
        <w:rPr>
          <w:rFonts w:ascii="Times" w:hAnsi="Times"/>
          <w:color w:val="000000" w:themeColor="text1"/>
          <w:sz w:val="24"/>
          <w:szCs w:val="24"/>
          <w:lang w:val="en-GB"/>
        </w:rPr>
        <w:t xml:space="preserve">Example of a full search strategy in </w:t>
      </w:r>
      <w:r w:rsidRPr="00D47BF2">
        <w:rPr>
          <w:rFonts w:ascii="Times" w:hAnsi="Times"/>
          <w:b/>
          <w:sz w:val="24"/>
          <w:szCs w:val="24"/>
          <w:lang w:val="en-GB"/>
        </w:rPr>
        <w:t>LILACS</w:t>
      </w:r>
      <w:r w:rsidRPr="00D47BF2">
        <w:rPr>
          <w:rFonts w:ascii="Times" w:hAnsi="Times"/>
          <w:color w:val="000000" w:themeColor="text1"/>
          <w:sz w:val="24"/>
          <w:szCs w:val="24"/>
          <w:lang w:val="en-GB"/>
        </w:rPr>
        <w:t xml:space="preserve"> </w:t>
      </w:r>
      <w:r>
        <w:rPr>
          <w:rFonts w:ascii="Times" w:hAnsi="Times"/>
          <w:color w:val="000000" w:themeColor="text1"/>
          <w:sz w:val="24"/>
          <w:szCs w:val="24"/>
          <w:lang w:val="en-GB"/>
        </w:rPr>
        <w:t xml:space="preserve">in </w:t>
      </w:r>
      <w:r>
        <w:rPr>
          <w:rFonts w:ascii="Times" w:hAnsi="Times"/>
          <w:color w:val="000000" w:themeColor="text1"/>
          <w:sz w:val="24"/>
          <w:szCs w:val="24"/>
          <w:lang w:val="en-GB"/>
        </w:rPr>
        <w:t>Spanish</w:t>
      </w:r>
    </w:p>
    <w:p w14:paraId="48A9F9E5" w14:textId="77777777" w:rsidR="00D47BF2" w:rsidRPr="00D47BF2" w:rsidRDefault="00D47BF2" w:rsidP="00D47BF2">
      <w:pPr>
        <w:pStyle w:val="NoSpacing"/>
        <w:ind w:left="1080"/>
        <w:rPr>
          <w:rFonts w:ascii="Times" w:hAnsi="Times"/>
          <w:color w:val="000000" w:themeColor="text1"/>
          <w:sz w:val="24"/>
          <w:szCs w:val="24"/>
          <w:lang w:val="en-GB"/>
        </w:rPr>
      </w:pPr>
    </w:p>
    <w:p w14:paraId="22A1F8DC" w14:textId="77777777" w:rsidR="00D47BF2" w:rsidRPr="00D47BF2" w:rsidRDefault="00D47BF2" w:rsidP="00D47BF2">
      <w:pPr>
        <w:rPr>
          <w:rFonts w:ascii="Times" w:hAnsi="Times"/>
          <w:i/>
          <w:lang w:val="es-ES"/>
        </w:rPr>
      </w:pPr>
      <w:r w:rsidRPr="00D47BF2">
        <w:rPr>
          <w:rFonts w:ascii="Times" w:hAnsi="Times"/>
          <w:i/>
          <w:lang w:val="es-ES"/>
        </w:rPr>
        <w:t xml:space="preserve">Literatura Latinoamericana y del Caribe en Ciencias de la Salud </w:t>
      </w:r>
    </w:p>
    <w:p w14:paraId="3AD4E172" w14:textId="77777777" w:rsidR="00D47BF2" w:rsidRPr="00D47BF2" w:rsidRDefault="00D47BF2" w:rsidP="00D47BF2">
      <w:pPr>
        <w:rPr>
          <w:rFonts w:ascii="Times" w:hAnsi="Times"/>
          <w:lang w:val="es-ES"/>
        </w:rPr>
      </w:pPr>
      <w:r w:rsidRPr="00D47BF2">
        <w:rPr>
          <w:rFonts w:ascii="Times" w:hAnsi="Times"/>
          <w:lang w:val="es-ES"/>
        </w:rPr>
        <w:t xml:space="preserve">Link: </w:t>
      </w:r>
      <w:hyperlink r:id="rId9">
        <w:r w:rsidRPr="00D47BF2">
          <w:rPr>
            <w:rFonts w:ascii="Times" w:hAnsi="Times"/>
            <w:color w:val="1155CC"/>
            <w:u w:val="single"/>
            <w:lang w:val="es-ES"/>
          </w:rPr>
          <w:t>http://lilacs.bvsalud.org</w:t>
        </w:r>
      </w:hyperlink>
      <w:r w:rsidRPr="00D47BF2">
        <w:rPr>
          <w:rFonts w:ascii="Times" w:hAnsi="Times"/>
          <w:lang w:val="es-ES"/>
        </w:rPr>
        <w:t xml:space="preserve"> </w:t>
      </w:r>
    </w:p>
    <w:p w14:paraId="13D99DDF" w14:textId="77777777" w:rsidR="00D47BF2" w:rsidRPr="00D47BF2" w:rsidRDefault="00D47BF2" w:rsidP="00D47BF2">
      <w:pPr>
        <w:rPr>
          <w:rFonts w:ascii="Times" w:hAnsi="Times"/>
          <w:lang w:val="es-ES"/>
        </w:rPr>
      </w:pPr>
    </w:p>
    <w:p w14:paraId="1E8A241E" w14:textId="77777777" w:rsidR="00D47BF2" w:rsidRPr="00D47BF2" w:rsidRDefault="00D47BF2" w:rsidP="00D47BF2">
      <w:pPr>
        <w:rPr>
          <w:rFonts w:ascii="Times" w:hAnsi="Times"/>
          <w:lang w:val="es-ES"/>
        </w:rPr>
      </w:pPr>
      <w:r w:rsidRPr="00D47BF2">
        <w:rPr>
          <w:rFonts w:ascii="Times" w:hAnsi="Times"/>
          <w:lang w:val="es-ES"/>
        </w:rPr>
        <w:lastRenderedPageBreak/>
        <w:t>(</w:t>
      </w:r>
      <w:proofErr w:type="spellStart"/>
      <w:r w:rsidRPr="00D47BF2">
        <w:rPr>
          <w:rFonts w:ascii="Times" w:hAnsi="Times"/>
          <w:lang w:val="es-ES"/>
        </w:rPr>
        <w:t>mh</w:t>
      </w:r>
      <w:proofErr w:type="spellEnd"/>
      <w:r w:rsidRPr="00D47BF2">
        <w:rPr>
          <w:rFonts w:ascii="Times" w:hAnsi="Times"/>
          <w:lang w:val="es-ES"/>
        </w:rPr>
        <w:t>:"</w:t>
      </w:r>
      <w:proofErr w:type="spellStart"/>
      <w:r w:rsidRPr="00D47BF2">
        <w:rPr>
          <w:rFonts w:ascii="Times" w:hAnsi="Times"/>
          <w:lang w:val="es-ES"/>
        </w:rPr>
        <w:t>Health</w:t>
      </w:r>
      <w:proofErr w:type="spellEnd"/>
      <w:r w:rsidRPr="00D47BF2">
        <w:rPr>
          <w:rFonts w:ascii="Times" w:hAnsi="Times"/>
          <w:lang w:val="es-ES"/>
        </w:rPr>
        <w:t xml:space="preserve"> </w:t>
      </w:r>
      <w:proofErr w:type="spellStart"/>
      <w:r w:rsidRPr="00D47BF2">
        <w:rPr>
          <w:rFonts w:ascii="Times" w:hAnsi="Times"/>
          <w:lang w:val="es-ES"/>
        </w:rPr>
        <w:t>Impact</w:t>
      </w:r>
      <w:proofErr w:type="spellEnd"/>
      <w:r w:rsidRPr="00D47BF2">
        <w:rPr>
          <w:rFonts w:ascii="Times" w:hAnsi="Times"/>
          <w:lang w:val="es-ES"/>
        </w:rPr>
        <w:t xml:space="preserve"> </w:t>
      </w:r>
      <w:proofErr w:type="spellStart"/>
      <w:r w:rsidRPr="00D47BF2">
        <w:rPr>
          <w:rFonts w:ascii="Times" w:hAnsi="Times"/>
          <w:lang w:val="es-ES"/>
        </w:rPr>
        <w:t>Assessment</w:t>
      </w:r>
      <w:proofErr w:type="spellEnd"/>
      <w:r w:rsidRPr="00D47BF2">
        <w:rPr>
          <w:rFonts w:ascii="Times" w:hAnsi="Times"/>
          <w:lang w:val="es-ES"/>
        </w:rPr>
        <w:t>" OR ti:("</w:t>
      </w:r>
      <w:proofErr w:type="spellStart"/>
      <w:r w:rsidRPr="00D47BF2">
        <w:rPr>
          <w:rFonts w:ascii="Times" w:hAnsi="Times"/>
          <w:lang w:val="es-ES"/>
        </w:rPr>
        <w:t>health</w:t>
      </w:r>
      <w:proofErr w:type="spellEnd"/>
      <w:r w:rsidRPr="00D47BF2">
        <w:rPr>
          <w:rFonts w:ascii="Times" w:hAnsi="Times"/>
          <w:lang w:val="es-ES"/>
        </w:rPr>
        <w:t xml:space="preserve"> </w:t>
      </w:r>
      <w:proofErr w:type="spellStart"/>
      <w:r w:rsidRPr="00D47BF2">
        <w:rPr>
          <w:rFonts w:ascii="Times" w:hAnsi="Times"/>
          <w:lang w:val="es-ES"/>
        </w:rPr>
        <w:t>impact</w:t>
      </w:r>
      <w:proofErr w:type="spellEnd"/>
      <w:r w:rsidRPr="00D47BF2">
        <w:rPr>
          <w:rFonts w:ascii="Times" w:hAnsi="Times"/>
          <w:lang w:val="es-ES"/>
        </w:rPr>
        <w:t xml:space="preserve">" OR "impacto en la salud" OR "impactos en la salud" OR "impacto sobre la salud" OR "impactos sobre la salud" OR "impacto na </w:t>
      </w:r>
      <w:proofErr w:type="spellStart"/>
      <w:r w:rsidRPr="00D47BF2">
        <w:rPr>
          <w:rFonts w:ascii="Times" w:hAnsi="Times"/>
          <w:lang w:val="es-ES"/>
        </w:rPr>
        <w:t>saude</w:t>
      </w:r>
      <w:proofErr w:type="spellEnd"/>
      <w:r w:rsidRPr="00D47BF2">
        <w:rPr>
          <w:rFonts w:ascii="Times" w:hAnsi="Times"/>
          <w:lang w:val="es-ES"/>
        </w:rPr>
        <w:t xml:space="preserve">" OR "impactos na </w:t>
      </w:r>
      <w:proofErr w:type="spellStart"/>
      <w:r w:rsidRPr="00D47BF2">
        <w:rPr>
          <w:rFonts w:ascii="Times" w:hAnsi="Times"/>
          <w:lang w:val="es-ES"/>
        </w:rPr>
        <w:t>saude</w:t>
      </w:r>
      <w:proofErr w:type="spellEnd"/>
      <w:r w:rsidRPr="00D47BF2">
        <w:rPr>
          <w:rFonts w:ascii="Times" w:hAnsi="Times"/>
          <w:lang w:val="es-ES"/>
        </w:rPr>
        <w:t>") OR ti:(</w:t>
      </w:r>
      <w:proofErr w:type="spellStart"/>
      <w:r w:rsidRPr="00D47BF2">
        <w:rPr>
          <w:rFonts w:ascii="Times" w:hAnsi="Times"/>
          <w:lang w:val="es-ES"/>
        </w:rPr>
        <w:t>health</w:t>
      </w:r>
      <w:proofErr w:type="spellEnd"/>
      <w:r w:rsidRPr="00D47BF2">
        <w:rPr>
          <w:rFonts w:ascii="Times" w:hAnsi="Times"/>
          <w:lang w:val="es-ES"/>
        </w:rPr>
        <w:t xml:space="preserve"> "</w:t>
      </w:r>
      <w:proofErr w:type="spellStart"/>
      <w:r w:rsidRPr="00D47BF2">
        <w:rPr>
          <w:rFonts w:ascii="Times" w:hAnsi="Times"/>
          <w:lang w:val="es-ES"/>
        </w:rPr>
        <w:t>impact</w:t>
      </w:r>
      <w:proofErr w:type="spellEnd"/>
      <w:r w:rsidRPr="00D47BF2">
        <w:rPr>
          <w:rFonts w:ascii="Times" w:hAnsi="Times"/>
          <w:lang w:val="es-ES"/>
        </w:rPr>
        <w:t xml:space="preserve"> </w:t>
      </w:r>
      <w:proofErr w:type="spellStart"/>
      <w:r w:rsidRPr="00D47BF2">
        <w:rPr>
          <w:rFonts w:ascii="Times" w:hAnsi="Times"/>
          <w:lang w:val="es-ES"/>
        </w:rPr>
        <w:t>assessment</w:t>
      </w:r>
      <w:proofErr w:type="spellEnd"/>
      <w:r w:rsidRPr="00D47BF2">
        <w:rPr>
          <w:rFonts w:ascii="Times" w:hAnsi="Times"/>
          <w:lang w:val="es-ES"/>
        </w:rPr>
        <w:t>") OR (ti:("</w:t>
      </w:r>
      <w:proofErr w:type="spellStart"/>
      <w:r w:rsidRPr="00D47BF2">
        <w:rPr>
          <w:rFonts w:ascii="Times" w:hAnsi="Times"/>
          <w:lang w:val="es-ES"/>
        </w:rPr>
        <w:t>evaluacion</w:t>
      </w:r>
      <w:proofErr w:type="spellEnd"/>
      <w:r w:rsidRPr="00D47BF2">
        <w:rPr>
          <w:rFonts w:ascii="Times" w:hAnsi="Times"/>
          <w:lang w:val="es-ES"/>
        </w:rPr>
        <w:t xml:space="preserve"> del impacto" OR "</w:t>
      </w:r>
      <w:proofErr w:type="spellStart"/>
      <w:r w:rsidRPr="00D47BF2">
        <w:rPr>
          <w:rFonts w:ascii="Times" w:hAnsi="Times"/>
          <w:lang w:val="es-ES"/>
        </w:rPr>
        <w:t>evaluacion</w:t>
      </w:r>
      <w:proofErr w:type="spellEnd"/>
      <w:r w:rsidRPr="00D47BF2">
        <w:rPr>
          <w:rFonts w:ascii="Times" w:hAnsi="Times"/>
          <w:lang w:val="es-ES"/>
        </w:rPr>
        <w:t xml:space="preserve"> del impactos" OR "</w:t>
      </w:r>
      <w:proofErr w:type="spellStart"/>
      <w:r w:rsidRPr="00D47BF2">
        <w:rPr>
          <w:rFonts w:ascii="Times" w:hAnsi="Times"/>
          <w:lang w:val="es-ES"/>
        </w:rPr>
        <w:t>avaliacao</w:t>
      </w:r>
      <w:proofErr w:type="spellEnd"/>
      <w:r w:rsidRPr="00D47BF2">
        <w:rPr>
          <w:rFonts w:ascii="Times" w:hAnsi="Times"/>
          <w:lang w:val="es-ES"/>
        </w:rPr>
        <w:t xml:space="preserve"> do impacto" OR "</w:t>
      </w:r>
      <w:proofErr w:type="spellStart"/>
      <w:r w:rsidRPr="00D47BF2">
        <w:rPr>
          <w:rFonts w:ascii="Times" w:hAnsi="Times"/>
          <w:lang w:val="es-ES"/>
        </w:rPr>
        <w:t>avaliacao</w:t>
      </w:r>
      <w:proofErr w:type="spellEnd"/>
      <w:r w:rsidRPr="00D47BF2">
        <w:rPr>
          <w:rFonts w:ascii="Times" w:hAnsi="Times"/>
          <w:lang w:val="es-ES"/>
        </w:rPr>
        <w:t xml:space="preserve"> do impacto") ti:(salud OR </w:t>
      </w:r>
      <w:proofErr w:type="spellStart"/>
      <w:r w:rsidRPr="00D47BF2">
        <w:rPr>
          <w:rFonts w:ascii="Times" w:hAnsi="Times"/>
          <w:lang w:val="es-ES"/>
        </w:rPr>
        <w:t>saude</w:t>
      </w:r>
      <w:proofErr w:type="spellEnd"/>
      <w:r w:rsidRPr="00D47BF2">
        <w:rPr>
          <w:rFonts w:ascii="Times" w:hAnsi="Times"/>
          <w:lang w:val="es-ES"/>
        </w:rPr>
        <w:t>))) OR (ab:("</w:t>
      </w:r>
      <w:proofErr w:type="spellStart"/>
      <w:r w:rsidRPr="00D47BF2">
        <w:rPr>
          <w:rFonts w:ascii="Times" w:hAnsi="Times"/>
          <w:lang w:val="es-ES"/>
        </w:rPr>
        <w:t>health</w:t>
      </w:r>
      <w:proofErr w:type="spellEnd"/>
      <w:r w:rsidRPr="00D47BF2">
        <w:rPr>
          <w:rFonts w:ascii="Times" w:hAnsi="Times"/>
          <w:lang w:val="es-ES"/>
        </w:rPr>
        <w:t xml:space="preserve"> </w:t>
      </w:r>
      <w:proofErr w:type="spellStart"/>
      <w:r w:rsidRPr="00D47BF2">
        <w:rPr>
          <w:rFonts w:ascii="Times" w:hAnsi="Times"/>
          <w:lang w:val="es-ES"/>
        </w:rPr>
        <w:t>impact</w:t>
      </w:r>
      <w:proofErr w:type="spellEnd"/>
      <w:r w:rsidRPr="00D47BF2">
        <w:rPr>
          <w:rFonts w:ascii="Times" w:hAnsi="Times"/>
          <w:lang w:val="es-ES"/>
        </w:rPr>
        <w:t xml:space="preserve">" OR "impacto en la salud" OR "impactos en la salud" OR "impacto sobre la salud" OR "impactos sobre la salud" OR "impacto na </w:t>
      </w:r>
      <w:proofErr w:type="spellStart"/>
      <w:r w:rsidRPr="00D47BF2">
        <w:rPr>
          <w:rFonts w:ascii="Times" w:hAnsi="Times"/>
          <w:lang w:val="es-ES"/>
        </w:rPr>
        <w:t>saude</w:t>
      </w:r>
      <w:proofErr w:type="spellEnd"/>
      <w:r w:rsidRPr="00D47BF2">
        <w:rPr>
          <w:rFonts w:ascii="Times" w:hAnsi="Times"/>
          <w:lang w:val="es-ES"/>
        </w:rPr>
        <w:t xml:space="preserve">" OR "impactos na </w:t>
      </w:r>
      <w:proofErr w:type="spellStart"/>
      <w:r w:rsidRPr="00D47BF2">
        <w:rPr>
          <w:rFonts w:ascii="Times" w:hAnsi="Times"/>
          <w:lang w:val="es-ES"/>
        </w:rPr>
        <w:t>saude</w:t>
      </w:r>
      <w:proofErr w:type="spellEnd"/>
      <w:r w:rsidRPr="00D47BF2">
        <w:rPr>
          <w:rFonts w:ascii="Times" w:hAnsi="Times"/>
          <w:lang w:val="es-ES"/>
        </w:rPr>
        <w:t>") OR ab:(</w:t>
      </w:r>
      <w:proofErr w:type="spellStart"/>
      <w:r w:rsidRPr="00D47BF2">
        <w:rPr>
          <w:rFonts w:ascii="Times" w:hAnsi="Times"/>
          <w:lang w:val="es-ES"/>
        </w:rPr>
        <w:t>health</w:t>
      </w:r>
      <w:proofErr w:type="spellEnd"/>
      <w:r w:rsidRPr="00D47BF2">
        <w:rPr>
          <w:rFonts w:ascii="Times" w:hAnsi="Times"/>
          <w:lang w:val="es-ES"/>
        </w:rPr>
        <w:t xml:space="preserve"> "</w:t>
      </w:r>
      <w:proofErr w:type="spellStart"/>
      <w:r w:rsidRPr="00D47BF2">
        <w:rPr>
          <w:rFonts w:ascii="Times" w:hAnsi="Times"/>
          <w:lang w:val="es-ES"/>
        </w:rPr>
        <w:t>impact</w:t>
      </w:r>
      <w:proofErr w:type="spellEnd"/>
      <w:r w:rsidRPr="00D47BF2">
        <w:rPr>
          <w:rFonts w:ascii="Times" w:hAnsi="Times"/>
          <w:lang w:val="es-ES"/>
        </w:rPr>
        <w:t xml:space="preserve"> </w:t>
      </w:r>
      <w:proofErr w:type="spellStart"/>
      <w:r w:rsidRPr="00D47BF2">
        <w:rPr>
          <w:rFonts w:ascii="Times" w:hAnsi="Times"/>
          <w:lang w:val="es-ES"/>
        </w:rPr>
        <w:t>assessment</w:t>
      </w:r>
      <w:proofErr w:type="spellEnd"/>
      <w:r w:rsidRPr="00D47BF2">
        <w:rPr>
          <w:rFonts w:ascii="Times" w:hAnsi="Times"/>
          <w:lang w:val="es-ES"/>
        </w:rPr>
        <w:t>") OR (ab:("</w:t>
      </w:r>
      <w:proofErr w:type="spellStart"/>
      <w:r w:rsidRPr="00D47BF2">
        <w:rPr>
          <w:rFonts w:ascii="Times" w:hAnsi="Times"/>
          <w:lang w:val="es-ES"/>
        </w:rPr>
        <w:t>evaluacion</w:t>
      </w:r>
      <w:proofErr w:type="spellEnd"/>
      <w:r w:rsidRPr="00D47BF2">
        <w:rPr>
          <w:rFonts w:ascii="Times" w:hAnsi="Times"/>
          <w:lang w:val="es-ES"/>
        </w:rPr>
        <w:t xml:space="preserve"> del impacto" OR "</w:t>
      </w:r>
      <w:proofErr w:type="spellStart"/>
      <w:r w:rsidRPr="00D47BF2">
        <w:rPr>
          <w:rFonts w:ascii="Times" w:hAnsi="Times"/>
          <w:lang w:val="es-ES"/>
        </w:rPr>
        <w:t>evaluacion</w:t>
      </w:r>
      <w:proofErr w:type="spellEnd"/>
      <w:r w:rsidRPr="00D47BF2">
        <w:rPr>
          <w:rFonts w:ascii="Times" w:hAnsi="Times"/>
          <w:lang w:val="es-ES"/>
        </w:rPr>
        <w:t xml:space="preserve"> del impactos" OR "</w:t>
      </w:r>
      <w:proofErr w:type="spellStart"/>
      <w:r w:rsidRPr="00D47BF2">
        <w:rPr>
          <w:rFonts w:ascii="Times" w:hAnsi="Times"/>
          <w:lang w:val="es-ES"/>
        </w:rPr>
        <w:t>avaliacao</w:t>
      </w:r>
      <w:proofErr w:type="spellEnd"/>
      <w:r w:rsidRPr="00D47BF2">
        <w:rPr>
          <w:rFonts w:ascii="Times" w:hAnsi="Times"/>
          <w:lang w:val="es-ES"/>
        </w:rPr>
        <w:t xml:space="preserve"> do impacto" OR "</w:t>
      </w:r>
      <w:proofErr w:type="spellStart"/>
      <w:r w:rsidRPr="00D47BF2">
        <w:rPr>
          <w:rFonts w:ascii="Times" w:hAnsi="Times"/>
          <w:lang w:val="es-ES"/>
        </w:rPr>
        <w:t>avaliacao</w:t>
      </w:r>
      <w:proofErr w:type="spellEnd"/>
      <w:r w:rsidRPr="00D47BF2">
        <w:rPr>
          <w:rFonts w:ascii="Times" w:hAnsi="Times"/>
          <w:lang w:val="es-ES"/>
        </w:rPr>
        <w:t xml:space="preserve"> do impacto") ab:(salud OR </w:t>
      </w:r>
      <w:proofErr w:type="spellStart"/>
      <w:r w:rsidRPr="00D47BF2">
        <w:rPr>
          <w:rFonts w:ascii="Times" w:hAnsi="Times"/>
          <w:lang w:val="es-ES"/>
        </w:rPr>
        <w:t>saude</w:t>
      </w:r>
      <w:proofErr w:type="spellEnd"/>
      <w:r w:rsidRPr="00D47BF2">
        <w:rPr>
          <w:rFonts w:ascii="Times" w:hAnsi="Times"/>
          <w:lang w:val="es-ES"/>
        </w:rPr>
        <w:t>)))  AND (</w:t>
      </w:r>
      <w:proofErr w:type="spellStart"/>
      <w:r w:rsidRPr="00D47BF2">
        <w:rPr>
          <w:rFonts w:ascii="Times" w:hAnsi="Times"/>
          <w:lang w:val="es-ES"/>
        </w:rPr>
        <w:t>tw</w:t>
      </w:r>
      <w:proofErr w:type="spellEnd"/>
      <w:r w:rsidRPr="00D47BF2">
        <w:rPr>
          <w:rFonts w:ascii="Times" w:hAnsi="Times"/>
          <w:lang w:val="es-ES"/>
        </w:rPr>
        <w:t>:(</w:t>
      </w:r>
      <w:proofErr w:type="spellStart"/>
      <w:r w:rsidRPr="00D47BF2">
        <w:rPr>
          <w:rFonts w:ascii="Times" w:hAnsi="Times"/>
          <w:lang w:val="es-ES"/>
        </w:rPr>
        <w:t>scenario</w:t>
      </w:r>
      <w:proofErr w:type="spellEnd"/>
      <w:r w:rsidRPr="00D47BF2">
        <w:rPr>
          <w:rFonts w:ascii="Times" w:hAnsi="Times"/>
          <w:lang w:val="es-ES"/>
        </w:rPr>
        <w:t xml:space="preserve">* OR case OR </w:t>
      </w:r>
      <w:proofErr w:type="spellStart"/>
      <w:r w:rsidRPr="00D47BF2">
        <w:rPr>
          <w:rFonts w:ascii="Times" w:hAnsi="Times"/>
          <w:lang w:val="es-ES"/>
        </w:rPr>
        <w:t>policy</w:t>
      </w:r>
      <w:proofErr w:type="spellEnd"/>
      <w:r w:rsidRPr="00D47BF2">
        <w:rPr>
          <w:rFonts w:ascii="Times" w:hAnsi="Times"/>
          <w:lang w:val="es-ES"/>
        </w:rPr>
        <w:t xml:space="preserve"> OR </w:t>
      </w:r>
      <w:proofErr w:type="spellStart"/>
      <w:r w:rsidRPr="00D47BF2">
        <w:rPr>
          <w:rFonts w:ascii="Times" w:hAnsi="Times"/>
          <w:lang w:val="es-ES"/>
        </w:rPr>
        <w:t>project</w:t>
      </w:r>
      <w:proofErr w:type="spellEnd"/>
      <w:r w:rsidRPr="00D47BF2">
        <w:rPr>
          <w:rFonts w:ascii="Times" w:hAnsi="Times"/>
          <w:lang w:val="es-ES"/>
        </w:rPr>
        <w:t xml:space="preserve">* OR escenario* OR caso OR política OR proyecto* OR </w:t>
      </w:r>
      <w:proofErr w:type="spellStart"/>
      <w:r w:rsidRPr="00D47BF2">
        <w:rPr>
          <w:rFonts w:ascii="Times" w:hAnsi="Times"/>
          <w:lang w:val="es-ES"/>
        </w:rPr>
        <w:t>cenario</w:t>
      </w:r>
      <w:proofErr w:type="spellEnd"/>
      <w:r w:rsidRPr="00D47BF2">
        <w:rPr>
          <w:rFonts w:ascii="Times" w:hAnsi="Times"/>
          <w:lang w:val="es-ES"/>
        </w:rPr>
        <w:t xml:space="preserve">* OR caso OR </w:t>
      </w:r>
      <w:proofErr w:type="spellStart"/>
      <w:r w:rsidRPr="00D47BF2">
        <w:rPr>
          <w:rFonts w:ascii="Times" w:hAnsi="Times"/>
          <w:lang w:val="es-ES"/>
        </w:rPr>
        <w:t>projeto</w:t>
      </w:r>
      <w:proofErr w:type="spellEnd"/>
      <w:r w:rsidRPr="00D47BF2">
        <w:rPr>
          <w:rFonts w:ascii="Times" w:hAnsi="Times"/>
          <w:lang w:val="es-ES"/>
        </w:rPr>
        <w:t xml:space="preserve">* OR </w:t>
      </w:r>
      <w:proofErr w:type="spellStart"/>
      <w:r w:rsidRPr="00D47BF2">
        <w:rPr>
          <w:rFonts w:ascii="Times" w:hAnsi="Times"/>
          <w:lang w:val="es-ES"/>
        </w:rPr>
        <w:t>program</w:t>
      </w:r>
      <w:proofErr w:type="spellEnd"/>
      <w:r w:rsidRPr="00D47BF2">
        <w:rPr>
          <w:rFonts w:ascii="Times" w:hAnsi="Times"/>
          <w:lang w:val="es-ES"/>
        </w:rPr>
        <w:t>*))</w:t>
      </w:r>
    </w:p>
    <w:p w14:paraId="34985DE7" w14:textId="77777777" w:rsidR="00D47BF2" w:rsidRPr="00D47BF2" w:rsidRDefault="00D47BF2" w:rsidP="00D47BF2">
      <w:pPr>
        <w:rPr>
          <w:rFonts w:ascii="Times" w:hAnsi="Times"/>
          <w:b/>
          <w:lang w:val="es-ES"/>
        </w:rPr>
      </w:pPr>
      <w:proofErr w:type="spellStart"/>
      <w:r w:rsidRPr="00D47BF2">
        <w:rPr>
          <w:rFonts w:ascii="Times" w:hAnsi="Times"/>
          <w:b/>
          <w:lang w:val="es-ES"/>
        </w:rPr>
        <w:t>Results</w:t>
      </w:r>
      <w:proofErr w:type="spellEnd"/>
      <w:r w:rsidRPr="00D47BF2">
        <w:rPr>
          <w:rFonts w:ascii="Times" w:hAnsi="Times"/>
          <w:b/>
          <w:lang w:val="es-ES"/>
        </w:rPr>
        <w:t>: 265</w:t>
      </w:r>
    </w:p>
    <w:p w14:paraId="545739F0" w14:textId="77777777" w:rsidR="00D47BF2" w:rsidRPr="00D47BF2" w:rsidRDefault="00D47BF2" w:rsidP="00D47BF2">
      <w:pPr>
        <w:rPr>
          <w:rFonts w:ascii="Times" w:hAnsi="Times"/>
          <w:b/>
          <w:lang w:val="es-ES"/>
        </w:rPr>
      </w:pPr>
      <w:proofErr w:type="spellStart"/>
      <w:r w:rsidRPr="00D47BF2">
        <w:rPr>
          <w:rFonts w:ascii="Times" w:hAnsi="Times"/>
          <w:b/>
          <w:lang w:val="es-ES"/>
        </w:rPr>
        <w:t>Downloaded</w:t>
      </w:r>
      <w:proofErr w:type="spellEnd"/>
      <w:r w:rsidRPr="00D47BF2">
        <w:rPr>
          <w:rFonts w:ascii="Times" w:hAnsi="Times"/>
          <w:b/>
          <w:lang w:val="es-ES"/>
        </w:rPr>
        <w:t>: 203</w:t>
      </w:r>
    </w:p>
    <w:p w14:paraId="31568FEB" w14:textId="77777777" w:rsidR="00D47BF2" w:rsidRPr="00D47BF2" w:rsidRDefault="00D47BF2" w:rsidP="00D47BF2">
      <w:pPr>
        <w:rPr>
          <w:rFonts w:ascii="Times" w:hAnsi="Times"/>
          <w:lang w:val="es-ES"/>
        </w:rPr>
      </w:pPr>
    </w:p>
    <w:p w14:paraId="60DBFB24" w14:textId="77777777" w:rsidR="00D47BF2" w:rsidRPr="00D47BF2" w:rsidRDefault="00D47BF2" w:rsidP="00D47BF2">
      <w:pPr>
        <w:rPr>
          <w:rFonts w:ascii="Times" w:hAnsi="Times"/>
          <w:b/>
          <w:lang w:val="es-ES"/>
        </w:rPr>
      </w:pPr>
      <w:proofErr w:type="spellStart"/>
      <w:r w:rsidRPr="00D47BF2">
        <w:rPr>
          <w:rFonts w:ascii="Times" w:hAnsi="Times"/>
          <w:b/>
          <w:lang w:val="es-ES"/>
        </w:rPr>
        <w:t>Cities</w:t>
      </w:r>
      <w:proofErr w:type="spellEnd"/>
    </w:p>
    <w:p w14:paraId="723E8CEF" w14:textId="77777777" w:rsidR="00D47BF2" w:rsidRPr="00D47BF2" w:rsidRDefault="00D47BF2" w:rsidP="00D47BF2">
      <w:pPr>
        <w:rPr>
          <w:rFonts w:ascii="Times" w:hAnsi="Times"/>
          <w:lang w:val="es-ES"/>
        </w:rPr>
      </w:pPr>
      <w:r w:rsidRPr="00D47BF2">
        <w:rPr>
          <w:rFonts w:ascii="Times" w:hAnsi="Times"/>
          <w:lang w:val="es-ES"/>
        </w:rPr>
        <w:t>((</w:t>
      </w:r>
      <w:proofErr w:type="spellStart"/>
      <w:r w:rsidRPr="00D47BF2">
        <w:rPr>
          <w:rFonts w:ascii="Times" w:hAnsi="Times"/>
          <w:lang w:val="es-ES"/>
        </w:rPr>
        <w:t>mh</w:t>
      </w:r>
      <w:proofErr w:type="spellEnd"/>
      <w:r w:rsidRPr="00D47BF2">
        <w:rPr>
          <w:rFonts w:ascii="Times" w:hAnsi="Times"/>
          <w:lang w:val="es-ES"/>
        </w:rPr>
        <w:t>:"</w:t>
      </w:r>
      <w:proofErr w:type="spellStart"/>
      <w:r w:rsidRPr="00D47BF2">
        <w:rPr>
          <w:rFonts w:ascii="Times" w:hAnsi="Times"/>
          <w:lang w:val="es-ES"/>
        </w:rPr>
        <w:t>Health</w:t>
      </w:r>
      <w:proofErr w:type="spellEnd"/>
      <w:r w:rsidRPr="00D47BF2">
        <w:rPr>
          <w:rFonts w:ascii="Times" w:hAnsi="Times"/>
          <w:lang w:val="es-ES"/>
        </w:rPr>
        <w:t xml:space="preserve"> </w:t>
      </w:r>
      <w:proofErr w:type="spellStart"/>
      <w:r w:rsidRPr="00D47BF2">
        <w:rPr>
          <w:rFonts w:ascii="Times" w:hAnsi="Times"/>
          <w:lang w:val="es-ES"/>
        </w:rPr>
        <w:t>Impact</w:t>
      </w:r>
      <w:proofErr w:type="spellEnd"/>
      <w:r w:rsidRPr="00D47BF2">
        <w:rPr>
          <w:rFonts w:ascii="Times" w:hAnsi="Times"/>
          <w:lang w:val="es-ES"/>
        </w:rPr>
        <w:t xml:space="preserve"> </w:t>
      </w:r>
      <w:proofErr w:type="spellStart"/>
      <w:r w:rsidRPr="00D47BF2">
        <w:rPr>
          <w:rFonts w:ascii="Times" w:hAnsi="Times"/>
          <w:lang w:val="es-ES"/>
        </w:rPr>
        <w:t>Assessment</w:t>
      </w:r>
      <w:proofErr w:type="spellEnd"/>
      <w:r w:rsidRPr="00D47BF2">
        <w:rPr>
          <w:rFonts w:ascii="Times" w:hAnsi="Times"/>
          <w:lang w:val="es-ES"/>
        </w:rPr>
        <w:t>" OR ti:("</w:t>
      </w:r>
      <w:proofErr w:type="spellStart"/>
      <w:r w:rsidRPr="00D47BF2">
        <w:rPr>
          <w:rFonts w:ascii="Times" w:hAnsi="Times"/>
          <w:lang w:val="es-ES"/>
        </w:rPr>
        <w:t>health</w:t>
      </w:r>
      <w:proofErr w:type="spellEnd"/>
      <w:r w:rsidRPr="00D47BF2">
        <w:rPr>
          <w:rFonts w:ascii="Times" w:hAnsi="Times"/>
          <w:lang w:val="es-ES"/>
        </w:rPr>
        <w:t xml:space="preserve"> </w:t>
      </w:r>
      <w:proofErr w:type="spellStart"/>
      <w:r w:rsidRPr="00D47BF2">
        <w:rPr>
          <w:rFonts w:ascii="Times" w:hAnsi="Times"/>
          <w:lang w:val="es-ES"/>
        </w:rPr>
        <w:t>impact</w:t>
      </w:r>
      <w:proofErr w:type="spellEnd"/>
      <w:r w:rsidRPr="00D47BF2">
        <w:rPr>
          <w:rFonts w:ascii="Times" w:hAnsi="Times"/>
          <w:lang w:val="es-ES"/>
        </w:rPr>
        <w:t xml:space="preserve">" OR "impacto en la salud" OR "impactos en la salud" OR "impacto sobre la salud" OR "impactos sobre la salud" OR "impacto na </w:t>
      </w:r>
      <w:proofErr w:type="spellStart"/>
      <w:r w:rsidRPr="00D47BF2">
        <w:rPr>
          <w:rFonts w:ascii="Times" w:hAnsi="Times"/>
          <w:lang w:val="es-ES"/>
        </w:rPr>
        <w:t>saude</w:t>
      </w:r>
      <w:proofErr w:type="spellEnd"/>
      <w:r w:rsidRPr="00D47BF2">
        <w:rPr>
          <w:rFonts w:ascii="Times" w:hAnsi="Times"/>
          <w:lang w:val="es-ES"/>
        </w:rPr>
        <w:t xml:space="preserve">" OR "impactos na </w:t>
      </w:r>
      <w:proofErr w:type="spellStart"/>
      <w:r w:rsidRPr="00D47BF2">
        <w:rPr>
          <w:rFonts w:ascii="Times" w:hAnsi="Times"/>
          <w:lang w:val="es-ES"/>
        </w:rPr>
        <w:t>saude</w:t>
      </w:r>
      <w:proofErr w:type="spellEnd"/>
      <w:r w:rsidRPr="00D47BF2">
        <w:rPr>
          <w:rFonts w:ascii="Times" w:hAnsi="Times"/>
          <w:lang w:val="es-ES"/>
        </w:rPr>
        <w:t>") OR ti:(</w:t>
      </w:r>
      <w:proofErr w:type="spellStart"/>
      <w:r w:rsidRPr="00D47BF2">
        <w:rPr>
          <w:rFonts w:ascii="Times" w:hAnsi="Times"/>
          <w:lang w:val="es-ES"/>
        </w:rPr>
        <w:t>health</w:t>
      </w:r>
      <w:proofErr w:type="spellEnd"/>
      <w:r w:rsidRPr="00D47BF2">
        <w:rPr>
          <w:rFonts w:ascii="Times" w:hAnsi="Times"/>
          <w:lang w:val="es-ES"/>
        </w:rPr>
        <w:t xml:space="preserve"> "</w:t>
      </w:r>
      <w:proofErr w:type="spellStart"/>
      <w:r w:rsidRPr="00D47BF2">
        <w:rPr>
          <w:rFonts w:ascii="Times" w:hAnsi="Times"/>
          <w:lang w:val="es-ES"/>
        </w:rPr>
        <w:t>impact</w:t>
      </w:r>
      <w:proofErr w:type="spellEnd"/>
      <w:r w:rsidRPr="00D47BF2">
        <w:rPr>
          <w:rFonts w:ascii="Times" w:hAnsi="Times"/>
          <w:lang w:val="es-ES"/>
        </w:rPr>
        <w:t xml:space="preserve"> </w:t>
      </w:r>
      <w:proofErr w:type="spellStart"/>
      <w:r w:rsidRPr="00D47BF2">
        <w:rPr>
          <w:rFonts w:ascii="Times" w:hAnsi="Times"/>
          <w:lang w:val="es-ES"/>
        </w:rPr>
        <w:t>assessment</w:t>
      </w:r>
      <w:proofErr w:type="spellEnd"/>
      <w:r w:rsidRPr="00D47BF2">
        <w:rPr>
          <w:rFonts w:ascii="Times" w:hAnsi="Times"/>
          <w:lang w:val="es-ES"/>
        </w:rPr>
        <w:t>") OR (ti:("</w:t>
      </w:r>
      <w:proofErr w:type="spellStart"/>
      <w:r w:rsidRPr="00D47BF2">
        <w:rPr>
          <w:rFonts w:ascii="Times" w:hAnsi="Times"/>
          <w:lang w:val="es-ES"/>
        </w:rPr>
        <w:t>evaluacion</w:t>
      </w:r>
      <w:proofErr w:type="spellEnd"/>
      <w:r w:rsidRPr="00D47BF2">
        <w:rPr>
          <w:rFonts w:ascii="Times" w:hAnsi="Times"/>
          <w:lang w:val="es-ES"/>
        </w:rPr>
        <w:t xml:space="preserve"> del impacto" OR "</w:t>
      </w:r>
      <w:proofErr w:type="spellStart"/>
      <w:r w:rsidRPr="00D47BF2">
        <w:rPr>
          <w:rFonts w:ascii="Times" w:hAnsi="Times"/>
          <w:lang w:val="es-ES"/>
        </w:rPr>
        <w:t>evaluacion</w:t>
      </w:r>
      <w:proofErr w:type="spellEnd"/>
      <w:r w:rsidRPr="00D47BF2">
        <w:rPr>
          <w:rFonts w:ascii="Times" w:hAnsi="Times"/>
          <w:lang w:val="es-ES"/>
        </w:rPr>
        <w:t xml:space="preserve"> del impactos" OR "</w:t>
      </w:r>
      <w:proofErr w:type="spellStart"/>
      <w:r w:rsidRPr="00D47BF2">
        <w:rPr>
          <w:rFonts w:ascii="Times" w:hAnsi="Times"/>
          <w:lang w:val="es-ES"/>
        </w:rPr>
        <w:t>avaliacao</w:t>
      </w:r>
      <w:proofErr w:type="spellEnd"/>
      <w:r w:rsidRPr="00D47BF2">
        <w:rPr>
          <w:rFonts w:ascii="Times" w:hAnsi="Times"/>
          <w:lang w:val="es-ES"/>
        </w:rPr>
        <w:t xml:space="preserve"> do impacto" OR "</w:t>
      </w:r>
      <w:proofErr w:type="spellStart"/>
      <w:r w:rsidRPr="00D47BF2">
        <w:rPr>
          <w:rFonts w:ascii="Times" w:hAnsi="Times"/>
          <w:lang w:val="es-ES"/>
        </w:rPr>
        <w:t>avaliacao</w:t>
      </w:r>
      <w:proofErr w:type="spellEnd"/>
      <w:r w:rsidRPr="00D47BF2">
        <w:rPr>
          <w:rFonts w:ascii="Times" w:hAnsi="Times"/>
          <w:lang w:val="es-ES"/>
        </w:rPr>
        <w:t xml:space="preserve"> do impacto") ti:(salud OR </w:t>
      </w:r>
      <w:proofErr w:type="spellStart"/>
      <w:r w:rsidRPr="00D47BF2">
        <w:rPr>
          <w:rFonts w:ascii="Times" w:hAnsi="Times"/>
          <w:lang w:val="es-ES"/>
        </w:rPr>
        <w:t>saude</w:t>
      </w:r>
      <w:proofErr w:type="spellEnd"/>
      <w:r w:rsidRPr="00D47BF2">
        <w:rPr>
          <w:rFonts w:ascii="Times" w:hAnsi="Times"/>
          <w:lang w:val="es-ES"/>
        </w:rPr>
        <w:t>))) OR (ab:("</w:t>
      </w:r>
      <w:proofErr w:type="spellStart"/>
      <w:r w:rsidRPr="00D47BF2">
        <w:rPr>
          <w:rFonts w:ascii="Times" w:hAnsi="Times"/>
          <w:lang w:val="es-ES"/>
        </w:rPr>
        <w:t>health</w:t>
      </w:r>
      <w:proofErr w:type="spellEnd"/>
      <w:r w:rsidRPr="00D47BF2">
        <w:rPr>
          <w:rFonts w:ascii="Times" w:hAnsi="Times"/>
          <w:lang w:val="es-ES"/>
        </w:rPr>
        <w:t xml:space="preserve"> </w:t>
      </w:r>
      <w:proofErr w:type="spellStart"/>
      <w:r w:rsidRPr="00D47BF2">
        <w:rPr>
          <w:rFonts w:ascii="Times" w:hAnsi="Times"/>
          <w:lang w:val="es-ES"/>
        </w:rPr>
        <w:t>impact</w:t>
      </w:r>
      <w:proofErr w:type="spellEnd"/>
      <w:r w:rsidRPr="00D47BF2">
        <w:rPr>
          <w:rFonts w:ascii="Times" w:hAnsi="Times"/>
          <w:lang w:val="es-ES"/>
        </w:rPr>
        <w:t xml:space="preserve">" OR "impacto en la salud" OR "impactos en la salud" OR "impacto sobre la salud" OR "impactos sobre la salud" OR "impacto na </w:t>
      </w:r>
      <w:proofErr w:type="spellStart"/>
      <w:r w:rsidRPr="00D47BF2">
        <w:rPr>
          <w:rFonts w:ascii="Times" w:hAnsi="Times"/>
          <w:lang w:val="es-ES"/>
        </w:rPr>
        <w:t>saude</w:t>
      </w:r>
      <w:proofErr w:type="spellEnd"/>
      <w:r w:rsidRPr="00D47BF2">
        <w:rPr>
          <w:rFonts w:ascii="Times" w:hAnsi="Times"/>
          <w:lang w:val="es-ES"/>
        </w:rPr>
        <w:t xml:space="preserve">" OR "impactos na </w:t>
      </w:r>
      <w:proofErr w:type="spellStart"/>
      <w:r w:rsidRPr="00D47BF2">
        <w:rPr>
          <w:rFonts w:ascii="Times" w:hAnsi="Times"/>
          <w:lang w:val="es-ES"/>
        </w:rPr>
        <w:t>saude</w:t>
      </w:r>
      <w:proofErr w:type="spellEnd"/>
      <w:r w:rsidRPr="00D47BF2">
        <w:rPr>
          <w:rFonts w:ascii="Times" w:hAnsi="Times"/>
          <w:lang w:val="es-ES"/>
        </w:rPr>
        <w:t>") OR ab:(</w:t>
      </w:r>
      <w:proofErr w:type="spellStart"/>
      <w:r w:rsidRPr="00D47BF2">
        <w:rPr>
          <w:rFonts w:ascii="Times" w:hAnsi="Times"/>
          <w:lang w:val="es-ES"/>
        </w:rPr>
        <w:t>health</w:t>
      </w:r>
      <w:proofErr w:type="spellEnd"/>
      <w:r w:rsidRPr="00D47BF2">
        <w:rPr>
          <w:rFonts w:ascii="Times" w:hAnsi="Times"/>
          <w:lang w:val="es-ES"/>
        </w:rPr>
        <w:t xml:space="preserve"> "</w:t>
      </w:r>
      <w:proofErr w:type="spellStart"/>
      <w:r w:rsidRPr="00D47BF2">
        <w:rPr>
          <w:rFonts w:ascii="Times" w:hAnsi="Times"/>
          <w:lang w:val="es-ES"/>
        </w:rPr>
        <w:t>impact</w:t>
      </w:r>
      <w:proofErr w:type="spellEnd"/>
      <w:r w:rsidRPr="00D47BF2">
        <w:rPr>
          <w:rFonts w:ascii="Times" w:hAnsi="Times"/>
          <w:lang w:val="es-ES"/>
        </w:rPr>
        <w:t xml:space="preserve"> </w:t>
      </w:r>
      <w:proofErr w:type="spellStart"/>
      <w:r w:rsidRPr="00D47BF2">
        <w:rPr>
          <w:rFonts w:ascii="Times" w:hAnsi="Times"/>
          <w:lang w:val="es-ES"/>
        </w:rPr>
        <w:t>assessment</w:t>
      </w:r>
      <w:proofErr w:type="spellEnd"/>
      <w:r w:rsidRPr="00D47BF2">
        <w:rPr>
          <w:rFonts w:ascii="Times" w:hAnsi="Times"/>
          <w:lang w:val="es-ES"/>
        </w:rPr>
        <w:t>") OR (ab:("</w:t>
      </w:r>
      <w:proofErr w:type="spellStart"/>
      <w:r w:rsidRPr="00D47BF2">
        <w:rPr>
          <w:rFonts w:ascii="Times" w:hAnsi="Times"/>
          <w:lang w:val="es-ES"/>
        </w:rPr>
        <w:t>evaluacion</w:t>
      </w:r>
      <w:proofErr w:type="spellEnd"/>
      <w:r w:rsidRPr="00D47BF2">
        <w:rPr>
          <w:rFonts w:ascii="Times" w:hAnsi="Times"/>
          <w:lang w:val="es-ES"/>
        </w:rPr>
        <w:t xml:space="preserve"> del impacto" OR "</w:t>
      </w:r>
      <w:proofErr w:type="spellStart"/>
      <w:r w:rsidRPr="00D47BF2">
        <w:rPr>
          <w:rFonts w:ascii="Times" w:hAnsi="Times"/>
          <w:lang w:val="es-ES"/>
        </w:rPr>
        <w:t>evaluacion</w:t>
      </w:r>
      <w:proofErr w:type="spellEnd"/>
      <w:r w:rsidRPr="00D47BF2">
        <w:rPr>
          <w:rFonts w:ascii="Times" w:hAnsi="Times"/>
          <w:lang w:val="es-ES"/>
        </w:rPr>
        <w:t xml:space="preserve"> del impactos" OR "</w:t>
      </w:r>
      <w:proofErr w:type="spellStart"/>
      <w:r w:rsidRPr="00D47BF2">
        <w:rPr>
          <w:rFonts w:ascii="Times" w:hAnsi="Times"/>
          <w:lang w:val="es-ES"/>
        </w:rPr>
        <w:t>avaliacao</w:t>
      </w:r>
      <w:proofErr w:type="spellEnd"/>
      <w:r w:rsidRPr="00D47BF2">
        <w:rPr>
          <w:rFonts w:ascii="Times" w:hAnsi="Times"/>
          <w:lang w:val="es-ES"/>
        </w:rPr>
        <w:t xml:space="preserve"> do impacto" OR "</w:t>
      </w:r>
      <w:proofErr w:type="spellStart"/>
      <w:r w:rsidRPr="00D47BF2">
        <w:rPr>
          <w:rFonts w:ascii="Times" w:hAnsi="Times"/>
          <w:lang w:val="es-ES"/>
        </w:rPr>
        <w:t>avaliacao</w:t>
      </w:r>
      <w:proofErr w:type="spellEnd"/>
      <w:r w:rsidRPr="00D47BF2">
        <w:rPr>
          <w:rFonts w:ascii="Times" w:hAnsi="Times"/>
          <w:lang w:val="es-ES"/>
        </w:rPr>
        <w:t xml:space="preserve"> do impacto") ab:(salud OR </w:t>
      </w:r>
      <w:proofErr w:type="spellStart"/>
      <w:r w:rsidRPr="00D47BF2">
        <w:rPr>
          <w:rFonts w:ascii="Times" w:hAnsi="Times"/>
          <w:lang w:val="es-ES"/>
        </w:rPr>
        <w:t>saude</w:t>
      </w:r>
      <w:proofErr w:type="spellEnd"/>
      <w:r w:rsidRPr="00D47BF2">
        <w:rPr>
          <w:rFonts w:ascii="Times" w:hAnsi="Times"/>
          <w:lang w:val="es-ES"/>
        </w:rPr>
        <w:t>)))  AND (</w:t>
      </w:r>
      <w:proofErr w:type="spellStart"/>
      <w:r w:rsidRPr="00D47BF2">
        <w:rPr>
          <w:rFonts w:ascii="Times" w:hAnsi="Times"/>
          <w:lang w:val="es-ES"/>
        </w:rPr>
        <w:t>tw</w:t>
      </w:r>
      <w:proofErr w:type="spellEnd"/>
      <w:r w:rsidRPr="00D47BF2">
        <w:rPr>
          <w:rFonts w:ascii="Times" w:hAnsi="Times"/>
          <w:lang w:val="es-ES"/>
        </w:rPr>
        <w:t xml:space="preserve">:(ciudad OR ciudades OR </w:t>
      </w:r>
      <w:proofErr w:type="spellStart"/>
      <w:r w:rsidRPr="00D47BF2">
        <w:rPr>
          <w:rFonts w:ascii="Times" w:hAnsi="Times"/>
          <w:lang w:val="es-ES"/>
        </w:rPr>
        <w:t>cidade</w:t>
      </w:r>
      <w:proofErr w:type="spellEnd"/>
      <w:r w:rsidRPr="00D47BF2">
        <w:rPr>
          <w:rFonts w:ascii="Times" w:hAnsi="Times"/>
          <w:lang w:val="es-ES"/>
        </w:rPr>
        <w:t xml:space="preserve"> OR </w:t>
      </w:r>
      <w:proofErr w:type="spellStart"/>
      <w:r w:rsidRPr="00D47BF2">
        <w:rPr>
          <w:rFonts w:ascii="Times" w:hAnsi="Times"/>
          <w:lang w:val="es-ES"/>
        </w:rPr>
        <w:t>cidades</w:t>
      </w:r>
      <w:proofErr w:type="spellEnd"/>
      <w:r w:rsidRPr="00D47BF2">
        <w:rPr>
          <w:rFonts w:ascii="Times" w:hAnsi="Times"/>
          <w:lang w:val="es-ES"/>
        </w:rPr>
        <w:t>))) NOT  (</w:t>
      </w:r>
      <w:proofErr w:type="spellStart"/>
      <w:r w:rsidRPr="00D47BF2">
        <w:rPr>
          <w:rFonts w:ascii="Times" w:hAnsi="Times"/>
          <w:lang w:val="es-ES"/>
        </w:rPr>
        <w:t>tw</w:t>
      </w:r>
      <w:proofErr w:type="spellEnd"/>
      <w:r w:rsidRPr="00D47BF2">
        <w:rPr>
          <w:rFonts w:ascii="Times" w:hAnsi="Times"/>
          <w:lang w:val="es-ES"/>
        </w:rPr>
        <w:t>:(</w:t>
      </w:r>
      <w:proofErr w:type="spellStart"/>
      <w:r w:rsidRPr="00D47BF2">
        <w:rPr>
          <w:rFonts w:ascii="Times" w:hAnsi="Times"/>
          <w:lang w:val="es-ES"/>
        </w:rPr>
        <w:t>scenario</w:t>
      </w:r>
      <w:proofErr w:type="spellEnd"/>
      <w:r w:rsidRPr="00D47BF2">
        <w:rPr>
          <w:rFonts w:ascii="Times" w:hAnsi="Times"/>
          <w:lang w:val="es-ES"/>
        </w:rPr>
        <w:t xml:space="preserve">* OR case OR </w:t>
      </w:r>
      <w:proofErr w:type="spellStart"/>
      <w:r w:rsidRPr="00D47BF2">
        <w:rPr>
          <w:rFonts w:ascii="Times" w:hAnsi="Times"/>
          <w:lang w:val="es-ES"/>
        </w:rPr>
        <w:t>policy</w:t>
      </w:r>
      <w:proofErr w:type="spellEnd"/>
      <w:r w:rsidRPr="00D47BF2">
        <w:rPr>
          <w:rFonts w:ascii="Times" w:hAnsi="Times"/>
          <w:lang w:val="es-ES"/>
        </w:rPr>
        <w:t xml:space="preserve"> OR </w:t>
      </w:r>
      <w:proofErr w:type="spellStart"/>
      <w:r w:rsidRPr="00D47BF2">
        <w:rPr>
          <w:rFonts w:ascii="Times" w:hAnsi="Times"/>
          <w:lang w:val="es-ES"/>
        </w:rPr>
        <w:t>project</w:t>
      </w:r>
      <w:proofErr w:type="spellEnd"/>
      <w:r w:rsidRPr="00D47BF2">
        <w:rPr>
          <w:rFonts w:ascii="Times" w:hAnsi="Times"/>
          <w:lang w:val="es-ES"/>
        </w:rPr>
        <w:t xml:space="preserve">* OR escenario* OR caso OR política OR proyecto* OR </w:t>
      </w:r>
      <w:proofErr w:type="spellStart"/>
      <w:r w:rsidRPr="00D47BF2">
        <w:rPr>
          <w:rFonts w:ascii="Times" w:hAnsi="Times"/>
          <w:lang w:val="es-ES"/>
        </w:rPr>
        <w:t>cenario</w:t>
      </w:r>
      <w:proofErr w:type="spellEnd"/>
      <w:r w:rsidRPr="00D47BF2">
        <w:rPr>
          <w:rFonts w:ascii="Times" w:hAnsi="Times"/>
          <w:lang w:val="es-ES"/>
        </w:rPr>
        <w:t xml:space="preserve">* OR caso OR </w:t>
      </w:r>
      <w:proofErr w:type="spellStart"/>
      <w:r w:rsidRPr="00D47BF2">
        <w:rPr>
          <w:rFonts w:ascii="Times" w:hAnsi="Times"/>
          <w:lang w:val="es-ES"/>
        </w:rPr>
        <w:t>projeto</w:t>
      </w:r>
      <w:proofErr w:type="spellEnd"/>
      <w:r w:rsidRPr="00D47BF2">
        <w:rPr>
          <w:rFonts w:ascii="Times" w:hAnsi="Times"/>
          <w:lang w:val="es-ES"/>
        </w:rPr>
        <w:t xml:space="preserve">* OR </w:t>
      </w:r>
      <w:proofErr w:type="spellStart"/>
      <w:r w:rsidRPr="00D47BF2">
        <w:rPr>
          <w:rFonts w:ascii="Times" w:hAnsi="Times"/>
          <w:lang w:val="es-ES"/>
        </w:rPr>
        <w:t>program</w:t>
      </w:r>
      <w:proofErr w:type="spellEnd"/>
      <w:r w:rsidRPr="00D47BF2">
        <w:rPr>
          <w:rFonts w:ascii="Times" w:hAnsi="Times"/>
          <w:lang w:val="es-ES"/>
        </w:rPr>
        <w:t>*))</w:t>
      </w:r>
    </w:p>
    <w:p w14:paraId="64B1AC80" w14:textId="77777777" w:rsidR="00D47BF2" w:rsidRPr="00D47BF2" w:rsidRDefault="00D47BF2" w:rsidP="00D47BF2">
      <w:pPr>
        <w:rPr>
          <w:rFonts w:ascii="Times" w:hAnsi="Times"/>
          <w:b/>
        </w:rPr>
      </w:pPr>
      <w:r w:rsidRPr="00D47BF2">
        <w:rPr>
          <w:rFonts w:ascii="Times" w:hAnsi="Times"/>
          <w:b/>
        </w:rPr>
        <w:t>Results: 2</w:t>
      </w:r>
    </w:p>
    <w:p w14:paraId="3958AA6E" w14:textId="77777777" w:rsidR="00D47BF2" w:rsidRPr="00224FBD" w:rsidRDefault="00D47BF2" w:rsidP="00D47BF2">
      <w:pPr>
        <w:rPr>
          <w:rFonts w:ascii="Times" w:hAnsi="Times"/>
          <w:i/>
          <w:color w:val="000000" w:themeColor="text1"/>
        </w:rPr>
      </w:pPr>
    </w:p>
    <w:p w14:paraId="7EEAC1DC" w14:textId="77777777" w:rsidR="00D47BF2" w:rsidRPr="00224FBD" w:rsidRDefault="00D47BF2" w:rsidP="00FE0624">
      <w:pPr>
        <w:pStyle w:val="NoSpacing"/>
        <w:rPr>
          <w:rFonts w:ascii="Times" w:hAnsi="Times"/>
          <w:color w:val="000000" w:themeColor="text1"/>
          <w:sz w:val="24"/>
          <w:szCs w:val="24"/>
          <w:lang w:val="en-GB"/>
        </w:rPr>
      </w:pPr>
    </w:p>
    <w:p w14:paraId="6BAF5283" w14:textId="77777777" w:rsidR="00D3074A" w:rsidRPr="00224FBD" w:rsidRDefault="00D3074A" w:rsidP="00606D84">
      <w:pPr>
        <w:rPr>
          <w:rFonts w:ascii="Times" w:hAnsi="Times" w:cstheme="majorHAnsi"/>
          <w:color w:val="000000" w:themeColor="text1"/>
        </w:rPr>
      </w:pPr>
    </w:p>
    <w:p w14:paraId="4A927B65" w14:textId="4AFE7793" w:rsidR="00D3074A" w:rsidRPr="00224FBD" w:rsidRDefault="00D3074A" w:rsidP="00D37A3C">
      <w:pPr>
        <w:pStyle w:val="ListParagraph"/>
        <w:numPr>
          <w:ilvl w:val="0"/>
          <w:numId w:val="25"/>
        </w:numPr>
        <w:rPr>
          <w:rFonts w:ascii="Times" w:hAnsi="Times" w:cstheme="majorHAnsi"/>
          <w:b/>
          <w:color w:val="000000" w:themeColor="text1"/>
          <w:u w:val="single"/>
        </w:rPr>
      </w:pPr>
      <w:r w:rsidRPr="00224FBD">
        <w:rPr>
          <w:rFonts w:ascii="Times" w:hAnsi="Times" w:cstheme="majorHAnsi"/>
          <w:b/>
          <w:color w:val="000000" w:themeColor="text1"/>
          <w:u w:val="single"/>
        </w:rPr>
        <w:t xml:space="preserve">Study </w:t>
      </w:r>
      <w:r w:rsidR="00FE0624" w:rsidRPr="00224FBD">
        <w:rPr>
          <w:rFonts w:ascii="Times" w:hAnsi="Times" w:cstheme="majorHAnsi"/>
          <w:b/>
          <w:color w:val="000000" w:themeColor="text1"/>
          <w:u w:val="single"/>
        </w:rPr>
        <w:t xml:space="preserve">inclusion </w:t>
      </w:r>
      <w:r w:rsidRPr="00224FBD">
        <w:rPr>
          <w:rFonts w:ascii="Times" w:hAnsi="Times" w:cstheme="majorHAnsi"/>
          <w:b/>
          <w:color w:val="000000" w:themeColor="text1"/>
          <w:u w:val="single"/>
        </w:rPr>
        <w:t>criteria, p</w:t>
      </w:r>
      <w:r w:rsidR="00606D84" w:rsidRPr="00224FBD">
        <w:rPr>
          <w:rFonts w:ascii="Times" w:hAnsi="Times" w:cstheme="majorHAnsi"/>
          <w:b/>
          <w:color w:val="000000" w:themeColor="text1"/>
          <w:u w:val="single"/>
        </w:rPr>
        <w:t xml:space="preserve">articipants, and interventions </w:t>
      </w:r>
    </w:p>
    <w:p w14:paraId="569DEAE3" w14:textId="77777777" w:rsidR="00D37A3C" w:rsidRPr="00224FBD" w:rsidRDefault="00D37A3C" w:rsidP="00FE0624">
      <w:pPr>
        <w:rPr>
          <w:rFonts w:ascii="Times" w:hAnsi="Times" w:cstheme="majorHAnsi"/>
          <w:color w:val="000000" w:themeColor="text1"/>
        </w:rPr>
      </w:pPr>
    </w:p>
    <w:p w14:paraId="6F9EE896" w14:textId="1F3E2742" w:rsidR="00FE0624" w:rsidRPr="00224FBD" w:rsidRDefault="00FE0624" w:rsidP="00FE0624">
      <w:pPr>
        <w:rPr>
          <w:rFonts w:ascii="Times" w:hAnsi="Times" w:cstheme="majorHAnsi"/>
          <w:color w:val="000000" w:themeColor="text1"/>
        </w:rPr>
      </w:pPr>
      <w:r w:rsidRPr="00224FBD">
        <w:rPr>
          <w:rFonts w:ascii="Times" w:hAnsi="Times" w:cstheme="majorHAnsi"/>
          <w:color w:val="000000" w:themeColor="text1"/>
        </w:rPr>
        <w:t>General inclusion criteria</w:t>
      </w:r>
    </w:p>
    <w:p w14:paraId="40E643D0" w14:textId="77777777" w:rsidR="00606D84" w:rsidRPr="00224FBD" w:rsidRDefault="00606D84" w:rsidP="00D37A3C">
      <w:pPr>
        <w:pStyle w:val="ListParagraph"/>
        <w:numPr>
          <w:ilvl w:val="0"/>
          <w:numId w:val="26"/>
        </w:numPr>
        <w:rPr>
          <w:rFonts w:ascii="Times" w:hAnsi="Times" w:cstheme="majorHAnsi"/>
          <w:color w:val="000000" w:themeColor="text1"/>
        </w:rPr>
      </w:pPr>
      <w:r w:rsidRPr="00224FBD">
        <w:rPr>
          <w:rFonts w:ascii="Times" w:hAnsi="Times" w:cstheme="majorHAnsi"/>
          <w:color w:val="000000" w:themeColor="text1"/>
        </w:rPr>
        <w:t>Individual HIA case studies only (original articles)</w:t>
      </w:r>
    </w:p>
    <w:p w14:paraId="5CC45309" w14:textId="77777777" w:rsidR="00606D84" w:rsidRPr="00224FBD" w:rsidRDefault="00606D84" w:rsidP="00D37A3C">
      <w:pPr>
        <w:pStyle w:val="ListParagraph"/>
        <w:numPr>
          <w:ilvl w:val="0"/>
          <w:numId w:val="26"/>
        </w:numPr>
        <w:rPr>
          <w:rFonts w:ascii="Times" w:hAnsi="Times" w:cstheme="majorHAnsi"/>
          <w:color w:val="000000" w:themeColor="text1"/>
        </w:rPr>
      </w:pPr>
      <w:r w:rsidRPr="00224FBD">
        <w:rPr>
          <w:rFonts w:ascii="Times" w:hAnsi="Times" w:cstheme="majorHAnsi"/>
          <w:color w:val="000000" w:themeColor="text1"/>
        </w:rPr>
        <w:t>Published and peer reviewed papers only</w:t>
      </w:r>
    </w:p>
    <w:p w14:paraId="72B25D41" w14:textId="62644126" w:rsidR="00606D84" w:rsidRPr="00224FBD" w:rsidRDefault="00606D84" w:rsidP="00D37A3C">
      <w:pPr>
        <w:pStyle w:val="ListParagraph"/>
        <w:numPr>
          <w:ilvl w:val="0"/>
          <w:numId w:val="26"/>
        </w:numPr>
        <w:rPr>
          <w:rFonts w:ascii="Times" w:hAnsi="Times" w:cstheme="majorHAnsi"/>
          <w:color w:val="000000" w:themeColor="text1"/>
        </w:rPr>
      </w:pPr>
      <w:r w:rsidRPr="00224FBD">
        <w:rPr>
          <w:rFonts w:ascii="Times" w:hAnsi="Times" w:cstheme="majorHAnsi"/>
          <w:color w:val="000000" w:themeColor="text1"/>
        </w:rPr>
        <w:t xml:space="preserve">In low and income countries only (the selection of the countries </w:t>
      </w:r>
      <w:proofErr w:type="gramStart"/>
      <w:r w:rsidRPr="00224FBD">
        <w:rPr>
          <w:rFonts w:ascii="Times" w:hAnsi="Times" w:cstheme="majorHAnsi"/>
          <w:color w:val="000000" w:themeColor="text1"/>
        </w:rPr>
        <w:t>were</w:t>
      </w:r>
      <w:proofErr w:type="gramEnd"/>
      <w:r w:rsidRPr="00224FBD">
        <w:rPr>
          <w:rFonts w:ascii="Times" w:hAnsi="Times" w:cstheme="majorHAnsi"/>
          <w:color w:val="000000" w:themeColor="text1"/>
        </w:rPr>
        <w:t xml:space="preserve"> based on the Emerging Markets and Developing Economies according to IMF’s definition (IMF, World Economic Outlook, 2016). EMDEs include 156 countries</w:t>
      </w:r>
      <w:r w:rsidR="001F21D9" w:rsidRPr="00224FBD">
        <w:rPr>
          <w:rFonts w:ascii="Times" w:hAnsi="Times" w:cstheme="majorHAnsi"/>
          <w:color w:val="000000" w:themeColor="text1"/>
        </w:rPr>
        <w:t xml:space="preserve"> (see Table 1)</w:t>
      </w:r>
    </w:p>
    <w:p w14:paraId="22B0AFC0" w14:textId="4AFCC9BE" w:rsidR="00D37A3C" w:rsidRPr="00224FBD" w:rsidRDefault="00D37A3C" w:rsidP="00D37A3C">
      <w:pPr>
        <w:pStyle w:val="ListParagraph"/>
        <w:numPr>
          <w:ilvl w:val="0"/>
          <w:numId w:val="26"/>
        </w:numPr>
        <w:rPr>
          <w:rFonts w:ascii="Times" w:hAnsi="Times" w:cstheme="majorHAnsi"/>
          <w:color w:val="000000" w:themeColor="text1"/>
        </w:rPr>
      </w:pPr>
      <w:r w:rsidRPr="00224FBD">
        <w:rPr>
          <w:rFonts w:ascii="Times" w:hAnsi="Times" w:cstheme="majorHAnsi"/>
          <w:color w:val="000000" w:themeColor="text1"/>
        </w:rPr>
        <w:t xml:space="preserve">Following PICO </w:t>
      </w:r>
      <w:r w:rsidR="00485CF2" w:rsidRPr="00224FBD">
        <w:rPr>
          <w:rFonts w:ascii="Times" w:hAnsi="Times" w:cstheme="majorHAnsi"/>
          <w:color w:val="000000" w:themeColor="text1"/>
        </w:rPr>
        <w:t>table (see Table 2)</w:t>
      </w:r>
    </w:p>
    <w:p w14:paraId="53234D7B" w14:textId="77777777" w:rsidR="00FE0624" w:rsidRPr="00224FBD" w:rsidRDefault="00FE0624" w:rsidP="00FE0624">
      <w:pPr>
        <w:rPr>
          <w:rFonts w:ascii="Times" w:hAnsi="Times" w:cstheme="majorHAnsi"/>
          <w:color w:val="000000" w:themeColor="text1"/>
        </w:rPr>
      </w:pPr>
    </w:p>
    <w:p w14:paraId="1A9A38B5" w14:textId="384B0ACE" w:rsidR="00FE0624" w:rsidRPr="00224FBD" w:rsidRDefault="00FE0624" w:rsidP="00FE0624">
      <w:pPr>
        <w:rPr>
          <w:rFonts w:ascii="Times" w:hAnsi="Times" w:cstheme="majorHAnsi"/>
          <w:color w:val="000000" w:themeColor="text1"/>
        </w:rPr>
      </w:pPr>
      <w:r w:rsidRPr="00224FBD">
        <w:rPr>
          <w:rFonts w:ascii="Times" w:hAnsi="Times" w:cstheme="majorHAnsi"/>
          <w:color w:val="000000" w:themeColor="text1"/>
        </w:rPr>
        <w:t>Specific inclusion criteria</w:t>
      </w:r>
    </w:p>
    <w:p w14:paraId="681B0387" w14:textId="77777777" w:rsidR="00FE0624" w:rsidRPr="00224FBD" w:rsidRDefault="00FE0624" w:rsidP="00FE0624">
      <w:pPr>
        <w:pStyle w:val="NoSpacing"/>
        <w:numPr>
          <w:ilvl w:val="0"/>
          <w:numId w:val="28"/>
        </w:numPr>
        <w:jc w:val="both"/>
        <w:rPr>
          <w:rFonts w:ascii="Times" w:hAnsi="Times"/>
          <w:noProof/>
          <w:color w:val="000000" w:themeColor="text1"/>
          <w:sz w:val="24"/>
          <w:szCs w:val="24"/>
          <w:lang w:val="en-GB"/>
        </w:rPr>
      </w:pPr>
      <w:r w:rsidRPr="00224FBD">
        <w:rPr>
          <w:rFonts w:ascii="Times" w:hAnsi="Times"/>
          <w:noProof/>
          <w:color w:val="000000" w:themeColor="text1"/>
          <w:sz w:val="24"/>
          <w:szCs w:val="24"/>
          <w:lang w:val="en-GB"/>
        </w:rPr>
        <w:lastRenderedPageBreak/>
        <w:t>The appraisal provides a comparison between different situations and brings an assessment that will change the status quo.</w:t>
      </w:r>
    </w:p>
    <w:p w14:paraId="6F63413C" w14:textId="77777777" w:rsidR="00FE0624" w:rsidRPr="00224FBD" w:rsidRDefault="00FE0624" w:rsidP="00FE0624">
      <w:pPr>
        <w:pStyle w:val="NoSpacing"/>
        <w:numPr>
          <w:ilvl w:val="0"/>
          <w:numId w:val="28"/>
        </w:numPr>
        <w:jc w:val="both"/>
        <w:rPr>
          <w:rFonts w:ascii="Times" w:hAnsi="Times"/>
          <w:noProof/>
          <w:color w:val="000000" w:themeColor="text1"/>
          <w:sz w:val="24"/>
          <w:szCs w:val="24"/>
        </w:rPr>
      </w:pPr>
      <w:r w:rsidRPr="00224FBD">
        <w:rPr>
          <w:rFonts w:ascii="Times" w:hAnsi="Times"/>
          <w:noProof/>
          <w:color w:val="000000" w:themeColor="text1"/>
          <w:sz w:val="24"/>
          <w:szCs w:val="24"/>
          <w:lang w:val="en-GB"/>
        </w:rPr>
        <w:t xml:space="preserve">There is a clear statement and description of an intervention to be assessed. </w:t>
      </w:r>
      <w:r w:rsidRPr="00224FBD">
        <w:rPr>
          <w:rFonts w:ascii="Times" w:hAnsi="Times"/>
          <w:noProof/>
          <w:color w:val="000000" w:themeColor="text1"/>
          <w:sz w:val="24"/>
          <w:szCs w:val="24"/>
        </w:rPr>
        <w:t>The intervention can be a programme, project or policy.</w:t>
      </w:r>
    </w:p>
    <w:p w14:paraId="4DCA89EA" w14:textId="77777777" w:rsidR="00FE0624" w:rsidRPr="00224FBD" w:rsidRDefault="00FE0624" w:rsidP="00FE0624">
      <w:pPr>
        <w:pStyle w:val="NoSpacing"/>
        <w:numPr>
          <w:ilvl w:val="0"/>
          <w:numId w:val="28"/>
        </w:numPr>
        <w:jc w:val="both"/>
        <w:rPr>
          <w:rFonts w:ascii="Times" w:hAnsi="Times"/>
          <w:noProof/>
          <w:color w:val="000000" w:themeColor="text1"/>
          <w:sz w:val="24"/>
          <w:szCs w:val="24"/>
          <w:lang w:val="en-GB"/>
        </w:rPr>
      </w:pPr>
      <w:r w:rsidRPr="00224FBD">
        <w:rPr>
          <w:rFonts w:ascii="Times" w:hAnsi="Times"/>
          <w:noProof/>
          <w:color w:val="000000" w:themeColor="text1"/>
          <w:sz w:val="24"/>
          <w:szCs w:val="24"/>
          <w:lang w:val="en-GB"/>
        </w:rPr>
        <w:t xml:space="preserve">The intervention triggers a ‘before and after’ situation: it reports a change in the distribution of exposure for at least one health pathway.  </w:t>
      </w:r>
    </w:p>
    <w:p w14:paraId="6E19BE3B" w14:textId="77777777" w:rsidR="00FE0624" w:rsidRPr="00224FBD" w:rsidRDefault="00FE0624" w:rsidP="00FE0624">
      <w:pPr>
        <w:pStyle w:val="NoSpacing"/>
        <w:numPr>
          <w:ilvl w:val="0"/>
          <w:numId w:val="28"/>
        </w:numPr>
        <w:jc w:val="both"/>
        <w:rPr>
          <w:rFonts w:ascii="Times" w:hAnsi="Times"/>
          <w:noProof/>
          <w:color w:val="000000" w:themeColor="text1"/>
          <w:sz w:val="24"/>
          <w:szCs w:val="24"/>
          <w:lang w:val="en-GB"/>
        </w:rPr>
      </w:pPr>
      <w:r w:rsidRPr="00224FBD">
        <w:rPr>
          <w:rFonts w:ascii="Times" w:hAnsi="Times"/>
          <w:noProof/>
          <w:color w:val="000000" w:themeColor="text1"/>
          <w:sz w:val="24"/>
          <w:szCs w:val="24"/>
          <w:lang w:val="en-GB"/>
        </w:rPr>
        <w:t>The intervention addresses one or more problems in a specified population: it reports a change in at least one health outcome.</w:t>
      </w:r>
    </w:p>
    <w:p w14:paraId="4DC2FC92" w14:textId="77777777" w:rsidR="001F21D9" w:rsidRPr="00224FBD" w:rsidRDefault="001F21D9" w:rsidP="001F21D9">
      <w:pPr>
        <w:rPr>
          <w:rFonts w:ascii="Times" w:hAnsi="Times" w:cstheme="majorHAnsi"/>
          <w:color w:val="000000" w:themeColor="text1"/>
        </w:rPr>
      </w:pPr>
    </w:p>
    <w:p w14:paraId="7A1F689F" w14:textId="77777777" w:rsidR="001F21D9" w:rsidRPr="00224FBD" w:rsidRDefault="001F21D9" w:rsidP="001F21D9">
      <w:pPr>
        <w:pStyle w:val="ListParagraph"/>
        <w:numPr>
          <w:ilvl w:val="0"/>
          <w:numId w:val="25"/>
        </w:numPr>
        <w:rPr>
          <w:rFonts w:ascii="Times" w:hAnsi="Times" w:cstheme="majorHAnsi"/>
          <w:b/>
          <w:color w:val="000000" w:themeColor="text1"/>
          <w:u w:val="single"/>
        </w:rPr>
      </w:pPr>
      <w:r w:rsidRPr="00224FBD">
        <w:rPr>
          <w:rFonts w:ascii="Times" w:hAnsi="Times" w:cstheme="majorHAnsi"/>
          <w:b/>
          <w:color w:val="000000" w:themeColor="text1"/>
          <w:u w:val="single"/>
        </w:rPr>
        <w:t xml:space="preserve">Study appraisal and synthesis methods </w:t>
      </w:r>
    </w:p>
    <w:p w14:paraId="21FD8D35" w14:textId="77777777" w:rsidR="001F21D9" w:rsidRPr="00224FBD" w:rsidRDefault="001F21D9" w:rsidP="001F21D9">
      <w:pPr>
        <w:rPr>
          <w:rFonts w:ascii="Times" w:hAnsi="Times" w:cstheme="majorHAnsi"/>
          <w:color w:val="000000" w:themeColor="text1"/>
        </w:rPr>
      </w:pPr>
    </w:p>
    <w:p w14:paraId="171EDE08" w14:textId="06EEEBC2" w:rsidR="001F21D9" w:rsidRPr="00224FBD" w:rsidRDefault="001F21D9" w:rsidP="0020735B">
      <w:pPr>
        <w:jc w:val="both"/>
        <w:rPr>
          <w:rFonts w:ascii="Times" w:hAnsi="Times" w:cs="Times New Roman"/>
          <w:noProof/>
          <w:color w:val="000000" w:themeColor="text1"/>
          <w:sz w:val="22"/>
          <w:szCs w:val="22"/>
        </w:rPr>
      </w:pPr>
      <w:r w:rsidRPr="00224FBD">
        <w:rPr>
          <w:rFonts w:ascii="Times" w:hAnsi="Times" w:cstheme="majorHAnsi"/>
          <w:color w:val="000000" w:themeColor="text1"/>
        </w:rPr>
        <w:t xml:space="preserve">All methods applied PRISMA guidelines except for the meta-analysis section. </w:t>
      </w:r>
      <w:r w:rsidR="0020735B" w:rsidRPr="00224FBD">
        <w:rPr>
          <w:rFonts w:ascii="Times" w:hAnsi="Times" w:cs="Times New Roman"/>
          <w:noProof/>
          <w:color w:val="000000" w:themeColor="text1"/>
          <w:sz w:val="22"/>
          <w:szCs w:val="22"/>
        </w:rPr>
        <w:t xml:space="preserve">The literature search, study selection, data extraction and synthesis lasted from May 13, 2018 to October 26, 2018. </w:t>
      </w:r>
      <w:r w:rsidRPr="00224FBD">
        <w:rPr>
          <w:rFonts w:ascii="Times" w:hAnsi="Times" w:cstheme="majorHAnsi"/>
          <w:color w:val="000000" w:themeColor="text1"/>
        </w:rPr>
        <w:t xml:space="preserve">Appraisal </w:t>
      </w:r>
      <w:r w:rsidR="0046470D" w:rsidRPr="00224FBD">
        <w:rPr>
          <w:rFonts w:ascii="Times" w:hAnsi="Times" w:cstheme="majorHAnsi"/>
          <w:color w:val="000000" w:themeColor="text1"/>
        </w:rPr>
        <w:t xml:space="preserve">was done </w:t>
      </w:r>
      <w:r w:rsidRPr="00224FBD">
        <w:rPr>
          <w:rFonts w:ascii="Times" w:hAnsi="Times" w:cstheme="majorHAnsi"/>
          <w:color w:val="000000" w:themeColor="text1"/>
        </w:rPr>
        <w:t>by extracting general characteristics and by applying six process evaluation criteria:</w:t>
      </w:r>
    </w:p>
    <w:p w14:paraId="61D59473" w14:textId="77777777" w:rsidR="00FE0624" w:rsidRPr="00224FBD" w:rsidRDefault="00FE0624" w:rsidP="001F21D9">
      <w:pPr>
        <w:rPr>
          <w:rFonts w:ascii="Times" w:hAnsi="Times" w:cs="Times New Roman"/>
          <w:noProof/>
          <w:color w:val="000000" w:themeColor="text1"/>
        </w:rPr>
      </w:pPr>
    </w:p>
    <w:p w14:paraId="3C1ABCB6" w14:textId="5870793E" w:rsidR="00FE0624" w:rsidRPr="00224FBD" w:rsidRDefault="00FE0624" w:rsidP="004F0FAF">
      <w:pPr>
        <w:pStyle w:val="ListParagraph"/>
        <w:numPr>
          <w:ilvl w:val="1"/>
          <w:numId w:val="25"/>
        </w:numPr>
        <w:rPr>
          <w:rFonts w:ascii="Times" w:hAnsi="Times" w:cstheme="majorHAnsi"/>
          <w:color w:val="000000" w:themeColor="text1"/>
        </w:rPr>
      </w:pPr>
      <w:r w:rsidRPr="00224FBD">
        <w:rPr>
          <w:rFonts w:ascii="Times" w:hAnsi="Times" w:cstheme="majorHAnsi"/>
          <w:color w:val="000000" w:themeColor="text1"/>
        </w:rPr>
        <w:t>Data items (List of variables for which data will be sought)</w:t>
      </w:r>
    </w:p>
    <w:p w14:paraId="59ACE348" w14:textId="7C2BEC72" w:rsidR="00FE0624" w:rsidRPr="00224FBD" w:rsidRDefault="00FE0624" w:rsidP="00FE0624">
      <w:pPr>
        <w:rPr>
          <w:rFonts w:ascii="Times" w:hAnsi="Times" w:cstheme="majorHAnsi"/>
          <w:color w:val="000000" w:themeColor="text1"/>
        </w:rPr>
      </w:pPr>
    </w:p>
    <w:p w14:paraId="542374BE" w14:textId="77777777" w:rsidR="00FE0624" w:rsidRPr="00224FBD" w:rsidRDefault="00FE0624" w:rsidP="001F21D9">
      <w:pPr>
        <w:rPr>
          <w:rFonts w:ascii="Times" w:hAnsi="Times" w:cs="Times New Roman"/>
          <w:noProof/>
          <w:color w:val="000000" w:themeColor="text1"/>
        </w:rPr>
      </w:pPr>
      <w:r w:rsidRPr="00224FBD">
        <w:rPr>
          <w:rFonts w:ascii="Times" w:hAnsi="Times" w:cs="Times New Roman"/>
          <w:noProof/>
          <w:color w:val="000000" w:themeColor="text1"/>
        </w:rPr>
        <w:t xml:space="preserve">General characteristics: </w:t>
      </w:r>
    </w:p>
    <w:p w14:paraId="6EC2C4C8" w14:textId="3B05FFF7" w:rsidR="00FE0624" w:rsidRPr="00224FBD" w:rsidRDefault="00FE0624" w:rsidP="001F21D9">
      <w:pPr>
        <w:rPr>
          <w:rFonts w:ascii="Times" w:hAnsi="Times" w:cs="Times New Roman"/>
          <w:noProof/>
          <w:color w:val="000000" w:themeColor="text1"/>
        </w:rPr>
      </w:pPr>
      <w:r w:rsidRPr="00224FBD">
        <w:rPr>
          <w:rFonts w:ascii="Times" w:hAnsi="Times" w:cs="Times New Roman"/>
          <w:noProof/>
          <w:color w:val="000000" w:themeColor="text1"/>
        </w:rPr>
        <w:t>Publication year, online accessibility, level at which conducted, intervention appraised, data type used, HIA self-identification, topic addressed</w:t>
      </w:r>
      <w:r w:rsidR="00D84475" w:rsidRPr="00224FBD">
        <w:rPr>
          <w:rFonts w:ascii="Times" w:hAnsi="Times" w:cs="Times New Roman"/>
          <w:noProof/>
          <w:color w:val="000000" w:themeColor="text1"/>
        </w:rPr>
        <w:t>.</w:t>
      </w:r>
    </w:p>
    <w:p w14:paraId="6736EFCC" w14:textId="77777777" w:rsidR="00FE0624" w:rsidRPr="00224FBD" w:rsidRDefault="00FE0624" w:rsidP="001F21D9">
      <w:pPr>
        <w:rPr>
          <w:rFonts w:ascii="Times" w:hAnsi="Times" w:cs="Times New Roman"/>
          <w:noProof/>
          <w:color w:val="000000" w:themeColor="text1"/>
        </w:rPr>
      </w:pPr>
    </w:p>
    <w:p w14:paraId="05300C23" w14:textId="19C1637C" w:rsidR="00FE0624" w:rsidRPr="00224FBD" w:rsidRDefault="00FE0624" w:rsidP="00FE0624">
      <w:pPr>
        <w:rPr>
          <w:rFonts w:ascii="Times" w:hAnsi="Times" w:cstheme="majorHAnsi"/>
          <w:color w:val="000000" w:themeColor="text1"/>
        </w:rPr>
      </w:pPr>
      <w:r w:rsidRPr="00224FBD">
        <w:rPr>
          <w:rFonts w:ascii="Times" w:hAnsi="Times" w:cstheme="majorHAnsi"/>
          <w:color w:val="000000" w:themeColor="text1"/>
        </w:rPr>
        <w:t>Process evaluation criteria:</w:t>
      </w:r>
    </w:p>
    <w:p w14:paraId="34CD021E" w14:textId="37D707A6" w:rsidR="00FE0624" w:rsidRPr="00224FBD" w:rsidRDefault="00FE0624" w:rsidP="00FE0624">
      <w:pPr>
        <w:jc w:val="both"/>
        <w:rPr>
          <w:rFonts w:ascii="Times" w:hAnsi="Times" w:cs="Times New Roman"/>
          <w:noProof/>
          <w:color w:val="000000" w:themeColor="text1"/>
        </w:rPr>
      </w:pPr>
      <w:r w:rsidRPr="00224FBD">
        <w:rPr>
          <w:rFonts w:ascii="Times" w:hAnsi="Times" w:cs="Times New Roman"/>
          <w:noProof/>
          <w:color w:val="000000" w:themeColor="text1"/>
        </w:rPr>
        <w:t>accessed baseline local data, reported resources used, based on participatory approaches, considered multiple outcomes, provided recommendation, fostered cross-national collaboration</w:t>
      </w:r>
    </w:p>
    <w:p w14:paraId="45531D80" w14:textId="77777777" w:rsidR="00FE0624" w:rsidRPr="00224FBD" w:rsidRDefault="00FE0624" w:rsidP="00FE0624">
      <w:pPr>
        <w:rPr>
          <w:rFonts w:ascii="Times" w:hAnsi="Times" w:cstheme="majorHAnsi"/>
          <w:color w:val="000000" w:themeColor="text1"/>
        </w:rPr>
      </w:pPr>
    </w:p>
    <w:p w14:paraId="209F9E61" w14:textId="7AFFA652" w:rsidR="00FE0624" w:rsidRPr="00224FBD" w:rsidRDefault="00FE0624" w:rsidP="004F0FAF">
      <w:pPr>
        <w:pStyle w:val="ListParagraph"/>
        <w:numPr>
          <w:ilvl w:val="1"/>
          <w:numId w:val="25"/>
        </w:numPr>
        <w:rPr>
          <w:rFonts w:ascii="Times" w:hAnsi="Times" w:cstheme="majorHAnsi"/>
          <w:color w:val="000000" w:themeColor="text1"/>
        </w:rPr>
      </w:pPr>
      <w:r w:rsidRPr="00224FBD">
        <w:rPr>
          <w:rFonts w:ascii="Times" w:hAnsi="Times" w:cstheme="majorHAnsi"/>
          <w:color w:val="000000" w:themeColor="text1"/>
        </w:rPr>
        <w:t>Prioritization</w:t>
      </w:r>
    </w:p>
    <w:p w14:paraId="4447366C" w14:textId="77777777" w:rsidR="004F0FAF" w:rsidRPr="00224FBD" w:rsidRDefault="004F0FAF" w:rsidP="004F0FAF">
      <w:pPr>
        <w:pStyle w:val="ListParagraph"/>
        <w:rPr>
          <w:rFonts w:ascii="Times" w:hAnsi="Times" w:cstheme="majorHAnsi"/>
          <w:color w:val="000000" w:themeColor="text1"/>
        </w:rPr>
      </w:pPr>
    </w:p>
    <w:p w14:paraId="582FDE28" w14:textId="703986F0" w:rsidR="00FE0624" w:rsidRPr="00224FBD" w:rsidRDefault="004F0FAF" w:rsidP="00FE0624">
      <w:pPr>
        <w:rPr>
          <w:rFonts w:ascii="Times" w:hAnsi="Times" w:cstheme="majorHAnsi"/>
          <w:color w:val="000000" w:themeColor="text1"/>
        </w:rPr>
      </w:pPr>
      <w:r w:rsidRPr="00224FBD">
        <w:rPr>
          <w:rFonts w:ascii="Times" w:hAnsi="Times" w:cstheme="majorHAnsi"/>
          <w:color w:val="000000" w:themeColor="text1"/>
        </w:rPr>
        <w:t xml:space="preserve">We do not practice or </w:t>
      </w:r>
      <w:r w:rsidR="00FE0624" w:rsidRPr="00224FBD">
        <w:rPr>
          <w:rFonts w:ascii="Times" w:hAnsi="Times" w:cstheme="majorHAnsi"/>
          <w:color w:val="000000" w:themeColor="text1"/>
        </w:rPr>
        <w:t>prioritiz</w:t>
      </w:r>
      <w:r w:rsidRPr="00224FBD">
        <w:rPr>
          <w:rFonts w:ascii="Times" w:hAnsi="Times" w:cstheme="majorHAnsi"/>
          <w:color w:val="000000" w:themeColor="text1"/>
        </w:rPr>
        <w:t>e based on a quality assessment</w:t>
      </w:r>
      <w:r w:rsidR="00D84475" w:rsidRPr="00224FBD">
        <w:rPr>
          <w:rFonts w:ascii="Times" w:hAnsi="Times" w:cstheme="majorHAnsi"/>
          <w:color w:val="000000" w:themeColor="text1"/>
        </w:rPr>
        <w:t>.</w:t>
      </w:r>
    </w:p>
    <w:p w14:paraId="3F6A8D95" w14:textId="77777777" w:rsidR="00FE0624" w:rsidRPr="00224FBD" w:rsidRDefault="00FE0624" w:rsidP="00FE0624">
      <w:pPr>
        <w:rPr>
          <w:rFonts w:ascii="Times" w:hAnsi="Times" w:cstheme="majorHAnsi"/>
          <w:color w:val="000000" w:themeColor="text1"/>
        </w:rPr>
      </w:pPr>
    </w:p>
    <w:p w14:paraId="75C659ED" w14:textId="42DB581E" w:rsidR="00FE0624" w:rsidRPr="00224FBD" w:rsidRDefault="00FE0624" w:rsidP="004F0FAF">
      <w:pPr>
        <w:pStyle w:val="ListParagraph"/>
        <w:numPr>
          <w:ilvl w:val="1"/>
          <w:numId w:val="25"/>
        </w:numPr>
        <w:rPr>
          <w:rFonts w:ascii="Times" w:hAnsi="Times" w:cstheme="majorHAnsi"/>
          <w:color w:val="000000" w:themeColor="text1"/>
        </w:rPr>
      </w:pPr>
      <w:r w:rsidRPr="00224FBD">
        <w:rPr>
          <w:rFonts w:ascii="Times" w:hAnsi="Times" w:cstheme="majorHAnsi"/>
          <w:color w:val="000000" w:themeColor="text1"/>
        </w:rPr>
        <w:t>Risk of bias in individual studies</w:t>
      </w:r>
    </w:p>
    <w:p w14:paraId="5D0924F3" w14:textId="77777777" w:rsidR="004F0FAF" w:rsidRPr="00224FBD" w:rsidRDefault="004F0FAF" w:rsidP="004F0FAF">
      <w:pPr>
        <w:pStyle w:val="ListParagraph"/>
        <w:rPr>
          <w:rFonts w:ascii="Times" w:hAnsi="Times" w:cstheme="majorHAnsi"/>
          <w:color w:val="000000" w:themeColor="text1"/>
        </w:rPr>
      </w:pPr>
    </w:p>
    <w:p w14:paraId="5574E044" w14:textId="77777777" w:rsidR="00FE0624" w:rsidRPr="00224FBD" w:rsidRDefault="00FE0624" w:rsidP="00FE0624">
      <w:pPr>
        <w:rPr>
          <w:rFonts w:ascii="Times" w:hAnsi="Times" w:cstheme="majorHAnsi"/>
          <w:color w:val="000000" w:themeColor="text1"/>
        </w:rPr>
      </w:pPr>
      <w:r w:rsidRPr="00224FBD">
        <w:rPr>
          <w:rFonts w:ascii="Times" w:hAnsi="Times" w:cstheme="majorHAnsi"/>
          <w:color w:val="000000" w:themeColor="text1"/>
        </w:rPr>
        <w:t>Risk of bias will be assessed at study level sites.</w:t>
      </w:r>
    </w:p>
    <w:p w14:paraId="7FCC849D" w14:textId="77777777" w:rsidR="00FE0624" w:rsidRPr="00224FBD" w:rsidRDefault="00FE0624" w:rsidP="00FE0624">
      <w:pPr>
        <w:rPr>
          <w:rFonts w:ascii="Times" w:hAnsi="Times" w:cstheme="majorHAnsi"/>
          <w:color w:val="000000" w:themeColor="text1"/>
        </w:rPr>
      </w:pPr>
    </w:p>
    <w:p w14:paraId="64087B29" w14:textId="3877A290" w:rsidR="00FE0624" w:rsidRPr="00224FBD" w:rsidRDefault="00FE0624" w:rsidP="004F0FAF">
      <w:pPr>
        <w:pStyle w:val="ListParagraph"/>
        <w:numPr>
          <w:ilvl w:val="1"/>
          <w:numId w:val="25"/>
        </w:numPr>
        <w:rPr>
          <w:rFonts w:ascii="Times" w:hAnsi="Times" w:cstheme="majorHAnsi"/>
          <w:color w:val="000000" w:themeColor="text1"/>
        </w:rPr>
      </w:pPr>
      <w:r w:rsidRPr="00224FBD">
        <w:rPr>
          <w:rFonts w:ascii="Times" w:hAnsi="Times" w:cstheme="majorHAnsi"/>
          <w:color w:val="000000" w:themeColor="text1"/>
        </w:rPr>
        <w:t>Data Synthesis</w:t>
      </w:r>
    </w:p>
    <w:p w14:paraId="0C6FCF7D" w14:textId="77777777" w:rsidR="004F0FAF" w:rsidRPr="00224FBD" w:rsidRDefault="004F0FAF" w:rsidP="004F0FAF">
      <w:pPr>
        <w:pStyle w:val="ListParagraph"/>
        <w:rPr>
          <w:rFonts w:ascii="Times" w:hAnsi="Times" w:cstheme="majorHAnsi"/>
          <w:color w:val="000000" w:themeColor="text1"/>
        </w:rPr>
      </w:pPr>
    </w:p>
    <w:p w14:paraId="3469C51D" w14:textId="77777777" w:rsidR="00FE0624" w:rsidRPr="00224FBD" w:rsidRDefault="00FE0624" w:rsidP="00FE0624">
      <w:pPr>
        <w:rPr>
          <w:rFonts w:ascii="Times" w:hAnsi="Times" w:cstheme="majorHAnsi"/>
          <w:color w:val="000000" w:themeColor="text1"/>
        </w:rPr>
      </w:pPr>
      <w:r w:rsidRPr="00224FBD">
        <w:rPr>
          <w:rFonts w:ascii="Times" w:hAnsi="Times" w:cstheme="majorHAnsi"/>
          <w:color w:val="000000" w:themeColor="text1"/>
        </w:rPr>
        <w:t>No quantitative synthesis will be conducted.</w:t>
      </w:r>
    </w:p>
    <w:p w14:paraId="58BBAE9E" w14:textId="77777777" w:rsidR="00FE0624" w:rsidRPr="00224FBD" w:rsidRDefault="00FE0624" w:rsidP="00FE0624">
      <w:pPr>
        <w:rPr>
          <w:rFonts w:ascii="Times" w:hAnsi="Times" w:cstheme="majorHAnsi"/>
          <w:color w:val="000000" w:themeColor="text1"/>
        </w:rPr>
      </w:pPr>
    </w:p>
    <w:p w14:paraId="3326CF5F" w14:textId="3C75083F" w:rsidR="00FE0624" w:rsidRPr="00224FBD" w:rsidRDefault="00FE0624" w:rsidP="004F0FAF">
      <w:pPr>
        <w:pStyle w:val="ListParagraph"/>
        <w:numPr>
          <w:ilvl w:val="1"/>
          <w:numId w:val="25"/>
        </w:numPr>
        <w:rPr>
          <w:rFonts w:ascii="Times" w:hAnsi="Times" w:cstheme="majorHAnsi"/>
          <w:color w:val="000000" w:themeColor="text1"/>
        </w:rPr>
      </w:pPr>
      <w:r w:rsidRPr="00224FBD">
        <w:rPr>
          <w:rFonts w:ascii="Times" w:hAnsi="Times" w:cstheme="majorHAnsi"/>
          <w:color w:val="000000" w:themeColor="text1"/>
        </w:rPr>
        <w:t>Meta-Bias</w:t>
      </w:r>
    </w:p>
    <w:p w14:paraId="554B1517" w14:textId="77777777" w:rsidR="004F0FAF" w:rsidRPr="00224FBD" w:rsidRDefault="004F0FAF" w:rsidP="004F0FAF">
      <w:pPr>
        <w:pStyle w:val="ListParagraph"/>
        <w:rPr>
          <w:rFonts w:ascii="Times" w:hAnsi="Times" w:cstheme="majorHAnsi"/>
          <w:color w:val="000000" w:themeColor="text1"/>
        </w:rPr>
      </w:pPr>
    </w:p>
    <w:p w14:paraId="1638A017" w14:textId="61B7E265" w:rsidR="001F21D9" w:rsidRPr="00224FBD" w:rsidRDefault="004F0FAF" w:rsidP="001F21D9">
      <w:pPr>
        <w:rPr>
          <w:rFonts w:ascii="Times" w:hAnsi="Times" w:cstheme="majorHAnsi"/>
          <w:color w:val="000000" w:themeColor="text1"/>
        </w:rPr>
      </w:pPr>
      <w:r w:rsidRPr="00224FBD">
        <w:rPr>
          <w:rFonts w:ascii="Times" w:hAnsi="Times" w:cstheme="majorHAnsi"/>
          <w:color w:val="000000" w:themeColor="text1"/>
        </w:rPr>
        <w:t>This is not applicable.</w:t>
      </w:r>
    </w:p>
    <w:p w14:paraId="15625B43" w14:textId="77777777" w:rsidR="001F21D9" w:rsidRPr="00224FBD" w:rsidRDefault="001F21D9" w:rsidP="001F21D9">
      <w:pPr>
        <w:pStyle w:val="ListParagraph"/>
        <w:spacing w:after="160" w:line="259" w:lineRule="auto"/>
        <w:ind w:left="360"/>
        <w:rPr>
          <w:rFonts w:ascii="Times" w:hAnsi="Times" w:cstheme="majorHAnsi"/>
          <w:color w:val="000000" w:themeColor="text1"/>
        </w:rPr>
      </w:pPr>
    </w:p>
    <w:p w14:paraId="7953E90F" w14:textId="7DF2D672" w:rsidR="001F21D9" w:rsidRPr="00224FBD" w:rsidRDefault="001F21D9" w:rsidP="001F21D9">
      <w:pPr>
        <w:pStyle w:val="ListParagraph"/>
        <w:numPr>
          <w:ilvl w:val="0"/>
          <w:numId w:val="25"/>
        </w:numPr>
        <w:spacing w:after="160" w:line="259" w:lineRule="auto"/>
        <w:rPr>
          <w:rFonts w:ascii="Times" w:hAnsi="Times" w:cstheme="majorHAnsi"/>
          <w:b/>
          <w:color w:val="000000" w:themeColor="text1"/>
          <w:u w:val="single"/>
        </w:rPr>
      </w:pPr>
      <w:r w:rsidRPr="00224FBD">
        <w:rPr>
          <w:rFonts w:ascii="Times" w:hAnsi="Times" w:cstheme="majorHAnsi"/>
          <w:b/>
          <w:color w:val="000000" w:themeColor="text1"/>
          <w:u w:val="single"/>
        </w:rPr>
        <w:t>R</w:t>
      </w:r>
      <w:r w:rsidR="004F0FAF" w:rsidRPr="00224FBD">
        <w:rPr>
          <w:rFonts w:ascii="Times" w:hAnsi="Times" w:cstheme="majorHAnsi"/>
          <w:b/>
          <w:color w:val="000000" w:themeColor="text1"/>
          <w:u w:val="single"/>
        </w:rPr>
        <w:t>esults</w:t>
      </w:r>
    </w:p>
    <w:p w14:paraId="69D351F3" w14:textId="77777777" w:rsidR="004F0FAF" w:rsidRPr="00224FBD" w:rsidRDefault="004F0FAF" w:rsidP="004F0FAF">
      <w:pPr>
        <w:ind w:left="360"/>
        <w:jc w:val="both"/>
        <w:rPr>
          <w:rFonts w:ascii="Times" w:hAnsi="Times" w:cs="Times New Roman"/>
          <w:noProof/>
          <w:color w:val="000000" w:themeColor="text1"/>
        </w:rPr>
      </w:pPr>
      <w:r w:rsidRPr="00224FBD">
        <w:rPr>
          <w:rFonts w:ascii="Times" w:hAnsi="Times" w:cs="Times New Roman"/>
          <w:noProof/>
          <w:color w:val="000000" w:themeColor="text1"/>
        </w:rPr>
        <w:t>A search yielded 3178 records initially (excluding duplicates). After title screening (retaining 339 records) and abstract screening (resulting in 147 studies), we conducted full-text eligibility assessment and discarded 90 records not satisfying inclusion criteria. The final dataset included 57 studies(</w:t>
      </w:r>
      <w:r w:rsidRPr="00224FBD">
        <w:rPr>
          <w:rFonts w:ascii="Times" w:hAnsi="Times" w:cs="Times New Roman"/>
          <w:noProof/>
          <w:color w:val="000000" w:themeColor="text1"/>
          <w:highlight w:val="yellow"/>
        </w:rPr>
        <w:t>see Figure 1</w:t>
      </w:r>
      <w:r w:rsidRPr="00224FBD">
        <w:rPr>
          <w:rFonts w:ascii="Times" w:hAnsi="Times" w:cs="Times New Roman"/>
          <w:noProof/>
          <w:color w:val="000000" w:themeColor="text1"/>
        </w:rPr>
        <w:t xml:space="preserve">). </w:t>
      </w:r>
    </w:p>
    <w:p w14:paraId="2320EED8" w14:textId="77777777" w:rsidR="001F21D9" w:rsidRPr="00224FBD" w:rsidRDefault="001F21D9" w:rsidP="004F0FAF">
      <w:pPr>
        <w:spacing w:after="160" w:line="259" w:lineRule="auto"/>
        <w:rPr>
          <w:rFonts w:ascii="Times" w:hAnsi="Times" w:cstheme="majorHAnsi"/>
          <w:color w:val="000000" w:themeColor="text1"/>
        </w:rPr>
      </w:pPr>
    </w:p>
    <w:p w14:paraId="41779AD4" w14:textId="77777777" w:rsidR="001F21D9" w:rsidRPr="00224FBD" w:rsidRDefault="001F21D9" w:rsidP="001F21D9">
      <w:pPr>
        <w:pStyle w:val="ListParagraph"/>
        <w:numPr>
          <w:ilvl w:val="0"/>
          <w:numId w:val="25"/>
        </w:numPr>
        <w:spacing w:after="160" w:line="259" w:lineRule="auto"/>
        <w:rPr>
          <w:rFonts w:ascii="Times" w:hAnsi="Times" w:cstheme="majorHAnsi"/>
          <w:b/>
          <w:color w:val="000000" w:themeColor="text1"/>
          <w:u w:val="single"/>
        </w:rPr>
      </w:pPr>
      <w:r w:rsidRPr="00224FBD">
        <w:rPr>
          <w:rFonts w:ascii="Times" w:hAnsi="Times" w:cstheme="majorHAnsi"/>
          <w:b/>
          <w:color w:val="000000" w:themeColor="text1"/>
          <w:u w:val="single"/>
        </w:rPr>
        <w:t xml:space="preserve">Limitations; conclusions and implications of key findings; </w:t>
      </w:r>
    </w:p>
    <w:p w14:paraId="056A5E88" w14:textId="77777777" w:rsidR="001F21D9" w:rsidRPr="00224FBD" w:rsidRDefault="001F21D9" w:rsidP="001F21D9">
      <w:pPr>
        <w:rPr>
          <w:rFonts w:ascii="Times" w:hAnsi="Times" w:cstheme="majorHAnsi"/>
          <w:color w:val="000000" w:themeColor="text1"/>
        </w:rPr>
      </w:pPr>
    </w:p>
    <w:p w14:paraId="51B0225B" w14:textId="77777777" w:rsidR="0046470D" w:rsidRPr="00224FBD" w:rsidRDefault="0046470D" w:rsidP="0046470D">
      <w:pPr>
        <w:jc w:val="both"/>
        <w:rPr>
          <w:rFonts w:ascii="Times" w:hAnsi="Times" w:cs="Times New Roman"/>
          <w:noProof/>
          <w:color w:val="000000" w:themeColor="text1"/>
        </w:rPr>
      </w:pPr>
      <w:r w:rsidRPr="00224FBD">
        <w:rPr>
          <w:rFonts w:ascii="Times" w:hAnsi="Times" w:cs="Times New Roman"/>
          <w:noProof/>
          <w:color w:val="000000" w:themeColor="text1"/>
        </w:rPr>
        <w:t>Limitations</w:t>
      </w:r>
    </w:p>
    <w:p w14:paraId="4B4D82B8" w14:textId="6D22D5FF" w:rsidR="0046470D" w:rsidRPr="00224FBD" w:rsidRDefault="0046470D" w:rsidP="0046470D">
      <w:pPr>
        <w:jc w:val="both"/>
        <w:rPr>
          <w:rFonts w:ascii="Times" w:hAnsi="Times" w:cs="Times New Roman"/>
          <w:noProof/>
          <w:color w:val="000000" w:themeColor="text1"/>
        </w:rPr>
      </w:pPr>
      <w:r w:rsidRPr="00224FBD">
        <w:rPr>
          <w:rFonts w:ascii="Times" w:hAnsi="Times" w:cs="Times New Roman"/>
          <w:noProof/>
          <w:color w:val="000000" w:themeColor="text1"/>
        </w:rPr>
        <w:t xml:space="preserve">Despite a solid systematic search, all relevant studies may not have been identified. The exclusion of grey literature may have induced publication bias as HIA in lower resource countries is frequently conducted by private and/or multilateral organisations </w:t>
      </w:r>
      <w:r w:rsidRPr="00224FBD">
        <w:rPr>
          <w:rFonts w:ascii="Times" w:hAnsi="Times" w:cs="Times New Roman"/>
          <w:noProof/>
          <w:color w:val="000000" w:themeColor="text1"/>
        </w:rPr>
        <w:fldChar w:fldCharType="begin" w:fldLock="1"/>
      </w:r>
      <w:r w:rsidRPr="00224FBD">
        <w:rPr>
          <w:rFonts w:ascii="Times" w:hAnsi="Times" w:cs="Times New Roman"/>
          <w:noProof/>
          <w:color w:val="000000" w:themeColor="text1"/>
        </w:rPr>
        <w:instrText>ADDIN CSL_CITATION {"citationItems":[{"id":"ITEM-1","itemData":{"ISSN":"0042-9686","abstract":"A system of external reviewers was established by the World Bank Group to promote a thorough environmental and health impact assessment for the 3.5 billion US dollars Chad Oil Export Project, based on a loan request from Chad, Cameroon and a consortium of oil companies. The environmental and health assessment process showed evidence of its ability to minimize the number of deaths from malaria, traffic accidents and construction accidents and the occurrence of minor sexually transmitted diseases, diarrhoeal diseases and respiratory diseases; it also probably limited adverse impacts on wildlife and tropical ecology along the pipeline route. However, the system was unable to deal with the larger issues, which included: the intrinsic unsustainability of this kind of extraction project; its eventual contribution to large amounts of greenhouse gases in the atmosphere; the lack of equity in sharing the risks, negative impacts, benefits and decision-making among the various participants in the project; and the possible acceleration of transmission of the AIDS virus into central Africa. Unfortunately, the international panel of experts appointed by the World Bank Group was largely ignored by the project proponents, and had little success in minimizing the most serious impacts or in improving the social equity of the project.","author":[{"dropping-particle":"","family":"Jobin","given":"William","non-dropping-particle":"","parse-names":false,"suffix":""}],"container-title":"Bulletin of the World Health Organization","id":"ITEM-1","issue":"6","issued":{"date-parts":[["2003"]]},"page":"420-426","publisher-place":"Switzerland","title":"Health and equity impacts of a large oil project in Africa.","type":"article-journal","volume":"81"},"uris":["http://www.mendeley.com/documents/?uuid=4987791d-b962-4ec0-af91-1a9c513e0402"]},{"id":"ITEM-2","itemData":{"DOI":"10.1016/j.eiar.2011.01.003","ISSN":"01959255 (ISSN)","abstract":"Natural resources development projects are - and have been for more than 150. years - located in remote rural areas in developing countries, where local level data on community health is notoriously scarce. Health impact assessment (HIA) aims at identifying potential negative health consequences of such projects and providing the initial evidence-base for prevention and mitigation of diseases, injuries and risk factors, as well as promotion of positive effects. An important, but under-systematised early phase of the HIA process is scoping. It aims at organising diverse, often fragmentary, evidence and identifying potential project-related health impacts and underlying data gaps. It is also a key element in defining the terms of reference for the entire assessment. We present novel methodological features for the scoping process, emphasising the evaluation of quality of evidence, and illustrate its use in a contemporary HIA of the Simandou iron ore project in the Republic of Guinea. Assessment of data quality is integrated with specific content information via an analytical framework for the systematic identification of health outcomes and determinants of major concern. A subsequent gap analysis is utilised to assess the need for further baseline data collection and to facilitate the specification of a set of potential key performance indicators and strategies to inform the required evidence-base. We argue that scoping also plays a central role in the design of surveillance systems for longitudinal monitoring of health, equity and wellbeing following project implementation. © 2011 Elsevier Inc.","author":[{"dropping-particle":"","family":"Winkler","given":"M S","non-dropping-particle":"","parse-names":false,"suffix":""},{"dropping-particle":"","family":"Divall","given":"M J","non-dropping-particle":"","parse-names":false,"suffix":""},{"dropping-particle":"","family":"Krieger","given":"G R","non-dropping-particle":"","parse-names":false,"suffix":""},{"dropping-particle":"","family":"Balge","given":"M Z","non-dropping-particle":"","parse-names":false,"suffix":""},{"dropping-particle":"","family":"Singer","given":"B H","non-dropping-particle":"","parse-names":false,"suffix":""},{"dropping-particle":"","family":"Utzinger","given":"J","non-dropping-particle":"","parse-names":false,"suffix":""}],"container-title":"Environmental Impact Assessment Review","id":"ITEM-2","issue":"3","issued":{"date-parts":[["2011"]]},"language":"English","note":"Cited By :17\n\nExport Date: 21 February 2018\n\nCODEN: EIARD\n\nCorrespondence Address: Utzinger, J.; Department of Epidemiology and Public Health, Swiss Tropical and Public Health Institute, P.O. Box, CH-4002 Basel, Switzerland; email: juerg.utzinger@unibas.ch","page":"310-319","publisher-place":"Department of Epidemiology and Public Health, Swiss Tropical and Public Health Institute, P.O. Box, CH-4002 Basel, Switzerland","title":"Assessing health impacts in complex eco-epidemiological settings in the humid tropics: The centrality of scoping","type":"article-journal","volume":"31"},"uris":["http://www.mendeley.com/documents/?uuid=f15036f0-ecb2-4f78-839a-9b4ed45eeefb"]},{"id":"ITEM-3","itemData":{"ISSN":"1526-0046","abstract":"A critical appraisal has been presented of the CHOP for a large-scale energy infrastructure development project that was implemented in two of the world's poorest countries. The project is under close scrutiny from various independent monitoring groups, civil society organizations, and human rights groups. Reviewing the achievements and shortcomings permits the extraction of important lessons that will be critical for the future adoption of the CHOP in the current setting and for the implementation of additional CHOPs elsewhere in the developing world. The authors believe that the design must be flexible, efficient, and innovative so that a CHOP promptly can address pressing public health issues as they arise (eg, epidemic outbreak) and include the needs and demands of the concerned communities. An innovative feature of the current project is the high degree and mix of public-private partnerships. The project's CHOP also relies on partnerships. As elaborated elsewhere, public-private partnerships should be seen as a social experiment--they reveal promise but are not the solution for every problem. For this CHOP, the focus is on partnerships between a multinational consortium, government agencies, and international organizations. The partnerships also include civil society organizations for monitoring and evaluation and local NGOs designated for the implementation of the selected public health interventions within the CHOP. The governments and their respective health policies often form the umbrella under which the partnerships operate. With the increase in globalization, however, the importance and capacities of governments have diminished, and there is growing private-sector involvement. Private enterprise is seen as an efficient, innovative, pragmatic, and powerful means to achieve environmental and social sustainability. Experiences with the partnership configurations in the current CHOP are of importance for tackling grand challenges in global health by applying a systemic approach. Other innovations of the project in general, and the CHOP in particular, are the strong emphases on institutional-capacity building, integration, and sustainability. In countries like Chad and Cameroon, there are serious shortages of well-qualified health personnel. The CHOP described in this article provides leverage for initiating better healthcare that will reduce the high burden of disease in the developing world. Reducing mortality rates for infants and children you…","author":[{"dropping-particle":"","family":"Utzinger","given":"Jurg","non-dropping-particle":"","parse-names":false,"suffix":""},{"dropping-particle":"","family":"Wyss","given":"Kaspar","non-dropping-particle":"","parse-names":false,"suffix":""},{"dropping-particle":"","family":"Moto","given":"Daugla D","non-dropping-particle":"","parse-names":false,"suffix":""},{"dropping-particle":"","family":"Tanner","given":"Marcel","non-dropping-particle":"","parse-names":false,"suffix":""},{"dropping-particle":"","family":"Singer","given":"Burton H","non-dropping-particle":"","parse-names":false,"suffix":""}],"container-title":"Clinics in occupational and environmental medicine","id":"ITEM-3","issue":"1","issued":{"date-parts":[["2004"]]},"page":"9-26","publisher-place":"United States","title":"Community health outreach program of the Chad-Cameroon petroleum development and pipeline project.","type":"article-journal","volume":"4"},"uris":["http://www.mendeley.com/documents/?uuid=33994a34-a4f7-4d8b-96fc-c1cef38b4124"]}],"mendeley":{"formattedCitation":"(23,105,129)","plainTextFormattedCitation":"(23,105,129)","previouslyFormattedCitation":"(23,105,129)"},"properties":{"noteIndex":0},"schema":"https://github.com/citation-style-language/schema/raw/master/csl-citation.json"}</w:instrText>
      </w:r>
      <w:r w:rsidRPr="00224FBD">
        <w:rPr>
          <w:rFonts w:ascii="Times" w:hAnsi="Times" w:cs="Times New Roman"/>
          <w:noProof/>
          <w:color w:val="000000" w:themeColor="text1"/>
        </w:rPr>
        <w:fldChar w:fldCharType="separate"/>
      </w:r>
      <w:r w:rsidRPr="00224FBD">
        <w:rPr>
          <w:rFonts w:ascii="Times" w:hAnsi="Times" w:cs="Times New Roman"/>
          <w:noProof/>
          <w:color w:val="000000" w:themeColor="text1"/>
        </w:rPr>
        <w:t>(23,105,129)</w:t>
      </w:r>
      <w:r w:rsidRPr="00224FBD">
        <w:rPr>
          <w:rFonts w:ascii="Times" w:hAnsi="Times" w:cs="Times New Roman"/>
          <w:noProof/>
          <w:color w:val="000000" w:themeColor="text1"/>
        </w:rPr>
        <w:fldChar w:fldCharType="end"/>
      </w:r>
      <w:r w:rsidRPr="00224FBD">
        <w:rPr>
          <w:rFonts w:ascii="Times" w:hAnsi="Times" w:cs="Times New Roman"/>
          <w:color w:val="000000" w:themeColor="text1"/>
        </w:rPr>
        <w:t xml:space="preserve">. </w:t>
      </w:r>
      <w:r w:rsidRPr="00224FBD">
        <w:rPr>
          <w:rFonts w:ascii="Times" w:hAnsi="Times" w:cs="Times New Roman"/>
          <w:noProof/>
          <w:color w:val="000000" w:themeColor="text1"/>
        </w:rPr>
        <w:t>It is also possible that HIAs driven for specific interventions, on controversial topics and within tighter timelines were not made public or are restricted for use by particular individuals or institutions. Studies with negative findings, bad experiences or that were unsatisfactorily completed may have been less likely published. As another limitation, the criteria for evaluation were selected by authors’ professional judgement and may have impacted on the findings. The interpretation of evidence must also be done with care as they are mostly based on the subjective assessment of authors. While factors such as outcome calculation, regional distribution and level of implementation are objective to assess, the interpretation of other factors such as participation and recommendation were less evident. For instance, it was difficult to assess whether the absence of participation and recommendation were due to lack of reporting or lack of accomplishment.</w:t>
      </w:r>
    </w:p>
    <w:p w14:paraId="5CB94C0A" w14:textId="77777777" w:rsidR="001F21D9" w:rsidRPr="00224FBD" w:rsidRDefault="001F21D9" w:rsidP="001F21D9">
      <w:pPr>
        <w:rPr>
          <w:rFonts w:ascii="Times" w:hAnsi="Times" w:cstheme="majorHAnsi"/>
          <w:color w:val="000000" w:themeColor="text1"/>
        </w:rPr>
      </w:pPr>
    </w:p>
    <w:p w14:paraId="779CB3F1" w14:textId="2B01E5B2" w:rsidR="0046470D" w:rsidRPr="00224FBD" w:rsidRDefault="0046470D" w:rsidP="001F21D9">
      <w:pPr>
        <w:rPr>
          <w:rFonts w:ascii="Times" w:hAnsi="Times" w:cstheme="majorHAnsi"/>
          <w:color w:val="000000" w:themeColor="text1"/>
        </w:rPr>
      </w:pPr>
      <w:r w:rsidRPr="00224FBD">
        <w:rPr>
          <w:rFonts w:ascii="Times" w:hAnsi="Times" w:cstheme="majorHAnsi"/>
          <w:color w:val="000000" w:themeColor="text1"/>
        </w:rPr>
        <w:t>Conclusions</w:t>
      </w:r>
    </w:p>
    <w:p w14:paraId="465ADE29" w14:textId="77777777" w:rsidR="0046470D" w:rsidRPr="00224FBD" w:rsidRDefault="0046470D" w:rsidP="0046470D">
      <w:pPr>
        <w:rPr>
          <w:rFonts w:ascii="Times" w:hAnsi="Times"/>
          <w:color w:val="000000" w:themeColor="text1"/>
        </w:rPr>
      </w:pPr>
      <w:r w:rsidRPr="00224FBD">
        <w:rPr>
          <w:rFonts w:ascii="Times" w:hAnsi="Times" w:cs="Times New Roman"/>
          <w:noProof/>
          <w:color w:val="000000" w:themeColor="text1"/>
        </w:rPr>
        <w:t>The systematic review with focus on process evaluation of 57 case studies provided a unique opportunity for mapping and assessing HIA activity in LICs. There is an</w:t>
      </w:r>
      <w:r w:rsidRPr="00224FBD">
        <w:rPr>
          <w:rFonts w:ascii="Times" w:hAnsi="Times"/>
          <w:color w:val="000000" w:themeColor="text1"/>
        </w:rPr>
        <w:t xml:space="preserve"> unequal distribution of HIAs in LICs. Studies from Asia lead in number and diversity of topics. The leading topics of HIA in LICs are air pollution, development projects and urban transport planning. Studies in Africa are significantly lagging behind in terms of first author affiliation. </w:t>
      </w:r>
      <w:r w:rsidRPr="00224FBD">
        <w:rPr>
          <w:rFonts w:ascii="Times" w:hAnsi="Times" w:cs="Times New Roman"/>
          <w:noProof/>
          <w:color w:val="000000" w:themeColor="text1"/>
        </w:rPr>
        <w:t xml:space="preserve">The process evaluation showed important variations the way HIAs are conducted and low uniformity in the reporting of six criterias. The limited reporting of resources used, weak participatory approaches and inconsistent delivery of recommendations were potential limitations to scaling HIA practice in LICs, while current opportunities to scaling HIAs are driven by access to local baseline data, the consideration of multiple outcomes and strong cross-national collaborations. Finally, this empirical auditing suggests that process evaluations are useful tools to assess what is needed to scale </w:t>
      </w:r>
      <w:r w:rsidRPr="00224FBD">
        <w:rPr>
          <w:rFonts w:ascii="Times" w:hAnsi="Times"/>
          <w:color w:val="000000" w:themeColor="text1"/>
        </w:rPr>
        <w:t>HIA practice to low-income countries and taking a step towards health for all.</w:t>
      </w:r>
    </w:p>
    <w:p w14:paraId="16502CB4" w14:textId="77777777" w:rsidR="00485CF2" w:rsidRPr="00224FBD" w:rsidRDefault="00485CF2" w:rsidP="0046470D">
      <w:pPr>
        <w:rPr>
          <w:rFonts w:ascii="Times" w:hAnsi="Times"/>
          <w:color w:val="000000" w:themeColor="text1"/>
        </w:rPr>
      </w:pPr>
    </w:p>
    <w:p w14:paraId="64A12820" w14:textId="0A0FF20E" w:rsidR="00485CF2" w:rsidRPr="00224FBD" w:rsidRDefault="00485CF2" w:rsidP="0046470D">
      <w:pPr>
        <w:rPr>
          <w:rFonts w:ascii="Times" w:hAnsi="Times"/>
          <w:color w:val="000000" w:themeColor="text1"/>
        </w:rPr>
      </w:pPr>
      <w:r w:rsidRPr="00224FBD">
        <w:rPr>
          <w:rFonts w:ascii="Times" w:hAnsi="Times"/>
          <w:color w:val="000000" w:themeColor="text1"/>
        </w:rPr>
        <w:t>Tables</w:t>
      </w:r>
    </w:p>
    <w:p w14:paraId="5C2B15CF" w14:textId="77777777" w:rsidR="00606D84" w:rsidRPr="00224FBD" w:rsidRDefault="00606D84" w:rsidP="00606D84">
      <w:pPr>
        <w:shd w:val="clear" w:color="auto" w:fill="FFFFFF"/>
        <w:rPr>
          <w:rFonts w:ascii="Times" w:hAnsi="Times" w:cstheme="majorHAnsi"/>
          <w:b/>
          <w:color w:val="000000" w:themeColor="text1"/>
        </w:rPr>
      </w:pPr>
    </w:p>
    <w:p w14:paraId="43B4B7B2" w14:textId="37E2E7F4" w:rsidR="00485CF2" w:rsidRPr="00224FBD" w:rsidRDefault="00606D84" w:rsidP="00606D84">
      <w:pPr>
        <w:shd w:val="clear" w:color="auto" w:fill="FFFFFF"/>
        <w:rPr>
          <w:rFonts w:ascii="Times" w:hAnsi="Times" w:cstheme="majorHAnsi"/>
          <w:b/>
          <w:color w:val="000000" w:themeColor="text1"/>
        </w:rPr>
      </w:pPr>
      <w:r w:rsidRPr="00224FBD">
        <w:rPr>
          <w:rFonts w:ascii="Times" w:hAnsi="Times" w:cstheme="majorHAnsi"/>
          <w:b/>
          <w:color w:val="000000" w:themeColor="text1"/>
        </w:rPr>
        <w:t>EMDE (IMF, World Economic Outlook, 2016)</w:t>
      </w:r>
    </w:p>
    <w:tbl>
      <w:tblPr>
        <w:tblStyle w:val="TableGrid"/>
        <w:tblW w:w="10059" w:type="dxa"/>
        <w:tblLayout w:type="fixed"/>
        <w:tblLook w:val="04A0" w:firstRow="1" w:lastRow="0" w:firstColumn="1" w:lastColumn="0" w:noHBand="0" w:noVBand="1"/>
      </w:tblPr>
      <w:tblGrid>
        <w:gridCol w:w="1965"/>
        <w:gridCol w:w="2143"/>
        <w:gridCol w:w="1954"/>
        <w:gridCol w:w="2268"/>
        <w:gridCol w:w="1729"/>
      </w:tblGrid>
      <w:tr w:rsidR="00224FBD" w:rsidRPr="00224FBD" w14:paraId="70A07AC8" w14:textId="77777777" w:rsidTr="00061B24">
        <w:trPr>
          <w:trHeight w:val="370"/>
        </w:trPr>
        <w:tc>
          <w:tcPr>
            <w:tcW w:w="1965" w:type="dxa"/>
          </w:tcPr>
          <w:tbl>
            <w:tblPr>
              <w:tblW w:w="4071" w:type="dxa"/>
              <w:tblInd w:w="1" w:type="dxa"/>
              <w:tblLayout w:type="fixed"/>
              <w:tblCellMar>
                <w:left w:w="70" w:type="dxa"/>
                <w:right w:w="70" w:type="dxa"/>
              </w:tblCellMar>
              <w:tblLook w:val="04A0" w:firstRow="1" w:lastRow="0" w:firstColumn="1" w:lastColumn="0" w:noHBand="0" w:noVBand="1"/>
            </w:tblPr>
            <w:tblGrid>
              <w:gridCol w:w="4071"/>
            </w:tblGrid>
            <w:tr w:rsidR="00224FBD" w:rsidRPr="00224FBD" w14:paraId="23BDAF65" w14:textId="77777777" w:rsidTr="00061B24">
              <w:trPr>
                <w:trHeight w:val="305"/>
              </w:trPr>
              <w:tc>
                <w:tcPr>
                  <w:tcW w:w="4071" w:type="dxa"/>
                  <w:tcBorders>
                    <w:top w:val="nil"/>
                    <w:left w:val="nil"/>
                    <w:bottom w:val="nil"/>
                    <w:right w:val="nil"/>
                  </w:tcBorders>
                  <w:shd w:val="clear" w:color="auto" w:fill="auto"/>
                  <w:noWrap/>
                  <w:vAlign w:val="bottom"/>
                  <w:hideMark/>
                </w:tcPr>
                <w:p w14:paraId="2A769EFA"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Armenia </w:t>
                  </w:r>
                </w:p>
              </w:tc>
            </w:tr>
            <w:tr w:rsidR="00224FBD" w:rsidRPr="00224FBD" w14:paraId="420C9D2C" w14:textId="77777777" w:rsidTr="00061B24">
              <w:trPr>
                <w:trHeight w:val="305"/>
              </w:trPr>
              <w:tc>
                <w:tcPr>
                  <w:tcW w:w="4071" w:type="dxa"/>
                  <w:tcBorders>
                    <w:top w:val="nil"/>
                    <w:left w:val="nil"/>
                    <w:bottom w:val="nil"/>
                    <w:right w:val="nil"/>
                  </w:tcBorders>
                  <w:shd w:val="clear" w:color="auto" w:fill="auto"/>
                  <w:noWrap/>
                  <w:vAlign w:val="bottom"/>
                  <w:hideMark/>
                </w:tcPr>
                <w:p w14:paraId="3EFE6F9D"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Azerbaijan</w:t>
                  </w:r>
                </w:p>
              </w:tc>
            </w:tr>
            <w:tr w:rsidR="00224FBD" w:rsidRPr="00224FBD" w14:paraId="2162D2E1" w14:textId="77777777" w:rsidTr="00061B24">
              <w:trPr>
                <w:trHeight w:val="305"/>
              </w:trPr>
              <w:tc>
                <w:tcPr>
                  <w:tcW w:w="4071" w:type="dxa"/>
                  <w:tcBorders>
                    <w:top w:val="nil"/>
                    <w:left w:val="nil"/>
                    <w:bottom w:val="nil"/>
                    <w:right w:val="nil"/>
                  </w:tcBorders>
                  <w:shd w:val="clear" w:color="auto" w:fill="auto"/>
                  <w:noWrap/>
                  <w:vAlign w:val="bottom"/>
                  <w:hideMark/>
                </w:tcPr>
                <w:p w14:paraId="78F6713B"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Belarus </w:t>
                  </w:r>
                </w:p>
              </w:tc>
            </w:tr>
            <w:tr w:rsidR="00224FBD" w:rsidRPr="00224FBD" w14:paraId="3CB91F82" w14:textId="77777777" w:rsidTr="00061B24">
              <w:trPr>
                <w:trHeight w:val="305"/>
              </w:trPr>
              <w:tc>
                <w:tcPr>
                  <w:tcW w:w="4071" w:type="dxa"/>
                  <w:tcBorders>
                    <w:top w:val="nil"/>
                    <w:left w:val="nil"/>
                    <w:bottom w:val="nil"/>
                    <w:right w:val="nil"/>
                  </w:tcBorders>
                  <w:shd w:val="clear" w:color="auto" w:fill="auto"/>
                  <w:noWrap/>
                  <w:vAlign w:val="bottom"/>
                  <w:hideMark/>
                </w:tcPr>
                <w:p w14:paraId="6740D1AF" w14:textId="18E93E86"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Georgia</w:t>
                  </w:r>
                </w:p>
              </w:tc>
            </w:tr>
            <w:tr w:rsidR="00224FBD" w:rsidRPr="00224FBD" w14:paraId="3D9FCABA" w14:textId="77777777" w:rsidTr="00061B24">
              <w:trPr>
                <w:trHeight w:val="305"/>
              </w:trPr>
              <w:tc>
                <w:tcPr>
                  <w:tcW w:w="4071" w:type="dxa"/>
                  <w:tcBorders>
                    <w:top w:val="nil"/>
                    <w:left w:val="nil"/>
                    <w:bottom w:val="nil"/>
                    <w:right w:val="nil"/>
                  </w:tcBorders>
                  <w:shd w:val="clear" w:color="auto" w:fill="auto"/>
                  <w:noWrap/>
                  <w:vAlign w:val="bottom"/>
                  <w:hideMark/>
                </w:tcPr>
                <w:p w14:paraId="24FA9E83"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Kazakhstan </w:t>
                  </w:r>
                </w:p>
              </w:tc>
            </w:tr>
            <w:tr w:rsidR="00224FBD" w:rsidRPr="00224FBD" w14:paraId="13856D60" w14:textId="77777777" w:rsidTr="00061B24">
              <w:trPr>
                <w:trHeight w:val="305"/>
              </w:trPr>
              <w:tc>
                <w:tcPr>
                  <w:tcW w:w="4071" w:type="dxa"/>
                  <w:tcBorders>
                    <w:top w:val="nil"/>
                    <w:left w:val="nil"/>
                    <w:bottom w:val="nil"/>
                    <w:right w:val="nil"/>
                  </w:tcBorders>
                  <w:shd w:val="clear" w:color="auto" w:fill="auto"/>
                  <w:noWrap/>
                  <w:vAlign w:val="bottom"/>
                  <w:hideMark/>
                </w:tcPr>
                <w:p w14:paraId="363111D2"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Kyrgyz Republic </w:t>
                  </w:r>
                </w:p>
              </w:tc>
            </w:tr>
            <w:tr w:rsidR="00224FBD" w:rsidRPr="00224FBD" w14:paraId="1FEFB2B3" w14:textId="77777777" w:rsidTr="00061B24">
              <w:trPr>
                <w:trHeight w:val="305"/>
              </w:trPr>
              <w:tc>
                <w:tcPr>
                  <w:tcW w:w="4071" w:type="dxa"/>
                  <w:tcBorders>
                    <w:top w:val="nil"/>
                    <w:left w:val="nil"/>
                    <w:bottom w:val="nil"/>
                    <w:right w:val="nil"/>
                  </w:tcBorders>
                  <w:shd w:val="clear" w:color="auto" w:fill="auto"/>
                  <w:noWrap/>
                  <w:vAlign w:val="bottom"/>
                  <w:hideMark/>
                </w:tcPr>
                <w:p w14:paraId="00C1A551"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Moldova</w:t>
                  </w:r>
                </w:p>
              </w:tc>
            </w:tr>
            <w:tr w:rsidR="00224FBD" w:rsidRPr="00224FBD" w14:paraId="303008B1" w14:textId="77777777" w:rsidTr="00061B24">
              <w:trPr>
                <w:trHeight w:val="305"/>
              </w:trPr>
              <w:tc>
                <w:tcPr>
                  <w:tcW w:w="4071" w:type="dxa"/>
                  <w:tcBorders>
                    <w:top w:val="nil"/>
                    <w:left w:val="nil"/>
                    <w:bottom w:val="nil"/>
                    <w:right w:val="nil"/>
                  </w:tcBorders>
                  <w:shd w:val="clear" w:color="auto" w:fill="auto"/>
                  <w:noWrap/>
                  <w:vAlign w:val="bottom"/>
                  <w:hideMark/>
                </w:tcPr>
                <w:p w14:paraId="49A73F31"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Russia </w:t>
                  </w:r>
                </w:p>
              </w:tc>
            </w:tr>
            <w:tr w:rsidR="00224FBD" w:rsidRPr="00224FBD" w14:paraId="104D6C26" w14:textId="77777777" w:rsidTr="00061B24">
              <w:trPr>
                <w:trHeight w:val="305"/>
              </w:trPr>
              <w:tc>
                <w:tcPr>
                  <w:tcW w:w="4071" w:type="dxa"/>
                  <w:tcBorders>
                    <w:top w:val="nil"/>
                    <w:left w:val="nil"/>
                    <w:bottom w:val="nil"/>
                    <w:right w:val="nil"/>
                  </w:tcBorders>
                  <w:shd w:val="clear" w:color="auto" w:fill="auto"/>
                  <w:noWrap/>
                  <w:vAlign w:val="bottom"/>
                  <w:hideMark/>
                </w:tcPr>
                <w:p w14:paraId="3DCA2DD7"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Tajikistan </w:t>
                  </w:r>
                </w:p>
              </w:tc>
            </w:tr>
            <w:tr w:rsidR="00224FBD" w:rsidRPr="00224FBD" w14:paraId="3386CD22" w14:textId="77777777" w:rsidTr="00061B24">
              <w:trPr>
                <w:trHeight w:val="305"/>
              </w:trPr>
              <w:tc>
                <w:tcPr>
                  <w:tcW w:w="4071" w:type="dxa"/>
                  <w:tcBorders>
                    <w:top w:val="nil"/>
                    <w:left w:val="nil"/>
                    <w:bottom w:val="nil"/>
                    <w:right w:val="nil"/>
                  </w:tcBorders>
                  <w:shd w:val="clear" w:color="auto" w:fill="auto"/>
                  <w:noWrap/>
                  <w:vAlign w:val="bottom"/>
                  <w:hideMark/>
                </w:tcPr>
                <w:p w14:paraId="053A9585"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Turkmenistan </w:t>
                  </w:r>
                </w:p>
              </w:tc>
            </w:tr>
            <w:tr w:rsidR="00224FBD" w:rsidRPr="00224FBD" w14:paraId="06DD722D" w14:textId="77777777" w:rsidTr="00061B24">
              <w:trPr>
                <w:trHeight w:val="305"/>
              </w:trPr>
              <w:tc>
                <w:tcPr>
                  <w:tcW w:w="4071" w:type="dxa"/>
                  <w:tcBorders>
                    <w:top w:val="nil"/>
                    <w:left w:val="nil"/>
                    <w:bottom w:val="nil"/>
                    <w:right w:val="nil"/>
                  </w:tcBorders>
                  <w:shd w:val="clear" w:color="auto" w:fill="auto"/>
                  <w:noWrap/>
                  <w:vAlign w:val="bottom"/>
                  <w:hideMark/>
                </w:tcPr>
                <w:p w14:paraId="55786592"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Ukraine </w:t>
                  </w:r>
                </w:p>
              </w:tc>
            </w:tr>
            <w:tr w:rsidR="00224FBD" w:rsidRPr="00224FBD" w14:paraId="434D1C5A" w14:textId="77777777" w:rsidTr="00061B24">
              <w:trPr>
                <w:trHeight w:val="305"/>
              </w:trPr>
              <w:tc>
                <w:tcPr>
                  <w:tcW w:w="4071" w:type="dxa"/>
                  <w:tcBorders>
                    <w:top w:val="nil"/>
                    <w:left w:val="nil"/>
                    <w:bottom w:val="nil"/>
                    <w:right w:val="nil"/>
                  </w:tcBorders>
                  <w:shd w:val="clear" w:color="auto" w:fill="auto"/>
                  <w:noWrap/>
                  <w:vAlign w:val="bottom"/>
                  <w:hideMark/>
                </w:tcPr>
                <w:p w14:paraId="7871DD8B"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Uzbekistan </w:t>
                  </w:r>
                </w:p>
              </w:tc>
            </w:tr>
            <w:tr w:rsidR="00224FBD" w:rsidRPr="00224FBD" w14:paraId="02EA7342" w14:textId="77777777" w:rsidTr="00061B24">
              <w:trPr>
                <w:trHeight w:val="305"/>
              </w:trPr>
              <w:tc>
                <w:tcPr>
                  <w:tcW w:w="4071" w:type="dxa"/>
                  <w:tcBorders>
                    <w:top w:val="nil"/>
                    <w:left w:val="nil"/>
                    <w:bottom w:val="nil"/>
                    <w:right w:val="nil"/>
                  </w:tcBorders>
                  <w:shd w:val="clear" w:color="auto" w:fill="auto"/>
                  <w:noWrap/>
                  <w:vAlign w:val="bottom"/>
                  <w:hideMark/>
                </w:tcPr>
                <w:p w14:paraId="0045701B"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Bangladesh </w:t>
                  </w:r>
                </w:p>
              </w:tc>
            </w:tr>
            <w:tr w:rsidR="00224FBD" w:rsidRPr="00224FBD" w14:paraId="7D19CCC4" w14:textId="77777777" w:rsidTr="00061B24">
              <w:trPr>
                <w:trHeight w:val="305"/>
              </w:trPr>
              <w:tc>
                <w:tcPr>
                  <w:tcW w:w="4071" w:type="dxa"/>
                  <w:tcBorders>
                    <w:top w:val="nil"/>
                    <w:left w:val="nil"/>
                    <w:bottom w:val="nil"/>
                    <w:right w:val="nil"/>
                  </w:tcBorders>
                  <w:shd w:val="clear" w:color="auto" w:fill="auto"/>
                  <w:noWrap/>
                  <w:vAlign w:val="bottom"/>
                  <w:hideMark/>
                </w:tcPr>
                <w:p w14:paraId="77546E56"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Bhutan </w:t>
                  </w:r>
                </w:p>
              </w:tc>
            </w:tr>
            <w:tr w:rsidR="00224FBD" w:rsidRPr="00224FBD" w14:paraId="3D021052" w14:textId="77777777" w:rsidTr="00061B24">
              <w:trPr>
                <w:trHeight w:val="305"/>
              </w:trPr>
              <w:tc>
                <w:tcPr>
                  <w:tcW w:w="4071" w:type="dxa"/>
                  <w:tcBorders>
                    <w:top w:val="nil"/>
                    <w:left w:val="nil"/>
                    <w:bottom w:val="nil"/>
                    <w:right w:val="nil"/>
                  </w:tcBorders>
                  <w:shd w:val="clear" w:color="auto" w:fill="auto"/>
                  <w:noWrap/>
                  <w:vAlign w:val="bottom"/>
                  <w:hideMark/>
                </w:tcPr>
                <w:p w14:paraId="61D17F00"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Brunei Darussalam</w:t>
                  </w:r>
                </w:p>
              </w:tc>
            </w:tr>
            <w:tr w:rsidR="00224FBD" w:rsidRPr="00224FBD" w14:paraId="0AFB5842" w14:textId="77777777" w:rsidTr="00061B24">
              <w:trPr>
                <w:trHeight w:val="305"/>
              </w:trPr>
              <w:tc>
                <w:tcPr>
                  <w:tcW w:w="4071" w:type="dxa"/>
                  <w:tcBorders>
                    <w:top w:val="nil"/>
                    <w:left w:val="nil"/>
                    <w:bottom w:val="nil"/>
                    <w:right w:val="nil"/>
                  </w:tcBorders>
                  <w:shd w:val="clear" w:color="auto" w:fill="auto"/>
                  <w:noWrap/>
                  <w:vAlign w:val="bottom"/>
                  <w:hideMark/>
                </w:tcPr>
                <w:p w14:paraId="1338F428"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Cambodia</w:t>
                  </w:r>
                </w:p>
              </w:tc>
            </w:tr>
            <w:tr w:rsidR="00224FBD" w:rsidRPr="00224FBD" w14:paraId="2568F72A" w14:textId="77777777" w:rsidTr="00061B24">
              <w:trPr>
                <w:trHeight w:val="305"/>
              </w:trPr>
              <w:tc>
                <w:tcPr>
                  <w:tcW w:w="4071" w:type="dxa"/>
                  <w:tcBorders>
                    <w:top w:val="nil"/>
                    <w:left w:val="nil"/>
                    <w:bottom w:val="nil"/>
                    <w:right w:val="nil"/>
                  </w:tcBorders>
                  <w:shd w:val="clear" w:color="auto" w:fill="auto"/>
                  <w:noWrap/>
                  <w:vAlign w:val="bottom"/>
                  <w:hideMark/>
                </w:tcPr>
                <w:p w14:paraId="67759884"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China</w:t>
                  </w:r>
                </w:p>
              </w:tc>
            </w:tr>
            <w:tr w:rsidR="00224FBD" w:rsidRPr="00224FBD" w14:paraId="6F399166" w14:textId="77777777" w:rsidTr="00061B24">
              <w:trPr>
                <w:trHeight w:val="305"/>
              </w:trPr>
              <w:tc>
                <w:tcPr>
                  <w:tcW w:w="4071" w:type="dxa"/>
                  <w:tcBorders>
                    <w:top w:val="nil"/>
                    <w:left w:val="nil"/>
                    <w:bottom w:val="nil"/>
                    <w:right w:val="nil"/>
                  </w:tcBorders>
                  <w:shd w:val="clear" w:color="auto" w:fill="auto"/>
                  <w:noWrap/>
                  <w:vAlign w:val="bottom"/>
                  <w:hideMark/>
                </w:tcPr>
                <w:p w14:paraId="46DEDFB9"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Fiji</w:t>
                  </w:r>
                </w:p>
              </w:tc>
            </w:tr>
            <w:tr w:rsidR="00224FBD" w:rsidRPr="00224FBD" w14:paraId="27B89314" w14:textId="77777777" w:rsidTr="00061B24">
              <w:trPr>
                <w:trHeight w:val="305"/>
              </w:trPr>
              <w:tc>
                <w:tcPr>
                  <w:tcW w:w="4071" w:type="dxa"/>
                  <w:tcBorders>
                    <w:top w:val="nil"/>
                    <w:left w:val="nil"/>
                    <w:bottom w:val="nil"/>
                    <w:right w:val="nil"/>
                  </w:tcBorders>
                  <w:shd w:val="clear" w:color="auto" w:fill="auto"/>
                  <w:noWrap/>
                  <w:vAlign w:val="bottom"/>
                  <w:hideMark/>
                </w:tcPr>
                <w:p w14:paraId="0E8BE40E"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India</w:t>
                  </w:r>
                </w:p>
              </w:tc>
            </w:tr>
            <w:tr w:rsidR="00224FBD" w:rsidRPr="00224FBD" w14:paraId="6642799D" w14:textId="77777777" w:rsidTr="00061B24">
              <w:trPr>
                <w:trHeight w:val="305"/>
              </w:trPr>
              <w:tc>
                <w:tcPr>
                  <w:tcW w:w="4071" w:type="dxa"/>
                  <w:tcBorders>
                    <w:top w:val="nil"/>
                    <w:left w:val="nil"/>
                    <w:bottom w:val="nil"/>
                    <w:right w:val="nil"/>
                  </w:tcBorders>
                  <w:shd w:val="clear" w:color="auto" w:fill="auto"/>
                  <w:noWrap/>
                  <w:vAlign w:val="bottom"/>
                  <w:hideMark/>
                </w:tcPr>
                <w:p w14:paraId="6EEF1D43"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Indonesia</w:t>
                  </w:r>
                </w:p>
              </w:tc>
            </w:tr>
            <w:tr w:rsidR="00224FBD" w:rsidRPr="00224FBD" w14:paraId="0794C5B7" w14:textId="77777777" w:rsidTr="00061B24">
              <w:trPr>
                <w:trHeight w:val="305"/>
              </w:trPr>
              <w:tc>
                <w:tcPr>
                  <w:tcW w:w="4071" w:type="dxa"/>
                  <w:tcBorders>
                    <w:top w:val="nil"/>
                    <w:left w:val="nil"/>
                    <w:bottom w:val="nil"/>
                    <w:right w:val="nil"/>
                  </w:tcBorders>
                  <w:shd w:val="clear" w:color="auto" w:fill="auto"/>
                  <w:noWrap/>
                  <w:vAlign w:val="bottom"/>
                  <w:hideMark/>
                </w:tcPr>
                <w:p w14:paraId="1F4079FE"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Kiribati</w:t>
                  </w:r>
                </w:p>
              </w:tc>
            </w:tr>
            <w:tr w:rsidR="00224FBD" w:rsidRPr="00224FBD" w14:paraId="32D4EAB6" w14:textId="77777777" w:rsidTr="00061B24">
              <w:trPr>
                <w:trHeight w:val="305"/>
              </w:trPr>
              <w:tc>
                <w:tcPr>
                  <w:tcW w:w="4071" w:type="dxa"/>
                  <w:tcBorders>
                    <w:top w:val="nil"/>
                    <w:left w:val="nil"/>
                    <w:bottom w:val="nil"/>
                    <w:right w:val="nil"/>
                  </w:tcBorders>
                  <w:shd w:val="clear" w:color="auto" w:fill="auto"/>
                  <w:noWrap/>
                  <w:vAlign w:val="bottom"/>
                  <w:hideMark/>
                </w:tcPr>
                <w:p w14:paraId="7171B90C"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Lao P.D.R.</w:t>
                  </w:r>
                </w:p>
              </w:tc>
            </w:tr>
            <w:tr w:rsidR="00224FBD" w:rsidRPr="00224FBD" w14:paraId="19CBAE07" w14:textId="77777777" w:rsidTr="00061B24">
              <w:trPr>
                <w:trHeight w:val="305"/>
              </w:trPr>
              <w:tc>
                <w:tcPr>
                  <w:tcW w:w="4071" w:type="dxa"/>
                  <w:tcBorders>
                    <w:top w:val="nil"/>
                    <w:left w:val="nil"/>
                    <w:bottom w:val="nil"/>
                    <w:right w:val="nil"/>
                  </w:tcBorders>
                  <w:shd w:val="clear" w:color="auto" w:fill="auto"/>
                  <w:noWrap/>
                  <w:vAlign w:val="bottom"/>
                  <w:hideMark/>
                </w:tcPr>
                <w:p w14:paraId="2D3D0A94"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Malaysia</w:t>
                  </w:r>
                </w:p>
              </w:tc>
            </w:tr>
            <w:tr w:rsidR="00224FBD" w:rsidRPr="00224FBD" w14:paraId="6ED38E1F" w14:textId="77777777" w:rsidTr="00061B24">
              <w:trPr>
                <w:trHeight w:val="305"/>
              </w:trPr>
              <w:tc>
                <w:tcPr>
                  <w:tcW w:w="4071" w:type="dxa"/>
                  <w:tcBorders>
                    <w:top w:val="nil"/>
                    <w:left w:val="nil"/>
                    <w:bottom w:val="nil"/>
                    <w:right w:val="nil"/>
                  </w:tcBorders>
                  <w:shd w:val="clear" w:color="auto" w:fill="auto"/>
                  <w:noWrap/>
                  <w:vAlign w:val="bottom"/>
                  <w:hideMark/>
                </w:tcPr>
                <w:p w14:paraId="35E0095A"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Maldives</w:t>
                  </w:r>
                </w:p>
              </w:tc>
            </w:tr>
            <w:tr w:rsidR="00224FBD" w:rsidRPr="00224FBD" w14:paraId="30C8C616" w14:textId="77777777" w:rsidTr="00061B24">
              <w:trPr>
                <w:trHeight w:val="305"/>
              </w:trPr>
              <w:tc>
                <w:tcPr>
                  <w:tcW w:w="4071" w:type="dxa"/>
                  <w:tcBorders>
                    <w:top w:val="nil"/>
                    <w:left w:val="nil"/>
                    <w:bottom w:val="nil"/>
                    <w:right w:val="nil"/>
                  </w:tcBorders>
                  <w:shd w:val="clear" w:color="auto" w:fill="auto"/>
                  <w:noWrap/>
                  <w:vAlign w:val="bottom"/>
                  <w:hideMark/>
                </w:tcPr>
                <w:p w14:paraId="45001F97"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Marshall Islands</w:t>
                  </w:r>
                </w:p>
              </w:tc>
            </w:tr>
            <w:tr w:rsidR="00224FBD" w:rsidRPr="00224FBD" w14:paraId="181A3B64" w14:textId="77777777" w:rsidTr="00061B24">
              <w:trPr>
                <w:trHeight w:val="305"/>
              </w:trPr>
              <w:tc>
                <w:tcPr>
                  <w:tcW w:w="4071" w:type="dxa"/>
                  <w:tcBorders>
                    <w:top w:val="nil"/>
                    <w:left w:val="nil"/>
                    <w:bottom w:val="nil"/>
                    <w:right w:val="nil"/>
                  </w:tcBorders>
                  <w:shd w:val="clear" w:color="auto" w:fill="auto"/>
                  <w:noWrap/>
                  <w:vAlign w:val="bottom"/>
                  <w:hideMark/>
                </w:tcPr>
                <w:p w14:paraId="216418DB"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lastRenderedPageBreak/>
                    <w:t>Micronesia</w:t>
                  </w:r>
                </w:p>
              </w:tc>
            </w:tr>
            <w:tr w:rsidR="00224FBD" w:rsidRPr="00224FBD" w14:paraId="5E280458" w14:textId="77777777" w:rsidTr="00061B24">
              <w:trPr>
                <w:trHeight w:val="305"/>
              </w:trPr>
              <w:tc>
                <w:tcPr>
                  <w:tcW w:w="4071" w:type="dxa"/>
                  <w:tcBorders>
                    <w:top w:val="nil"/>
                    <w:left w:val="nil"/>
                    <w:bottom w:val="nil"/>
                    <w:right w:val="nil"/>
                  </w:tcBorders>
                  <w:shd w:val="clear" w:color="auto" w:fill="auto"/>
                  <w:noWrap/>
                  <w:vAlign w:val="bottom"/>
                  <w:hideMark/>
                </w:tcPr>
                <w:p w14:paraId="416516C9"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Mongolia</w:t>
                  </w:r>
                </w:p>
              </w:tc>
            </w:tr>
            <w:tr w:rsidR="00224FBD" w:rsidRPr="00224FBD" w14:paraId="481C3FED" w14:textId="77777777" w:rsidTr="00061B24">
              <w:trPr>
                <w:trHeight w:val="305"/>
              </w:trPr>
              <w:tc>
                <w:tcPr>
                  <w:tcW w:w="4071" w:type="dxa"/>
                  <w:tcBorders>
                    <w:top w:val="nil"/>
                    <w:left w:val="nil"/>
                    <w:bottom w:val="nil"/>
                    <w:right w:val="nil"/>
                  </w:tcBorders>
                  <w:shd w:val="clear" w:color="auto" w:fill="auto"/>
                  <w:noWrap/>
                  <w:vAlign w:val="bottom"/>
                  <w:hideMark/>
                </w:tcPr>
                <w:p w14:paraId="403B9051"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Myanmar </w:t>
                  </w:r>
                </w:p>
              </w:tc>
            </w:tr>
            <w:tr w:rsidR="00224FBD" w:rsidRPr="00224FBD" w14:paraId="25DECABA" w14:textId="77777777" w:rsidTr="00061B24">
              <w:trPr>
                <w:trHeight w:val="305"/>
              </w:trPr>
              <w:tc>
                <w:tcPr>
                  <w:tcW w:w="4071" w:type="dxa"/>
                  <w:tcBorders>
                    <w:top w:val="nil"/>
                    <w:left w:val="nil"/>
                    <w:bottom w:val="nil"/>
                    <w:right w:val="nil"/>
                  </w:tcBorders>
                  <w:shd w:val="clear" w:color="auto" w:fill="auto"/>
                  <w:noWrap/>
                  <w:vAlign w:val="bottom"/>
                  <w:hideMark/>
                </w:tcPr>
                <w:p w14:paraId="7ECD5264"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Nauru </w:t>
                  </w:r>
                </w:p>
              </w:tc>
            </w:tr>
            <w:tr w:rsidR="00224FBD" w:rsidRPr="00224FBD" w14:paraId="7132DF66" w14:textId="77777777" w:rsidTr="00061B24">
              <w:trPr>
                <w:trHeight w:val="305"/>
              </w:trPr>
              <w:tc>
                <w:tcPr>
                  <w:tcW w:w="4071" w:type="dxa"/>
                  <w:tcBorders>
                    <w:top w:val="nil"/>
                    <w:left w:val="nil"/>
                    <w:bottom w:val="nil"/>
                    <w:right w:val="nil"/>
                  </w:tcBorders>
                  <w:shd w:val="clear" w:color="auto" w:fill="auto"/>
                  <w:noWrap/>
                  <w:vAlign w:val="bottom"/>
                  <w:hideMark/>
                </w:tcPr>
                <w:p w14:paraId="6F1419E9"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Nepal</w:t>
                  </w:r>
                </w:p>
              </w:tc>
            </w:tr>
            <w:tr w:rsidR="00224FBD" w:rsidRPr="00224FBD" w14:paraId="78964869" w14:textId="77777777" w:rsidTr="00061B24">
              <w:trPr>
                <w:trHeight w:val="305"/>
              </w:trPr>
              <w:tc>
                <w:tcPr>
                  <w:tcW w:w="4071" w:type="dxa"/>
                  <w:tcBorders>
                    <w:top w:val="nil"/>
                    <w:left w:val="nil"/>
                    <w:bottom w:val="nil"/>
                    <w:right w:val="nil"/>
                  </w:tcBorders>
                  <w:shd w:val="clear" w:color="auto" w:fill="auto"/>
                  <w:noWrap/>
                  <w:vAlign w:val="bottom"/>
                  <w:hideMark/>
                </w:tcPr>
                <w:p w14:paraId="47B151A7" w14:textId="77777777" w:rsidR="00606D84" w:rsidRPr="00224FBD" w:rsidRDefault="00606D84" w:rsidP="001F21D9">
                  <w:pPr>
                    <w:keepNext/>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Palau </w:t>
                  </w:r>
                </w:p>
              </w:tc>
            </w:tr>
          </w:tbl>
          <w:p w14:paraId="3864CEB2" w14:textId="39A641A8" w:rsidR="00606D84" w:rsidRPr="00224FBD" w:rsidRDefault="00606D84" w:rsidP="001F21D9">
            <w:pPr>
              <w:pStyle w:val="Caption"/>
              <w:rPr>
                <w:rFonts w:ascii="Times" w:hAnsi="Times" w:cstheme="majorHAnsi"/>
                <w:color w:val="000000" w:themeColor="text1"/>
                <w:sz w:val="24"/>
                <w:szCs w:val="24"/>
              </w:rPr>
            </w:pPr>
          </w:p>
        </w:tc>
        <w:tc>
          <w:tcPr>
            <w:tcW w:w="2143" w:type="dxa"/>
          </w:tcPr>
          <w:tbl>
            <w:tblPr>
              <w:tblW w:w="4071" w:type="dxa"/>
              <w:tblInd w:w="1" w:type="dxa"/>
              <w:tblLayout w:type="fixed"/>
              <w:tblCellMar>
                <w:left w:w="70" w:type="dxa"/>
                <w:right w:w="70" w:type="dxa"/>
              </w:tblCellMar>
              <w:tblLook w:val="04A0" w:firstRow="1" w:lastRow="0" w:firstColumn="1" w:lastColumn="0" w:noHBand="0" w:noVBand="1"/>
            </w:tblPr>
            <w:tblGrid>
              <w:gridCol w:w="4071"/>
            </w:tblGrid>
            <w:tr w:rsidR="00224FBD" w:rsidRPr="00224FBD" w14:paraId="3790C118" w14:textId="77777777" w:rsidTr="00061B24">
              <w:trPr>
                <w:trHeight w:val="305"/>
              </w:trPr>
              <w:tc>
                <w:tcPr>
                  <w:tcW w:w="4071" w:type="dxa"/>
                  <w:tcBorders>
                    <w:top w:val="nil"/>
                    <w:left w:val="nil"/>
                    <w:bottom w:val="nil"/>
                    <w:right w:val="nil"/>
                  </w:tcBorders>
                  <w:shd w:val="clear" w:color="auto" w:fill="auto"/>
                  <w:noWrap/>
                  <w:vAlign w:val="bottom"/>
                  <w:hideMark/>
                </w:tcPr>
                <w:p w14:paraId="0E5A4188"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lastRenderedPageBreak/>
                    <w:t xml:space="preserve">Papua New Guinea </w:t>
                  </w:r>
                </w:p>
              </w:tc>
            </w:tr>
            <w:tr w:rsidR="00224FBD" w:rsidRPr="00224FBD" w14:paraId="5D38091F" w14:textId="77777777" w:rsidTr="00061B24">
              <w:trPr>
                <w:trHeight w:val="305"/>
              </w:trPr>
              <w:tc>
                <w:tcPr>
                  <w:tcW w:w="4071" w:type="dxa"/>
                  <w:tcBorders>
                    <w:top w:val="nil"/>
                    <w:left w:val="nil"/>
                    <w:bottom w:val="nil"/>
                    <w:right w:val="nil"/>
                  </w:tcBorders>
                  <w:shd w:val="clear" w:color="auto" w:fill="auto"/>
                  <w:noWrap/>
                  <w:vAlign w:val="bottom"/>
                  <w:hideMark/>
                </w:tcPr>
                <w:p w14:paraId="474C8285"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Philippines </w:t>
                  </w:r>
                </w:p>
              </w:tc>
            </w:tr>
            <w:tr w:rsidR="00224FBD" w:rsidRPr="00224FBD" w14:paraId="53D23E1C" w14:textId="77777777" w:rsidTr="00061B24">
              <w:trPr>
                <w:trHeight w:val="305"/>
              </w:trPr>
              <w:tc>
                <w:tcPr>
                  <w:tcW w:w="4071" w:type="dxa"/>
                  <w:tcBorders>
                    <w:top w:val="nil"/>
                    <w:left w:val="nil"/>
                    <w:bottom w:val="nil"/>
                    <w:right w:val="nil"/>
                  </w:tcBorders>
                  <w:shd w:val="clear" w:color="auto" w:fill="auto"/>
                  <w:noWrap/>
                  <w:vAlign w:val="bottom"/>
                  <w:hideMark/>
                </w:tcPr>
                <w:p w14:paraId="49C2DE2D"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Samoa </w:t>
                  </w:r>
                </w:p>
              </w:tc>
            </w:tr>
            <w:tr w:rsidR="00224FBD" w:rsidRPr="00224FBD" w14:paraId="455A66AC" w14:textId="77777777" w:rsidTr="00061B24">
              <w:trPr>
                <w:trHeight w:val="305"/>
              </w:trPr>
              <w:tc>
                <w:tcPr>
                  <w:tcW w:w="4071" w:type="dxa"/>
                  <w:tcBorders>
                    <w:top w:val="nil"/>
                    <w:left w:val="nil"/>
                    <w:bottom w:val="nil"/>
                    <w:right w:val="nil"/>
                  </w:tcBorders>
                  <w:shd w:val="clear" w:color="auto" w:fill="auto"/>
                  <w:noWrap/>
                  <w:vAlign w:val="bottom"/>
                  <w:hideMark/>
                </w:tcPr>
                <w:p w14:paraId="43A5A93D"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Solomon Islands </w:t>
                  </w:r>
                </w:p>
              </w:tc>
            </w:tr>
            <w:tr w:rsidR="00224FBD" w:rsidRPr="00224FBD" w14:paraId="7D5D8C83" w14:textId="77777777" w:rsidTr="00061B24">
              <w:trPr>
                <w:trHeight w:val="305"/>
              </w:trPr>
              <w:tc>
                <w:tcPr>
                  <w:tcW w:w="4071" w:type="dxa"/>
                  <w:tcBorders>
                    <w:top w:val="nil"/>
                    <w:left w:val="nil"/>
                    <w:bottom w:val="nil"/>
                    <w:right w:val="nil"/>
                  </w:tcBorders>
                  <w:shd w:val="clear" w:color="auto" w:fill="auto"/>
                  <w:noWrap/>
                  <w:vAlign w:val="bottom"/>
                  <w:hideMark/>
                </w:tcPr>
                <w:p w14:paraId="3821A256"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Sri Lanka </w:t>
                  </w:r>
                </w:p>
              </w:tc>
            </w:tr>
            <w:tr w:rsidR="00224FBD" w:rsidRPr="00224FBD" w14:paraId="41BD5ADB" w14:textId="77777777" w:rsidTr="00061B24">
              <w:trPr>
                <w:trHeight w:val="305"/>
              </w:trPr>
              <w:tc>
                <w:tcPr>
                  <w:tcW w:w="4071" w:type="dxa"/>
                  <w:tcBorders>
                    <w:top w:val="nil"/>
                    <w:left w:val="nil"/>
                    <w:bottom w:val="nil"/>
                    <w:right w:val="nil"/>
                  </w:tcBorders>
                  <w:shd w:val="clear" w:color="auto" w:fill="auto"/>
                  <w:noWrap/>
                  <w:vAlign w:val="bottom"/>
                  <w:hideMark/>
                </w:tcPr>
                <w:p w14:paraId="08E4848A"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Thailand </w:t>
                  </w:r>
                </w:p>
              </w:tc>
            </w:tr>
            <w:tr w:rsidR="00224FBD" w:rsidRPr="00224FBD" w14:paraId="4E55E4B4" w14:textId="77777777" w:rsidTr="00061B24">
              <w:trPr>
                <w:trHeight w:val="305"/>
              </w:trPr>
              <w:tc>
                <w:tcPr>
                  <w:tcW w:w="4071" w:type="dxa"/>
                  <w:tcBorders>
                    <w:top w:val="nil"/>
                    <w:left w:val="nil"/>
                    <w:bottom w:val="nil"/>
                    <w:right w:val="nil"/>
                  </w:tcBorders>
                  <w:shd w:val="clear" w:color="auto" w:fill="auto"/>
                  <w:noWrap/>
                  <w:vAlign w:val="bottom"/>
                  <w:hideMark/>
                </w:tcPr>
                <w:p w14:paraId="18534A4B"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Timor-Leste </w:t>
                  </w:r>
                </w:p>
              </w:tc>
            </w:tr>
            <w:tr w:rsidR="00224FBD" w:rsidRPr="00224FBD" w14:paraId="6AD3DAE2" w14:textId="77777777" w:rsidTr="00061B24">
              <w:trPr>
                <w:trHeight w:val="305"/>
              </w:trPr>
              <w:tc>
                <w:tcPr>
                  <w:tcW w:w="4071" w:type="dxa"/>
                  <w:tcBorders>
                    <w:top w:val="nil"/>
                    <w:left w:val="nil"/>
                    <w:bottom w:val="nil"/>
                    <w:right w:val="nil"/>
                  </w:tcBorders>
                  <w:shd w:val="clear" w:color="auto" w:fill="auto"/>
                  <w:noWrap/>
                  <w:vAlign w:val="bottom"/>
                  <w:hideMark/>
                </w:tcPr>
                <w:p w14:paraId="5033B5D7"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Tonga </w:t>
                  </w:r>
                </w:p>
              </w:tc>
            </w:tr>
            <w:tr w:rsidR="00224FBD" w:rsidRPr="00224FBD" w14:paraId="5E97AF4A" w14:textId="77777777" w:rsidTr="00061B24">
              <w:trPr>
                <w:trHeight w:val="305"/>
              </w:trPr>
              <w:tc>
                <w:tcPr>
                  <w:tcW w:w="4071" w:type="dxa"/>
                  <w:tcBorders>
                    <w:top w:val="nil"/>
                    <w:left w:val="nil"/>
                    <w:bottom w:val="nil"/>
                    <w:right w:val="nil"/>
                  </w:tcBorders>
                  <w:shd w:val="clear" w:color="auto" w:fill="auto"/>
                  <w:noWrap/>
                  <w:vAlign w:val="bottom"/>
                  <w:hideMark/>
                </w:tcPr>
                <w:p w14:paraId="5C8111E0"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Tuvalu </w:t>
                  </w:r>
                </w:p>
              </w:tc>
            </w:tr>
            <w:tr w:rsidR="00224FBD" w:rsidRPr="00224FBD" w14:paraId="56FC1161" w14:textId="77777777" w:rsidTr="00061B24">
              <w:trPr>
                <w:trHeight w:val="305"/>
              </w:trPr>
              <w:tc>
                <w:tcPr>
                  <w:tcW w:w="4071" w:type="dxa"/>
                  <w:tcBorders>
                    <w:top w:val="nil"/>
                    <w:left w:val="nil"/>
                    <w:bottom w:val="nil"/>
                    <w:right w:val="nil"/>
                  </w:tcBorders>
                  <w:shd w:val="clear" w:color="auto" w:fill="auto"/>
                  <w:noWrap/>
                  <w:vAlign w:val="bottom"/>
                  <w:hideMark/>
                </w:tcPr>
                <w:p w14:paraId="7C2C9FD1"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Vanuatu </w:t>
                  </w:r>
                </w:p>
              </w:tc>
            </w:tr>
            <w:tr w:rsidR="00224FBD" w:rsidRPr="00224FBD" w14:paraId="1C3BB220" w14:textId="77777777" w:rsidTr="00061B24">
              <w:trPr>
                <w:trHeight w:val="305"/>
              </w:trPr>
              <w:tc>
                <w:tcPr>
                  <w:tcW w:w="4071" w:type="dxa"/>
                  <w:tcBorders>
                    <w:top w:val="nil"/>
                    <w:left w:val="nil"/>
                    <w:bottom w:val="nil"/>
                    <w:right w:val="nil"/>
                  </w:tcBorders>
                  <w:shd w:val="clear" w:color="auto" w:fill="auto"/>
                  <w:noWrap/>
                  <w:vAlign w:val="bottom"/>
                  <w:hideMark/>
                </w:tcPr>
                <w:p w14:paraId="1F33AB34"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Vietnam </w:t>
                  </w:r>
                </w:p>
              </w:tc>
            </w:tr>
            <w:tr w:rsidR="00224FBD" w:rsidRPr="00224FBD" w14:paraId="15241565" w14:textId="77777777" w:rsidTr="00061B24">
              <w:trPr>
                <w:trHeight w:val="305"/>
              </w:trPr>
              <w:tc>
                <w:tcPr>
                  <w:tcW w:w="4071" w:type="dxa"/>
                  <w:tcBorders>
                    <w:top w:val="nil"/>
                    <w:left w:val="nil"/>
                    <w:bottom w:val="nil"/>
                    <w:right w:val="nil"/>
                  </w:tcBorders>
                  <w:shd w:val="clear" w:color="auto" w:fill="auto"/>
                  <w:noWrap/>
                  <w:vAlign w:val="bottom"/>
                  <w:hideMark/>
                </w:tcPr>
                <w:p w14:paraId="392D2CFF"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Albania </w:t>
                  </w:r>
                </w:p>
              </w:tc>
            </w:tr>
            <w:tr w:rsidR="00224FBD" w:rsidRPr="00224FBD" w14:paraId="0019A3A8" w14:textId="77777777" w:rsidTr="00061B24">
              <w:trPr>
                <w:trHeight w:val="305"/>
              </w:trPr>
              <w:tc>
                <w:tcPr>
                  <w:tcW w:w="4071" w:type="dxa"/>
                  <w:tcBorders>
                    <w:top w:val="nil"/>
                    <w:left w:val="nil"/>
                    <w:bottom w:val="nil"/>
                    <w:right w:val="nil"/>
                  </w:tcBorders>
                  <w:shd w:val="clear" w:color="auto" w:fill="auto"/>
                  <w:noWrap/>
                  <w:vAlign w:val="bottom"/>
                  <w:hideMark/>
                </w:tcPr>
                <w:p w14:paraId="2455869B"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Bosnia &amp; Herzegovina </w:t>
                  </w:r>
                </w:p>
              </w:tc>
            </w:tr>
            <w:tr w:rsidR="00224FBD" w:rsidRPr="00224FBD" w14:paraId="34CBB136" w14:textId="77777777" w:rsidTr="00061B24">
              <w:trPr>
                <w:trHeight w:val="305"/>
              </w:trPr>
              <w:tc>
                <w:tcPr>
                  <w:tcW w:w="4071" w:type="dxa"/>
                  <w:tcBorders>
                    <w:top w:val="nil"/>
                    <w:left w:val="nil"/>
                    <w:bottom w:val="nil"/>
                    <w:right w:val="nil"/>
                  </w:tcBorders>
                  <w:shd w:val="clear" w:color="auto" w:fill="auto"/>
                  <w:noWrap/>
                  <w:vAlign w:val="bottom"/>
                  <w:hideMark/>
                </w:tcPr>
                <w:p w14:paraId="72A8121C"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Bulgaria </w:t>
                  </w:r>
                </w:p>
              </w:tc>
            </w:tr>
            <w:tr w:rsidR="00224FBD" w:rsidRPr="00224FBD" w14:paraId="72939ABE" w14:textId="77777777" w:rsidTr="00061B24">
              <w:trPr>
                <w:trHeight w:val="305"/>
              </w:trPr>
              <w:tc>
                <w:tcPr>
                  <w:tcW w:w="4071" w:type="dxa"/>
                  <w:tcBorders>
                    <w:top w:val="nil"/>
                    <w:left w:val="nil"/>
                    <w:bottom w:val="nil"/>
                    <w:right w:val="nil"/>
                  </w:tcBorders>
                  <w:shd w:val="clear" w:color="auto" w:fill="auto"/>
                  <w:noWrap/>
                  <w:vAlign w:val="bottom"/>
                  <w:hideMark/>
                </w:tcPr>
                <w:p w14:paraId="055A419B"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Croatia </w:t>
                  </w:r>
                </w:p>
              </w:tc>
            </w:tr>
            <w:tr w:rsidR="00224FBD" w:rsidRPr="00224FBD" w14:paraId="72B00479" w14:textId="77777777" w:rsidTr="00061B24">
              <w:trPr>
                <w:trHeight w:val="305"/>
              </w:trPr>
              <w:tc>
                <w:tcPr>
                  <w:tcW w:w="4071" w:type="dxa"/>
                  <w:tcBorders>
                    <w:top w:val="nil"/>
                    <w:left w:val="nil"/>
                    <w:bottom w:val="nil"/>
                    <w:right w:val="nil"/>
                  </w:tcBorders>
                  <w:shd w:val="clear" w:color="auto" w:fill="auto"/>
                  <w:noWrap/>
                  <w:vAlign w:val="bottom"/>
                  <w:hideMark/>
                </w:tcPr>
                <w:p w14:paraId="23A45726"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Hungary </w:t>
                  </w:r>
                </w:p>
              </w:tc>
            </w:tr>
            <w:tr w:rsidR="00224FBD" w:rsidRPr="00224FBD" w14:paraId="0F59176F" w14:textId="77777777" w:rsidTr="00061B24">
              <w:trPr>
                <w:trHeight w:val="305"/>
              </w:trPr>
              <w:tc>
                <w:tcPr>
                  <w:tcW w:w="4071" w:type="dxa"/>
                  <w:tcBorders>
                    <w:top w:val="nil"/>
                    <w:left w:val="nil"/>
                    <w:bottom w:val="nil"/>
                    <w:right w:val="nil"/>
                  </w:tcBorders>
                  <w:shd w:val="clear" w:color="auto" w:fill="auto"/>
                  <w:noWrap/>
                  <w:vAlign w:val="bottom"/>
                  <w:hideMark/>
                </w:tcPr>
                <w:p w14:paraId="65A89495"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Kosovo </w:t>
                  </w:r>
                </w:p>
              </w:tc>
            </w:tr>
            <w:tr w:rsidR="00224FBD" w:rsidRPr="00224FBD" w14:paraId="4EDD71EC" w14:textId="77777777" w:rsidTr="00061B24">
              <w:trPr>
                <w:trHeight w:val="305"/>
              </w:trPr>
              <w:tc>
                <w:tcPr>
                  <w:tcW w:w="4071" w:type="dxa"/>
                  <w:tcBorders>
                    <w:top w:val="nil"/>
                    <w:left w:val="nil"/>
                    <w:bottom w:val="nil"/>
                    <w:right w:val="nil"/>
                  </w:tcBorders>
                  <w:shd w:val="clear" w:color="auto" w:fill="auto"/>
                  <w:noWrap/>
                  <w:vAlign w:val="bottom"/>
                  <w:hideMark/>
                </w:tcPr>
                <w:p w14:paraId="67E4C81A"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FYR Macedonia </w:t>
                  </w:r>
                </w:p>
              </w:tc>
            </w:tr>
            <w:tr w:rsidR="00224FBD" w:rsidRPr="00224FBD" w14:paraId="5E7146AA" w14:textId="77777777" w:rsidTr="00061B24">
              <w:trPr>
                <w:trHeight w:val="305"/>
              </w:trPr>
              <w:tc>
                <w:tcPr>
                  <w:tcW w:w="4071" w:type="dxa"/>
                  <w:tcBorders>
                    <w:top w:val="nil"/>
                    <w:left w:val="nil"/>
                    <w:bottom w:val="nil"/>
                    <w:right w:val="nil"/>
                  </w:tcBorders>
                  <w:shd w:val="clear" w:color="auto" w:fill="auto"/>
                  <w:noWrap/>
                  <w:vAlign w:val="bottom"/>
                  <w:hideMark/>
                </w:tcPr>
                <w:p w14:paraId="20685AD4"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Montenegro </w:t>
                  </w:r>
                </w:p>
              </w:tc>
            </w:tr>
            <w:tr w:rsidR="00224FBD" w:rsidRPr="00224FBD" w14:paraId="2A7B76B2" w14:textId="77777777" w:rsidTr="00061B24">
              <w:trPr>
                <w:trHeight w:val="305"/>
              </w:trPr>
              <w:tc>
                <w:tcPr>
                  <w:tcW w:w="4071" w:type="dxa"/>
                  <w:tcBorders>
                    <w:top w:val="nil"/>
                    <w:left w:val="nil"/>
                    <w:bottom w:val="nil"/>
                    <w:right w:val="nil"/>
                  </w:tcBorders>
                  <w:shd w:val="clear" w:color="auto" w:fill="auto"/>
                  <w:noWrap/>
                  <w:vAlign w:val="bottom"/>
                  <w:hideMark/>
                </w:tcPr>
                <w:p w14:paraId="3AB0C4D2"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Poland </w:t>
                  </w:r>
                </w:p>
              </w:tc>
            </w:tr>
            <w:tr w:rsidR="00224FBD" w:rsidRPr="00224FBD" w14:paraId="5DCD044E" w14:textId="77777777" w:rsidTr="00061B24">
              <w:trPr>
                <w:trHeight w:val="305"/>
              </w:trPr>
              <w:tc>
                <w:tcPr>
                  <w:tcW w:w="4071" w:type="dxa"/>
                  <w:tcBorders>
                    <w:top w:val="nil"/>
                    <w:left w:val="nil"/>
                    <w:bottom w:val="nil"/>
                    <w:right w:val="nil"/>
                  </w:tcBorders>
                  <w:shd w:val="clear" w:color="auto" w:fill="auto"/>
                  <w:noWrap/>
                  <w:vAlign w:val="bottom"/>
                  <w:hideMark/>
                </w:tcPr>
                <w:p w14:paraId="5D854C4D"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Romania </w:t>
                  </w:r>
                </w:p>
              </w:tc>
            </w:tr>
            <w:tr w:rsidR="00224FBD" w:rsidRPr="00224FBD" w14:paraId="1956C8A1" w14:textId="77777777" w:rsidTr="00061B24">
              <w:trPr>
                <w:trHeight w:val="305"/>
              </w:trPr>
              <w:tc>
                <w:tcPr>
                  <w:tcW w:w="4071" w:type="dxa"/>
                  <w:tcBorders>
                    <w:top w:val="nil"/>
                    <w:left w:val="nil"/>
                    <w:bottom w:val="nil"/>
                    <w:right w:val="nil"/>
                  </w:tcBorders>
                  <w:shd w:val="clear" w:color="auto" w:fill="auto"/>
                  <w:noWrap/>
                  <w:vAlign w:val="bottom"/>
                  <w:hideMark/>
                </w:tcPr>
                <w:p w14:paraId="1D2B187A"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Serbia </w:t>
                  </w:r>
                </w:p>
              </w:tc>
            </w:tr>
            <w:tr w:rsidR="00224FBD" w:rsidRPr="00224FBD" w14:paraId="1F5051A7" w14:textId="77777777" w:rsidTr="00061B24">
              <w:trPr>
                <w:trHeight w:val="305"/>
              </w:trPr>
              <w:tc>
                <w:tcPr>
                  <w:tcW w:w="4071" w:type="dxa"/>
                  <w:tcBorders>
                    <w:top w:val="nil"/>
                    <w:left w:val="nil"/>
                    <w:bottom w:val="nil"/>
                    <w:right w:val="nil"/>
                  </w:tcBorders>
                  <w:shd w:val="clear" w:color="auto" w:fill="auto"/>
                  <w:noWrap/>
                  <w:vAlign w:val="bottom"/>
                  <w:hideMark/>
                </w:tcPr>
                <w:p w14:paraId="315B86D4"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Turkey </w:t>
                  </w:r>
                </w:p>
              </w:tc>
            </w:tr>
            <w:tr w:rsidR="00224FBD" w:rsidRPr="00224FBD" w14:paraId="649E0CD3" w14:textId="77777777" w:rsidTr="00061B24">
              <w:trPr>
                <w:trHeight w:val="305"/>
              </w:trPr>
              <w:tc>
                <w:tcPr>
                  <w:tcW w:w="4071" w:type="dxa"/>
                  <w:tcBorders>
                    <w:top w:val="nil"/>
                    <w:left w:val="nil"/>
                    <w:bottom w:val="nil"/>
                    <w:right w:val="nil"/>
                  </w:tcBorders>
                  <w:shd w:val="clear" w:color="auto" w:fill="auto"/>
                  <w:noWrap/>
                  <w:vAlign w:val="bottom"/>
                  <w:hideMark/>
                </w:tcPr>
                <w:p w14:paraId="675936F4"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Antigua and Barbuda </w:t>
                  </w:r>
                </w:p>
              </w:tc>
            </w:tr>
            <w:tr w:rsidR="00224FBD" w:rsidRPr="00224FBD" w14:paraId="38E5021B" w14:textId="77777777" w:rsidTr="00061B24">
              <w:trPr>
                <w:trHeight w:val="305"/>
              </w:trPr>
              <w:tc>
                <w:tcPr>
                  <w:tcW w:w="4071" w:type="dxa"/>
                  <w:tcBorders>
                    <w:top w:val="nil"/>
                    <w:left w:val="nil"/>
                    <w:bottom w:val="nil"/>
                    <w:right w:val="nil"/>
                  </w:tcBorders>
                  <w:shd w:val="clear" w:color="auto" w:fill="auto"/>
                  <w:noWrap/>
                  <w:vAlign w:val="bottom"/>
                  <w:hideMark/>
                </w:tcPr>
                <w:p w14:paraId="1E5EE0DB"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Argentina </w:t>
                  </w:r>
                </w:p>
              </w:tc>
            </w:tr>
            <w:tr w:rsidR="00224FBD" w:rsidRPr="00224FBD" w14:paraId="30138385" w14:textId="77777777" w:rsidTr="00061B24">
              <w:trPr>
                <w:trHeight w:val="305"/>
              </w:trPr>
              <w:tc>
                <w:tcPr>
                  <w:tcW w:w="4071" w:type="dxa"/>
                  <w:tcBorders>
                    <w:top w:val="nil"/>
                    <w:left w:val="nil"/>
                    <w:bottom w:val="nil"/>
                    <w:right w:val="nil"/>
                  </w:tcBorders>
                  <w:shd w:val="clear" w:color="auto" w:fill="auto"/>
                  <w:noWrap/>
                  <w:vAlign w:val="bottom"/>
                  <w:hideMark/>
                </w:tcPr>
                <w:p w14:paraId="448EA9C3"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lastRenderedPageBreak/>
                    <w:t xml:space="preserve">The Bahamas </w:t>
                  </w:r>
                </w:p>
              </w:tc>
            </w:tr>
            <w:tr w:rsidR="00224FBD" w:rsidRPr="00224FBD" w14:paraId="34C05538" w14:textId="77777777" w:rsidTr="00061B24">
              <w:trPr>
                <w:trHeight w:val="305"/>
              </w:trPr>
              <w:tc>
                <w:tcPr>
                  <w:tcW w:w="4071" w:type="dxa"/>
                  <w:tcBorders>
                    <w:top w:val="nil"/>
                    <w:left w:val="nil"/>
                    <w:bottom w:val="nil"/>
                    <w:right w:val="nil"/>
                  </w:tcBorders>
                  <w:shd w:val="clear" w:color="auto" w:fill="auto"/>
                  <w:noWrap/>
                  <w:vAlign w:val="bottom"/>
                  <w:hideMark/>
                </w:tcPr>
                <w:p w14:paraId="77A94B72"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Barbados</w:t>
                  </w:r>
                </w:p>
              </w:tc>
            </w:tr>
            <w:tr w:rsidR="00224FBD" w:rsidRPr="00224FBD" w14:paraId="6967D1EC" w14:textId="77777777" w:rsidTr="00061B24">
              <w:trPr>
                <w:trHeight w:val="305"/>
              </w:trPr>
              <w:tc>
                <w:tcPr>
                  <w:tcW w:w="4071" w:type="dxa"/>
                  <w:tcBorders>
                    <w:top w:val="nil"/>
                    <w:left w:val="nil"/>
                    <w:bottom w:val="nil"/>
                    <w:right w:val="nil"/>
                  </w:tcBorders>
                  <w:shd w:val="clear" w:color="auto" w:fill="auto"/>
                  <w:noWrap/>
                  <w:vAlign w:val="bottom"/>
                  <w:hideMark/>
                </w:tcPr>
                <w:p w14:paraId="5192021C"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Belize </w:t>
                  </w:r>
                </w:p>
              </w:tc>
            </w:tr>
            <w:tr w:rsidR="00224FBD" w:rsidRPr="00224FBD" w14:paraId="7E7800D7" w14:textId="77777777" w:rsidTr="00061B24">
              <w:trPr>
                <w:trHeight w:val="305"/>
              </w:trPr>
              <w:tc>
                <w:tcPr>
                  <w:tcW w:w="4071" w:type="dxa"/>
                  <w:tcBorders>
                    <w:top w:val="nil"/>
                    <w:left w:val="nil"/>
                    <w:bottom w:val="nil"/>
                    <w:right w:val="nil"/>
                  </w:tcBorders>
                  <w:shd w:val="clear" w:color="auto" w:fill="auto"/>
                  <w:noWrap/>
                  <w:vAlign w:val="bottom"/>
                  <w:hideMark/>
                </w:tcPr>
                <w:p w14:paraId="4EED3E33"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Bolivia </w:t>
                  </w:r>
                </w:p>
              </w:tc>
            </w:tr>
            <w:tr w:rsidR="00224FBD" w:rsidRPr="00224FBD" w14:paraId="167DEFE5" w14:textId="77777777" w:rsidTr="00061B24">
              <w:trPr>
                <w:trHeight w:val="305"/>
              </w:trPr>
              <w:tc>
                <w:tcPr>
                  <w:tcW w:w="4071" w:type="dxa"/>
                  <w:tcBorders>
                    <w:top w:val="nil"/>
                    <w:left w:val="nil"/>
                    <w:bottom w:val="nil"/>
                    <w:right w:val="nil"/>
                  </w:tcBorders>
                  <w:shd w:val="clear" w:color="auto" w:fill="auto"/>
                  <w:noWrap/>
                  <w:vAlign w:val="bottom"/>
                  <w:hideMark/>
                </w:tcPr>
                <w:p w14:paraId="5CC541E6"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Brazil </w:t>
                  </w:r>
                </w:p>
              </w:tc>
            </w:tr>
            <w:tr w:rsidR="00224FBD" w:rsidRPr="00224FBD" w14:paraId="6B9090FC" w14:textId="77777777" w:rsidTr="00061B24">
              <w:trPr>
                <w:trHeight w:val="305"/>
              </w:trPr>
              <w:tc>
                <w:tcPr>
                  <w:tcW w:w="4071" w:type="dxa"/>
                  <w:tcBorders>
                    <w:top w:val="nil"/>
                    <w:left w:val="nil"/>
                    <w:bottom w:val="nil"/>
                    <w:right w:val="nil"/>
                  </w:tcBorders>
                  <w:shd w:val="clear" w:color="auto" w:fill="auto"/>
                  <w:noWrap/>
                  <w:vAlign w:val="bottom"/>
                  <w:hideMark/>
                </w:tcPr>
                <w:p w14:paraId="7868E7C6"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Chile </w:t>
                  </w:r>
                </w:p>
              </w:tc>
            </w:tr>
          </w:tbl>
          <w:p w14:paraId="24170FB5" w14:textId="77777777" w:rsidR="00606D84" w:rsidRPr="00224FBD" w:rsidRDefault="00606D84" w:rsidP="00061B24">
            <w:pPr>
              <w:rPr>
                <w:rFonts w:ascii="Times" w:hAnsi="Times" w:cstheme="majorHAnsi"/>
                <w:color w:val="000000" w:themeColor="text1"/>
              </w:rPr>
            </w:pPr>
          </w:p>
        </w:tc>
        <w:tc>
          <w:tcPr>
            <w:tcW w:w="1954" w:type="dxa"/>
          </w:tcPr>
          <w:tbl>
            <w:tblPr>
              <w:tblW w:w="4071" w:type="dxa"/>
              <w:tblInd w:w="1" w:type="dxa"/>
              <w:tblLayout w:type="fixed"/>
              <w:tblCellMar>
                <w:left w:w="70" w:type="dxa"/>
                <w:right w:w="70" w:type="dxa"/>
              </w:tblCellMar>
              <w:tblLook w:val="04A0" w:firstRow="1" w:lastRow="0" w:firstColumn="1" w:lastColumn="0" w:noHBand="0" w:noVBand="1"/>
            </w:tblPr>
            <w:tblGrid>
              <w:gridCol w:w="4071"/>
            </w:tblGrid>
            <w:tr w:rsidR="00224FBD" w:rsidRPr="00224FBD" w14:paraId="157C1D4B" w14:textId="77777777" w:rsidTr="00061B24">
              <w:trPr>
                <w:trHeight w:val="305"/>
              </w:trPr>
              <w:tc>
                <w:tcPr>
                  <w:tcW w:w="4071" w:type="dxa"/>
                  <w:tcBorders>
                    <w:top w:val="nil"/>
                    <w:left w:val="nil"/>
                    <w:bottom w:val="nil"/>
                    <w:right w:val="nil"/>
                  </w:tcBorders>
                  <w:shd w:val="clear" w:color="auto" w:fill="auto"/>
                  <w:noWrap/>
                  <w:vAlign w:val="bottom"/>
                  <w:hideMark/>
                </w:tcPr>
                <w:p w14:paraId="23C2457B"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lastRenderedPageBreak/>
                    <w:t xml:space="preserve">Colombia </w:t>
                  </w:r>
                </w:p>
                <w:p w14:paraId="6EF05865"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Costa Rica </w:t>
                  </w:r>
                </w:p>
              </w:tc>
            </w:tr>
            <w:tr w:rsidR="00224FBD" w:rsidRPr="00224FBD" w14:paraId="26CBD80C" w14:textId="77777777" w:rsidTr="00061B24">
              <w:trPr>
                <w:trHeight w:val="305"/>
              </w:trPr>
              <w:tc>
                <w:tcPr>
                  <w:tcW w:w="4071" w:type="dxa"/>
                  <w:tcBorders>
                    <w:top w:val="nil"/>
                    <w:left w:val="nil"/>
                    <w:bottom w:val="nil"/>
                    <w:right w:val="nil"/>
                  </w:tcBorders>
                  <w:shd w:val="clear" w:color="auto" w:fill="auto"/>
                  <w:noWrap/>
                  <w:vAlign w:val="bottom"/>
                  <w:hideMark/>
                </w:tcPr>
                <w:p w14:paraId="557C90CC"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Cuba (added)</w:t>
                  </w:r>
                </w:p>
              </w:tc>
            </w:tr>
            <w:tr w:rsidR="00224FBD" w:rsidRPr="00224FBD" w14:paraId="37FFA2AB" w14:textId="77777777" w:rsidTr="00061B24">
              <w:trPr>
                <w:trHeight w:val="305"/>
              </w:trPr>
              <w:tc>
                <w:tcPr>
                  <w:tcW w:w="4071" w:type="dxa"/>
                  <w:tcBorders>
                    <w:top w:val="nil"/>
                    <w:left w:val="nil"/>
                    <w:bottom w:val="nil"/>
                    <w:right w:val="nil"/>
                  </w:tcBorders>
                  <w:shd w:val="clear" w:color="auto" w:fill="auto"/>
                  <w:noWrap/>
                  <w:vAlign w:val="bottom"/>
                  <w:hideMark/>
                </w:tcPr>
                <w:p w14:paraId="752C1A73"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Dominica </w:t>
                  </w:r>
                </w:p>
              </w:tc>
            </w:tr>
            <w:tr w:rsidR="00224FBD" w:rsidRPr="00224FBD" w14:paraId="3AC30075" w14:textId="77777777" w:rsidTr="00061B24">
              <w:trPr>
                <w:trHeight w:val="305"/>
              </w:trPr>
              <w:tc>
                <w:tcPr>
                  <w:tcW w:w="4071" w:type="dxa"/>
                  <w:tcBorders>
                    <w:top w:val="nil"/>
                    <w:left w:val="nil"/>
                    <w:bottom w:val="nil"/>
                    <w:right w:val="nil"/>
                  </w:tcBorders>
                  <w:shd w:val="clear" w:color="auto" w:fill="auto"/>
                  <w:noWrap/>
                  <w:vAlign w:val="bottom"/>
                  <w:hideMark/>
                </w:tcPr>
                <w:p w14:paraId="65103B62"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Dominican Republic </w:t>
                  </w:r>
                </w:p>
              </w:tc>
            </w:tr>
            <w:tr w:rsidR="00224FBD" w:rsidRPr="00224FBD" w14:paraId="13124CE7" w14:textId="77777777" w:rsidTr="00061B24">
              <w:trPr>
                <w:trHeight w:val="305"/>
              </w:trPr>
              <w:tc>
                <w:tcPr>
                  <w:tcW w:w="4071" w:type="dxa"/>
                  <w:tcBorders>
                    <w:top w:val="nil"/>
                    <w:left w:val="nil"/>
                    <w:bottom w:val="nil"/>
                    <w:right w:val="nil"/>
                  </w:tcBorders>
                  <w:shd w:val="clear" w:color="auto" w:fill="auto"/>
                  <w:noWrap/>
                  <w:vAlign w:val="bottom"/>
                  <w:hideMark/>
                </w:tcPr>
                <w:p w14:paraId="65F56AE2"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Ecuador </w:t>
                  </w:r>
                </w:p>
              </w:tc>
            </w:tr>
            <w:tr w:rsidR="00224FBD" w:rsidRPr="00224FBD" w14:paraId="2F509E70" w14:textId="77777777" w:rsidTr="00061B24">
              <w:trPr>
                <w:trHeight w:val="305"/>
              </w:trPr>
              <w:tc>
                <w:tcPr>
                  <w:tcW w:w="4071" w:type="dxa"/>
                  <w:tcBorders>
                    <w:top w:val="nil"/>
                    <w:left w:val="nil"/>
                    <w:bottom w:val="nil"/>
                    <w:right w:val="nil"/>
                  </w:tcBorders>
                  <w:shd w:val="clear" w:color="auto" w:fill="auto"/>
                  <w:noWrap/>
                  <w:vAlign w:val="bottom"/>
                  <w:hideMark/>
                </w:tcPr>
                <w:p w14:paraId="401CE381"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El Salvador </w:t>
                  </w:r>
                </w:p>
              </w:tc>
            </w:tr>
            <w:tr w:rsidR="00224FBD" w:rsidRPr="00224FBD" w14:paraId="631A6BCE" w14:textId="77777777" w:rsidTr="00061B24">
              <w:trPr>
                <w:trHeight w:val="305"/>
              </w:trPr>
              <w:tc>
                <w:tcPr>
                  <w:tcW w:w="4071" w:type="dxa"/>
                  <w:tcBorders>
                    <w:top w:val="nil"/>
                    <w:left w:val="nil"/>
                    <w:bottom w:val="nil"/>
                    <w:right w:val="nil"/>
                  </w:tcBorders>
                  <w:shd w:val="clear" w:color="auto" w:fill="auto"/>
                  <w:noWrap/>
                  <w:vAlign w:val="bottom"/>
                  <w:hideMark/>
                </w:tcPr>
                <w:p w14:paraId="42DAE89B"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Grenada </w:t>
                  </w:r>
                </w:p>
              </w:tc>
            </w:tr>
            <w:tr w:rsidR="00224FBD" w:rsidRPr="00224FBD" w14:paraId="216567DC" w14:textId="77777777" w:rsidTr="00061B24">
              <w:trPr>
                <w:trHeight w:val="305"/>
              </w:trPr>
              <w:tc>
                <w:tcPr>
                  <w:tcW w:w="4071" w:type="dxa"/>
                  <w:tcBorders>
                    <w:top w:val="nil"/>
                    <w:left w:val="nil"/>
                    <w:bottom w:val="nil"/>
                    <w:right w:val="nil"/>
                  </w:tcBorders>
                  <w:shd w:val="clear" w:color="auto" w:fill="auto"/>
                  <w:noWrap/>
                  <w:vAlign w:val="bottom"/>
                  <w:hideMark/>
                </w:tcPr>
                <w:p w14:paraId="07A6B474"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Guatemala </w:t>
                  </w:r>
                </w:p>
              </w:tc>
            </w:tr>
            <w:tr w:rsidR="00224FBD" w:rsidRPr="00224FBD" w14:paraId="34FCA7D8" w14:textId="77777777" w:rsidTr="00061B24">
              <w:trPr>
                <w:trHeight w:val="305"/>
              </w:trPr>
              <w:tc>
                <w:tcPr>
                  <w:tcW w:w="4071" w:type="dxa"/>
                  <w:tcBorders>
                    <w:top w:val="nil"/>
                    <w:left w:val="nil"/>
                    <w:bottom w:val="nil"/>
                    <w:right w:val="nil"/>
                  </w:tcBorders>
                  <w:shd w:val="clear" w:color="auto" w:fill="auto"/>
                  <w:noWrap/>
                  <w:vAlign w:val="bottom"/>
                  <w:hideMark/>
                </w:tcPr>
                <w:p w14:paraId="4A4E32B8"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Guyana </w:t>
                  </w:r>
                </w:p>
              </w:tc>
            </w:tr>
            <w:tr w:rsidR="00224FBD" w:rsidRPr="00224FBD" w14:paraId="67F3C83C" w14:textId="77777777" w:rsidTr="00061B24">
              <w:trPr>
                <w:trHeight w:val="305"/>
              </w:trPr>
              <w:tc>
                <w:tcPr>
                  <w:tcW w:w="4071" w:type="dxa"/>
                  <w:tcBorders>
                    <w:top w:val="nil"/>
                    <w:left w:val="nil"/>
                    <w:bottom w:val="nil"/>
                    <w:right w:val="nil"/>
                  </w:tcBorders>
                  <w:shd w:val="clear" w:color="auto" w:fill="auto"/>
                  <w:noWrap/>
                  <w:vAlign w:val="bottom"/>
                  <w:hideMark/>
                </w:tcPr>
                <w:p w14:paraId="5BBFCBA1"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Haiti </w:t>
                  </w:r>
                </w:p>
              </w:tc>
            </w:tr>
            <w:tr w:rsidR="00224FBD" w:rsidRPr="00224FBD" w14:paraId="066C6413" w14:textId="77777777" w:rsidTr="00061B24">
              <w:trPr>
                <w:trHeight w:val="305"/>
              </w:trPr>
              <w:tc>
                <w:tcPr>
                  <w:tcW w:w="4071" w:type="dxa"/>
                  <w:tcBorders>
                    <w:top w:val="nil"/>
                    <w:left w:val="nil"/>
                    <w:bottom w:val="nil"/>
                    <w:right w:val="nil"/>
                  </w:tcBorders>
                  <w:shd w:val="clear" w:color="auto" w:fill="auto"/>
                  <w:noWrap/>
                  <w:vAlign w:val="bottom"/>
                  <w:hideMark/>
                </w:tcPr>
                <w:p w14:paraId="0E55A374"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Honduras </w:t>
                  </w:r>
                </w:p>
              </w:tc>
            </w:tr>
            <w:tr w:rsidR="00224FBD" w:rsidRPr="00224FBD" w14:paraId="6966D2B4" w14:textId="77777777" w:rsidTr="00061B24">
              <w:trPr>
                <w:trHeight w:val="305"/>
              </w:trPr>
              <w:tc>
                <w:tcPr>
                  <w:tcW w:w="4071" w:type="dxa"/>
                  <w:tcBorders>
                    <w:top w:val="nil"/>
                    <w:left w:val="nil"/>
                    <w:bottom w:val="nil"/>
                    <w:right w:val="nil"/>
                  </w:tcBorders>
                  <w:shd w:val="clear" w:color="auto" w:fill="auto"/>
                  <w:noWrap/>
                  <w:vAlign w:val="bottom"/>
                  <w:hideMark/>
                </w:tcPr>
                <w:p w14:paraId="0747D298"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Jamaica </w:t>
                  </w:r>
                </w:p>
              </w:tc>
            </w:tr>
            <w:tr w:rsidR="00224FBD" w:rsidRPr="00224FBD" w14:paraId="3EF9C030" w14:textId="77777777" w:rsidTr="00061B24">
              <w:trPr>
                <w:trHeight w:val="305"/>
              </w:trPr>
              <w:tc>
                <w:tcPr>
                  <w:tcW w:w="4071" w:type="dxa"/>
                  <w:tcBorders>
                    <w:top w:val="nil"/>
                    <w:left w:val="nil"/>
                    <w:bottom w:val="nil"/>
                    <w:right w:val="nil"/>
                  </w:tcBorders>
                  <w:shd w:val="clear" w:color="auto" w:fill="auto"/>
                  <w:noWrap/>
                  <w:vAlign w:val="bottom"/>
                  <w:hideMark/>
                </w:tcPr>
                <w:p w14:paraId="28AE3A27"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Mexico </w:t>
                  </w:r>
                </w:p>
              </w:tc>
            </w:tr>
            <w:tr w:rsidR="00224FBD" w:rsidRPr="00224FBD" w14:paraId="7D1BD404" w14:textId="77777777" w:rsidTr="00061B24">
              <w:trPr>
                <w:trHeight w:val="305"/>
              </w:trPr>
              <w:tc>
                <w:tcPr>
                  <w:tcW w:w="4071" w:type="dxa"/>
                  <w:tcBorders>
                    <w:top w:val="nil"/>
                    <w:left w:val="nil"/>
                    <w:bottom w:val="nil"/>
                    <w:right w:val="nil"/>
                  </w:tcBorders>
                  <w:shd w:val="clear" w:color="auto" w:fill="auto"/>
                  <w:noWrap/>
                  <w:vAlign w:val="bottom"/>
                  <w:hideMark/>
                </w:tcPr>
                <w:p w14:paraId="0E4EB8FF"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Nicaragua </w:t>
                  </w:r>
                </w:p>
              </w:tc>
            </w:tr>
            <w:tr w:rsidR="00224FBD" w:rsidRPr="00224FBD" w14:paraId="674F3A96" w14:textId="77777777" w:rsidTr="00061B24">
              <w:trPr>
                <w:trHeight w:val="305"/>
              </w:trPr>
              <w:tc>
                <w:tcPr>
                  <w:tcW w:w="4071" w:type="dxa"/>
                  <w:tcBorders>
                    <w:top w:val="nil"/>
                    <w:left w:val="nil"/>
                    <w:bottom w:val="nil"/>
                    <w:right w:val="nil"/>
                  </w:tcBorders>
                  <w:shd w:val="clear" w:color="auto" w:fill="auto"/>
                  <w:noWrap/>
                  <w:vAlign w:val="bottom"/>
                  <w:hideMark/>
                </w:tcPr>
                <w:p w14:paraId="2FA1A54D"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Panama </w:t>
                  </w:r>
                </w:p>
              </w:tc>
            </w:tr>
            <w:tr w:rsidR="00224FBD" w:rsidRPr="00224FBD" w14:paraId="17A6EE75" w14:textId="77777777" w:rsidTr="00061B24">
              <w:trPr>
                <w:trHeight w:val="305"/>
              </w:trPr>
              <w:tc>
                <w:tcPr>
                  <w:tcW w:w="4071" w:type="dxa"/>
                  <w:tcBorders>
                    <w:top w:val="nil"/>
                    <w:left w:val="nil"/>
                    <w:bottom w:val="nil"/>
                    <w:right w:val="nil"/>
                  </w:tcBorders>
                  <w:shd w:val="clear" w:color="auto" w:fill="auto"/>
                  <w:noWrap/>
                  <w:vAlign w:val="bottom"/>
                  <w:hideMark/>
                </w:tcPr>
                <w:p w14:paraId="65876E7F"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Paraguay </w:t>
                  </w:r>
                </w:p>
              </w:tc>
            </w:tr>
            <w:tr w:rsidR="00224FBD" w:rsidRPr="00224FBD" w14:paraId="5551C95C" w14:textId="77777777" w:rsidTr="00061B24">
              <w:trPr>
                <w:trHeight w:val="305"/>
              </w:trPr>
              <w:tc>
                <w:tcPr>
                  <w:tcW w:w="4071" w:type="dxa"/>
                  <w:tcBorders>
                    <w:top w:val="nil"/>
                    <w:left w:val="nil"/>
                    <w:bottom w:val="nil"/>
                    <w:right w:val="nil"/>
                  </w:tcBorders>
                  <w:shd w:val="clear" w:color="auto" w:fill="auto"/>
                  <w:noWrap/>
                  <w:vAlign w:val="bottom"/>
                  <w:hideMark/>
                </w:tcPr>
                <w:p w14:paraId="7A16BCB1"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Peru </w:t>
                  </w:r>
                </w:p>
              </w:tc>
            </w:tr>
            <w:tr w:rsidR="00224FBD" w:rsidRPr="00224FBD" w14:paraId="412F7A5E" w14:textId="77777777" w:rsidTr="00061B24">
              <w:trPr>
                <w:trHeight w:val="305"/>
              </w:trPr>
              <w:tc>
                <w:tcPr>
                  <w:tcW w:w="4071" w:type="dxa"/>
                  <w:tcBorders>
                    <w:top w:val="nil"/>
                    <w:left w:val="nil"/>
                    <w:bottom w:val="nil"/>
                    <w:right w:val="nil"/>
                  </w:tcBorders>
                  <w:shd w:val="clear" w:color="auto" w:fill="auto"/>
                  <w:noWrap/>
                  <w:vAlign w:val="bottom"/>
                  <w:hideMark/>
                </w:tcPr>
                <w:p w14:paraId="3DA6C063"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Puerto Rico (added)</w:t>
                  </w:r>
                </w:p>
              </w:tc>
            </w:tr>
            <w:tr w:rsidR="00224FBD" w:rsidRPr="00224FBD" w14:paraId="3718BE33" w14:textId="77777777" w:rsidTr="00061B24">
              <w:trPr>
                <w:trHeight w:val="305"/>
              </w:trPr>
              <w:tc>
                <w:tcPr>
                  <w:tcW w:w="4071" w:type="dxa"/>
                  <w:tcBorders>
                    <w:top w:val="nil"/>
                    <w:left w:val="nil"/>
                    <w:bottom w:val="nil"/>
                    <w:right w:val="nil"/>
                  </w:tcBorders>
                  <w:shd w:val="clear" w:color="auto" w:fill="auto"/>
                  <w:noWrap/>
                  <w:vAlign w:val="bottom"/>
                  <w:hideMark/>
                </w:tcPr>
                <w:p w14:paraId="55765146"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St. Kitts and Nevis </w:t>
                  </w:r>
                </w:p>
              </w:tc>
            </w:tr>
            <w:tr w:rsidR="00224FBD" w:rsidRPr="00224FBD" w14:paraId="456116E8" w14:textId="77777777" w:rsidTr="00061B24">
              <w:trPr>
                <w:trHeight w:val="305"/>
              </w:trPr>
              <w:tc>
                <w:tcPr>
                  <w:tcW w:w="4071" w:type="dxa"/>
                  <w:tcBorders>
                    <w:top w:val="nil"/>
                    <w:left w:val="nil"/>
                    <w:bottom w:val="nil"/>
                    <w:right w:val="nil"/>
                  </w:tcBorders>
                  <w:shd w:val="clear" w:color="auto" w:fill="auto"/>
                  <w:noWrap/>
                  <w:vAlign w:val="bottom"/>
                  <w:hideMark/>
                </w:tcPr>
                <w:p w14:paraId="4B458737"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St. Lucia </w:t>
                  </w:r>
                </w:p>
              </w:tc>
            </w:tr>
            <w:tr w:rsidR="00224FBD" w:rsidRPr="00224FBD" w14:paraId="1CC02925" w14:textId="77777777" w:rsidTr="00061B24">
              <w:trPr>
                <w:trHeight w:val="305"/>
              </w:trPr>
              <w:tc>
                <w:tcPr>
                  <w:tcW w:w="4071" w:type="dxa"/>
                  <w:tcBorders>
                    <w:top w:val="nil"/>
                    <w:left w:val="nil"/>
                    <w:bottom w:val="nil"/>
                    <w:right w:val="nil"/>
                  </w:tcBorders>
                  <w:shd w:val="clear" w:color="auto" w:fill="auto"/>
                  <w:noWrap/>
                  <w:vAlign w:val="bottom"/>
                  <w:hideMark/>
                </w:tcPr>
                <w:p w14:paraId="38B89886"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St. Vincent&amp; Grenadines</w:t>
                  </w:r>
                </w:p>
              </w:tc>
            </w:tr>
            <w:tr w:rsidR="00224FBD" w:rsidRPr="00224FBD" w14:paraId="2EFE7679" w14:textId="77777777" w:rsidTr="00061B24">
              <w:trPr>
                <w:trHeight w:val="305"/>
              </w:trPr>
              <w:tc>
                <w:tcPr>
                  <w:tcW w:w="4071" w:type="dxa"/>
                  <w:tcBorders>
                    <w:top w:val="nil"/>
                    <w:left w:val="nil"/>
                    <w:bottom w:val="nil"/>
                    <w:right w:val="nil"/>
                  </w:tcBorders>
                  <w:shd w:val="clear" w:color="auto" w:fill="auto"/>
                  <w:noWrap/>
                  <w:vAlign w:val="bottom"/>
                  <w:hideMark/>
                </w:tcPr>
                <w:p w14:paraId="12F72977"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Suriname</w:t>
                  </w:r>
                </w:p>
              </w:tc>
            </w:tr>
            <w:tr w:rsidR="00224FBD" w:rsidRPr="00224FBD" w14:paraId="5BD0B631" w14:textId="77777777" w:rsidTr="00061B24">
              <w:trPr>
                <w:trHeight w:val="305"/>
              </w:trPr>
              <w:tc>
                <w:tcPr>
                  <w:tcW w:w="4071" w:type="dxa"/>
                  <w:tcBorders>
                    <w:top w:val="nil"/>
                    <w:left w:val="nil"/>
                    <w:bottom w:val="nil"/>
                    <w:right w:val="nil"/>
                  </w:tcBorders>
                  <w:shd w:val="clear" w:color="auto" w:fill="auto"/>
                  <w:noWrap/>
                  <w:vAlign w:val="bottom"/>
                </w:tcPr>
                <w:p w14:paraId="7313DB4B"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Trinidad and Tobago </w:t>
                  </w:r>
                </w:p>
              </w:tc>
            </w:tr>
            <w:tr w:rsidR="00224FBD" w:rsidRPr="00224FBD" w14:paraId="6CD7E061" w14:textId="77777777" w:rsidTr="00061B24">
              <w:trPr>
                <w:trHeight w:val="305"/>
              </w:trPr>
              <w:tc>
                <w:tcPr>
                  <w:tcW w:w="4071" w:type="dxa"/>
                  <w:tcBorders>
                    <w:top w:val="nil"/>
                    <w:left w:val="nil"/>
                    <w:bottom w:val="nil"/>
                    <w:right w:val="nil"/>
                  </w:tcBorders>
                  <w:shd w:val="clear" w:color="auto" w:fill="auto"/>
                  <w:noWrap/>
                  <w:vAlign w:val="bottom"/>
                </w:tcPr>
                <w:p w14:paraId="70EA7002"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Uruguay</w:t>
                  </w:r>
                </w:p>
              </w:tc>
            </w:tr>
            <w:tr w:rsidR="00224FBD" w:rsidRPr="00224FBD" w14:paraId="7DF20136" w14:textId="77777777" w:rsidTr="00061B24">
              <w:trPr>
                <w:trHeight w:val="305"/>
              </w:trPr>
              <w:tc>
                <w:tcPr>
                  <w:tcW w:w="4071" w:type="dxa"/>
                  <w:tcBorders>
                    <w:top w:val="nil"/>
                    <w:left w:val="nil"/>
                    <w:bottom w:val="nil"/>
                    <w:right w:val="nil"/>
                  </w:tcBorders>
                  <w:shd w:val="clear" w:color="auto" w:fill="auto"/>
                  <w:noWrap/>
                  <w:vAlign w:val="bottom"/>
                </w:tcPr>
                <w:p w14:paraId="30C7D98F"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lastRenderedPageBreak/>
                    <w:t xml:space="preserve">Venezuela </w:t>
                  </w:r>
                </w:p>
              </w:tc>
            </w:tr>
            <w:tr w:rsidR="00224FBD" w:rsidRPr="00224FBD" w14:paraId="5FAC11DC" w14:textId="77777777" w:rsidTr="00061B24">
              <w:trPr>
                <w:trHeight w:val="305"/>
              </w:trPr>
              <w:tc>
                <w:tcPr>
                  <w:tcW w:w="4071" w:type="dxa"/>
                  <w:tcBorders>
                    <w:top w:val="nil"/>
                    <w:left w:val="nil"/>
                    <w:bottom w:val="nil"/>
                    <w:right w:val="nil"/>
                  </w:tcBorders>
                  <w:shd w:val="clear" w:color="auto" w:fill="auto"/>
                  <w:noWrap/>
                  <w:vAlign w:val="bottom"/>
                </w:tcPr>
                <w:p w14:paraId="482572A5"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Afghanistan </w:t>
                  </w:r>
                </w:p>
              </w:tc>
            </w:tr>
            <w:tr w:rsidR="00224FBD" w:rsidRPr="00224FBD" w14:paraId="202A519B" w14:textId="77777777" w:rsidTr="00061B24">
              <w:trPr>
                <w:trHeight w:val="305"/>
              </w:trPr>
              <w:tc>
                <w:tcPr>
                  <w:tcW w:w="4071" w:type="dxa"/>
                  <w:tcBorders>
                    <w:top w:val="nil"/>
                    <w:left w:val="nil"/>
                    <w:bottom w:val="nil"/>
                    <w:right w:val="nil"/>
                  </w:tcBorders>
                  <w:shd w:val="clear" w:color="auto" w:fill="auto"/>
                  <w:noWrap/>
                  <w:vAlign w:val="bottom"/>
                </w:tcPr>
                <w:p w14:paraId="673610AB"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Algeria</w:t>
                  </w:r>
                </w:p>
              </w:tc>
            </w:tr>
            <w:tr w:rsidR="00224FBD" w:rsidRPr="00224FBD" w14:paraId="3C3B6DDF" w14:textId="77777777" w:rsidTr="00061B24">
              <w:trPr>
                <w:trHeight w:val="305"/>
              </w:trPr>
              <w:tc>
                <w:tcPr>
                  <w:tcW w:w="4071" w:type="dxa"/>
                  <w:tcBorders>
                    <w:top w:val="nil"/>
                    <w:left w:val="nil"/>
                    <w:bottom w:val="nil"/>
                    <w:right w:val="nil"/>
                  </w:tcBorders>
                  <w:shd w:val="clear" w:color="auto" w:fill="auto"/>
                  <w:noWrap/>
                  <w:vAlign w:val="bottom"/>
                </w:tcPr>
                <w:p w14:paraId="128966DA"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Bahrain </w:t>
                  </w:r>
                </w:p>
              </w:tc>
            </w:tr>
            <w:tr w:rsidR="00224FBD" w:rsidRPr="00224FBD" w14:paraId="54727A2C" w14:textId="77777777" w:rsidTr="00061B24">
              <w:trPr>
                <w:trHeight w:val="305"/>
              </w:trPr>
              <w:tc>
                <w:tcPr>
                  <w:tcW w:w="4071" w:type="dxa"/>
                  <w:tcBorders>
                    <w:top w:val="nil"/>
                    <w:left w:val="nil"/>
                    <w:bottom w:val="nil"/>
                    <w:right w:val="nil"/>
                  </w:tcBorders>
                  <w:shd w:val="clear" w:color="auto" w:fill="auto"/>
                  <w:noWrap/>
                  <w:vAlign w:val="bottom"/>
                </w:tcPr>
                <w:p w14:paraId="4EF2D216"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Djibouti </w:t>
                  </w:r>
                </w:p>
              </w:tc>
            </w:tr>
            <w:tr w:rsidR="00224FBD" w:rsidRPr="00224FBD" w14:paraId="2B1EB106" w14:textId="77777777" w:rsidTr="00061B24">
              <w:trPr>
                <w:trHeight w:val="305"/>
              </w:trPr>
              <w:tc>
                <w:tcPr>
                  <w:tcW w:w="4071" w:type="dxa"/>
                  <w:tcBorders>
                    <w:top w:val="nil"/>
                    <w:left w:val="nil"/>
                    <w:bottom w:val="nil"/>
                    <w:right w:val="nil"/>
                  </w:tcBorders>
                  <w:shd w:val="clear" w:color="auto" w:fill="auto"/>
                  <w:noWrap/>
                  <w:vAlign w:val="bottom"/>
                </w:tcPr>
                <w:p w14:paraId="46C5BE34"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Egypt</w:t>
                  </w:r>
                </w:p>
              </w:tc>
            </w:tr>
          </w:tbl>
          <w:p w14:paraId="537A0EBE" w14:textId="77777777" w:rsidR="00606D84" w:rsidRPr="00224FBD" w:rsidRDefault="00606D84" w:rsidP="00061B24">
            <w:pPr>
              <w:rPr>
                <w:rFonts w:ascii="Times" w:hAnsi="Times" w:cstheme="majorHAnsi"/>
                <w:color w:val="000000" w:themeColor="text1"/>
              </w:rPr>
            </w:pPr>
          </w:p>
        </w:tc>
        <w:tc>
          <w:tcPr>
            <w:tcW w:w="2268" w:type="dxa"/>
          </w:tcPr>
          <w:tbl>
            <w:tblPr>
              <w:tblW w:w="4071" w:type="dxa"/>
              <w:tblInd w:w="1" w:type="dxa"/>
              <w:tblLayout w:type="fixed"/>
              <w:tblCellMar>
                <w:left w:w="70" w:type="dxa"/>
                <w:right w:w="70" w:type="dxa"/>
              </w:tblCellMar>
              <w:tblLook w:val="04A0" w:firstRow="1" w:lastRow="0" w:firstColumn="1" w:lastColumn="0" w:noHBand="0" w:noVBand="1"/>
            </w:tblPr>
            <w:tblGrid>
              <w:gridCol w:w="4071"/>
            </w:tblGrid>
            <w:tr w:rsidR="00224FBD" w:rsidRPr="00224FBD" w14:paraId="3453FA49" w14:textId="77777777" w:rsidTr="00061B24">
              <w:trPr>
                <w:trHeight w:val="305"/>
              </w:trPr>
              <w:tc>
                <w:tcPr>
                  <w:tcW w:w="4071" w:type="dxa"/>
                  <w:tcBorders>
                    <w:top w:val="nil"/>
                    <w:left w:val="nil"/>
                    <w:bottom w:val="nil"/>
                    <w:right w:val="nil"/>
                  </w:tcBorders>
                  <w:shd w:val="clear" w:color="auto" w:fill="auto"/>
                  <w:noWrap/>
                  <w:vAlign w:val="bottom"/>
                  <w:hideMark/>
                </w:tcPr>
                <w:p w14:paraId="0C946784"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lastRenderedPageBreak/>
                    <w:t xml:space="preserve">Iran </w:t>
                  </w:r>
                </w:p>
              </w:tc>
            </w:tr>
            <w:tr w:rsidR="00224FBD" w:rsidRPr="00224FBD" w14:paraId="15C94C45" w14:textId="77777777" w:rsidTr="00061B24">
              <w:trPr>
                <w:trHeight w:val="305"/>
              </w:trPr>
              <w:tc>
                <w:tcPr>
                  <w:tcW w:w="4071" w:type="dxa"/>
                  <w:tcBorders>
                    <w:top w:val="nil"/>
                    <w:left w:val="nil"/>
                    <w:bottom w:val="nil"/>
                    <w:right w:val="nil"/>
                  </w:tcBorders>
                  <w:shd w:val="clear" w:color="auto" w:fill="auto"/>
                  <w:noWrap/>
                  <w:vAlign w:val="bottom"/>
                </w:tcPr>
                <w:p w14:paraId="14B5995D"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Iraq </w:t>
                  </w:r>
                </w:p>
              </w:tc>
            </w:tr>
            <w:tr w:rsidR="00224FBD" w:rsidRPr="00224FBD" w14:paraId="4BC8A149" w14:textId="77777777" w:rsidTr="00061B24">
              <w:trPr>
                <w:trHeight w:val="305"/>
              </w:trPr>
              <w:tc>
                <w:tcPr>
                  <w:tcW w:w="4071" w:type="dxa"/>
                  <w:tcBorders>
                    <w:top w:val="nil"/>
                    <w:left w:val="nil"/>
                    <w:bottom w:val="nil"/>
                    <w:right w:val="nil"/>
                  </w:tcBorders>
                  <w:shd w:val="clear" w:color="auto" w:fill="auto"/>
                  <w:noWrap/>
                  <w:vAlign w:val="bottom"/>
                </w:tcPr>
                <w:p w14:paraId="667FB17B"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Jordan </w:t>
                  </w:r>
                </w:p>
              </w:tc>
            </w:tr>
            <w:tr w:rsidR="00224FBD" w:rsidRPr="00224FBD" w14:paraId="3ADED1EB" w14:textId="77777777" w:rsidTr="00061B24">
              <w:trPr>
                <w:trHeight w:val="305"/>
              </w:trPr>
              <w:tc>
                <w:tcPr>
                  <w:tcW w:w="4071" w:type="dxa"/>
                  <w:tcBorders>
                    <w:top w:val="nil"/>
                    <w:left w:val="nil"/>
                    <w:bottom w:val="nil"/>
                    <w:right w:val="nil"/>
                  </w:tcBorders>
                  <w:shd w:val="clear" w:color="auto" w:fill="auto"/>
                  <w:noWrap/>
                  <w:vAlign w:val="bottom"/>
                </w:tcPr>
                <w:p w14:paraId="6AE0530C"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Kuwait </w:t>
                  </w:r>
                </w:p>
              </w:tc>
            </w:tr>
            <w:tr w:rsidR="00224FBD" w:rsidRPr="00224FBD" w14:paraId="47A91FC5" w14:textId="77777777" w:rsidTr="00061B24">
              <w:trPr>
                <w:trHeight w:val="305"/>
              </w:trPr>
              <w:tc>
                <w:tcPr>
                  <w:tcW w:w="4071" w:type="dxa"/>
                  <w:tcBorders>
                    <w:top w:val="nil"/>
                    <w:left w:val="nil"/>
                    <w:bottom w:val="nil"/>
                    <w:right w:val="nil"/>
                  </w:tcBorders>
                  <w:shd w:val="clear" w:color="auto" w:fill="auto"/>
                  <w:noWrap/>
                  <w:vAlign w:val="bottom"/>
                </w:tcPr>
                <w:p w14:paraId="11280734"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Lebanon </w:t>
                  </w:r>
                </w:p>
              </w:tc>
            </w:tr>
            <w:tr w:rsidR="00224FBD" w:rsidRPr="00224FBD" w14:paraId="04D6FAFE" w14:textId="77777777" w:rsidTr="00061B24">
              <w:trPr>
                <w:trHeight w:val="305"/>
              </w:trPr>
              <w:tc>
                <w:tcPr>
                  <w:tcW w:w="4071" w:type="dxa"/>
                  <w:tcBorders>
                    <w:top w:val="nil"/>
                    <w:left w:val="nil"/>
                    <w:bottom w:val="nil"/>
                    <w:right w:val="nil"/>
                  </w:tcBorders>
                  <w:shd w:val="clear" w:color="auto" w:fill="auto"/>
                  <w:noWrap/>
                  <w:vAlign w:val="bottom"/>
                </w:tcPr>
                <w:p w14:paraId="3E34A627"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Libya </w:t>
                  </w:r>
                </w:p>
              </w:tc>
            </w:tr>
            <w:tr w:rsidR="00224FBD" w:rsidRPr="00224FBD" w14:paraId="0CB551C6" w14:textId="77777777" w:rsidTr="00061B24">
              <w:trPr>
                <w:trHeight w:val="305"/>
              </w:trPr>
              <w:tc>
                <w:tcPr>
                  <w:tcW w:w="4071" w:type="dxa"/>
                  <w:tcBorders>
                    <w:top w:val="nil"/>
                    <w:left w:val="nil"/>
                    <w:bottom w:val="nil"/>
                    <w:right w:val="nil"/>
                  </w:tcBorders>
                  <w:shd w:val="clear" w:color="auto" w:fill="auto"/>
                  <w:noWrap/>
                  <w:vAlign w:val="bottom"/>
                </w:tcPr>
                <w:p w14:paraId="46678710"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Mauritania </w:t>
                  </w:r>
                </w:p>
              </w:tc>
            </w:tr>
            <w:tr w:rsidR="00224FBD" w:rsidRPr="00224FBD" w14:paraId="0A03C09D" w14:textId="77777777" w:rsidTr="00061B24">
              <w:trPr>
                <w:trHeight w:val="305"/>
              </w:trPr>
              <w:tc>
                <w:tcPr>
                  <w:tcW w:w="4071" w:type="dxa"/>
                  <w:tcBorders>
                    <w:top w:val="nil"/>
                    <w:left w:val="nil"/>
                    <w:bottom w:val="nil"/>
                    <w:right w:val="nil"/>
                  </w:tcBorders>
                  <w:shd w:val="clear" w:color="auto" w:fill="auto"/>
                  <w:noWrap/>
                  <w:vAlign w:val="bottom"/>
                </w:tcPr>
                <w:p w14:paraId="230ECE0E"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Morocco </w:t>
                  </w:r>
                </w:p>
              </w:tc>
            </w:tr>
            <w:tr w:rsidR="00224FBD" w:rsidRPr="00224FBD" w14:paraId="376F5E18" w14:textId="77777777" w:rsidTr="00061B24">
              <w:trPr>
                <w:trHeight w:val="305"/>
              </w:trPr>
              <w:tc>
                <w:tcPr>
                  <w:tcW w:w="4071" w:type="dxa"/>
                  <w:tcBorders>
                    <w:top w:val="nil"/>
                    <w:left w:val="nil"/>
                    <w:bottom w:val="nil"/>
                    <w:right w:val="nil"/>
                  </w:tcBorders>
                  <w:shd w:val="clear" w:color="auto" w:fill="auto"/>
                  <w:noWrap/>
                  <w:vAlign w:val="bottom"/>
                </w:tcPr>
                <w:p w14:paraId="4D00EC20"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Oman</w:t>
                  </w:r>
                </w:p>
              </w:tc>
            </w:tr>
            <w:tr w:rsidR="00224FBD" w:rsidRPr="00224FBD" w14:paraId="3FA5513A" w14:textId="77777777" w:rsidTr="00061B24">
              <w:trPr>
                <w:trHeight w:val="305"/>
              </w:trPr>
              <w:tc>
                <w:tcPr>
                  <w:tcW w:w="4071" w:type="dxa"/>
                  <w:tcBorders>
                    <w:top w:val="nil"/>
                    <w:left w:val="nil"/>
                    <w:bottom w:val="nil"/>
                    <w:right w:val="nil"/>
                  </w:tcBorders>
                  <w:shd w:val="clear" w:color="auto" w:fill="auto"/>
                  <w:noWrap/>
                  <w:vAlign w:val="bottom"/>
                </w:tcPr>
                <w:p w14:paraId="467989B9"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Pakistan </w:t>
                  </w:r>
                </w:p>
              </w:tc>
            </w:tr>
            <w:tr w:rsidR="00224FBD" w:rsidRPr="00224FBD" w14:paraId="1A93E63F" w14:textId="77777777" w:rsidTr="00061B24">
              <w:trPr>
                <w:trHeight w:val="305"/>
              </w:trPr>
              <w:tc>
                <w:tcPr>
                  <w:tcW w:w="4071" w:type="dxa"/>
                  <w:tcBorders>
                    <w:top w:val="nil"/>
                    <w:left w:val="nil"/>
                    <w:bottom w:val="nil"/>
                    <w:right w:val="nil"/>
                  </w:tcBorders>
                  <w:shd w:val="clear" w:color="auto" w:fill="auto"/>
                  <w:noWrap/>
                  <w:vAlign w:val="bottom"/>
                </w:tcPr>
                <w:p w14:paraId="442A01CD"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Qatar</w:t>
                  </w:r>
                </w:p>
              </w:tc>
            </w:tr>
            <w:tr w:rsidR="00224FBD" w:rsidRPr="00224FBD" w14:paraId="691175EA" w14:textId="77777777" w:rsidTr="00061B24">
              <w:trPr>
                <w:trHeight w:val="305"/>
              </w:trPr>
              <w:tc>
                <w:tcPr>
                  <w:tcW w:w="4071" w:type="dxa"/>
                  <w:tcBorders>
                    <w:top w:val="nil"/>
                    <w:left w:val="nil"/>
                    <w:bottom w:val="nil"/>
                    <w:right w:val="nil"/>
                  </w:tcBorders>
                  <w:shd w:val="clear" w:color="auto" w:fill="auto"/>
                  <w:noWrap/>
                  <w:vAlign w:val="bottom"/>
                </w:tcPr>
                <w:p w14:paraId="36F4D162"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Saudi Arabia </w:t>
                  </w:r>
                </w:p>
              </w:tc>
            </w:tr>
            <w:tr w:rsidR="00224FBD" w:rsidRPr="00224FBD" w14:paraId="485E135D" w14:textId="77777777" w:rsidTr="00061B24">
              <w:trPr>
                <w:trHeight w:val="305"/>
              </w:trPr>
              <w:tc>
                <w:tcPr>
                  <w:tcW w:w="4071" w:type="dxa"/>
                  <w:tcBorders>
                    <w:top w:val="nil"/>
                    <w:left w:val="nil"/>
                    <w:bottom w:val="nil"/>
                    <w:right w:val="nil"/>
                  </w:tcBorders>
                  <w:shd w:val="clear" w:color="auto" w:fill="auto"/>
                  <w:noWrap/>
                  <w:vAlign w:val="bottom"/>
                </w:tcPr>
                <w:p w14:paraId="5DE57FA0"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Sudan</w:t>
                  </w:r>
                </w:p>
              </w:tc>
            </w:tr>
            <w:tr w:rsidR="00224FBD" w:rsidRPr="00224FBD" w14:paraId="5E77945E" w14:textId="77777777" w:rsidTr="00061B24">
              <w:trPr>
                <w:trHeight w:val="305"/>
              </w:trPr>
              <w:tc>
                <w:tcPr>
                  <w:tcW w:w="4071" w:type="dxa"/>
                  <w:tcBorders>
                    <w:top w:val="nil"/>
                    <w:left w:val="nil"/>
                    <w:bottom w:val="nil"/>
                    <w:right w:val="nil"/>
                  </w:tcBorders>
                  <w:shd w:val="clear" w:color="auto" w:fill="auto"/>
                  <w:noWrap/>
                  <w:vAlign w:val="bottom"/>
                </w:tcPr>
                <w:p w14:paraId="5C19A263"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Syria</w:t>
                  </w:r>
                </w:p>
              </w:tc>
            </w:tr>
            <w:tr w:rsidR="00224FBD" w:rsidRPr="00224FBD" w14:paraId="55E72833" w14:textId="77777777" w:rsidTr="00061B24">
              <w:trPr>
                <w:trHeight w:val="305"/>
              </w:trPr>
              <w:tc>
                <w:tcPr>
                  <w:tcW w:w="4071" w:type="dxa"/>
                  <w:tcBorders>
                    <w:top w:val="nil"/>
                    <w:left w:val="nil"/>
                    <w:bottom w:val="nil"/>
                    <w:right w:val="nil"/>
                  </w:tcBorders>
                  <w:shd w:val="clear" w:color="auto" w:fill="auto"/>
                  <w:noWrap/>
                  <w:vAlign w:val="bottom"/>
                </w:tcPr>
                <w:p w14:paraId="2C83C346"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Tunisia </w:t>
                  </w:r>
                </w:p>
              </w:tc>
            </w:tr>
            <w:tr w:rsidR="00224FBD" w:rsidRPr="00224FBD" w14:paraId="6FB450E7" w14:textId="77777777" w:rsidTr="00061B24">
              <w:trPr>
                <w:trHeight w:val="305"/>
              </w:trPr>
              <w:tc>
                <w:tcPr>
                  <w:tcW w:w="4071" w:type="dxa"/>
                  <w:tcBorders>
                    <w:top w:val="nil"/>
                    <w:left w:val="nil"/>
                    <w:bottom w:val="nil"/>
                    <w:right w:val="nil"/>
                  </w:tcBorders>
                  <w:shd w:val="clear" w:color="auto" w:fill="auto"/>
                  <w:noWrap/>
                  <w:vAlign w:val="bottom"/>
                </w:tcPr>
                <w:p w14:paraId="1FFE0937"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United Arab Emirates </w:t>
                  </w:r>
                </w:p>
              </w:tc>
            </w:tr>
            <w:tr w:rsidR="00224FBD" w:rsidRPr="00224FBD" w14:paraId="0FEAB338" w14:textId="77777777" w:rsidTr="00061B24">
              <w:trPr>
                <w:trHeight w:val="305"/>
              </w:trPr>
              <w:tc>
                <w:tcPr>
                  <w:tcW w:w="4071" w:type="dxa"/>
                  <w:tcBorders>
                    <w:top w:val="nil"/>
                    <w:left w:val="nil"/>
                    <w:bottom w:val="nil"/>
                    <w:right w:val="nil"/>
                  </w:tcBorders>
                  <w:shd w:val="clear" w:color="auto" w:fill="auto"/>
                  <w:noWrap/>
                  <w:vAlign w:val="bottom"/>
                </w:tcPr>
                <w:p w14:paraId="7390AA85"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Yemen </w:t>
                  </w:r>
                </w:p>
              </w:tc>
            </w:tr>
            <w:tr w:rsidR="00224FBD" w:rsidRPr="00224FBD" w14:paraId="67901A3B" w14:textId="77777777" w:rsidTr="00061B24">
              <w:trPr>
                <w:trHeight w:val="305"/>
              </w:trPr>
              <w:tc>
                <w:tcPr>
                  <w:tcW w:w="4071" w:type="dxa"/>
                  <w:tcBorders>
                    <w:top w:val="nil"/>
                    <w:left w:val="nil"/>
                    <w:bottom w:val="nil"/>
                    <w:right w:val="nil"/>
                  </w:tcBorders>
                  <w:shd w:val="clear" w:color="auto" w:fill="auto"/>
                  <w:noWrap/>
                  <w:vAlign w:val="bottom"/>
                </w:tcPr>
                <w:p w14:paraId="39EA2B68"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Angola</w:t>
                  </w:r>
                </w:p>
              </w:tc>
            </w:tr>
            <w:tr w:rsidR="00224FBD" w:rsidRPr="00224FBD" w14:paraId="48FE87C4" w14:textId="77777777" w:rsidTr="00061B24">
              <w:trPr>
                <w:trHeight w:val="305"/>
              </w:trPr>
              <w:tc>
                <w:tcPr>
                  <w:tcW w:w="4071" w:type="dxa"/>
                  <w:tcBorders>
                    <w:top w:val="nil"/>
                    <w:left w:val="nil"/>
                    <w:bottom w:val="nil"/>
                    <w:right w:val="nil"/>
                  </w:tcBorders>
                  <w:shd w:val="clear" w:color="auto" w:fill="auto"/>
                  <w:noWrap/>
                  <w:vAlign w:val="bottom"/>
                </w:tcPr>
                <w:p w14:paraId="1E4B4764"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Benin </w:t>
                  </w:r>
                </w:p>
              </w:tc>
            </w:tr>
            <w:tr w:rsidR="00224FBD" w:rsidRPr="00224FBD" w14:paraId="31949DB4" w14:textId="77777777" w:rsidTr="00061B24">
              <w:trPr>
                <w:trHeight w:val="305"/>
              </w:trPr>
              <w:tc>
                <w:tcPr>
                  <w:tcW w:w="4071" w:type="dxa"/>
                  <w:tcBorders>
                    <w:top w:val="nil"/>
                    <w:left w:val="nil"/>
                    <w:bottom w:val="nil"/>
                    <w:right w:val="nil"/>
                  </w:tcBorders>
                  <w:shd w:val="clear" w:color="auto" w:fill="auto"/>
                  <w:noWrap/>
                  <w:vAlign w:val="bottom"/>
                </w:tcPr>
                <w:p w14:paraId="67AB4C22"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Botswana </w:t>
                  </w:r>
                </w:p>
              </w:tc>
            </w:tr>
            <w:tr w:rsidR="00224FBD" w:rsidRPr="00224FBD" w14:paraId="26F0FDB7" w14:textId="77777777" w:rsidTr="00061B24">
              <w:trPr>
                <w:trHeight w:val="305"/>
              </w:trPr>
              <w:tc>
                <w:tcPr>
                  <w:tcW w:w="4071" w:type="dxa"/>
                  <w:tcBorders>
                    <w:top w:val="nil"/>
                    <w:left w:val="nil"/>
                    <w:bottom w:val="nil"/>
                    <w:right w:val="nil"/>
                  </w:tcBorders>
                  <w:shd w:val="clear" w:color="auto" w:fill="auto"/>
                  <w:noWrap/>
                  <w:vAlign w:val="bottom"/>
                </w:tcPr>
                <w:p w14:paraId="2D72C4B4"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Burkina Faso </w:t>
                  </w:r>
                </w:p>
              </w:tc>
            </w:tr>
            <w:tr w:rsidR="00224FBD" w:rsidRPr="00224FBD" w14:paraId="32804116" w14:textId="77777777" w:rsidTr="00061B24">
              <w:trPr>
                <w:trHeight w:val="305"/>
              </w:trPr>
              <w:tc>
                <w:tcPr>
                  <w:tcW w:w="4071" w:type="dxa"/>
                  <w:tcBorders>
                    <w:top w:val="nil"/>
                    <w:left w:val="nil"/>
                    <w:bottom w:val="nil"/>
                    <w:right w:val="nil"/>
                  </w:tcBorders>
                  <w:shd w:val="clear" w:color="auto" w:fill="auto"/>
                  <w:noWrap/>
                  <w:vAlign w:val="bottom"/>
                </w:tcPr>
                <w:p w14:paraId="06422489"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Burundi </w:t>
                  </w:r>
                </w:p>
              </w:tc>
            </w:tr>
            <w:tr w:rsidR="00224FBD" w:rsidRPr="00224FBD" w14:paraId="28191B01" w14:textId="77777777" w:rsidTr="00061B24">
              <w:trPr>
                <w:trHeight w:val="305"/>
              </w:trPr>
              <w:tc>
                <w:tcPr>
                  <w:tcW w:w="4071" w:type="dxa"/>
                  <w:tcBorders>
                    <w:top w:val="nil"/>
                    <w:left w:val="nil"/>
                    <w:bottom w:val="nil"/>
                    <w:right w:val="nil"/>
                  </w:tcBorders>
                  <w:shd w:val="clear" w:color="auto" w:fill="auto"/>
                  <w:noWrap/>
                  <w:vAlign w:val="bottom"/>
                </w:tcPr>
                <w:p w14:paraId="7D4DADFF"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Cabo Verde </w:t>
                  </w:r>
                </w:p>
              </w:tc>
            </w:tr>
            <w:tr w:rsidR="00224FBD" w:rsidRPr="00224FBD" w14:paraId="05985965" w14:textId="77777777" w:rsidTr="00061B24">
              <w:trPr>
                <w:trHeight w:val="305"/>
              </w:trPr>
              <w:tc>
                <w:tcPr>
                  <w:tcW w:w="4071" w:type="dxa"/>
                  <w:tcBorders>
                    <w:top w:val="nil"/>
                    <w:left w:val="nil"/>
                    <w:bottom w:val="nil"/>
                    <w:right w:val="nil"/>
                  </w:tcBorders>
                  <w:shd w:val="clear" w:color="auto" w:fill="auto"/>
                  <w:noWrap/>
                  <w:vAlign w:val="bottom"/>
                </w:tcPr>
                <w:p w14:paraId="662DC981"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Cameroon </w:t>
                  </w:r>
                </w:p>
              </w:tc>
            </w:tr>
            <w:tr w:rsidR="00224FBD" w:rsidRPr="00224FBD" w14:paraId="5C271834" w14:textId="77777777" w:rsidTr="00061B24">
              <w:trPr>
                <w:trHeight w:val="305"/>
              </w:trPr>
              <w:tc>
                <w:tcPr>
                  <w:tcW w:w="4071" w:type="dxa"/>
                  <w:tcBorders>
                    <w:top w:val="nil"/>
                    <w:left w:val="nil"/>
                    <w:bottom w:val="nil"/>
                    <w:right w:val="nil"/>
                  </w:tcBorders>
                  <w:shd w:val="clear" w:color="auto" w:fill="auto"/>
                  <w:noWrap/>
                  <w:vAlign w:val="bottom"/>
                </w:tcPr>
                <w:p w14:paraId="40AA3103"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Central African Republic </w:t>
                  </w:r>
                </w:p>
              </w:tc>
            </w:tr>
            <w:tr w:rsidR="00224FBD" w:rsidRPr="00224FBD" w14:paraId="24EB1B42" w14:textId="77777777" w:rsidTr="00061B24">
              <w:trPr>
                <w:trHeight w:val="305"/>
              </w:trPr>
              <w:tc>
                <w:tcPr>
                  <w:tcW w:w="4071" w:type="dxa"/>
                  <w:tcBorders>
                    <w:top w:val="nil"/>
                    <w:left w:val="nil"/>
                    <w:bottom w:val="nil"/>
                    <w:right w:val="nil"/>
                  </w:tcBorders>
                  <w:shd w:val="clear" w:color="auto" w:fill="auto"/>
                  <w:noWrap/>
                  <w:vAlign w:val="bottom"/>
                </w:tcPr>
                <w:p w14:paraId="62D8741B"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lastRenderedPageBreak/>
                    <w:t>Chad</w:t>
                  </w:r>
                </w:p>
              </w:tc>
            </w:tr>
            <w:tr w:rsidR="00224FBD" w:rsidRPr="00224FBD" w14:paraId="03FBE285" w14:textId="77777777" w:rsidTr="00061B24">
              <w:trPr>
                <w:trHeight w:val="305"/>
              </w:trPr>
              <w:tc>
                <w:tcPr>
                  <w:tcW w:w="4071" w:type="dxa"/>
                  <w:tcBorders>
                    <w:top w:val="nil"/>
                    <w:left w:val="nil"/>
                    <w:bottom w:val="nil"/>
                    <w:right w:val="nil"/>
                  </w:tcBorders>
                  <w:shd w:val="clear" w:color="auto" w:fill="auto"/>
                  <w:noWrap/>
                  <w:vAlign w:val="bottom"/>
                </w:tcPr>
                <w:p w14:paraId="6A817895"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Comoros </w:t>
                  </w:r>
                </w:p>
              </w:tc>
            </w:tr>
            <w:tr w:rsidR="00224FBD" w:rsidRPr="00224FBD" w14:paraId="027EACF0" w14:textId="77777777" w:rsidTr="00061B24">
              <w:trPr>
                <w:trHeight w:val="305"/>
              </w:trPr>
              <w:tc>
                <w:tcPr>
                  <w:tcW w:w="4071" w:type="dxa"/>
                  <w:tcBorders>
                    <w:top w:val="nil"/>
                    <w:left w:val="nil"/>
                    <w:bottom w:val="nil"/>
                    <w:right w:val="nil"/>
                  </w:tcBorders>
                  <w:shd w:val="clear" w:color="auto" w:fill="auto"/>
                  <w:noWrap/>
                  <w:vAlign w:val="bottom"/>
                </w:tcPr>
                <w:p w14:paraId="712DBB7D"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DR of the Congo </w:t>
                  </w:r>
                </w:p>
              </w:tc>
            </w:tr>
            <w:tr w:rsidR="00224FBD" w:rsidRPr="00224FBD" w14:paraId="05EDFD80" w14:textId="77777777" w:rsidTr="00061B24">
              <w:trPr>
                <w:trHeight w:val="305"/>
              </w:trPr>
              <w:tc>
                <w:tcPr>
                  <w:tcW w:w="4071" w:type="dxa"/>
                  <w:tcBorders>
                    <w:top w:val="nil"/>
                    <w:left w:val="nil"/>
                    <w:bottom w:val="nil"/>
                    <w:right w:val="nil"/>
                  </w:tcBorders>
                  <w:shd w:val="clear" w:color="auto" w:fill="auto"/>
                  <w:noWrap/>
                  <w:vAlign w:val="bottom"/>
                </w:tcPr>
                <w:p w14:paraId="50BD36D9"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Republic of Congo </w:t>
                  </w:r>
                </w:p>
              </w:tc>
            </w:tr>
            <w:tr w:rsidR="00224FBD" w:rsidRPr="00224FBD" w14:paraId="5207F104" w14:textId="77777777" w:rsidTr="00061B24">
              <w:trPr>
                <w:trHeight w:val="305"/>
              </w:trPr>
              <w:tc>
                <w:tcPr>
                  <w:tcW w:w="4071" w:type="dxa"/>
                  <w:tcBorders>
                    <w:top w:val="nil"/>
                    <w:left w:val="nil"/>
                    <w:bottom w:val="nil"/>
                    <w:right w:val="nil"/>
                  </w:tcBorders>
                  <w:shd w:val="clear" w:color="auto" w:fill="auto"/>
                  <w:noWrap/>
                  <w:vAlign w:val="bottom"/>
                </w:tcPr>
                <w:p w14:paraId="1622D9BD" w14:textId="77777777" w:rsidR="00606D84" w:rsidRPr="00224FBD" w:rsidRDefault="00606D84" w:rsidP="00061B24">
                  <w:pPr>
                    <w:rPr>
                      <w:rFonts w:ascii="Times" w:eastAsia="Times New Roman" w:hAnsi="Times" w:cstheme="majorHAnsi"/>
                      <w:color w:val="000000" w:themeColor="text1"/>
                      <w:lang w:val="en-US"/>
                    </w:rPr>
                  </w:pPr>
                  <w:proofErr w:type="spellStart"/>
                  <w:r w:rsidRPr="00224FBD">
                    <w:rPr>
                      <w:rFonts w:ascii="Times" w:eastAsia="Times New Roman" w:hAnsi="Times" w:cstheme="majorHAnsi"/>
                      <w:color w:val="000000" w:themeColor="text1"/>
                      <w:lang w:val="en-US"/>
                    </w:rPr>
                    <w:t>Côte</w:t>
                  </w:r>
                  <w:proofErr w:type="spellEnd"/>
                  <w:r w:rsidRPr="00224FBD">
                    <w:rPr>
                      <w:rFonts w:ascii="Times" w:eastAsia="Times New Roman" w:hAnsi="Times" w:cstheme="majorHAnsi"/>
                      <w:color w:val="000000" w:themeColor="text1"/>
                      <w:lang w:val="en-US"/>
                    </w:rPr>
                    <w:t xml:space="preserve"> d’</w:t>
                  </w:r>
                  <w:r w:rsidRPr="00224FBD">
                    <w:rPr>
                      <w:rFonts w:ascii="Times" w:eastAsia="Times New Roman" w:hAnsi="Times" w:cstheme="majorHAnsi"/>
                      <w:color w:val="000000" w:themeColor="text1"/>
                      <w:lang w:val="en-US"/>
                    </w:rPr>
                    <w:cr/>
                  </w:r>
                  <w:proofErr w:type="spellStart"/>
                  <w:r w:rsidRPr="00224FBD">
                    <w:rPr>
                      <w:rFonts w:ascii="Times" w:eastAsia="Times New Roman" w:hAnsi="Times" w:cstheme="majorHAnsi"/>
                      <w:color w:val="000000" w:themeColor="text1"/>
                      <w:lang w:val="en-US"/>
                    </w:rPr>
                    <w:t>voire</w:t>
                  </w:r>
                  <w:proofErr w:type="spellEnd"/>
                  <w:r w:rsidRPr="00224FBD">
                    <w:rPr>
                      <w:rFonts w:ascii="Times" w:eastAsia="Times New Roman" w:hAnsi="Times" w:cstheme="majorHAnsi"/>
                      <w:color w:val="000000" w:themeColor="text1"/>
                      <w:lang w:val="en-US"/>
                    </w:rPr>
                    <w:t xml:space="preserve"> </w:t>
                  </w:r>
                </w:p>
              </w:tc>
            </w:tr>
            <w:tr w:rsidR="00224FBD" w:rsidRPr="00224FBD" w14:paraId="01363A6F" w14:textId="77777777" w:rsidTr="00061B24">
              <w:trPr>
                <w:trHeight w:val="305"/>
              </w:trPr>
              <w:tc>
                <w:tcPr>
                  <w:tcW w:w="4071" w:type="dxa"/>
                  <w:tcBorders>
                    <w:top w:val="nil"/>
                    <w:left w:val="nil"/>
                    <w:bottom w:val="nil"/>
                    <w:right w:val="nil"/>
                  </w:tcBorders>
                  <w:shd w:val="clear" w:color="auto" w:fill="auto"/>
                  <w:noWrap/>
                  <w:vAlign w:val="bottom"/>
                </w:tcPr>
                <w:p w14:paraId="15B5F9A0"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Equatorial Guinea </w:t>
                  </w:r>
                </w:p>
              </w:tc>
            </w:tr>
          </w:tbl>
          <w:p w14:paraId="186C567F" w14:textId="77777777" w:rsidR="00606D84" w:rsidRPr="00224FBD" w:rsidRDefault="00606D84" w:rsidP="00061B24">
            <w:pPr>
              <w:rPr>
                <w:rFonts w:ascii="Times" w:hAnsi="Times" w:cstheme="majorHAnsi"/>
                <w:color w:val="000000" w:themeColor="text1"/>
              </w:rPr>
            </w:pPr>
          </w:p>
        </w:tc>
        <w:tc>
          <w:tcPr>
            <w:tcW w:w="1729" w:type="dxa"/>
          </w:tcPr>
          <w:tbl>
            <w:tblPr>
              <w:tblW w:w="4071" w:type="dxa"/>
              <w:tblInd w:w="1" w:type="dxa"/>
              <w:tblLayout w:type="fixed"/>
              <w:tblCellMar>
                <w:left w:w="70" w:type="dxa"/>
                <w:right w:w="70" w:type="dxa"/>
              </w:tblCellMar>
              <w:tblLook w:val="04A0" w:firstRow="1" w:lastRow="0" w:firstColumn="1" w:lastColumn="0" w:noHBand="0" w:noVBand="1"/>
            </w:tblPr>
            <w:tblGrid>
              <w:gridCol w:w="4071"/>
            </w:tblGrid>
            <w:tr w:rsidR="00224FBD" w:rsidRPr="00224FBD" w14:paraId="7CFDE496" w14:textId="77777777" w:rsidTr="00061B24">
              <w:trPr>
                <w:trHeight w:val="305"/>
              </w:trPr>
              <w:tc>
                <w:tcPr>
                  <w:tcW w:w="4071" w:type="dxa"/>
                  <w:tcBorders>
                    <w:top w:val="nil"/>
                    <w:left w:val="nil"/>
                    <w:bottom w:val="nil"/>
                    <w:right w:val="nil"/>
                  </w:tcBorders>
                  <w:shd w:val="clear" w:color="auto" w:fill="auto"/>
                  <w:noWrap/>
                  <w:vAlign w:val="bottom"/>
                </w:tcPr>
                <w:p w14:paraId="0F3EF306"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lastRenderedPageBreak/>
                    <w:t xml:space="preserve">Eritrea  </w:t>
                  </w:r>
                </w:p>
              </w:tc>
            </w:tr>
            <w:tr w:rsidR="00224FBD" w:rsidRPr="00224FBD" w14:paraId="6ACEB026" w14:textId="77777777" w:rsidTr="00061B24">
              <w:trPr>
                <w:trHeight w:val="305"/>
              </w:trPr>
              <w:tc>
                <w:tcPr>
                  <w:tcW w:w="4071" w:type="dxa"/>
                  <w:tcBorders>
                    <w:top w:val="nil"/>
                    <w:left w:val="nil"/>
                    <w:bottom w:val="nil"/>
                    <w:right w:val="nil"/>
                  </w:tcBorders>
                  <w:shd w:val="clear" w:color="auto" w:fill="auto"/>
                  <w:noWrap/>
                  <w:vAlign w:val="bottom"/>
                </w:tcPr>
                <w:p w14:paraId="333747EA"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Ethiopia </w:t>
                  </w:r>
                </w:p>
              </w:tc>
            </w:tr>
            <w:tr w:rsidR="00224FBD" w:rsidRPr="00224FBD" w14:paraId="7B6219B5" w14:textId="77777777" w:rsidTr="00061B24">
              <w:trPr>
                <w:trHeight w:val="305"/>
              </w:trPr>
              <w:tc>
                <w:tcPr>
                  <w:tcW w:w="4071" w:type="dxa"/>
                  <w:tcBorders>
                    <w:top w:val="nil"/>
                    <w:left w:val="nil"/>
                    <w:bottom w:val="nil"/>
                    <w:right w:val="nil"/>
                  </w:tcBorders>
                  <w:shd w:val="clear" w:color="auto" w:fill="auto"/>
                  <w:noWrap/>
                  <w:vAlign w:val="bottom"/>
                </w:tcPr>
                <w:p w14:paraId="1648A156"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Guinea </w:t>
                  </w:r>
                </w:p>
              </w:tc>
            </w:tr>
            <w:tr w:rsidR="00224FBD" w:rsidRPr="00224FBD" w14:paraId="62ADF7BE" w14:textId="77777777" w:rsidTr="00061B24">
              <w:trPr>
                <w:trHeight w:val="305"/>
              </w:trPr>
              <w:tc>
                <w:tcPr>
                  <w:tcW w:w="4071" w:type="dxa"/>
                  <w:tcBorders>
                    <w:top w:val="nil"/>
                    <w:left w:val="nil"/>
                    <w:bottom w:val="nil"/>
                    <w:right w:val="nil"/>
                  </w:tcBorders>
                  <w:shd w:val="clear" w:color="auto" w:fill="auto"/>
                  <w:noWrap/>
                  <w:vAlign w:val="bottom"/>
                </w:tcPr>
                <w:p w14:paraId="7D81412B"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Guinea-Bissau </w:t>
                  </w:r>
                </w:p>
              </w:tc>
            </w:tr>
            <w:tr w:rsidR="00224FBD" w:rsidRPr="00224FBD" w14:paraId="53287116" w14:textId="77777777" w:rsidTr="00061B24">
              <w:trPr>
                <w:trHeight w:val="305"/>
              </w:trPr>
              <w:tc>
                <w:tcPr>
                  <w:tcW w:w="4071" w:type="dxa"/>
                  <w:tcBorders>
                    <w:top w:val="nil"/>
                    <w:left w:val="nil"/>
                    <w:bottom w:val="nil"/>
                    <w:right w:val="nil"/>
                  </w:tcBorders>
                  <w:shd w:val="clear" w:color="auto" w:fill="auto"/>
                  <w:noWrap/>
                  <w:vAlign w:val="bottom"/>
                </w:tcPr>
                <w:p w14:paraId="47062E3B"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Kenya </w:t>
                  </w:r>
                </w:p>
              </w:tc>
            </w:tr>
            <w:tr w:rsidR="00224FBD" w:rsidRPr="00224FBD" w14:paraId="4E0E8083" w14:textId="77777777" w:rsidTr="00061B24">
              <w:trPr>
                <w:trHeight w:val="305"/>
              </w:trPr>
              <w:tc>
                <w:tcPr>
                  <w:tcW w:w="4071" w:type="dxa"/>
                  <w:tcBorders>
                    <w:top w:val="nil"/>
                    <w:left w:val="nil"/>
                    <w:bottom w:val="nil"/>
                    <w:right w:val="nil"/>
                  </w:tcBorders>
                  <w:shd w:val="clear" w:color="auto" w:fill="auto"/>
                  <w:noWrap/>
                  <w:vAlign w:val="bottom"/>
                </w:tcPr>
                <w:p w14:paraId="51874929"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Lesotho </w:t>
                  </w:r>
                </w:p>
              </w:tc>
            </w:tr>
            <w:tr w:rsidR="00224FBD" w:rsidRPr="00224FBD" w14:paraId="45EBFE2F" w14:textId="77777777" w:rsidTr="00061B24">
              <w:trPr>
                <w:trHeight w:val="305"/>
              </w:trPr>
              <w:tc>
                <w:tcPr>
                  <w:tcW w:w="4071" w:type="dxa"/>
                  <w:tcBorders>
                    <w:top w:val="nil"/>
                    <w:left w:val="nil"/>
                    <w:bottom w:val="nil"/>
                    <w:right w:val="nil"/>
                  </w:tcBorders>
                  <w:shd w:val="clear" w:color="auto" w:fill="auto"/>
                  <w:noWrap/>
                  <w:vAlign w:val="bottom"/>
                </w:tcPr>
                <w:p w14:paraId="1D64FA88"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Liberia </w:t>
                  </w:r>
                </w:p>
              </w:tc>
            </w:tr>
            <w:tr w:rsidR="00224FBD" w:rsidRPr="00224FBD" w14:paraId="09AA5252" w14:textId="77777777" w:rsidTr="00061B24">
              <w:trPr>
                <w:trHeight w:val="305"/>
              </w:trPr>
              <w:tc>
                <w:tcPr>
                  <w:tcW w:w="4071" w:type="dxa"/>
                  <w:tcBorders>
                    <w:top w:val="nil"/>
                    <w:left w:val="nil"/>
                    <w:bottom w:val="nil"/>
                    <w:right w:val="nil"/>
                  </w:tcBorders>
                  <w:shd w:val="clear" w:color="auto" w:fill="auto"/>
                  <w:noWrap/>
                  <w:vAlign w:val="bottom"/>
                </w:tcPr>
                <w:p w14:paraId="0983358F"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Madagascar </w:t>
                  </w:r>
                </w:p>
              </w:tc>
            </w:tr>
            <w:tr w:rsidR="00224FBD" w:rsidRPr="00224FBD" w14:paraId="2A765EF7" w14:textId="77777777" w:rsidTr="00061B24">
              <w:trPr>
                <w:trHeight w:val="305"/>
              </w:trPr>
              <w:tc>
                <w:tcPr>
                  <w:tcW w:w="4071" w:type="dxa"/>
                  <w:tcBorders>
                    <w:top w:val="nil"/>
                    <w:left w:val="nil"/>
                    <w:bottom w:val="nil"/>
                    <w:right w:val="nil"/>
                  </w:tcBorders>
                  <w:shd w:val="clear" w:color="auto" w:fill="auto"/>
                  <w:noWrap/>
                  <w:vAlign w:val="bottom"/>
                </w:tcPr>
                <w:p w14:paraId="6624BD13"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Malawi </w:t>
                  </w:r>
                </w:p>
              </w:tc>
            </w:tr>
            <w:tr w:rsidR="00224FBD" w:rsidRPr="00224FBD" w14:paraId="3D13A45A" w14:textId="77777777" w:rsidTr="00061B24">
              <w:trPr>
                <w:trHeight w:val="305"/>
              </w:trPr>
              <w:tc>
                <w:tcPr>
                  <w:tcW w:w="4071" w:type="dxa"/>
                  <w:tcBorders>
                    <w:top w:val="nil"/>
                    <w:left w:val="nil"/>
                    <w:bottom w:val="nil"/>
                    <w:right w:val="nil"/>
                  </w:tcBorders>
                  <w:shd w:val="clear" w:color="auto" w:fill="auto"/>
                  <w:noWrap/>
                  <w:vAlign w:val="bottom"/>
                </w:tcPr>
                <w:p w14:paraId="1A25F423"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Mali </w:t>
                  </w:r>
                </w:p>
              </w:tc>
            </w:tr>
            <w:tr w:rsidR="00224FBD" w:rsidRPr="00224FBD" w14:paraId="2DA2D3AF" w14:textId="77777777" w:rsidTr="00061B24">
              <w:trPr>
                <w:trHeight w:val="305"/>
              </w:trPr>
              <w:tc>
                <w:tcPr>
                  <w:tcW w:w="4071" w:type="dxa"/>
                  <w:tcBorders>
                    <w:top w:val="nil"/>
                    <w:left w:val="nil"/>
                    <w:bottom w:val="nil"/>
                    <w:right w:val="nil"/>
                  </w:tcBorders>
                  <w:shd w:val="clear" w:color="auto" w:fill="auto"/>
                  <w:noWrap/>
                  <w:vAlign w:val="bottom"/>
                </w:tcPr>
                <w:p w14:paraId="3594EF08"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M</w:t>
                  </w:r>
                  <w:r w:rsidRPr="00224FBD">
                    <w:rPr>
                      <w:rFonts w:ascii="Times" w:eastAsia="Times New Roman" w:hAnsi="Times" w:cstheme="majorHAnsi"/>
                      <w:color w:val="000000" w:themeColor="text1"/>
                      <w:lang w:val="en-US"/>
                    </w:rPr>
                    <w:cr/>
                  </w:r>
                  <w:proofErr w:type="spellStart"/>
                  <w:r w:rsidRPr="00224FBD">
                    <w:rPr>
                      <w:rFonts w:ascii="Times" w:eastAsia="Times New Roman" w:hAnsi="Times" w:cstheme="majorHAnsi"/>
                      <w:color w:val="000000" w:themeColor="text1"/>
                      <w:lang w:val="en-US"/>
                    </w:rPr>
                    <w:t>uritius</w:t>
                  </w:r>
                  <w:proofErr w:type="spellEnd"/>
                  <w:r w:rsidRPr="00224FBD">
                    <w:rPr>
                      <w:rFonts w:ascii="Times" w:eastAsia="Times New Roman" w:hAnsi="Times" w:cstheme="majorHAnsi"/>
                      <w:color w:val="000000" w:themeColor="text1"/>
                      <w:lang w:val="en-US"/>
                    </w:rPr>
                    <w:t xml:space="preserve"> </w:t>
                  </w:r>
                </w:p>
              </w:tc>
            </w:tr>
            <w:tr w:rsidR="00224FBD" w:rsidRPr="00224FBD" w14:paraId="3A1EA471" w14:textId="77777777" w:rsidTr="00061B24">
              <w:trPr>
                <w:trHeight w:val="305"/>
              </w:trPr>
              <w:tc>
                <w:tcPr>
                  <w:tcW w:w="4071" w:type="dxa"/>
                  <w:tcBorders>
                    <w:top w:val="nil"/>
                    <w:left w:val="nil"/>
                    <w:bottom w:val="nil"/>
                    <w:right w:val="nil"/>
                  </w:tcBorders>
                  <w:shd w:val="clear" w:color="auto" w:fill="auto"/>
                  <w:noWrap/>
                  <w:vAlign w:val="bottom"/>
                </w:tcPr>
                <w:p w14:paraId="5A9FA8E1"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Mozambique </w:t>
                  </w:r>
                </w:p>
              </w:tc>
            </w:tr>
            <w:tr w:rsidR="00224FBD" w:rsidRPr="00224FBD" w14:paraId="7E8B6038" w14:textId="77777777" w:rsidTr="00061B24">
              <w:trPr>
                <w:trHeight w:val="305"/>
              </w:trPr>
              <w:tc>
                <w:tcPr>
                  <w:tcW w:w="4071" w:type="dxa"/>
                  <w:tcBorders>
                    <w:top w:val="nil"/>
                    <w:left w:val="nil"/>
                    <w:bottom w:val="nil"/>
                    <w:right w:val="nil"/>
                  </w:tcBorders>
                  <w:shd w:val="clear" w:color="auto" w:fill="auto"/>
                  <w:noWrap/>
                  <w:vAlign w:val="bottom"/>
                </w:tcPr>
                <w:p w14:paraId="449761AF"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Namibia </w:t>
                  </w:r>
                </w:p>
              </w:tc>
            </w:tr>
            <w:tr w:rsidR="00224FBD" w:rsidRPr="00224FBD" w14:paraId="00B4391C" w14:textId="77777777" w:rsidTr="00061B24">
              <w:trPr>
                <w:trHeight w:val="305"/>
              </w:trPr>
              <w:tc>
                <w:tcPr>
                  <w:tcW w:w="4071" w:type="dxa"/>
                  <w:tcBorders>
                    <w:top w:val="nil"/>
                    <w:left w:val="nil"/>
                    <w:bottom w:val="nil"/>
                    <w:right w:val="nil"/>
                  </w:tcBorders>
                  <w:shd w:val="clear" w:color="auto" w:fill="auto"/>
                  <w:noWrap/>
                  <w:vAlign w:val="bottom"/>
                </w:tcPr>
                <w:p w14:paraId="43F748E4"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Niger </w:t>
                  </w:r>
                </w:p>
              </w:tc>
            </w:tr>
            <w:tr w:rsidR="00224FBD" w:rsidRPr="00224FBD" w14:paraId="148387FD" w14:textId="77777777" w:rsidTr="00061B24">
              <w:trPr>
                <w:trHeight w:val="305"/>
              </w:trPr>
              <w:tc>
                <w:tcPr>
                  <w:tcW w:w="4071" w:type="dxa"/>
                  <w:tcBorders>
                    <w:top w:val="nil"/>
                    <w:left w:val="nil"/>
                    <w:bottom w:val="nil"/>
                    <w:right w:val="nil"/>
                  </w:tcBorders>
                  <w:shd w:val="clear" w:color="auto" w:fill="auto"/>
                  <w:noWrap/>
                  <w:vAlign w:val="bottom"/>
                </w:tcPr>
                <w:p w14:paraId="1CFF9854"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Nigeria </w:t>
                  </w:r>
                </w:p>
              </w:tc>
            </w:tr>
            <w:tr w:rsidR="00224FBD" w:rsidRPr="00224FBD" w14:paraId="724A76B4" w14:textId="77777777" w:rsidTr="00061B24">
              <w:trPr>
                <w:trHeight w:val="305"/>
              </w:trPr>
              <w:tc>
                <w:tcPr>
                  <w:tcW w:w="4071" w:type="dxa"/>
                  <w:tcBorders>
                    <w:top w:val="nil"/>
                    <w:left w:val="nil"/>
                    <w:bottom w:val="nil"/>
                    <w:right w:val="nil"/>
                  </w:tcBorders>
                  <w:shd w:val="clear" w:color="auto" w:fill="auto"/>
                  <w:noWrap/>
                  <w:vAlign w:val="bottom"/>
                </w:tcPr>
                <w:p w14:paraId="1504C01B"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Rwanda </w:t>
                  </w:r>
                </w:p>
              </w:tc>
            </w:tr>
            <w:tr w:rsidR="00224FBD" w:rsidRPr="00224FBD" w14:paraId="244405C0" w14:textId="77777777" w:rsidTr="00061B24">
              <w:trPr>
                <w:trHeight w:val="305"/>
              </w:trPr>
              <w:tc>
                <w:tcPr>
                  <w:tcW w:w="4071" w:type="dxa"/>
                  <w:tcBorders>
                    <w:top w:val="nil"/>
                    <w:left w:val="nil"/>
                    <w:bottom w:val="nil"/>
                    <w:right w:val="nil"/>
                  </w:tcBorders>
                  <w:shd w:val="clear" w:color="auto" w:fill="auto"/>
                  <w:noWrap/>
                  <w:vAlign w:val="bottom"/>
                </w:tcPr>
                <w:p w14:paraId="2DB8C400" w14:textId="77777777" w:rsidR="00606D84" w:rsidRPr="00224FBD" w:rsidRDefault="00606D84" w:rsidP="00061B24">
                  <w:pPr>
                    <w:rPr>
                      <w:rFonts w:ascii="Times" w:eastAsia="Times New Roman" w:hAnsi="Times" w:cstheme="majorHAnsi"/>
                      <w:color w:val="000000" w:themeColor="text1"/>
                      <w:lang w:val="en-US"/>
                    </w:rPr>
                  </w:pPr>
                  <w:proofErr w:type="spellStart"/>
                  <w:r w:rsidRPr="00224FBD">
                    <w:rPr>
                      <w:rFonts w:ascii="Times" w:eastAsia="Times New Roman" w:hAnsi="Times" w:cstheme="majorHAnsi"/>
                      <w:color w:val="000000" w:themeColor="text1"/>
                      <w:lang w:val="en-US"/>
                    </w:rPr>
                    <w:t>São</w:t>
                  </w:r>
                  <w:proofErr w:type="spellEnd"/>
                  <w:r w:rsidRPr="00224FBD">
                    <w:rPr>
                      <w:rFonts w:ascii="Times" w:eastAsia="Times New Roman" w:hAnsi="Times" w:cstheme="majorHAnsi"/>
                      <w:color w:val="000000" w:themeColor="text1"/>
                      <w:lang w:val="en-US"/>
                    </w:rPr>
                    <w:t xml:space="preserve"> Tomé and </w:t>
                  </w:r>
                  <w:proofErr w:type="spellStart"/>
                  <w:r w:rsidRPr="00224FBD">
                    <w:rPr>
                      <w:rFonts w:ascii="Times" w:eastAsia="Times New Roman" w:hAnsi="Times" w:cstheme="majorHAnsi"/>
                      <w:color w:val="000000" w:themeColor="text1"/>
                      <w:lang w:val="en-US"/>
                    </w:rPr>
                    <w:t>Príncipe</w:t>
                  </w:r>
                  <w:proofErr w:type="spellEnd"/>
                  <w:r w:rsidRPr="00224FBD">
                    <w:rPr>
                      <w:rFonts w:ascii="Times" w:eastAsia="Times New Roman" w:hAnsi="Times" w:cstheme="majorHAnsi"/>
                      <w:color w:val="000000" w:themeColor="text1"/>
                      <w:lang w:val="en-US"/>
                    </w:rPr>
                    <w:t xml:space="preserve"> </w:t>
                  </w:r>
                </w:p>
              </w:tc>
            </w:tr>
            <w:tr w:rsidR="00224FBD" w:rsidRPr="00224FBD" w14:paraId="0E2F797F" w14:textId="77777777" w:rsidTr="00061B24">
              <w:trPr>
                <w:trHeight w:val="305"/>
              </w:trPr>
              <w:tc>
                <w:tcPr>
                  <w:tcW w:w="4071" w:type="dxa"/>
                  <w:tcBorders>
                    <w:top w:val="nil"/>
                    <w:left w:val="nil"/>
                    <w:bottom w:val="nil"/>
                    <w:right w:val="nil"/>
                  </w:tcBorders>
                  <w:shd w:val="clear" w:color="auto" w:fill="auto"/>
                  <w:noWrap/>
                  <w:vAlign w:val="bottom"/>
                </w:tcPr>
                <w:p w14:paraId="609D50BE"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Senegal </w:t>
                  </w:r>
                </w:p>
              </w:tc>
            </w:tr>
            <w:tr w:rsidR="00224FBD" w:rsidRPr="00224FBD" w14:paraId="1FFA4060" w14:textId="77777777" w:rsidTr="00061B24">
              <w:trPr>
                <w:trHeight w:val="305"/>
              </w:trPr>
              <w:tc>
                <w:tcPr>
                  <w:tcW w:w="4071" w:type="dxa"/>
                  <w:tcBorders>
                    <w:top w:val="nil"/>
                    <w:left w:val="nil"/>
                    <w:bottom w:val="nil"/>
                    <w:right w:val="nil"/>
                  </w:tcBorders>
                  <w:shd w:val="clear" w:color="auto" w:fill="auto"/>
                  <w:noWrap/>
                  <w:vAlign w:val="bottom"/>
                </w:tcPr>
                <w:p w14:paraId="4E54A2E6"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Seychelles </w:t>
                  </w:r>
                </w:p>
              </w:tc>
            </w:tr>
            <w:tr w:rsidR="00224FBD" w:rsidRPr="00224FBD" w14:paraId="19A90190" w14:textId="77777777" w:rsidTr="00061B24">
              <w:trPr>
                <w:trHeight w:val="305"/>
              </w:trPr>
              <w:tc>
                <w:tcPr>
                  <w:tcW w:w="4071" w:type="dxa"/>
                  <w:tcBorders>
                    <w:top w:val="nil"/>
                    <w:left w:val="nil"/>
                    <w:bottom w:val="nil"/>
                    <w:right w:val="nil"/>
                  </w:tcBorders>
                  <w:shd w:val="clear" w:color="auto" w:fill="auto"/>
                  <w:noWrap/>
                  <w:vAlign w:val="bottom"/>
                </w:tcPr>
                <w:p w14:paraId="5E846F27"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Sierra Leo</w:t>
                  </w:r>
                  <w:r w:rsidRPr="00224FBD">
                    <w:rPr>
                      <w:rFonts w:ascii="Times" w:eastAsia="Times New Roman" w:hAnsi="Times" w:cstheme="majorHAnsi"/>
                      <w:color w:val="000000" w:themeColor="text1"/>
                      <w:lang w:val="en-US"/>
                    </w:rPr>
                    <w:cr/>
                    <w:t xml:space="preserve">e </w:t>
                  </w:r>
                </w:p>
              </w:tc>
            </w:tr>
            <w:tr w:rsidR="00224FBD" w:rsidRPr="00224FBD" w14:paraId="3A12EE79" w14:textId="77777777" w:rsidTr="00061B24">
              <w:trPr>
                <w:trHeight w:val="305"/>
              </w:trPr>
              <w:tc>
                <w:tcPr>
                  <w:tcW w:w="4071" w:type="dxa"/>
                  <w:tcBorders>
                    <w:top w:val="nil"/>
                    <w:left w:val="nil"/>
                    <w:bottom w:val="nil"/>
                    <w:right w:val="nil"/>
                  </w:tcBorders>
                  <w:shd w:val="clear" w:color="auto" w:fill="auto"/>
                  <w:noWrap/>
                  <w:vAlign w:val="bottom"/>
                </w:tcPr>
                <w:p w14:paraId="03ADB55A"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South Africa </w:t>
                  </w:r>
                </w:p>
              </w:tc>
            </w:tr>
            <w:tr w:rsidR="00224FBD" w:rsidRPr="00224FBD" w14:paraId="34AE805C" w14:textId="77777777" w:rsidTr="00061B24">
              <w:trPr>
                <w:trHeight w:val="305"/>
              </w:trPr>
              <w:tc>
                <w:tcPr>
                  <w:tcW w:w="4071" w:type="dxa"/>
                  <w:tcBorders>
                    <w:top w:val="nil"/>
                    <w:left w:val="nil"/>
                    <w:bottom w:val="nil"/>
                    <w:right w:val="nil"/>
                  </w:tcBorders>
                  <w:shd w:val="clear" w:color="auto" w:fill="auto"/>
                  <w:noWrap/>
                  <w:vAlign w:val="bottom"/>
                </w:tcPr>
                <w:p w14:paraId="03537B51"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South Sudan </w:t>
                  </w:r>
                </w:p>
              </w:tc>
            </w:tr>
            <w:tr w:rsidR="00224FBD" w:rsidRPr="00224FBD" w14:paraId="15B5B557" w14:textId="77777777" w:rsidTr="00061B24">
              <w:trPr>
                <w:trHeight w:val="305"/>
              </w:trPr>
              <w:tc>
                <w:tcPr>
                  <w:tcW w:w="4071" w:type="dxa"/>
                  <w:tcBorders>
                    <w:top w:val="nil"/>
                    <w:left w:val="nil"/>
                    <w:bottom w:val="nil"/>
                    <w:right w:val="nil"/>
                  </w:tcBorders>
                  <w:shd w:val="clear" w:color="auto" w:fill="auto"/>
                  <w:noWrap/>
                  <w:vAlign w:val="bottom"/>
                </w:tcPr>
                <w:p w14:paraId="257F0A2A"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Swaziland </w:t>
                  </w:r>
                </w:p>
              </w:tc>
            </w:tr>
            <w:tr w:rsidR="00224FBD" w:rsidRPr="00224FBD" w14:paraId="07024C6B" w14:textId="77777777" w:rsidTr="00061B24">
              <w:trPr>
                <w:trHeight w:val="305"/>
              </w:trPr>
              <w:tc>
                <w:tcPr>
                  <w:tcW w:w="4071" w:type="dxa"/>
                  <w:tcBorders>
                    <w:top w:val="nil"/>
                    <w:left w:val="nil"/>
                    <w:bottom w:val="nil"/>
                    <w:right w:val="nil"/>
                  </w:tcBorders>
                  <w:shd w:val="clear" w:color="auto" w:fill="auto"/>
                  <w:noWrap/>
                  <w:vAlign w:val="bottom"/>
                </w:tcPr>
                <w:p w14:paraId="76FA9A67"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Tanzania </w:t>
                  </w:r>
                </w:p>
              </w:tc>
            </w:tr>
            <w:tr w:rsidR="00224FBD" w:rsidRPr="00224FBD" w14:paraId="218F86A8" w14:textId="77777777" w:rsidTr="00061B24">
              <w:trPr>
                <w:trHeight w:val="305"/>
              </w:trPr>
              <w:tc>
                <w:tcPr>
                  <w:tcW w:w="4071" w:type="dxa"/>
                  <w:tcBorders>
                    <w:top w:val="nil"/>
                    <w:left w:val="nil"/>
                    <w:bottom w:val="nil"/>
                    <w:right w:val="nil"/>
                  </w:tcBorders>
                  <w:shd w:val="clear" w:color="auto" w:fill="auto"/>
                  <w:noWrap/>
                  <w:vAlign w:val="bottom"/>
                </w:tcPr>
                <w:p w14:paraId="7E3A6708"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Togo </w:t>
                  </w:r>
                </w:p>
              </w:tc>
            </w:tr>
            <w:tr w:rsidR="00224FBD" w:rsidRPr="00224FBD" w14:paraId="6624A4D2" w14:textId="77777777" w:rsidTr="00061B24">
              <w:trPr>
                <w:trHeight w:val="305"/>
              </w:trPr>
              <w:tc>
                <w:tcPr>
                  <w:tcW w:w="4071" w:type="dxa"/>
                  <w:tcBorders>
                    <w:top w:val="nil"/>
                    <w:left w:val="nil"/>
                    <w:bottom w:val="nil"/>
                    <w:right w:val="nil"/>
                  </w:tcBorders>
                  <w:shd w:val="clear" w:color="auto" w:fill="auto"/>
                  <w:noWrap/>
                  <w:vAlign w:val="bottom"/>
                </w:tcPr>
                <w:p w14:paraId="1A2DB27A"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lastRenderedPageBreak/>
                    <w:t xml:space="preserve">Uganda </w:t>
                  </w:r>
                </w:p>
              </w:tc>
            </w:tr>
            <w:tr w:rsidR="00224FBD" w:rsidRPr="00224FBD" w14:paraId="2CA2F578" w14:textId="77777777" w:rsidTr="00061B24">
              <w:trPr>
                <w:trHeight w:val="305"/>
              </w:trPr>
              <w:tc>
                <w:tcPr>
                  <w:tcW w:w="4071" w:type="dxa"/>
                  <w:tcBorders>
                    <w:top w:val="nil"/>
                    <w:left w:val="nil"/>
                    <w:bottom w:val="nil"/>
                    <w:right w:val="nil"/>
                  </w:tcBorders>
                  <w:shd w:val="clear" w:color="auto" w:fill="auto"/>
                  <w:noWrap/>
                  <w:vAlign w:val="bottom"/>
                </w:tcPr>
                <w:p w14:paraId="26D3F677"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Zambia</w:t>
                  </w:r>
                </w:p>
              </w:tc>
            </w:tr>
            <w:tr w:rsidR="00224FBD" w:rsidRPr="00224FBD" w14:paraId="2C49CE73" w14:textId="77777777" w:rsidTr="00061B24">
              <w:trPr>
                <w:trHeight w:val="305"/>
              </w:trPr>
              <w:tc>
                <w:tcPr>
                  <w:tcW w:w="4071" w:type="dxa"/>
                  <w:tcBorders>
                    <w:top w:val="nil"/>
                    <w:left w:val="nil"/>
                    <w:bottom w:val="nil"/>
                    <w:right w:val="nil"/>
                  </w:tcBorders>
                  <w:shd w:val="clear" w:color="auto" w:fill="auto"/>
                  <w:noWrap/>
                  <w:vAlign w:val="bottom"/>
                </w:tcPr>
                <w:p w14:paraId="02AFC5F4" w14:textId="77777777" w:rsidR="00606D84" w:rsidRPr="00224FBD" w:rsidRDefault="00606D84" w:rsidP="00061B24">
                  <w:pPr>
                    <w:rPr>
                      <w:rFonts w:ascii="Times" w:eastAsia="Times New Roman" w:hAnsi="Times" w:cstheme="majorHAnsi"/>
                      <w:color w:val="000000" w:themeColor="text1"/>
                      <w:lang w:val="en-US"/>
                    </w:rPr>
                  </w:pPr>
                  <w:r w:rsidRPr="00224FBD">
                    <w:rPr>
                      <w:rFonts w:ascii="Times" w:eastAsia="Times New Roman" w:hAnsi="Times" w:cstheme="majorHAnsi"/>
                      <w:color w:val="000000" w:themeColor="text1"/>
                      <w:lang w:val="en-US"/>
                    </w:rPr>
                    <w:t xml:space="preserve">Zimbabwe </w:t>
                  </w:r>
                </w:p>
              </w:tc>
            </w:tr>
            <w:tr w:rsidR="00224FBD" w:rsidRPr="00224FBD" w14:paraId="5F0B4E29" w14:textId="77777777" w:rsidTr="00061B24">
              <w:trPr>
                <w:trHeight w:val="305"/>
              </w:trPr>
              <w:tc>
                <w:tcPr>
                  <w:tcW w:w="4071" w:type="dxa"/>
                  <w:tcBorders>
                    <w:top w:val="nil"/>
                    <w:left w:val="nil"/>
                    <w:bottom w:val="nil"/>
                    <w:right w:val="nil"/>
                  </w:tcBorders>
                  <w:shd w:val="clear" w:color="auto" w:fill="auto"/>
                  <w:noWrap/>
                  <w:vAlign w:val="bottom"/>
                </w:tcPr>
                <w:p w14:paraId="2681DD16" w14:textId="77777777" w:rsidR="00606D84" w:rsidRPr="00224FBD" w:rsidRDefault="00606D84" w:rsidP="00061B24">
                  <w:pPr>
                    <w:rPr>
                      <w:rFonts w:ascii="Times" w:eastAsia="Times New Roman" w:hAnsi="Times" w:cstheme="majorHAnsi"/>
                      <w:color w:val="000000" w:themeColor="text1"/>
                      <w:lang w:val="en-US"/>
                    </w:rPr>
                  </w:pPr>
                </w:p>
              </w:tc>
            </w:tr>
          </w:tbl>
          <w:p w14:paraId="4FC26B70" w14:textId="77777777" w:rsidR="00606D84" w:rsidRPr="00224FBD" w:rsidRDefault="00606D84" w:rsidP="00061B24">
            <w:pPr>
              <w:rPr>
                <w:rFonts w:ascii="Times" w:hAnsi="Times" w:cstheme="majorHAnsi"/>
                <w:color w:val="000000" w:themeColor="text1"/>
              </w:rPr>
            </w:pPr>
          </w:p>
        </w:tc>
      </w:tr>
    </w:tbl>
    <w:p w14:paraId="4930B0F4" w14:textId="229AAECB" w:rsidR="00606D84" w:rsidRPr="00224FBD" w:rsidRDefault="00485CF2" w:rsidP="00606D84">
      <w:pPr>
        <w:rPr>
          <w:rFonts w:ascii="Times" w:hAnsi="Times" w:cstheme="majorHAnsi"/>
          <w:color w:val="000000" w:themeColor="text1"/>
        </w:rPr>
      </w:pPr>
      <w:r w:rsidRPr="00224FBD">
        <w:rPr>
          <w:rFonts w:ascii="Times" w:hAnsi="Times" w:cstheme="majorHAnsi"/>
          <w:color w:val="000000" w:themeColor="text1"/>
        </w:rPr>
        <w:lastRenderedPageBreak/>
        <w:t xml:space="preserve">Table </w:t>
      </w:r>
      <w:r w:rsidRPr="00224FBD">
        <w:rPr>
          <w:rFonts w:ascii="Times" w:hAnsi="Times" w:cstheme="majorHAnsi"/>
          <w:color w:val="000000" w:themeColor="text1"/>
        </w:rPr>
        <w:fldChar w:fldCharType="begin"/>
      </w:r>
      <w:r w:rsidRPr="00224FBD">
        <w:rPr>
          <w:rFonts w:ascii="Times" w:hAnsi="Times" w:cstheme="majorHAnsi"/>
          <w:color w:val="000000" w:themeColor="text1"/>
        </w:rPr>
        <w:instrText xml:space="preserve"> SEQ Table \* ARABIC </w:instrText>
      </w:r>
      <w:r w:rsidRPr="00224FBD">
        <w:rPr>
          <w:rFonts w:ascii="Times" w:hAnsi="Times" w:cstheme="majorHAnsi"/>
          <w:color w:val="000000" w:themeColor="text1"/>
        </w:rPr>
        <w:fldChar w:fldCharType="separate"/>
      </w:r>
      <w:r w:rsidRPr="00224FBD">
        <w:rPr>
          <w:rFonts w:ascii="Times" w:hAnsi="Times" w:cstheme="majorHAnsi"/>
          <w:noProof/>
          <w:color w:val="000000" w:themeColor="text1"/>
        </w:rPr>
        <w:t>1</w:t>
      </w:r>
      <w:r w:rsidRPr="00224FBD">
        <w:rPr>
          <w:rFonts w:ascii="Times" w:hAnsi="Times" w:cstheme="majorHAnsi"/>
          <w:color w:val="000000" w:themeColor="text1"/>
        </w:rPr>
        <w:fldChar w:fldCharType="end"/>
      </w:r>
      <w:r w:rsidRPr="00224FBD">
        <w:rPr>
          <w:rFonts w:ascii="Times" w:hAnsi="Times" w:cstheme="majorHAnsi"/>
          <w:color w:val="000000" w:themeColor="text1"/>
        </w:rPr>
        <w:t xml:space="preserve"> List of EMDE countries</w:t>
      </w:r>
    </w:p>
    <w:p w14:paraId="15C8515E" w14:textId="77777777" w:rsidR="00606D84" w:rsidRPr="00224FBD" w:rsidRDefault="00606D84" w:rsidP="00D3074A">
      <w:pPr>
        <w:spacing w:after="160" w:line="259" w:lineRule="auto"/>
        <w:rPr>
          <w:rFonts w:ascii="Times" w:hAnsi="Times" w:cstheme="majorHAnsi"/>
          <w:color w:val="000000" w:themeColor="text1"/>
        </w:rPr>
      </w:pPr>
    </w:p>
    <w:tbl>
      <w:tblPr>
        <w:tblW w:w="10043" w:type="dxa"/>
        <w:tblCellMar>
          <w:top w:w="15" w:type="dxa"/>
          <w:left w:w="15" w:type="dxa"/>
          <w:bottom w:w="15" w:type="dxa"/>
          <w:right w:w="15" w:type="dxa"/>
        </w:tblCellMar>
        <w:tblLook w:val="04A0" w:firstRow="1" w:lastRow="0" w:firstColumn="1" w:lastColumn="0" w:noHBand="0" w:noVBand="1"/>
      </w:tblPr>
      <w:tblGrid>
        <w:gridCol w:w="1639"/>
        <w:gridCol w:w="4151"/>
        <w:gridCol w:w="4253"/>
      </w:tblGrid>
      <w:tr w:rsidR="00224FBD" w:rsidRPr="00224FBD" w14:paraId="284E1BDB" w14:textId="77777777" w:rsidTr="00061B24">
        <w:trPr>
          <w:trHeight w:val="194"/>
        </w:trPr>
        <w:tc>
          <w:tcPr>
            <w:tcW w:w="10043" w:type="dxa"/>
            <w:gridSpan w:val="3"/>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A090D3F" w14:textId="77777777" w:rsidR="00606D84" w:rsidRPr="00224FBD" w:rsidRDefault="00606D84" w:rsidP="00061B24">
            <w:pPr>
              <w:spacing w:before="100" w:after="100" w:line="0" w:lineRule="atLeast"/>
              <w:jc w:val="center"/>
              <w:rPr>
                <w:rFonts w:ascii="Times" w:hAnsi="Times" w:cstheme="majorHAnsi"/>
                <w:color w:val="000000" w:themeColor="text1"/>
              </w:rPr>
            </w:pPr>
            <w:r w:rsidRPr="00224FBD">
              <w:rPr>
                <w:rFonts w:ascii="Times" w:hAnsi="Times" w:cstheme="majorHAnsi"/>
                <w:color w:val="000000" w:themeColor="text1"/>
              </w:rPr>
              <w:t>Inclusion/Exclusion criteria according to PICO</w:t>
            </w:r>
          </w:p>
        </w:tc>
      </w:tr>
      <w:tr w:rsidR="00224FBD" w:rsidRPr="00224FBD" w14:paraId="0614145F" w14:textId="77777777" w:rsidTr="00061B24">
        <w:trPr>
          <w:trHeight w:val="194"/>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78F5E99" w14:textId="77777777" w:rsidR="00606D84" w:rsidRPr="00224FBD" w:rsidRDefault="00606D84" w:rsidP="00061B24">
            <w:pPr>
              <w:rPr>
                <w:rFonts w:ascii="Times" w:eastAsia="Times New Roman" w:hAnsi="Times" w:cstheme="majorHAnsi"/>
                <w:color w:val="000000" w:themeColor="text1"/>
              </w:rPr>
            </w:pPr>
          </w:p>
        </w:tc>
        <w:tc>
          <w:tcPr>
            <w:tcW w:w="41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22CFCB5" w14:textId="77777777" w:rsidR="00606D84" w:rsidRPr="00224FBD" w:rsidRDefault="00606D84" w:rsidP="00061B24">
            <w:pPr>
              <w:spacing w:before="100" w:after="100" w:line="0" w:lineRule="atLeast"/>
              <w:rPr>
                <w:rFonts w:ascii="Times" w:hAnsi="Times" w:cstheme="majorHAnsi"/>
                <w:color w:val="000000" w:themeColor="text1"/>
              </w:rPr>
            </w:pPr>
            <w:r w:rsidRPr="00224FBD">
              <w:rPr>
                <w:rFonts w:ascii="Times" w:hAnsi="Times" w:cstheme="majorHAnsi"/>
                <w:b/>
                <w:bCs/>
                <w:color w:val="000000" w:themeColor="text1"/>
              </w:rPr>
              <w:t>Included </w:t>
            </w:r>
          </w:p>
        </w:tc>
        <w:tc>
          <w:tcPr>
            <w:tcW w:w="425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2E77F87" w14:textId="77777777" w:rsidR="00606D84" w:rsidRPr="00224FBD" w:rsidRDefault="00606D84" w:rsidP="00061B24">
            <w:pPr>
              <w:spacing w:before="100" w:after="100" w:line="0" w:lineRule="atLeast"/>
              <w:rPr>
                <w:rFonts w:ascii="Times" w:hAnsi="Times" w:cstheme="majorHAnsi"/>
                <w:color w:val="000000" w:themeColor="text1"/>
              </w:rPr>
            </w:pPr>
            <w:r w:rsidRPr="00224FBD">
              <w:rPr>
                <w:rFonts w:ascii="Times" w:hAnsi="Times" w:cstheme="majorHAnsi"/>
                <w:b/>
                <w:bCs/>
                <w:color w:val="000000" w:themeColor="text1"/>
              </w:rPr>
              <w:t>Excluded </w:t>
            </w:r>
          </w:p>
        </w:tc>
      </w:tr>
      <w:tr w:rsidR="00224FBD" w:rsidRPr="00224FBD" w14:paraId="416A329F" w14:textId="77777777" w:rsidTr="00061B24">
        <w:trPr>
          <w:trHeight w:val="504"/>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B5E2813" w14:textId="77777777" w:rsidR="00606D84" w:rsidRPr="00224FBD" w:rsidRDefault="00606D84" w:rsidP="00061B24">
            <w:pPr>
              <w:spacing w:before="100" w:after="100"/>
              <w:rPr>
                <w:rFonts w:ascii="Times" w:hAnsi="Times" w:cstheme="majorHAnsi"/>
                <w:color w:val="000000" w:themeColor="text1"/>
              </w:rPr>
            </w:pPr>
            <w:r w:rsidRPr="00224FBD">
              <w:rPr>
                <w:rFonts w:ascii="Times" w:hAnsi="Times" w:cstheme="majorHAnsi"/>
                <w:b/>
                <w:bCs/>
                <w:color w:val="000000" w:themeColor="text1"/>
              </w:rPr>
              <w:t>Population </w:t>
            </w:r>
          </w:p>
        </w:tc>
        <w:tc>
          <w:tcPr>
            <w:tcW w:w="41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6344E23" w14:textId="77777777" w:rsidR="00606D84" w:rsidRPr="00224FBD" w:rsidRDefault="00606D84" w:rsidP="00061B24">
            <w:pPr>
              <w:tabs>
                <w:tab w:val="center" w:pos="1608"/>
              </w:tabs>
              <w:spacing w:before="100" w:after="100"/>
              <w:rPr>
                <w:rFonts w:ascii="Times" w:hAnsi="Times" w:cstheme="majorHAnsi"/>
                <w:color w:val="000000" w:themeColor="text1"/>
              </w:rPr>
            </w:pPr>
            <w:r w:rsidRPr="00224FBD">
              <w:rPr>
                <w:rFonts w:ascii="Times" w:hAnsi="Times" w:cstheme="majorHAnsi"/>
                <w:color w:val="000000" w:themeColor="text1"/>
              </w:rPr>
              <w:t>All</w:t>
            </w:r>
          </w:p>
        </w:tc>
        <w:tc>
          <w:tcPr>
            <w:tcW w:w="425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FA67F30" w14:textId="77777777" w:rsidR="00606D84" w:rsidRPr="00224FBD" w:rsidRDefault="00606D84" w:rsidP="00061B24">
            <w:pPr>
              <w:spacing w:before="100" w:after="280"/>
              <w:rPr>
                <w:rFonts w:ascii="Times" w:hAnsi="Times" w:cstheme="majorHAnsi"/>
                <w:color w:val="000000" w:themeColor="text1"/>
              </w:rPr>
            </w:pPr>
            <w:r w:rsidRPr="00224FBD">
              <w:rPr>
                <w:rFonts w:ascii="Times" w:hAnsi="Times" w:cstheme="majorHAnsi"/>
                <w:color w:val="000000" w:themeColor="text1"/>
              </w:rPr>
              <w:t>N/A</w:t>
            </w:r>
          </w:p>
        </w:tc>
      </w:tr>
      <w:tr w:rsidR="00224FBD" w:rsidRPr="00224FBD" w14:paraId="55737337" w14:textId="77777777" w:rsidTr="00061B24">
        <w:trPr>
          <w:trHeight w:val="55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224E3F7" w14:textId="77777777" w:rsidR="00606D84" w:rsidRPr="00224FBD" w:rsidRDefault="00606D84" w:rsidP="00061B24">
            <w:pPr>
              <w:spacing w:before="100" w:after="100"/>
              <w:rPr>
                <w:rFonts w:ascii="Times" w:hAnsi="Times" w:cstheme="majorHAnsi"/>
                <w:color w:val="000000" w:themeColor="text1"/>
              </w:rPr>
            </w:pPr>
            <w:r w:rsidRPr="00224FBD">
              <w:rPr>
                <w:rFonts w:ascii="Times" w:hAnsi="Times" w:cstheme="majorHAnsi"/>
                <w:b/>
                <w:bCs/>
                <w:color w:val="000000" w:themeColor="text1"/>
              </w:rPr>
              <w:t>Intervention </w:t>
            </w:r>
          </w:p>
        </w:tc>
        <w:tc>
          <w:tcPr>
            <w:tcW w:w="41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C4A4B46" w14:textId="77777777" w:rsidR="00606D84" w:rsidRPr="00224FBD" w:rsidRDefault="00606D84" w:rsidP="00061B24">
            <w:pPr>
              <w:spacing w:before="100" w:after="100"/>
              <w:rPr>
                <w:rFonts w:ascii="Times" w:hAnsi="Times" w:cstheme="majorHAnsi"/>
                <w:color w:val="000000" w:themeColor="text1"/>
              </w:rPr>
            </w:pPr>
            <w:r w:rsidRPr="00224FBD">
              <w:rPr>
                <w:rFonts w:ascii="Times" w:hAnsi="Times" w:cstheme="majorHAnsi"/>
                <w:color w:val="000000" w:themeColor="text1"/>
              </w:rPr>
              <w:t>Health impact assessment at city, regional and national level</w:t>
            </w:r>
          </w:p>
        </w:tc>
        <w:tc>
          <w:tcPr>
            <w:tcW w:w="425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936C6BF" w14:textId="77777777" w:rsidR="00606D84" w:rsidRPr="00224FBD" w:rsidRDefault="00606D84" w:rsidP="00061B24">
            <w:pPr>
              <w:spacing w:before="100" w:after="100"/>
              <w:rPr>
                <w:rFonts w:ascii="Times" w:hAnsi="Times" w:cstheme="majorHAnsi"/>
                <w:color w:val="000000" w:themeColor="text1"/>
              </w:rPr>
            </w:pPr>
            <w:r w:rsidRPr="00224FBD">
              <w:rPr>
                <w:rFonts w:ascii="Times" w:hAnsi="Times" w:cstheme="majorHAnsi"/>
                <w:color w:val="000000" w:themeColor="text1"/>
              </w:rPr>
              <w:t>General and opinionated papers, HIA methodology</w:t>
            </w:r>
          </w:p>
        </w:tc>
      </w:tr>
      <w:tr w:rsidR="00224FBD" w:rsidRPr="00224FBD" w14:paraId="6ADA8616" w14:textId="77777777" w:rsidTr="00061B24">
        <w:trPr>
          <w:trHeight w:val="37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4917D90D" w14:textId="77777777" w:rsidR="00606D84" w:rsidRPr="00224FBD" w:rsidRDefault="00606D84" w:rsidP="00061B24">
            <w:pPr>
              <w:spacing w:before="100" w:after="100"/>
              <w:rPr>
                <w:rFonts w:ascii="Times" w:hAnsi="Times" w:cstheme="majorHAnsi"/>
                <w:b/>
                <w:bCs/>
                <w:color w:val="000000" w:themeColor="text1"/>
              </w:rPr>
            </w:pPr>
            <w:r w:rsidRPr="00224FBD">
              <w:rPr>
                <w:rFonts w:ascii="Times" w:hAnsi="Times" w:cstheme="majorHAnsi"/>
                <w:b/>
                <w:bCs/>
                <w:color w:val="000000" w:themeColor="text1"/>
              </w:rPr>
              <w:t>Comparison</w:t>
            </w:r>
          </w:p>
        </w:tc>
        <w:tc>
          <w:tcPr>
            <w:tcW w:w="41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32EE99EC" w14:textId="77777777" w:rsidR="00606D84" w:rsidRPr="00224FBD" w:rsidRDefault="00606D84" w:rsidP="00061B24">
            <w:pPr>
              <w:spacing w:before="100" w:after="100"/>
              <w:rPr>
                <w:rFonts w:ascii="Times" w:hAnsi="Times" w:cstheme="majorHAnsi"/>
                <w:color w:val="000000" w:themeColor="text1"/>
              </w:rPr>
            </w:pPr>
            <w:r w:rsidRPr="00224FBD">
              <w:rPr>
                <w:rFonts w:ascii="Times" w:hAnsi="Times" w:cstheme="majorHAnsi"/>
                <w:color w:val="000000" w:themeColor="text1"/>
              </w:rPr>
              <w:t>N/A</w:t>
            </w:r>
          </w:p>
        </w:tc>
        <w:tc>
          <w:tcPr>
            <w:tcW w:w="425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0693B02E" w14:textId="77777777" w:rsidR="00606D84" w:rsidRPr="00224FBD" w:rsidRDefault="00606D84" w:rsidP="00061B24">
            <w:pPr>
              <w:spacing w:before="100" w:after="100"/>
              <w:rPr>
                <w:rFonts w:ascii="Times" w:hAnsi="Times" w:cstheme="majorHAnsi"/>
                <w:color w:val="000000" w:themeColor="text1"/>
              </w:rPr>
            </w:pPr>
            <w:r w:rsidRPr="00224FBD">
              <w:rPr>
                <w:rFonts w:ascii="Times" w:hAnsi="Times" w:cstheme="majorHAnsi"/>
                <w:color w:val="000000" w:themeColor="text1"/>
              </w:rPr>
              <w:t>N/A</w:t>
            </w:r>
          </w:p>
        </w:tc>
      </w:tr>
      <w:tr w:rsidR="00224FBD" w:rsidRPr="00224FBD" w14:paraId="0A7E1357" w14:textId="77777777" w:rsidTr="00061B24">
        <w:trPr>
          <w:trHeight w:val="37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C56EEBB" w14:textId="77777777" w:rsidR="00606D84" w:rsidRPr="00224FBD" w:rsidRDefault="00606D84" w:rsidP="00061B24">
            <w:pPr>
              <w:spacing w:before="100" w:after="100"/>
              <w:rPr>
                <w:rFonts w:ascii="Times" w:hAnsi="Times" w:cstheme="majorHAnsi"/>
                <w:color w:val="000000" w:themeColor="text1"/>
              </w:rPr>
            </w:pPr>
            <w:r w:rsidRPr="00224FBD">
              <w:rPr>
                <w:rFonts w:ascii="Times" w:hAnsi="Times" w:cstheme="majorHAnsi"/>
                <w:b/>
                <w:bCs/>
                <w:color w:val="000000" w:themeColor="text1"/>
              </w:rPr>
              <w:t>Study Design </w:t>
            </w:r>
          </w:p>
        </w:tc>
        <w:tc>
          <w:tcPr>
            <w:tcW w:w="41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E1155C7" w14:textId="77777777" w:rsidR="00606D84" w:rsidRPr="00224FBD" w:rsidRDefault="00606D84" w:rsidP="00061B24">
            <w:pPr>
              <w:widowControl w:val="0"/>
              <w:autoSpaceDE w:val="0"/>
              <w:autoSpaceDN w:val="0"/>
              <w:adjustRightInd w:val="0"/>
              <w:spacing w:after="240"/>
              <w:rPr>
                <w:rFonts w:ascii="Times" w:hAnsi="Times" w:cstheme="majorHAnsi"/>
                <w:color w:val="000000" w:themeColor="text1"/>
                <w:lang w:val="fr-FR"/>
              </w:rPr>
            </w:pPr>
            <w:r w:rsidRPr="00224FBD">
              <w:rPr>
                <w:rFonts w:ascii="Times" w:hAnsi="Times" w:cstheme="majorHAnsi"/>
                <w:color w:val="000000" w:themeColor="text1"/>
              </w:rPr>
              <w:t xml:space="preserve">Case studies with qualitative and/or quantitative outcomes; and covering </w:t>
            </w:r>
            <w:proofErr w:type="spellStart"/>
            <w:proofErr w:type="gramStart"/>
            <w:r w:rsidRPr="00224FBD">
              <w:rPr>
                <w:rFonts w:ascii="Times" w:hAnsi="Times" w:cstheme="majorHAnsi"/>
                <w:color w:val="000000" w:themeColor="text1"/>
              </w:rPr>
              <w:t>a</w:t>
            </w:r>
            <w:proofErr w:type="spellEnd"/>
            <w:proofErr w:type="gramEnd"/>
            <w:r w:rsidRPr="00224FBD">
              <w:rPr>
                <w:rFonts w:ascii="Times" w:hAnsi="Times" w:cstheme="majorHAnsi"/>
                <w:color w:val="000000" w:themeColor="text1"/>
              </w:rPr>
              <w:t xml:space="preserve"> all kind of policy sectors, projects, or programmes including topics such as housing, transport, regeneration and health.</w:t>
            </w:r>
            <w:r w:rsidRPr="00224FBD">
              <w:rPr>
                <w:rFonts w:ascii="Times" w:hAnsi="Times" w:cstheme="majorHAnsi"/>
                <w:color w:val="000000" w:themeColor="text1"/>
                <w:lang w:val="fr-FR"/>
              </w:rPr>
              <w:t xml:space="preserve"> </w:t>
            </w:r>
          </w:p>
        </w:tc>
        <w:tc>
          <w:tcPr>
            <w:tcW w:w="425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A145E9A" w14:textId="77777777" w:rsidR="00606D84" w:rsidRPr="00224FBD" w:rsidRDefault="00606D84" w:rsidP="00061B24">
            <w:pPr>
              <w:spacing w:before="100" w:after="100"/>
              <w:rPr>
                <w:rFonts w:ascii="Times" w:hAnsi="Times" w:cstheme="majorHAnsi"/>
                <w:color w:val="000000" w:themeColor="text1"/>
              </w:rPr>
            </w:pPr>
            <w:r w:rsidRPr="00224FBD">
              <w:rPr>
                <w:rFonts w:ascii="Times" w:hAnsi="Times" w:cstheme="majorHAnsi"/>
                <w:color w:val="000000" w:themeColor="text1"/>
              </w:rPr>
              <w:t>Natural experiments, quasi-experimental studies, policy evaluations, observational studies, trials, protocols. HIA studies that have not been completed yet.</w:t>
            </w:r>
          </w:p>
        </w:tc>
      </w:tr>
      <w:tr w:rsidR="00224FBD" w:rsidRPr="00224FBD" w14:paraId="0BAD4DA7" w14:textId="77777777" w:rsidTr="00061B24">
        <w:trPr>
          <w:trHeight w:val="3124"/>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1B89878" w14:textId="77777777" w:rsidR="00606D84" w:rsidRPr="00224FBD" w:rsidRDefault="00606D84" w:rsidP="00061B24">
            <w:pPr>
              <w:spacing w:before="100" w:after="100"/>
              <w:rPr>
                <w:rFonts w:ascii="Times" w:hAnsi="Times" w:cstheme="majorHAnsi"/>
                <w:color w:val="000000" w:themeColor="text1"/>
              </w:rPr>
            </w:pPr>
            <w:r w:rsidRPr="00224FBD">
              <w:rPr>
                <w:rFonts w:ascii="Times" w:hAnsi="Times" w:cstheme="majorHAnsi"/>
                <w:b/>
                <w:bCs/>
                <w:color w:val="000000" w:themeColor="text1"/>
              </w:rPr>
              <w:lastRenderedPageBreak/>
              <w:t>Outcomes  </w:t>
            </w:r>
          </w:p>
        </w:tc>
        <w:tc>
          <w:tcPr>
            <w:tcW w:w="41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1BDFF59" w14:textId="77777777" w:rsidR="00606D84" w:rsidRPr="00224FBD" w:rsidRDefault="00606D84" w:rsidP="00061B24">
            <w:pPr>
              <w:pStyle w:val="NoSpacing"/>
              <w:numPr>
                <w:ilvl w:val="0"/>
                <w:numId w:val="21"/>
              </w:numPr>
              <w:rPr>
                <w:rFonts w:ascii="Times" w:hAnsi="Times" w:cstheme="majorHAnsi"/>
                <w:color w:val="000000" w:themeColor="text1"/>
                <w:sz w:val="24"/>
                <w:szCs w:val="24"/>
                <w:lang w:val="en-GB"/>
              </w:rPr>
            </w:pPr>
            <w:r w:rsidRPr="00224FBD">
              <w:rPr>
                <w:rFonts w:ascii="Times" w:hAnsi="Times" w:cstheme="majorHAnsi"/>
                <w:color w:val="000000" w:themeColor="text1"/>
                <w:sz w:val="24"/>
                <w:szCs w:val="24"/>
                <w:lang w:val="en-GB"/>
              </w:rPr>
              <w:t>All exposure pathways</w:t>
            </w:r>
          </w:p>
          <w:p w14:paraId="30F9C550" w14:textId="77777777" w:rsidR="00606D84" w:rsidRPr="00224FBD" w:rsidRDefault="00606D84" w:rsidP="00061B24">
            <w:pPr>
              <w:pStyle w:val="NoSpacing"/>
              <w:numPr>
                <w:ilvl w:val="0"/>
                <w:numId w:val="21"/>
              </w:numPr>
              <w:rPr>
                <w:rFonts w:ascii="Times" w:hAnsi="Times" w:cstheme="majorHAnsi"/>
                <w:color w:val="000000" w:themeColor="text1"/>
                <w:sz w:val="24"/>
                <w:szCs w:val="24"/>
                <w:lang w:val="en-GB"/>
              </w:rPr>
            </w:pPr>
            <w:r w:rsidRPr="00224FBD">
              <w:rPr>
                <w:rFonts w:ascii="Times" w:hAnsi="Times" w:cstheme="majorHAnsi"/>
                <w:color w:val="000000" w:themeColor="text1"/>
                <w:sz w:val="24"/>
                <w:szCs w:val="24"/>
                <w:lang w:val="en-GB"/>
              </w:rPr>
              <w:t>All topics</w:t>
            </w:r>
          </w:p>
          <w:p w14:paraId="79134894" w14:textId="77777777" w:rsidR="00606D84" w:rsidRPr="00224FBD" w:rsidRDefault="00606D84" w:rsidP="00061B24">
            <w:pPr>
              <w:pStyle w:val="NoSpacing"/>
              <w:numPr>
                <w:ilvl w:val="0"/>
                <w:numId w:val="21"/>
              </w:numPr>
              <w:rPr>
                <w:rFonts w:ascii="Times" w:hAnsi="Times" w:cstheme="majorHAnsi"/>
                <w:color w:val="000000" w:themeColor="text1"/>
                <w:sz w:val="24"/>
                <w:szCs w:val="24"/>
                <w:lang w:val="en-GB"/>
              </w:rPr>
            </w:pPr>
            <w:r w:rsidRPr="00224FBD">
              <w:rPr>
                <w:rFonts w:ascii="Times" w:hAnsi="Times" w:cstheme="majorHAnsi"/>
                <w:color w:val="000000" w:themeColor="text1"/>
                <w:sz w:val="24"/>
                <w:szCs w:val="24"/>
                <w:lang w:val="en-GB"/>
              </w:rPr>
              <w:t>Any sector</w:t>
            </w:r>
          </w:p>
          <w:p w14:paraId="73D450A5" w14:textId="77777777" w:rsidR="00606D84" w:rsidRPr="00224FBD" w:rsidRDefault="00606D84" w:rsidP="00061B24">
            <w:pPr>
              <w:pStyle w:val="NoSpacing"/>
              <w:numPr>
                <w:ilvl w:val="0"/>
                <w:numId w:val="21"/>
              </w:numPr>
              <w:rPr>
                <w:rFonts w:ascii="Times" w:hAnsi="Times" w:cstheme="majorHAnsi"/>
                <w:color w:val="000000" w:themeColor="text1"/>
                <w:sz w:val="24"/>
                <w:szCs w:val="24"/>
                <w:lang w:val="en-GB"/>
              </w:rPr>
            </w:pPr>
            <w:r w:rsidRPr="00224FBD">
              <w:rPr>
                <w:rFonts w:ascii="Times" w:hAnsi="Times" w:cstheme="majorHAnsi"/>
                <w:color w:val="000000" w:themeColor="text1"/>
                <w:sz w:val="24"/>
                <w:szCs w:val="24"/>
                <w:lang w:val="en-GB"/>
              </w:rPr>
              <w:t>Any health outcomes</w:t>
            </w:r>
          </w:p>
          <w:p w14:paraId="3326C5F3" w14:textId="77777777" w:rsidR="00606D84" w:rsidRPr="00224FBD" w:rsidRDefault="00606D84" w:rsidP="00061B24">
            <w:pPr>
              <w:pStyle w:val="NoSpacing"/>
              <w:numPr>
                <w:ilvl w:val="0"/>
                <w:numId w:val="21"/>
              </w:numPr>
              <w:rPr>
                <w:rFonts w:ascii="Times" w:hAnsi="Times" w:cstheme="majorHAnsi"/>
                <w:color w:val="000000" w:themeColor="text1"/>
                <w:sz w:val="24"/>
                <w:szCs w:val="24"/>
                <w:lang w:val="en-GB"/>
              </w:rPr>
            </w:pPr>
            <w:r w:rsidRPr="00224FBD">
              <w:rPr>
                <w:rFonts w:ascii="Times" w:hAnsi="Times" w:cstheme="majorHAnsi"/>
                <w:color w:val="000000" w:themeColor="text1"/>
                <w:sz w:val="24"/>
                <w:szCs w:val="24"/>
                <w:lang w:val="en-GB"/>
              </w:rPr>
              <w:t xml:space="preserve">Affiliation of HIA practitioners </w:t>
            </w:r>
          </w:p>
          <w:p w14:paraId="7184C66D" w14:textId="77777777" w:rsidR="00606D84" w:rsidRPr="00224FBD" w:rsidRDefault="00606D84" w:rsidP="00061B24">
            <w:pPr>
              <w:pStyle w:val="NoSpacing"/>
              <w:numPr>
                <w:ilvl w:val="0"/>
                <w:numId w:val="21"/>
              </w:numPr>
              <w:rPr>
                <w:rFonts w:ascii="Times" w:hAnsi="Times" w:cstheme="majorHAnsi"/>
                <w:color w:val="000000" w:themeColor="text1"/>
                <w:sz w:val="24"/>
                <w:szCs w:val="24"/>
                <w:lang w:val="en-GB"/>
              </w:rPr>
            </w:pPr>
            <w:r w:rsidRPr="00224FBD">
              <w:rPr>
                <w:rFonts w:ascii="Times" w:hAnsi="Times" w:cstheme="majorHAnsi"/>
                <w:color w:val="000000" w:themeColor="text1"/>
                <w:sz w:val="24"/>
                <w:szCs w:val="24"/>
                <w:lang w:val="en-GB"/>
              </w:rPr>
              <w:t>Complexity of HIAs</w:t>
            </w:r>
          </w:p>
          <w:p w14:paraId="0DBD4AEC" w14:textId="77777777" w:rsidR="00606D84" w:rsidRPr="00224FBD" w:rsidRDefault="00606D84" w:rsidP="00061B24">
            <w:pPr>
              <w:pStyle w:val="NoSpacing"/>
              <w:numPr>
                <w:ilvl w:val="0"/>
                <w:numId w:val="21"/>
              </w:numPr>
              <w:rPr>
                <w:rFonts w:ascii="Times" w:hAnsi="Times" w:cstheme="majorHAnsi"/>
                <w:color w:val="000000" w:themeColor="text1"/>
                <w:sz w:val="24"/>
                <w:szCs w:val="24"/>
                <w:lang w:val="en-GB"/>
              </w:rPr>
            </w:pPr>
            <w:r w:rsidRPr="00224FBD">
              <w:rPr>
                <w:rFonts w:ascii="Times" w:hAnsi="Times" w:cstheme="majorHAnsi"/>
                <w:color w:val="000000" w:themeColor="text1"/>
                <w:sz w:val="24"/>
                <w:szCs w:val="24"/>
                <w:lang w:val="en-GB"/>
              </w:rPr>
              <w:t>Duration of HIAs</w:t>
            </w:r>
          </w:p>
          <w:p w14:paraId="31EFF502" w14:textId="77777777" w:rsidR="00606D84" w:rsidRPr="00224FBD" w:rsidRDefault="00606D84" w:rsidP="00061B24">
            <w:pPr>
              <w:pStyle w:val="NoSpacing"/>
              <w:numPr>
                <w:ilvl w:val="0"/>
                <w:numId w:val="21"/>
              </w:numPr>
              <w:rPr>
                <w:rFonts w:ascii="Times" w:hAnsi="Times" w:cstheme="majorHAnsi"/>
                <w:color w:val="000000" w:themeColor="text1"/>
                <w:sz w:val="24"/>
                <w:szCs w:val="24"/>
                <w:lang w:val="en-GB"/>
              </w:rPr>
            </w:pPr>
            <w:r w:rsidRPr="00224FBD">
              <w:rPr>
                <w:rFonts w:ascii="Times" w:hAnsi="Times" w:cstheme="majorHAnsi"/>
                <w:color w:val="000000" w:themeColor="text1"/>
                <w:sz w:val="24"/>
                <w:szCs w:val="24"/>
                <w:lang w:val="en-GB"/>
              </w:rPr>
              <w:t>Cost of HIAs</w:t>
            </w:r>
          </w:p>
        </w:tc>
        <w:tc>
          <w:tcPr>
            <w:tcW w:w="425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D972D2F" w14:textId="77777777" w:rsidR="00606D84" w:rsidRPr="00224FBD" w:rsidRDefault="00606D84" w:rsidP="00061B24">
            <w:pPr>
              <w:spacing w:before="100" w:after="280"/>
              <w:rPr>
                <w:rFonts w:ascii="Times" w:eastAsia="Times New Roman" w:hAnsi="Times" w:cstheme="majorHAnsi"/>
                <w:color w:val="000000" w:themeColor="text1"/>
              </w:rPr>
            </w:pPr>
            <w:r w:rsidRPr="00224FBD">
              <w:rPr>
                <w:rFonts w:ascii="Times" w:eastAsia="Times New Roman" w:hAnsi="Times" w:cstheme="majorHAnsi"/>
                <w:color w:val="000000" w:themeColor="text1"/>
              </w:rPr>
              <w:t>Outcomes not included in inclusion criteria.</w:t>
            </w:r>
          </w:p>
        </w:tc>
      </w:tr>
      <w:tr w:rsidR="00224FBD" w:rsidRPr="00224FBD" w14:paraId="6EDDAC39" w14:textId="77777777" w:rsidTr="00061B24">
        <w:trPr>
          <w:trHeight w:val="298"/>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288B086" w14:textId="77777777" w:rsidR="00606D84" w:rsidRPr="00224FBD" w:rsidRDefault="00606D84" w:rsidP="00061B24">
            <w:pPr>
              <w:spacing w:before="100" w:after="100"/>
              <w:rPr>
                <w:rFonts w:ascii="Times" w:hAnsi="Times" w:cstheme="majorHAnsi"/>
                <w:color w:val="000000" w:themeColor="text1"/>
              </w:rPr>
            </w:pPr>
            <w:r w:rsidRPr="00224FBD">
              <w:rPr>
                <w:rFonts w:ascii="Times" w:hAnsi="Times" w:cstheme="majorHAnsi"/>
                <w:b/>
                <w:bCs/>
                <w:color w:val="000000" w:themeColor="text1"/>
              </w:rPr>
              <w:t>Publication type</w:t>
            </w:r>
          </w:p>
        </w:tc>
        <w:tc>
          <w:tcPr>
            <w:tcW w:w="41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0E8C8A4" w14:textId="77777777" w:rsidR="00606D84" w:rsidRPr="00224FBD" w:rsidRDefault="00606D84" w:rsidP="00061B24">
            <w:pPr>
              <w:spacing w:before="100" w:after="100"/>
              <w:rPr>
                <w:rFonts w:ascii="Times" w:hAnsi="Times" w:cstheme="majorHAnsi"/>
                <w:color w:val="000000" w:themeColor="text1"/>
              </w:rPr>
            </w:pPr>
            <w:r w:rsidRPr="00224FBD">
              <w:rPr>
                <w:rFonts w:ascii="Times" w:hAnsi="Times" w:cstheme="majorHAnsi"/>
                <w:color w:val="000000" w:themeColor="text1"/>
              </w:rPr>
              <w:t>Peer reviewed journal article (original article)</w:t>
            </w:r>
          </w:p>
        </w:tc>
        <w:tc>
          <w:tcPr>
            <w:tcW w:w="425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D660BC1" w14:textId="77777777" w:rsidR="00606D84" w:rsidRPr="00224FBD" w:rsidRDefault="00606D84" w:rsidP="00061B24">
            <w:pPr>
              <w:spacing w:before="100" w:after="100"/>
              <w:rPr>
                <w:rFonts w:ascii="Times" w:hAnsi="Times" w:cstheme="majorHAnsi"/>
                <w:color w:val="000000" w:themeColor="text1"/>
              </w:rPr>
            </w:pPr>
            <w:r w:rsidRPr="00224FBD">
              <w:rPr>
                <w:rFonts w:ascii="Times" w:hAnsi="Times" w:cstheme="majorHAnsi"/>
                <w:color w:val="000000" w:themeColor="text1"/>
              </w:rPr>
              <w:t>Conference abstracts, conference presentations, study protocols, grey reports, dissertations, books, meetings</w:t>
            </w:r>
          </w:p>
        </w:tc>
      </w:tr>
      <w:tr w:rsidR="00224FBD" w:rsidRPr="00224FBD" w14:paraId="4ACAA622" w14:textId="77777777" w:rsidTr="00061B24">
        <w:trPr>
          <w:trHeight w:val="311"/>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92500FD" w14:textId="77777777" w:rsidR="00606D84" w:rsidRPr="00224FBD" w:rsidRDefault="00606D84" w:rsidP="00061B24">
            <w:pPr>
              <w:spacing w:before="100" w:after="100" w:line="0" w:lineRule="atLeast"/>
              <w:rPr>
                <w:rFonts w:ascii="Times" w:hAnsi="Times" w:cstheme="majorHAnsi"/>
                <w:color w:val="000000" w:themeColor="text1"/>
              </w:rPr>
            </w:pPr>
            <w:r w:rsidRPr="00224FBD">
              <w:rPr>
                <w:rFonts w:ascii="Times" w:hAnsi="Times" w:cstheme="majorHAnsi"/>
                <w:b/>
                <w:bCs/>
                <w:color w:val="000000" w:themeColor="text1"/>
              </w:rPr>
              <w:t>Publication year</w:t>
            </w:r>
          </w:p>
        </w:tc>
        <w:tc>
          <w:tcPr>
            <w:tcW w:w="41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BA3D489" w14:textId="77777777" w:rsidR="00606D84" w:rsidRPr="00224FBD" w:rsidRDefault="00606D84" w:rsidP="00061B24">
            <w:pPr>
              <w:spacing w:before="100" w:after="100" w:line="0" w:lineRule="atLeast"/>
              <w:rPr>
                <w:rFonts w:ascii="Times" w:hAnsi="Times" w:cstheme="majorHAnsi"/>
                <w:color w:val="000000" w:themeColor="text1"/>
              </w:rPr>
            </w:pPr>
            <w:r w:rsidRPr="00224FBD">
              <w:rPr>
                <w:rFonts w:ascii="Times" w:hAnsi="Times" w:cstheme="majorHAnsi"/>
                <w:color w:val="000000" w:themeColor="text1"/>
              </w:rPr>
              <w:t>No limit</w:t>
            </w:r>
          </w:p>
        </w:tc>
        <w:tc>
          <w:tcPr>
            <w:tcW w:w="425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71D5174" w14:textId="77777777" w:rsidR="00606D84" w:rsidRPr="00224FBD" w:rsidRDefault="00606D84" w:rsidP="00061B24">
            <w:pPr>
              <w:spacing w:before="100" w:after="100" w:line="0" w:lineRule="atLeast"/>
              <w:rPr>
                <w:rFonts w:ascii="Times" w:hAnsi="Times" w:cstheme="majorHAnsi"/>
                <w:color w:val="000000" w:themeColor="text1"/>
              </w:rPr>
            </w:pPr>
            <w:r w:rsidRPr="00224FBD">
              <w:rPr>
                <w:rFonts w:ascii="Times" w:hAnsi="Times" w:cstheme="majorHAnsi"/>
                <w:color w:val="000000" w:themeColor="text1"/>
              </w:rPr>
              <w:t>No limit</w:t>
            </w:r>
          </w:p>
        </w:tc>
      </w:tr>
      <w:tr w:rsidR="00224FBD" w:rsidRPr="00224FBD" w14:paraId="62C54898" w14:textId="77777777" w:rsidTr="00061B24">
        <w:trPr>
          <w:trHeight w:val="454"/>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B543BC5" w14:textId="77777777" w:rsidR="00606D84" w:rsidRPr="00224FBD" w:rsidRDefault="00606D84" w:rsidP="00061B24">
            <w:pPr>
              <w:spacing w:before="100" w:after="100" w:line="0" w:lineRule="atLeast"/>
              <w:rPr>
                <w:rFonts w:ascii="Times" w:hAnsi="Times" w:cstheme="majorHAnsi"/>
                <w:color w:val="000000" w:themeColor="text1"/>
              </w:rPr>
            </w:pPr>
            <w:r w:rsidRPr="00224FBD">
              <w:rPr>
                <w:rFonts w:ascii="Times" w:hAnsi="Times" w:cstheme="majorHAnsi"/>
                <w:b/>
                <w:bCs/>
                <w:color w:val="000000" w:themeColor="text1"/>
              </w:rPr>
              <w:t>Setting</w:t>
            </w:r>
          </w:p>
        </w:tc>
        <w:tc>
          <w:tcPr>
            <w:tcW w:w="41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985D11A" w14:textId="77777777" w:rsidR="00606D84" w:rsidRPr="00224FBD" w:rsidRDefault="00606D84" w:rsidP="00061B24">
            <w:pPr>
              <w:spacing w:before="100" w:after="100" w:line="0" w:lineRule="atLeast"/>
              <w:rPr>
                <w:rFonts w:ascii="Times" w:hAnsi="Times" w:cstheme="majorHAnsi"/>
                <w:color w:val="000000" w:themeColor="text1"/>
              </w:rPr>
            </w:pPr>
            <w:r w:rsidRPr="00224FBD">
              <w:rPr>
                <w:rFonts w:ascii="Times" w:hAnsi="Times" w:cstheme="majorHAnsi"/>
                <w:color w:val="000000" w:themeColor="text1"/>
              </w:rPr>
              <w:t xml:space="preserve">EMDEs, Low or </w:t>
            </w:r>
            <w:proofErr w:type="gramStart"/>
            <w:r w:rsidRPr="00224FBD">
              <w:rPr>
                <w:rFonts w:ascii="Times" w:hAnsi="Times" w:cstheme="majorHAnsi"/>
                <w:color w:val="000000" w:themeColor="text1"/>
              </w:rPr>
              <w:t>middle income</w:t>
            </w:r>
            <w:proofErr w:type="gramEnd"/>
            <w:r w:rsidRPr="00224FBD">
              <w:rPr>
                <w:rFonts w:ascii="Times" w:hAnsi="Times" w:cstheme="majorHAnsi"/>
                <w:color w:val="000000" w:themeColor="text1"/>
              </w:rPr>
              <w:t xml:space="preserve"> country</w:t>
            </w:r>
          </w:p>
        </w:tc>
        <w:tc>
          <w:tcPr>
            <w:tcW w:w="425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DB3B8CC" w14:textId="77777777" w:rsidR="00606D84" w:rsidRPr="00224FBD" w:rsidRDefault="00606D84" w:rsidP="00061B24">
            <w:pPr>
              <w:spacing w:before="100" w:after="100" w:line="0" w:lineRule="atLeast"/>
              <w:rPr>
                <w:rFonts w:ascii="Times" w:hAnsi="Times" w:cstheme="majorHAnsi"/>
                <w:color w:val="000000" w:themeColor="text1"/>
              </w:rPr>
            </w:pPr>
            <w:r w:rsidRPr="00224FBD">
              <w:rPr>
                <w:rFonts w:ascii="Times" w:hAnsi="Times" w:cstheme="majorHAnsi"/>
                <w:color w:val="000000" w:themeColor="text1"/>
              </w:rPr>
              <w:t>Unspecified setting/population in high income country</w:t>
            </w:r>
          </w:p>
        </w:tc>
      </w:tr>
      <w:tr w:rsidR="00224FBD" w:rsidRPr="00224FBD" w14:paraId="7C8BB5F5" w14:textId="77777777" w:rsidTr="00061B24">
        <w:trPr>
          <w:trHeight w:val="431"/>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57ECAEE" w14:textId="77777777" w:rsidR="00606D84" w:rsidRPr="00224FBD" w:rsidRDefault="00606D84" w:rsidP="00061B24">
            <w:pPr>
              <w:spacing w:before="100" w:after="100" w:line="0" w:lineRule="atLeast"/>
              <w:rPr>
                <w:rFonts w:ascii="Times" w:hAnsi="Times" w:cstheme="majorHAnsi"/>
                <w:color w:val="000000" w:themeColor="text1"/>
              </w:rPr>
            </w:pPr>
            <w:r w:rsidRPr="00224FBD">
              <w:rPr>
                <w:rFonts w:ascii="Times" w:hAnsi="Times" w:cstheme="majorHAnsi"/>
                <w:b/>
                <w:bCs/>
                <w:color w:val="000000" w:themeColor="text1"/>
              </w:rPr>
              <w:t>Language</w:t>
            </w:r>
          </w:p>
        </w:tc>
        <w:tc>
          <w:tcPr>
            <w:tcW w:w="41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C3BF2E4" w14:textId="77777777" w:rsidR="00606D84" w:rsidRPr="00224FBD" w:rsidRDefault="00606D84" w:rsidP="00061B24">
            <w:pPr>
              <w:spacing w:before="100" w:after="100" w:line="0" w:lineRule="atLeast"/>
              <w:rPr>
                <w:rFonts w:ascii="Times" w:hAnsi="Times" w:cstheme="majorHAnsi"/>
                <w:color w:val="000000" w:themeColor="text1"/>
              </w:rPr>
            </w:pPr>
            <w:r w:rsidRPr="00224FBD">
              <w:rPr>
                <w:rFonts w:ascii="Times" w:hAnsi="Times" w:cstheme="majorHAnsi"/>
                <w:color w:val="000000" w:themeColor="text1"/>
              </w:rPr>
              <w:t>English, Portuguese, French, Spanish</w:t>
            </w:r>
          </w:p>
        </w:tc>
        <w:tc>
          <w:tcPr>
            <w:tcW w:w="4253"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2E1D3EC" w14:textId="77777777" w:rsidR="00606D84" w:rsidRPr="00224FBD" w:rsidRDefault="00606D84" w:rsidP="001F21D9">
            <w:pPr>
              <w:keepNext/>
              <w:spacing w:before="100" w:after="100" w:line="0" w:lineRule="atLeast"/>
              <w:rPr>
                <w:rFonts w:ascii="Times" w:hAnsi="Times" w:cstheme="majorHAnsi"/>
                <w:color w:val="000000" w:themeColor="text1"/>
              </w:rPr>
            </w:pPr>
            <w:r w:rsidRPr="00224FBD">
              <w:rPr>
                <w:rFonts w:ascii="Times" w:hAnsi="Times" w:cstheme="majorHAnsi"/>
                <w:color w:val="000000" w:themeColor="text1"/>
              </w:rPr>
              <w:t>All other languages</w:t>
            </w:r>
          </w:p>
        </w:tc>
      </w:tr>
    </w:tbl>
    <w:p w14:paraId="63761A21" w14:textId="79177084" w:rsidR="00453C0B" w:rsidRPr="00224FBD" w:rsidRDefault="001F21D9" w:rsidP="00485CF2">
      <w:pPr>
        <w:pStyle w:val="Caption"/>
        <w:rPr>
          <w:rFonts w:ascii="Times" w:hAnsi="Times" w:cstheme="majorHAnsi"/>
          <w:color w:val="000000" w:themeColor="text1"/>
          <w:sz w:val="24"/>
          <w:szCs w:val="24"/>
        </w:rPr>
      </w:pPr>
      <w:r w:rsidRPr="00224FBD">
        <w:rPr>
          <w:rFonts w:ascii="Times" w:hAnsi="Times" w:cstheme="majorHAnsi"/>
          <w:color w:val="000000" w:themeColor="text1"/>
          <w:sz w:val="24"/>
          <w:szCs w:val="24"/>
        </w:rPr>
        <w:t xml:space="preserve">Table </w:t>
      </w:r>
      <w:r w:rsidRPr="00224FBD">
        <w:rPr>
          <w:rFonts w:ascii="Times" w:hAnsi="Times" w:cstheme="majorHAnsi"/>
          <w:color w:val="000000" w:themeColor="text1"/>
          <w:sz w:val="24"/>
          <w:szCs w:val="24"/>
        </w:rPr>
        <w:fldChar w:fldCharType="begin"/>
      </w:r>
      <w:r w:rsidRPr="00224FBD">
        <w:rPr>
          <w:rFonts w:ascii="Times" w:hAnsi="Times" w:cstheme="majorHAnsi"/>
          <w:color w:val="000000" w:themeColor="text1"/>
          <w:sz w:val="24"/>
          <w:szCs w:val="24"/>
        </w:rPr>
        <w:instrText xml:space="preserve"> SEQ Table \* ARABIC </w:instrText>
      </w:r>
      <w:r w:rsidRPr="00224FBD">
        <w:rPr>
          <w:rFonts w:ascii="Times" w:hAnsi="Times" w:cstheme="majorHAnsi"/>
          <w:color w:val="000000" w:themeColor="text1"/>
          <w:sz w:val="24"/>
          <w:szCs w:val="24"/>
        </w:rPr>
        <w:fldChar w:fldCharType="separate"/>
      </w:r>
      <w:r w:rsidRPr="00224FBD">
        <w:rPr>
          <w:rFonts w:ascii="Times" w:hAnsi="Times" w:cstheme="majorHAnsi"/>
          <w:noProof/>
          <w:color w:val="000000" w:themeColor="text1"/>
          <w:sz w:val="24"/>
          <w:szCs w:val="24"/>
        </w:rPr>
        <w:t>2</w:t>
      </w:r>
      <w:r w:rsidRPr="00224FBD">
        <w:rPr>
          <w:rFonts w:ascii="Times" w:hAnsi="Times" w:cstheme="majorHAnsi"/>
          <w:color w:val="000000" w:themeColor="text1"/>
          <w:sz w:val="24"/>
          <w:szCs w:val="24"/>
        </w:rPr>
        <w:fldChar w:fldCharType="end"/>
      </w:r>
      <w:r w:rsidRPr="00224FBD">
        <w:rPr>
          <w:rFonts w:ascii="Times" w:hAnsi="Times" w:cstheme="majorHAnsi"/>
          <w:color w:val="000000" w:themeColor="text1"/>
          <w:sz w:val="24"/>
          <w:szCs w:val="24"/>
        </w:rPr>
        <w:t xml:space="preserve"> PICO table</w:t>
      </w:r>
    </w:p>
    <w:sectPr w:rsidR="00453C0B" w:rsidRPr="00224FBD" w:rsidSect="00FA49F9">
      <w:headerReference w:type="even" r:id="rId10"/>
      <w:headerReference w:type="default" r:id="rId11"/>
      <w:footerReference w:type="even" r:id="rId12"/>
      <w:footerReference w:type="default" r:id="rId13"/>
      <w:headerReference w:type="first" r:id="rId14"/>
      <w:footerReference w:type="first" r:id="rId15"/>
      <w:pgSz w:w="16840" w:h="1190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752E0" w14:textId="77777777" w:rsidR="00F3617A" w:rsidRDefault="00F3617A" w:rsidP="00BD7A8D">
      <w:r>
        <w:separator/>
      </w:r>
    </w:p>
  </w:endnote>
  <w:endnote w:type="continuationSeparator" w:id="0">
    <w:p w14:paraId="2ECAB119" w14:textId="77777777" w:rsidR="00F3617A" w:rsidRDefault="00F3617A" w:rsidP="00BD7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9CDD0" w14:textId="77777777" w:rsidR="007E41E8" w:rsidRDefault="007E41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02CCED" w14:textId="77777777" w:rsidR="007E41E8" w:rsidRDefault="007E41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167CE1" w14:textId="77777777" w:rsidR="007E41E8" w:rsidRDefault="007E41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E65124" w14:textId="77777777" w:rsidR="00F3617A" w:rsidRDefault="00F3617A" w:rsidP="00BD7A8D">
      <w:r>
        <w:separator/>
      </w:r>
    </w:p>
  </w:footnote>
  <w:footnote w:type="continuationSeparator" w:id="0">
    <w:p w14:paraId="5EA11148" w14:textId="77777777" w:rsidR="00F3617A" w:rsidRDefault="00F3617A" w:rsidP="00BD7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A17B2" w14:textId="77777777" w:rsidR="007E41E8" w:rsidRDefault="007E41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538FD" w14:textId="1E97503F" w:rsidR="00FA1F4E" w:rsidRDefault="00FA1F4E" w:rsidP="0090030C">
    <w:pPr>
      <w:pStyle w:val="Header"/>
      <w:jc w:val="center"/>
      <w:rPr>
        <w:rFonts w:ascii="Times" w:hAnsi="Times"/>
        <w:b/>
      </w:rPr>
    </w:pPr>
    <w:r>
      <w:rPr>
        <w:rFonts w:ascii="Times" w:hAnsi="Times"/>
        <w:b/>
      </w:rPr>
      <w:t>S</w:t>
    </w:r>
    <w:r w:rsidR="007E41E8">
      <w:rPr>
        <w:rFonts w:ascii="Times" w:hAnsi="Times"/>
        <w:b/>
      </w:rPr>
      <w:t>upplementary File 1</w:t>
    </w:r>
  </w:p>
  <w:p w14:paraId="43624AAC" w14:textId="17C79054" w:rsidR="00FA1F4E" w:rsidRPr="00FA1F4E" w:rsidRDefault="00FA1F4E" w:rsidP="00FA1F4E">
    <w:pPr>
      <w:pStyle w:val="Header"/>
      <w:jc w:val="center"/>
      <w:rPr>
        <w:rFonts w:ascii="Times" w:hAnsi="Times"/>
        <w:b/>
      </w:rPr>
    </w:pPr>
    <w:r>
      <w:rPr>
        <w:rFonts w:ascii="Times" w:hAnsi="Times"/>
        <w:b/>
      </w:rPr>
      <w:t>Protocol for Systematic Literature review</w:t>
    </w:r>
  </w:p>
  <w:p w14:paraId="0026DC78" w14:textId="1C91E6F1" w:rsidR="006508C7" w:rsidRPr="00FA1F4E" w:rsidRDefault="006508C7" w:rsidP="0090030C">
    <w:pPr>
      <w:pStyle w:val="Header"/>
      <w:jc w:val="center"/>
      <w:rPr>
        <w:rFonts w:ascii="Times" w:hAnsi="Times"/>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8FE1E" w14:textId="77777777" w:rsidR="007E41E8" w:rsidRDefault="007E41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1079B"/>
    <w:multiLevelType w:val="hybridMultilevel"/>
    <w:tmpl w:val="C9DA2E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8432B67"/>
    <w:multiLevelType w:val="hybridMultilevel"/>
    <w:tmpl w:val="79AC41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560235"/>
    <w:multiLevelType w:val="multilevel"/>
    <w:tmpl w:val="AAA86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0A765D"/>
    <w:multiLevelType w:val="multilevel"/>
    <w:tmpl w:val="3CBC7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14427A"/>
    <w:multiLevelType w:val="hybridMultilevel"/>
    <w:tmpl w:val="EDE85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F62A1E"/>
    <w:multiLevelType w:val="multilevel"/>
    <w:tmpl w:val="E3C81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3A3169"/>
    <w:multiLevelType w:val="multilevel"/>
    <w:tmpl w:val="1CE626C4"/>
    <w:lvl w:ilvl="0">
      <w:start w:val="1"/>
      <w:numFmt w:val="decimal"/>
      <w:lvlText w:val="%1."/>
      <w:lvlJc w:val="left"/>
      <w:pPr>
        <w:ind w:left="720" w:hanging="360"/>
      </w:pPr>
    </w:lvl>
    <w:lvl w:ilvl="1">
      <w:start w:val="2"/>
      <w:numFmt w:val="decimal"/>
      <w:isLgl/>
      <w:lvlText w:val="%1.%2."/>
      <w:lvlJc w:val="left"/>
      <w:pPr>
        <w:ind w:left="720" w:hanging="360"/>
      </w:pPr>
      <w:rPr>
        <w:rFonts w:cstheme="minorBidi" w:hint="default"/>
      </w:rPr>
    </w:lvl>
    <w:lvl w:ilvl="2">
      <w:start w:val="1"/>
      <w:numFmt w:val="decimal"/>
      <w:isLgl/>
      <w:lvlText w:val="%1.%2.%3."/>
      <w:lvlJc w:val="left"/>
      <w:pPr>
        <w:ind w:left="1080" w:hanging="720"/>
      </w:pPr>
      <w:rPr>
        <w:rFonts w:cstheme="minorBidi" w:hint="default"/>
      </w:rPr>
    </w:lvl>
    <w:lvl w:ilvl="3">
      <w:start w:val="1"/>
      <w:numFmt w:val="decimal"/>
      <w:isLgl/>
      <w:lvlText w:val="%1.%2.%3.%4."/>
      <w:lvlJc w:val="left"/>
      <w:pPr>
        <w:ind w:left="1080" w:hanging="720"/>
      </w:pPr>
      <w:rPr>
        <w:rFonts w:cstheme="minorBidi" w:hint="default"/>
      </w:rPr>
    </w:lvl>
    <w:lvl w:ilvl="4">
      <w:start w:val="1"/>
      <w:numFmt w:val="decimal"/>
      <w:isLgl/>
      <w:lvlText w:val="%1.%2.%3.%4.%5."/>
      <w:lvlJc w:val="left"/>
      <w:pPr>
        <w:ind w:left="1440" w:hanging="1080"/>
      </w:pPr>
      <w:rPr>
        <w:rFonts w:cstheme="minorBidi" w:hint="default"/>
      </w:rPr>
    </w:lvl>
    <w:lvl w:ilvl="5">
      <w:start w:val="1"/>
      <w:numFmt w:val="decimal"/>
      <w:isLgl/>
      <w:lvlText w:val="%1.%2.%3.%4.%5.%6."/>
      <w:lvlJc w:val="left"/>
      <w:pPr>
        <w:ind w:left="1440" w:hanging="1080"/>
      </w:pPr>
      <w:rPr>
        <w:rFonts w:cstheme="minorBidi" w:hint="default"/>
      </w:rPr>
    </w:lvl>
    <w:lvl w:ilvl="6">
      <w:start w:val="1"/>
      <w:numFmt w:val="decimal"/>
      <w:isLgl/>
      <w:lvlText w:val="%1.%2.%3.%4.%5.%6.%7."/>
      <w:lvlJc w:val="left"/>
      <w:pPr>
        <w:ind w:left="1800" w:hanging="1440"/>
      </w:pPr>
      <w:rPr>
        <w:rFonts w:cstheme="minorBidi" w:hint="default"/>
      </w:rPr>
    </w:lvl>
    <w:lvl w:ilvl="7">
      <w:start w:val="1"/>
      <w:numFmt w:val="decimal"/>
      <w:isLgl/>
      <w:lvlText w:val="%1.%2.%3.%4.%5.%6.%7.%8."/>
      <w:lvlJc w:val="left"/>
      <w:pPr>
        <w:ind w:left="1800" w:hanging="1440"/>
      </w:pPr>
      <w:rPr>
        <w:rFonts w:cstheme="minorBidi" w:hint="default"/>
      </w:rPr>
    </w:lvl>
    <w:lvl w:ilvl="8">
      <w:start w:val="1"/>
      <w:numFmt w:val="decimal"/>
      <w:isLgl/>
      <w:lvlText w:val="%1.%2.%3.%4.%5.%6.%7.%8.%9."/>
      <w:lvlJc w:val="left"/>
      <w:pPr>
        <w:ind w:left="2160" w:hanging="1800"/>
      </w:pPr>
      <w:rPr>
        <w:rFonts w:cstheme="minorBidi" w:hint="default"/>
      </w:rPr>
    </w:lvl>
  </w:abstractNum>
  <w:abstractNum w:abstractNumId="7" w15:restartNumberingAfterBreak="0">
    <w:nsid w:val="2B6A2E2A"/>
    <w:multiLevelType w:val="multilevel"/>
    <w:tmpl w:val="5C8A9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A572B1"/>
    <w:multiLevelType w:val="hybridMultilevel"/>
    <w:tmpl w:val="5FE2EA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7E2F97"/>
    <w:multiLevelType w:val="multilevel"/>
    <w:tmpl w:val="CAD27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E8D644B"/>
    <w:multiLevelType w:val="multilevel"/>
    <w:tmpl w:val="C54EC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9D18D2"/>
    <w:multiLevelType w:val="hybridMultilevel"/>
    <w:tmpl w:val="AD0E5E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C226C92"/>
    <w:multiLevelType w:val="hybridMultilevel"/>
    <w:tmpl w:val="C672A6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E137C21"/>
    <w:multiLevelType w:val="multilevel"/>
    <w:tmpl w:val="AFFE1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75E01AB"/>
    <w:multiLevelType w:val="hybridMultilevel"/>
    <w:tmpl w:val="9FD096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75E75AF"/>
    <w:multiLevelType w:val="hybridMultilevel"/>
    <w:tmpl w:val="067C45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A0F3D13"/>
    <w:multiLevelType w:val="multilevel"/>
    <w:tmpl w:val="9DA8D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D2D5211"/>
    <w:multiLevelType w:val="hybridMultilevel"/>
    <w:tmpl w:val="2124BF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8874313"/>
    <w:multiLevelType w:val="multilevel"/>
    <w:tmpl w:val="FE580A8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6980167E"/>
    <w:multiLevelType w:val="hybridMultilevel"/>
    <w:tmpl w:val="1FB6D1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CA26388"/>
    <w:multiLevelType w:val="multilevel"/>
    <w:tmpl w:val="4656DBBA"/>
    <w:lvl w:ilvl="0">
      <w:start w:val="1"/>
      <w:numFmt w:val="lowerLetter"/>
      <w:lvlText w:val="%1)"/>
      <w:lvlJc w:val="left"/>
      <w:pPr>
        <w:ind w:left="720" w:hanging="360"/>
      </w:pPr>
    </w:lvl>
    <w:lvl w:ilvl="1">
      <w:start w:val="2"/>
      <w:numFmt w:val="decimal"/>
      <w:isLgl/>
      <w:lvlText w:val="%1.%2."/>
      <w:lvlJc w:val="left"/>
      <w:pPr>
        <w:ind w:left="720" w:hanging="360"/>
      </w:pPr>
      <w:rPr>
        <w:rFonts w:cstheme="minorBidi" w:hint="default"/>
      </w:rPr>
    </w:lvl>
    <w:lvl w:ilvl="2">
      <w:start w:val="1"/>
      <w:numFmt w:val="decimal"/>
      <w:isLgl/>
      <w:lvlText w:val="%1.%2.%3."/>
      <w:lvlJc w:val="left"/>
      <w:pPr>
        <w:ind w:left="1080" w:hanging="720"/>
      </w:pPr>
      <w:rPr>
        <w:rFonts w:cstheme="minorBidi" w:hint="default"/>
      </w:rPr>
    </w:lvl>
    <w:lvl w:ilvl="3">
      <w:start w:val="1"/>
      <w:numFmt w:val="decimal"/>
      <w:isLgl/>
      <w:lvlText w:val="%1.%2.%3.%4."/>
      <w:lvlJc w:val="left"/>
      <w:pPr>
        <w:ind w:left="1080" w:hanging="720"/>
      </w:pPr>
      <w:rPr>
        <w:rFonts w:cstheme="minorBidi" w:hint="default"/>
      </w:rPr>
    </w:lvl>
    <w:lvl w:ilvl="4">
      <w:start w:val="1"/>
      <w:numFmt w:val="decimal"/>
      <w:isLgl/>
      <w:lvlText w:val="%1.%2.%3.%4.%5."/>
      <w:lvlJc w:val="left"/>
      <w:pPr>
        <w:ind w:left="1440" w:hanging="1080"/>
      </w:pPr>
      <w:rPr>
        <w:rFonts w:cstheme="minorBidi" w:hint="default"/>
      </w:rPr>
    </w:lvl>
    <w:lvl w:ilvl="5">
      <w:start w:val="1"/>
      <w:numFmt w:val="decimal"/>
      <w:isLgl/>
      <w:lvlText w:val="%1.%2.%3.%4.%5.%6."/>
      <w:lvlJc w:val="left"/>
      <w:pPr>
        <w:ind w:left="1440" w:hanging="1080"/>
      </w:pPr>
      <w:rPr>
        <w:rFonts w:cstheme="minorBidi" w:hint="default"/>
      </w:rPr>
    </w:lvl>
    <w:lvl w:ilvl="6">
      <w:start w:val="1"/>
      <w:numFmt w:val="decimal"/>
      <w:isLgl/>
      <w:lvlText w:val="%1.%2.%3.%4.%5.%6.%7."/>
      <w:lvlJc w:val="left"/>
      <w:pPr>
        <w:ind w:left="1800" w:hanging="1440"/>
      </w:pPr>
      <w:rPr>
        <w:rFonts w:cstheme="minorBidi" w:hint="default"/>
      </w:rPr>
    </w:lvl>
    <w:lvl w:ilvl="7">
      <w:start w:val="1"/>
      <w:numFmt w:val="decimal"/>
      <w:isLgl/>
      <w:lvlText w:val="%1.%2.%3.%4.%5.%6.%7.%8."/>
      <w:lvlJc w:val="left"/>
      <w:pPr>
        <w:ind w:left="1800" w:hanging="1440"/>
      </w:pPr>
      <w:rPr>
        <w:rFonts w:cstheme="minorBidi" w:hint="default"/>
      </w:rPr>
    </w:lvl>
    <w:lvl w:ilvl="8">
      <w:start w:val="1"/>
      <w:numFmt w:val="decimal"/>
      <w:isLgl/>
      <w:lvlText w:val="%1.%2.%3.%4.%5.%6.%7.%8.%9."/>
      <w:lvlJc w:val="left"/>
      <w:pPr>
        <w:ind w:left="2160" w:hanging="1800"/>
      </w:pPr>
      <w:rPr>
        <w:rFonts w:cstheme="minorBidi" w:hint="default"/>
      </w:rPr>
    </w:lvl>
  </w:abstractNum>
  <w:abstractNum w:abstractNumId="21" w15:restartNumberingAfterBreak="0">
    <w:nsid w:val="714233D9"/>
    <w:multiLevelType w:val="hybridMultilevel"/>
    <w:tmpl w:val="E3B64EBA"/>
    <w:lvl w:ilvl="0" w:tplc="BD04FC7C">
      <w:start w:val="1"/>
      <w:numFmt w:val="decimal"/>
      <w:lvlText w:val="%1."/>
      <w:lvlJc w:val="left"/>
      <w:pPr>
        <w:ind w:left="1800" w:hanging="360"/>
      </w:pPr>
      <w:rPr>
        <w:rFonts w:hint="default"/>
      </w:rPr>
    </w:lvl>
    <w:lvl w:ilvl="1" w:tplc="040C0019">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2" w15:restartNumberingAfterBreak="0">
    <w:nsid w:val="73317CA3"/>
    <w:multiLevelType w:val="hybridMultilevel"/>
    <w:tmpl w:val="87262D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6B95EEE"/>
    <w:multiLevelType w:val="hybridMultilevel"/>
    <w:tmpl w:val="3A1A55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9F33168"/>
    <w:multiLevelType w:val="multilevel"/>
    <w:tmpl w:val="40D22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39218E"/>
    <w:multiLevelType w:val="hybridMultilevel"/>
    <w:tmpl w:val="A200481A"/>
    <w:lvl w:ilvl="0" w:tplc="5C60297A">
      <w:start w:val="4"/>
      <w:numFmt w:val="bullet"/>
      <w:lvlText w:val="-"/>
      <w:lvlJc w:val="left"/>
      <w:pPr>
        <w:ind w:left="720" w:hanging="360"/>
      </w:pPr>
      <w:rPr>
        <w:rFonts w:ascii="Garamond" w:eastAsia="Calibri" w:hAnsi="Garamond"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A3F09C3"/>
    <w:multiLevelType w:val="hybridMultilevel"/>
    <w:tmpl w:val="7D2C6E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DEF7E2E"/>
    <w:multiLevelType w:val="hybridMultilevel"/>
    <w:tmpl w:val="FD6CBF1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6"/>
  </w:num>
  <w:num w:numId="2">
    <w:abstractNumId w:val="2"/>
  </w:num>
  <w:num w:numId="3">
    <w:abstractNumId w:val="5"/>
  </w:num>
  <w:num w:numId="4">
    <w:abstractNumId w:val="7"/>
  </w:num>
  <w:num w:numId="5">
    <w:abstractNumId w:val="10"/>
  </w:num>
  <w:num w:numId="6">
    <w:abstractNumId w:val="3"/>
  </w:num>
  <w:num w:numId="7">
    <w:abstractNumId w:val="13"/>
  </w:num>
  <w:num w:numId="8">
    <w:abstractNumId w:val="9"/>
  </w:num>
  <w:num w:numId="9">
    <w:abstractNumId w:val="24"/>
  </w:num>
  <w:num w:numId="10">
    <w:abstractNumId w:val="21"/>
  </w:num>
  <w:num w:numId="11">
    <w:abstractNumId w:val="14"/>
  </w:num>
  <w:num w:numId="12">
    <w:abstractNumId w:val="26"/>
  </w:num>
  <w:num w:numId="13">
    <w:abstractNumId w:val="17"/>
  </w:num>
  <w:num w:numId="14">
    <w:abstractNumId w:val="25"/>
  </w:num>
  <w:num w:numId="15">
    <w:abstractNumId w:val="27"/>
  </w:num>
  <w:num w:numId="16">
    <w:abstractNumId w:val="22"/>
  </w:num>
  <w:num w:numId="17">
    <w:abstractNumId w:val="15"/>
  </w:num>
  <w:num w:numId="18">
    <w:abstractNumId w:val="19"/>
  </w:num>
  <w:num w:numId="19">
    <w:abstractNumId w:val="12"/>
  </w:num>
  <w:num w:numId="20">
    <w:abstractNumId w:val="23"/>
  </w:num>
  <w:num w:numId="21">
    <w:abstractNumId w:val="11"/>
  </w:num>
  <w:num w:numId="22">
    <w:abstractNumId w:val="8"/>
  </w:num>
  <w:num w:numId="23">
    <w:abstractNumId w:val="0"/>
  </w:num>
  <w:num w:numId="24">
    <w:abstractNumId w:val="4"/>
  </w:num>
  <w:num w:numId="25">
    <w:abstractNumId w:val="18"/>
  </w:num>
  <w:num w:numId="26">
    <w:abstractNumId w:val="1"/>
  </w:num>
  <w:num w:numId="27">
    <w:abstractNumId w:val="6"/>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7"/>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zQ3MjUwsTAzNTQ3NjJS0lEKTi0uzszPAykwrAUAs4h/ZSwAAAA="/>
  </w:docVars>
  <w:rsids>
    <w:rsidRoot w:val="002B4936"/>
    <w:rsid w:val="000045CB"/>
    <w:rsid w:val="00055EC2"/>
    <w:rsid w:val="000675DE"/>
    <w:rsid w:val="000A2137"/>
    <w:rsid w:val="000A4D03"/>
    <w:rsid w:val="000D506E"/>
    <w:rsid w:val="000E2262"/>
    <w:rsid w:val="000F24EE"/>
    <w:rsid w:val="000F2AB2"/>
    <w:rsid w:val="000F7952"/>
    <w:rsid w:val="00156C67"/>
    <w:rsid w:val="001A6947"/>
    <w:rsid w:val="001B3BA6"/>
    <w:rsid w:val="001C3A1F"/>
    <w:rsid w:val="001D72EC"/>
    <w:rsid w:val="001F21D9"/>
    <w:rsid w:val="001F26A7"/>
    <w:rsid w:val="001F4EF6"/>
    <w:rsid w:val="00200106"/>
    <w:rsid w:val="0020735B"/>
    <w:rsid w:val="0021650D"/>
    <w:rsid w:val="00224FBD"/>
    <w:rsid w:val="00232EBD"/>
    <w:rsid w:val="002838BC"/>
    <w:rsid w:val="002B4936"/>
    <w:rsid w:val="002E4EEF"/>
    <w:rsid w:val="00347B73"/>
    <w:rsid w:val="003722FF"/>
    <w:rsid w:val="00392B6D"/>
    <w:rsid w:val="003C70F6"/>
    <w:rsid w:val="003D1E89"/>
    <w:rsid w:val="003E3952"/>
    <w:rsid w:val="00400D99"/>
    <w:rsid w:val="00435835"/>
    <w:rsid w:val="00453C0B"/>
    <w:rsid w:val="0046470D"/>
    <w:rsid w:val="00464B6D"/>
    <w:rsid w:val="00466CDA"/>
    <w:rsid w:val="00485CF2"/>
    <w:rsid w:val="00487467"/>
    <w:rsid w:val="004F0FAF"/>
    <w:rsid w:val="00503C02"/>
    <w:rsid w:val="00521B0F"/>
    <w:rsid w:val="00550551"/>
    <w:rsid w:val="00550F77"/>
    <w:rsid w:val="005F5831"/>
    <w:rsid w:val="00606D84"/>
    <w:rsid w:val="00623285"/>
    <w:rsid w:val="00624980"/>
    <w:rsid w:val="006508C7"/>
    <w:rsid w:val="0065324E"/>
    <w:rsid w:val="00667588"/>
    <w:rsid w:val="006764D9"/>
    <w:rsid w:val="006900AE"/>
    <w:rsid w:val="006B328D"/>
    <w:rsid w:val="006C45B4"/>
    <w:rsid w:val="006E0DF7"/>
    <w:rsid w:val="006F0D18"/>
    <w:rsid w:val="006F7AC3"/>
    <w:rsid w:val="007203C5"/>
    <w:rsid w:val="0076260F"/>
    <w:rsid w:val="00765B6D"/>
    <w:rsid w:val="00767A2A"/>
    <w:rsid w:val="00784313"/>
    <w:rsid w:val="00797414"/>
    <w:rsid w:val="007A4CB2"/>
    <w:rsid w:val="007A787B"/>
    <w:rsid w:val="007C18A3"/>
    <w:rsid w:val="007C52C7"/>
    <w:rsid w:val="007E3E80"/>
    <w:rsid w:val="007E41E8"/>
    <w:rsid w:val="0083554D"/>
    <w:rsid w:val="00841B66"/>
    <w:rsid w:val="00865389"/>
    <w:rsid w:val="0088544C"/>
    <w:rsid w:val="008A4474"/>
    <w:rsid w:val="0090030C"/>
    <w:rsid w:val="0090040F"/>
    <w:rsid w:val="0090208A"/>
    <w:rsid w:val="009A473E"/>
    <w:rsid w:val="00A3764A"/>
    <w:rsid w:val="00A747C2"/>
    <w:rsid w:val="00AB000B"/>
    <w:rsid w:val="00AB398F"/>
    <w:rsid w:val="00AB4111"/>
    <w:rsid w:val="00AB6EBD"/>
    <w:rsid w:val="00B31B55"/>
    <w:rsid w:val="00B57F6B"/>
    <w:rsid w:val="00B874CD"/>
    <w:rsid w:val="00BB0AC6"/>
    <w:rsid w:val="00BD7A8D"/>
    <w:rsid w:val="00C0670B"/>
    <w:rsid w:val="00C1537E"/>
    <w:rsid w:val="00C96374"/>
    <w:rsid w:val="00CC14E3"/>
    <w:rsid w:val="00CE6F7E"/>
    <w:rsid w:val="00D02528"/>
    <w:rsid w:val="00D10CF2"/>
    <w:rsid w:val="00D14CDD"/>
    <w:rsid w:val="00D25C26"/>
    <w:rsid w:val="00D3074A"/>
    <w:rsid w:val="00D33B49"/>
    <w:rsid w:val="00D37A3C"/>
    <w:rsid w:val="00D47BF2"/>
    <w:rsid w:val="00D54B07"/>
    <w:rsid w:val="00D61247"/>
    <w:rsid w:val="00D76A6B"/>
    <w:rsid w:val="00D84475"/>
    <w:rsid w:val="00DA143E"/>
    <w:rsid w:val="00DA17D6"/>
    <w:rsid w:val="00DC7542"/>
    <w:rsid w:val="00DF08CC"/>
    <w:rsid w:val="00E33F68"/>
    <w:rsid w:val="00E643EA"/>
    <w:rsid w:val="00E708FE"/>
    <w:rsid w:val="00E72BEA"/>
    <w:rsid w:val="00E93334"/>
    <w:rsid w:val="00E97EBC"/>
    <w:rsid w:val="00EE0C45"/>
    <w:rsid w:val="00EF3100"/>
    <w:rsid w:val="00EF3886"/>
    <w:rsid w:val="00F3617A"/>
    <w:rsid w:val="00F94B6E"/>
    <w:rsid w:val="00FA1F4E"/>
    <w:rsid w:val="00FA49F9"/>
    <w:rsid w:val="00FA58A6"/>
    <w:rsid w:val="00FA6EF8"/>
    <w:rsid w:val="00FB57FE"/>
    <w:rsid w:val="00FE0624"/>
    <w:rsid w:val="00FE2CBB"/>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4B0B1C"/>
  <w15:docId w15:val="{31C11B95-E592-644E-989A-7D0A3A0BF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B4936"/>
    <w:rPr>
      <w:rFonts w:ascii="Calibri" w:eastAsia="Calibri" w:hAnsi="Calibri" w:cs="Times New Roman"/>
      <w:sz w:val="22"/>
      <w:szCs w:val="22"/>
      <w:lang w:val="es-ES" w:eastAsia="en-US"/>
    </w:rPr>
  </w:style>
  <w:style w:type="paragraph" w:styleId="NormalWeb">
    <w:name w:val="Normal (Web)"/>
    <w:basedOn w:val="Normal"/>
    <w:uiPriority w:val="99"/>
    <w:semiHidden/>
    <w:unhideWhenUsed/>
    <w:rsid w:val="00A3764A"/>
    <w:pPr>
      <w:spacing w:before="100" w:beforeAutospacing="1" w:after="100" w:afterAutospacing="1"/>
    </w:pPr>
    <w:rPr>
      <w:rFonts w:ascii="Times" w:hAnsi="Times" w:cs="Times New Roman"/>
      <w:sz w:val="20"/>
      <w:szCs w:val="20"/>
      <w:lang w:val="en-US"/>
    </w:rPr>
  </w:style>
  <w:style w:type="character" w:styleId="Hyperlink">
    <w:name w:val="Hyperlink"/>
    <w:basedOn w:val="DefaultParagraphFont"/>
    <w:uiPriority w:val="99"/>
    <w:semiHidden/>
    <w:unhideWhenUsed/>
    <w:rsid w:val="00A3764A"/>
    <w:rPr>
      <w:color w:val="0000FF"/>
      <w:u w:val="single"/>
    </w:rPr>
  </w:style>
  <w:style w:type="paragraph" w:styleId="ListParagraph">
    <w:name w:val="List Paragraph"/>
    <w:basedOn w:val="Normal"/>
    <w:uiPriority w:val="34"/>
    <w:qFormat/>
    <w:rsid w:val="00A3764A"/>
    <w:pPr>
      <w:ind w:left="720"/>
      <w:contextualSpacing/>
    </w:pPr>
  </w:style>
  <w:style w:type="table" w:styleId="TableGrid">
    <w:name w:val="Table Grid"/>
    <w:basedOn w:val="TableNormal"/>
    <w:uiPriority w:val="59"/>
    <w:rsid w:val="00D10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D7A8D"/>
    <w:pPr>
      <w:tabs>
        <w:tab w:val="center" w:pos="4703"/>
        <w:tab w:val="right" w:pos="9406"/>
      </w:tabs>
    </w:pPr>
  </w:style>
  <w:style w:type="character" w:customStyle="1" w:styleId="HeaderChar">
    <w:name w:val="Header Char"/>
    <w:basedOn w:val="DefaultParagraphFont"/>
    <w:link w:val="Header"/>
    <w:uiPriority w:val="99"/>
    <w:rsid w:val="00BD7A8D"/>
    <w:rPr>
      <w:lang w:val="en-GB"/>
    </w:rPr>
  </w:style>
  <w:style w:type="paragraph" w:styleId="Footer">
    <w:name w:val="footer"/>
    <w:basedOn w:val="Normal"/>
    <w:link w:val="FooterChar"/>
    <w:uiPriority w:val="99"/>
    <w:unhideWhenUsed/>
    <w:rsid w:val="00BD7A8D"/>
    <w:pPr>
      <w:tabs>
        <w:tab w:val="center" w:pos="4703"/>
        <w:tab w:val="right" w:pos="9406"/>
      </w:tabs>
    </w:pPr>
  </w:style>
  <w:style w:type="character" w:customStyle="1" w:styleId="FooterChar">
    <w:name w:val="Footer Char"/>
    <w:basedOn w:val="DefaultParagraphFont"/>
    <w:link w:val="Footer"/>
    <w:uiPriority w:val="99"/>
    <w:rsid w:val="00BD7A8D"/>
    <w:rPr>
      <w:lang w:val="en-GB"/>
    </w:rPr>
  </w:style>
  <w:style w:type="character" w:styleId="CommentReference">
    <w:name w:val="annotation reference"/>
    <w:basedOn w:val="DefaultParagraphFont"/>
    <w:uiPriority w:val="99"/>
    <w:semiHidden/>
    <w:unhideWhenUsed/>
    <w:rsid w:val="00DF08CC"/>
    <w:rPr>
      <w:sz w:val="16"/>
      <w:szCs w:val="16"/>
    </w:rPr>
  </w:style>
  <w:style w:type="paragraph" w:styleId="CommentText">
    <w:name w:val="annotation text"/>
    <w:basedOn w:val="Normal"/>
    <w:link w:val="CommentTextChar"/>
    <w:uiPriority w:val="99"/>
    <w:unhideWhenUsed/>
    <w:rsid w:val="00DF08CC"/>
    <w:rPr>
      <w:sz w:val="20"/>
      <w:szCs w:val="20"/>
    </w:rPr>
  </w:style>
  <w:style w:type="character" w:customStyle="1" w:styleId="CommentTextChar">
    <w:name w:val="Comment Text Char"/>
    <w:basedOn w:val="DefaultParagraphFont"/>
    <w:link w:val="CommentText"/>
    <w:uiPriority w:val="99"/>
    <w:rsid w:val="00DF08CC"/>
    <w:rPr>
      <w:sz w:val="20"/>
      <w:szCs w:val="20"/>
      <w:lang w:val="en-GB"/>
    </w:rPr>
  </w:style>
  <w:style w:type="paragraph" w:styleId="CommentSubject">
    <w:name w:val="annotation subject"/>
    <w:basedOn w:val="CommentText"/>
    <w:next w:val="CommentText"/>
    <w:link w:val="CommentSubjectChar"/>
    <w:uiPriority w:val="99"/>
    <w:semiHidden/>
    <w:unhideWhenUsed/>
    <w:rsid w:val="00DF08CC"/>
    <w:rPr>
      <w:b/>
      <w:bCs/>
    </w:rPr>
  </w:style>
  <w:style w:type="character" w:customStyle="1" w:styleId="CommentSubjectChar">
    <w:name w:val="Comment Subject Char"/>
    <w:basedOn w:val="CommentTextChar"/>
    <w:link w:val="CommentSubject"/>
    <w:uiPriority w:val="99"/>
    <w:semiHidden/>
    <w:rsid w:val="00DF08CC"/>
    <w:rPr>
      <w:b/>
      <w:bCs/>
      <w:sz w:val="20"/>
      <w:szCs w:val="20"/>
      <w:lang w:val="en-GB"/>
    </w:rPr>
  </w:style>
  <w:style w:type="paragraph" w:styleId="BalloonText">
    <w:name w:val="Balloon Text"/>
    <w:basedOn w:val="Normal"/>
    <w:link w:val="BalloonTextChar"/>
    <w:uiPriority w:val="99"/>
    <w:semiHidden/>
    <w:unhideWhenUsed/>
    <w:rsid w:val="00DF08CC"/>
    <w:rPr>
      <w:rFonts w:ascii="Tahoma" w:hAnsi="Tahoma" w:cs="Tahoma"/>
      <w:sz w:val="16"/>
      <w:szCs w:val="16"/>
    </w:rPr>
  </w:style>
  <w:style w:type="character" w:customStyle="1" w:styleId="BalloonTextChar">
    <w:name w:val="Balloon Text Char"/>
    <w:basedOn w:val="DefaultParagraphFont"/>
    <w:link w:val="BalloonText"/>
    <w:uiPriority w:val="99"/>
    <w:semiHidden/>
    <w:rsid w:val="00DF08CC"/>
    <w:rPr>
      <w:rFonts w:ascii="Tahoma" w:hAnsi="Tahoma" w:cs="Tahoma"/>
      <w:sz w:val="16"/>
      <w:szCs w:val="16"/>
      <w:lang w:val="en-GB"/>
    </w:rPr>
  </w:style>
  <w:style w:type="paragraph" w:styleId="FootnoteText">
    <w:name w:val="footnote text"/>
    <w:basedOn w:val="Normal"/>
    <w:link w:val="FootnoteTextChar"/>
    <w:uiPriority w:val="99"/>
    <w:semiHidden/>
    <w:unhideWhenUsed/>
    <w:rsid w:val="00D3074A"/>
    <w:rPr>
      <w:sz w:val="20"/>
      <w:szCs w:val="20"/>
    </w:rPr>
  </w:style>
  <w:style w:type="character" w:customStyle="1" w:styleId="FootnoteTextChar">
    <w:name w:val="Footnote Text Char"/>
    <w:basedOn w:val="DefaultParagraphFont"/>
    <w:link w:val="FootnoteText"/>
    <w:uiPriority w:val="99"/>
    <w:semiHidden/>
    <w:rsid w:val="00D3074A"/>
    <w:rPr>
      <w:sz w:val="20"/>
      <w:szCs w:val="20"/>
      <w:lang w:val="en-GB"/>
    </w:rPr>
  </w:style>
  <w:style w:type="character" w:styleId="FootnoteReference">
    <w:name w:val="footnote reference"/>
    <w:basedOn w:val="DefaultParagraphFont"/>
    <w:uiPriority w:val="99"/>
    <w:semiHidden/>
    <w:unhideWhenUsed/>
    <w:rsid w:val="00D3074A"/>
    <w:rPr>
      <w:vertAlign w:val="superscript"/>
    </w:rPr>
  </w:style>
  <w:style w:type="paragraph" w:styleId="Caption">
    <w:name w:val="caption"/>
    <w:basedOn w:val="Normal"/>
    <w:next w:val="Normal"/>
    <w:uiPriority w:val="35"/>
    <w:unhideWhenUsed/>
    <w:qFormat/>
    <w:rsid w:val="00D37A3C"/>
    <w:pPr>
      <w:spacing w:after="200"/>
    </w:pPr>
    <w:rPr>
      <w:i/>
      <w:iCs/>
      <w:color w:val="1F497D" w:themeColor="text2"/>
      <w:sz w:val="18"/>
      <w:szCs w:val="18"/>
    </w:rPr>
  </w:style>
  <w:style w:type="character" w:customStyle="1" w:styleId="NoSpacingChar">
    <w:name w:val="No Spacing Char"/>
    <w:basedOn w:val="DefaultParagraphFont"/>
    <w:link w:val="NoSpacing"/>
    <w:uiPriority w:val="1"/>
    <w:rsid w:val="00FE0624"/>
    <w:rPr>
      <w:rFonts w:ascii="Calibri" w:eastAsia="Calibri" w:hAnsi="Calibri" w:cs="Times New Roman"/>
      <w:sz w:val="22"/>
      <w:szCs w:val="22"/>
      <w:lang w:val="es-ES" w:eastAsia="en-US"/>
    </w:rPr>
  </w:style>
  <w:style w:type="character" w:styleId="LineNumber">
    <w:name w:val="line number"/>
    <w:basedOn w:val="DefaultParagraphFont"/>
    <w:uiPriority w:val="99"/>
    <w:semiHidden/>
    <w:unhideWhenUsed/>
    <w:rsid w:val="004647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64118">
      <w:bodyDiv w:val="1"/>
      <w:marLeft w:val="0"/>
      <w:marRight w:val="0"/>
      <w:marTop w:val="0"/>
      <w:marBottom w:val="0"/>
      <w:divBdr>
        <w:top w:val="none" w:sz="0" w:space="0" w:color="auto"/>
        <w:left w:val="none" w:sz="0" w:space="0" w:color="auto"/>
        <w:bottom w:val="none" w:sz="0" w:space="0" w:color="auto"/>
        <w:right w:val="none" w:sz="0" w:space="0" w:color="auto"/>
      </w:divBdr>
    </w:div>
    <w:div w:id="76169520">
      <w:bodyDiv w:val="1"/>
      <w:marLeft w:val="0"/>
      <w:marRight w:val="0"/>
      <w:marTop w:val="0"/>
      <w:marBottom w:val="0"/>
      <w:divBdr>
        <w:top w:val="none" w:sz="0" w:space="0" w:color="auto"/>
        <w:left w:val="none" w:sz="0" w:space="0" w:color="auto"/>
        <w:bottom w:val="none" w:sz="0" w:space="0" w:color="auto"/>
        <w:right w:val="none" w:sz="0" w:space="0" w:color="auto"/>
      </w:divBdr>
    </w:div>
    <w:div w:id="129523175">
      <w:bodyDiv w:val="1"/>
      <w:marLeft w:val="0"/>
      <w:marRight w:val="0"/>
      <w:marTop w:val="0"/>
      <w:marBottom w:val="0"/>
      <w:divBdr>
        <w:top w:val="none" w:sz="0" w:space="0" w:color="auto"/>
        <w:left w:val="none" w:sz="0" w:space="0" w:color="auto"/>
        <w:bottom w:val="none" w:sz="0" w:space="0" w:color="auto"/>
        <w:right w:val="none" w:sz="0" w:space="0" w:color="auto"/>
      </w:divBdr>
    </w:div>
    <w:div w:id="179780962">
      <w:bodyDiv w:val="1"/>
      <w:marLeft w:val="0"/>
      <w:marRight w:val="0"/>
      <w:marTop w:val="0"/>
      <w:marBottom w:val="0"/>
      <w:divBdr>
        <w:top w:val="none" w:sz="0" w:space="0" w:color="auto"/>
        <w:left w:val="none" w:sz="0" w:space="0" w:color="auto"/>
        <w:bottom w:val="none" w:sz="0" w:space="0" w:color="auto"/>
        <w:right w:val="none" w:sz="0" w:space="0" w:color="auto"/>
      </w:divBdr>
    </w:div>
    <w:div w:id="233394308">
      <w:bodyDiv w:val="1"/>
      <w:marLeft w:val="0"/>
      <w:marRight w:val="0"/>
      <w:marTop w:val="0"/>
      <w:marBottom w:val="0"/>
      <w:divBdr>
        <w:top w:val="none" w:sz="0" w:space="0" w:color="auto"/>
        <w:left w:val="none" w:sz="0" w:space="0" w:color="auto"/>
        <w:bottom w:val="none" w:sz="0" w:space="0" w:color="auto"/>
        <w:right w:val="none" w:sz="0" w:space="0" w:color="auto"/>
      </w:divBdr>
    </w:div>
    <w:div w:id="288391075">
      <w:bodyDiv w:val="1"/>
      <w:marLeft w:val="0"/>
      <w:marRight w:val="0"/>
      <w:marTop w:val="0"/>
      <w:marBottom w:val="0"/>
      <w:divBdr>
        <w:top w:val="none" w:sz="0" w:space="0" w:color="auto"/>
        <w:left w:val="none" w:sz="0" w:space="0" w:color="auto"/>
        <w:bottom w:val="none" w:sz="0" w:space="0" w:color="auto"/>
        <w:right w:val="none" w:sz="0" w:space="0" w:color="auto"/>
      </w:divBdr>
    </w:div>
    <w:div w:id="963578021">
      <w:bodyDiv w:val="1"/>
      <w:marLeft w:val="0"/>
      <w:marRight w:val="0"/>
      <w:marTop w:val="0"/>
      <w:marBottom w:val="0"/>
      <w:divBdr>
        <w:top w:val="none" w:sz="0" w:space="0" w:color="auto"/>
        <w:left w:val="none" w:sz="0" w:space="0" w:color="auto"/>
        <w:bottom w:val="none" w:sz="0" w:space="0" w:color="auto"/>
        <w:right w:val="none" w:sz="0" w:space="0" w:color="auto"/>
      </w:divBdr>
    </w:div>
    <w:div w:id="1547715277">
      <w:bodyDiv w:val="1"/>
      <w:marLeft w:val="0"/>
      <w:marRight w:val="0"/>
      <w:marTop w:val="0"/>
      <w:marBottom w:val="0"/>
      <w:divBdr>
        <w:top w:val="none" w:sz="0" w:space="0" w:color="auto"/>
        <w:left w:val="none" w:sz="0" w:space="0" w:color="auto"/>
        <w:bottom w:val="none" w:sz="0" w:space="0" w:color="auto"/>
        <w:right w:val="none" w:sz="0" w:space="0" w:color="auto"/>
      </w:divBdr>
    </w:div>
    <w:div w:id="1887060597">
      <w:bodyDiv w:val="1"/>
      <w:marLeft w:val="0"/>
      <w:marRight w:val="0"/>
      <w:marTop w:val="0"/>
      <w:marBottom w:val="0"/>
      <w:divBdr>
        <w:top w:val="none" w:sz="0" w:space="0" w:color="auto"/>
        <w:left w:val="none" w:sz="0" w:space="0" w:color="auto"/>
        <w:bottom w:val="none" w:sz="0" w:space="0" w:color="auto"/>
        <w:right w:val="none" w:sz="0" w:space="0" w:color="auto"/>
      </w:divBdr>
    </w:div>
    <w:div w:id="1887520730">
      <w:bodyDiv w:val="1"/>
      <w:marLeft w:val="0"/>
      <w:marRight w:val="0"/>
      <w:marTop w:val="0"/>
      <w:marBottom w:val="0"/>
      <w:divBdr>
        <w:top w:val="none" w:sz="0" w:space="0" w:color="auto"/>
        <w:left w:val="none" w:sz="0" w:space="0" w:color="auto"/>
        <w:bottom w:val="none" w:sz="0" w:space="0" w:color="auto"/>
        <w:right w:val="none" w:sz="0" w:space="0" w:color="auto"/>
      </w:divBdr>
    </w:div>
    <w:div w:id="2014647784">
      <w:bodyDiv w:val="1"/>
      <w:marLeft w:val="0"/>
      <w:marRight w:val="0"/>
      <w:marTop w:val="0"/>
      <w:marBottom w:val="0"/>
      <w:divBdr>
        <w:top w:val="none" w:sz="0" w:space="0" w:color="auto"/>
        <w:left w:val="none" w:sz="0" w:space="0" w:color="auto"/>
        <w:bottom w:val="none" w:sz="0" w:space="0" w:color="auto"/>
        <w:right w:val="none" w:sz="0" w:space="0" w:color="auto"/>
      </w:divBdr>
    </w:div>
    <w:div w:id="2079788850">
      <w:bodyDiv w:val="1"/>
      <w:marLeft w:val="0"/>
      <w:marRight w:val="0"/>
      <w:marTop w:val="0"/>
      <w:marBottom w:val="0"/>
      <w:divBdr>
        <w:top w:val="none" w:sz="0" w:space="0" w:color="auto"/>
        <w:left w:val="none" w:sz="0" w:space="0" w:color="auto"/>
        <w:bottom w:val="none" w:sz="0" w:space="0" w:color="auto"/>
        <w:right w:val="none" w:sz="0" w:space="0" w:color="auto"/>
      </w:divBdr>
    </w:div>
    <w:div w:id="21157852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nieuwenhuijsen@isglobal.or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lilacs.bvsalud.org"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DAD37-3638-2246-862D-93FAE9919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3574</Words>
  <Characters>20372</Characters>
  <Application>Microsoft Office Word</Application>
  <DocSecurity>0</DocSecurity>
  <Lines>169</Lines>
  <Paragraphs>47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dc:creator>
  <cp:lastModifiedBy>Usuario de Microsoft Office</cp:lastModifiedBy>
  <cp:revision>3</cp:revision>
  <dcterms:created xsi:type="dcterms:W3CDTF">2019-05-28T14:38:00Z</dcterms:created>
  <dcterms:modified xsi:type="dcterms:W3CDTF">2019-05-28T15:07:00Z</dcterms:modified>
</cp:coreProperties>
</file>