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70"/>
        <w:gridCol w:w="3599"/>
        <w:gridCol w:w="4670"/>
        <w:gridCol w:w="5009"/>
      </w:tblGrid>
      <w:tr w:rsidR="003B0CFC" w:rsidRPr="001D3A49" w14:paraId="163422DE" w14:textId="77777777" w:rsidTr="00176DCA">
        <w:tc>
          <w:tcPr>
            <w:tcW w:w="670" w:type="dxa"/>
          </w:tcPr>
          <w:p w14:paraId="4FB4FF52" w14:textId="77777777" w:rsidR="003B0CFC" w:rsidRPr="001D3A49" w:rsidRDefault="003B0CFC" w:rsidP="00490ED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3A49">
              <w:rPr>
                <w:rFonts w:cstheme="minorHAnsi"/>
                <w:b/>
                <w:sz w:val="20"/>
                <w:szCs w:val="20"/>
              </w:rPr>
              <w:t xml:space="preserve">Item </w:t>
            </w:r>
            <w:r w:rsidR="00490ED8" w:rsidRPr="001D3A49">
              <w:rPr>
                <w:rFonts w:cstheme="minorHAnsi"/>
                <w:b/>
                <w:sz w:val="20"/>
                <w:szCs w:val="20"/>
              </w:rPr>
              <w:t>n</w:t>
            </w:r>
            <w:r w:rsidRPr="001D3A49">
              <w:rPr>
                <w:rFonts w:cstheme="minorHAnsi"/>
                <w:b/>
                <w:sz w:val="20"/>
                <w:szCs w:val="20"/>
              </w:rPr>
              <w:t>o.</w:t>
            </w:r>
          </w:p>
        </w:tc>
        <w:tc>
          <w:tcPr>
            <w:tcW w:w="3599" w:type="dxa"/>
          </w:tcPr>
          <w:p w14:paraId="6DB3C607" w14:textId="77777777" w:rsidR="003B0CFC" w:rsidRPr="001D3A49" w:rsidRDefault="003B0CFC" w:rsidP="00176DC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3A49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4670" w:type="dxa"/>
          </w:tcPr>
          <w:p w14:paraId="24C0E132" w14:textId="77777777" w:rsidR="003B0CFC" w:rsidRPr="001D3A49" w:rsidRDefault="00921C0F" w:rsidP="00921C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3A49">
              <w:rPr>
                <w:rFonts w:cstheme="minorHAnsi"/>
                <w:b/>
                <w:sz w:val="20"/>
                <w:szCs w:val="20"/>
              </w:rPr>
              <w:t>Topic g</w:t>
            </w:r>
            <w:r w:rsidR="003B0CFC" w:rsidRPr="001D3A49">
              <w:rPr>
                <w:rFonts w:cstheme="minorHAnsi"/>
                <w:b/>
                <w:sz w:val="20"/>
                <w:szCs w:val="20"/>
              </w:rPr>
              <w:t xml:space="preserve">uide </w:t>
            </w:r>
            <w:r w:rsidR="00490ED8" w:rsidRPr="001D3A49">
              <w:rPr>
                <w:rFonts w:cstheme="minorHAnsi"/>
                <w:b/>
                <w:sz w:val="20"/>
                <w:szCs w:val="20"/>
              </w:rPr>
              <w:t>q</w:t>
            </w:r>
            <w:r w:rsidR="003B0CFC" w:rsidRPr="001D3A49">
              <w:rPr>
                <w:rFonts w:cstheme="minorHAnsi"/>
                <w:b/>
                <w:sz w:val="20"/>
                <w:szCs w:val="20"/>
              </w:rPr>
              <w:t>uestions/</w:t>
            </w:r>
            <w:r w:rsidR="006118B9" w:rsidRPr="001D3A49">
              <w:rPr>
                <w:rFonts w:cstheme="minorHAnsi"/>
                <w:b/>
                <w:sz w:val="20"/>
                <w:szCs w:val="20"/>
              </w:rPr>
              <w:t>d</w:t>
            </w:r>
            <w:r w:rsidR="003B0CFC" w:rsidRPr="001D3A49">
              <w:rPr>
                <w:rFonts w:cstheme="minorHAnsi"/>
                <w:b/>
                <w:sz w:val="20"/>
                <w:szCs w:val="20"/>
              </w:rPr>
              <w:t>escription</w:t>
            </w:r>
          </w:p>
        </w:tc>
        <w:tc>
          <w:tcPr>
            <w:tcW w:w="5009" w:type="dxa"/>
          </w:tcPr>
          <w:p w14:paraId="168C0F50" w14:textId="77777777" w:rsidR="003B0CFC" w:rsidRPr="001D3A49" w:rsidRDefault="003B0CFC" w:rsidP="00921C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D3A49">
              <w:rPr>
                <w:rFonts w:cstheme="minorHAnsi"/>
                <w:b/>
                <w:sz w:val="20"/>
                <w:szCs w:val="20"/>
              </w:rPr>
              <w:t xml:space="preserve">Response/reported on </w:t>
            </w:r>
            <w:r w:rsidR="00921C0F" w:rsidRPr="001D3A49">
              <w:rPr>
                <w:rFonts w:cstheme="minorHAnsi"/>
                <w:b/>
                <w:sz w:val="20"/>
                <w:szCs w:val="20"/>
              </w:rPr>
              <w:t>p</w:t>
            </w:r>
            <w:r w:rsidRPr="001D3A49">
              <w:rPr>
                <w:rFonts w:cstheme="minorHAnsi"/>
                <w:b/>
                <w:sz w:val="20"/>
                <w:szCs w:val="20"/>
              </w:rPr>
              <w:t xml:space="preserve">age </w:t>
            </w:r>
            <w:r w:rsidR="00921C0F" w:rsidRPr="001D3A49">
              <w:rPr>
                <w:rFonts w:cstheme="minorHAnsi"/>
                <w:b/>
                <w:sz w:val="20"/>
                <w:szCs w:val="20"/>
              </w:rPr>
              <w:t>n</w:t>
            </w:r>
            <w:r w:rsidRPr="001D3A49">
              <w:rPr>
                <w:rFonts w:cstheme="minorHAnsi"/>
                <w:b/>
                <w:sz w:val="20"/>
                <w:szCs w:val="20"/>
              </w:rPr>
              <w:t>o.</w:t>
            </w:r>
          </w:p>
        </w:tc>
      </w:tr>
      <w:tr w:rsidR="003B0CFC" w:rsidRPr="001D3A49" w14:paraId="187D9D36" w14:textId="77777777" w:rsidTr="00176DCA">
        <w:tc>
          <w:tcPr>
            <w:tcW w:w="13948" w:type="dxa"/>
            <w:gridSpan w:val="4"/>
          </w:tcPr>
          <w:p w14:paraId="692A57F7" w14:textId="77777777" w:rsidR="003B0CFC" w:rsidRPr="001D3A49" w:rsidRDefault="003B0CFC" w:rsidP="00176DCA">
            <w:pPr>
              <w:rPr>
                <w:rFonts w:cstheme="minorHAnsi"/>
                <w:b/>
                <w:sz w:val="20"/>
                <w:szCs w:val="20"/>
              </w:rPr>
            </w:pPr>
            <w:r w:rsidRPr="001D3A49">
              <w:rPr>
                <w:rFonts w:cstheme="minorHAnsi"/>
                <w:b/>
                <w:sz w:val="20"/>
                <w:szCs w:val="20"/>
              </w:rPr>
              <w:t>Domains 1: Research team and reflexivity</w:t>
            </w:r>
          </w:p>
        </w:tc>
      </w:tr>
      <w:tr w:rsidR="003B0CFC" w:rsidRPr="001D3A49" w14:paraId="25CA460B" w14:textId="77777777" w:rsidTr="00176DCA">
        <w:tc>
          <w:tcPr>
            <w:tcW w:w="13948" w:type="dxa"/>
            <w:gridSpan w:val="4"/>
          </w:tcPr>
          <w:p w14:paraId="2604EB79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Personal characteristics</w:t>
            </w:r>
          </w:p>
        </w:tc>
      </w:tr>
      <w:tr w:rsidR="003B0CFC" w:rsidRPr="001D3A49" w14:paraId="20616EEF" w14:textId="77777777" w:rsidTr="00176DCA">
        <w:tc>
          <w:tcPr>
            <w:tcW w:w="670" w:type="dxa"/>
          </w:tcPr>
          <w:p w14:paraId="5BEDD99A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599" w:type="dxa"/>
          </w:tcPr>
          <w:p w14:paraId="4EC1DF55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Interviewer/facilitator</w:t>
            </w:r>
          </w:p>
        </w:tc>
        <w:tc>
          <w:tcPr>
            <w:tcW w:w="4670" w:type="dxa"/>
          </w:tcPr>
          <w:p w14:paraId="7EA1996A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Which author/s conducted the interview or </w:t>
            </w:r>
            <w:r w:rsidR="00EF5141">
              <w:rPr>
                <w:rFonts w:cstheme="minorHAnsi"/>
                <w:sz w:val="20"/>
                <w:szCs w:val="20"/>
              </w:rPr>
              <w:t>focus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group</w:t>
            </w:r>
            <w:r w:rsidRPr="001D3A49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5009" w:type="dxa"/>
          </w:tcPr>
          <w:p w14:paraId="18877A09" w14:textId="77777777" w:rsidR="003B0CFC" w:rsidRPr="001D3A49" w:rsidRDefault="00176DCA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FR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/ Page </w:t>
            </w:r>
            <w:r w:rsidRPr="001D3A49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3B0CFC" w:rsidRPr="001D3A49" w14:paraId="542F639F" w14:textId="77777777" w:rsidTr="00176DCA">
        <w:tc>
          <w:tcPr>
            <w:tcW w:w="670" w:type="dxa"/>
          </w:tcPr>
          <w:p w14:paraId="54E97B20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599" w:type="dxa"/>
          </w:tcPr>
          <w:p w14:paraId="1C254C39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Credentials</w:t>
            </w:r>
          </w:p>
        </w:tc>
        <w:tc>
          <w:tcPr>
            <w:tcW w:w="4670" w:type="dxa"/>
          </w:tcPr>
          <w:p w14:paraId="5DE9F920" w14:textId="77777777" w:rsidR="003B0CFC" w:rsidRPr="001D3A49" w:rsidRDefault="003B0CFC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What were the researcher’s credentials? </w:t>
            </w:r>
            <w:r w:rsidR="006118B9" w:rsidRPr="001D3A49">
              <w:rPr>
                <w:rFonts w:cstheme="minorHAnsi"/>
                <w:sz w:val="20"/>
                <w:szCs w:val="20"/>
              </w:rPr>
              <w:t>e</w:t>
            </w:r>
            <w:r w:rsidRPr="001D3A49">
              <w:rPr>
                <w:rFonts w:cstheme="minorHAnsi"/>
                <w:sz w:val="20"/>
                <w:szCs w:val="20"/>
              </w:rPr>
              <w:t>.g.</w:t>
            </w:r>
            <w:r w:rsidR="006118B9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PhD, MD</w:t>
            </w:r>
          </w:p>
        </w:tc>
        <w:tc>
          <w:tcPr>
            <w:tcW w:w="5009" w:type="dxa"/>
          </w:tcPr>
          <w:p w14:paraId="74073955" w14:textId="77777777" w:rsidR="003B0CFC" w:rsidRPr="001D3A49" w:rsidRDefault="00176DCA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FR</w:t>
            </w:r>
            <w:r w:rsidR="003B0CFC" w:rsidRPr="001D3A49">
              <w:rPr>
                <w:rFonts w:cstheme="minorHAnsi"/>
                <w:sz w:val="20"/>
                <w:szCs w:val="20"/>
              </w:rPr>
              <w:t>’s credentials were Pharm</w:t>
            </w:r>
            <w:r w:rsidRPr="001D3A49">
              <w:rPr>
                <w:rFonts w:cstheme="minorHAnsi"/>
                <w:sz w:val="20"/>
                <w:szCs w:val="20"/>
              </w:rPr>
              <w:t>D and PhD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/ Not reported in manuscript</w:t>
            </w:r>
          </w:p>
        </w:tc>
      </w:tr>
      <w:tr w:rsidR="003B0CFC" w:rsidRPr="001D3A49" w14:paraId="7C7F3C3D" w14:textId="77777777" w:rsidTr="00176DCA">
        <w:tc>
          <w:tcPr>
            <w:tcW w:w="670" w:type="dxa"/>
          </w:tcPr>
          <w:p w14:paraId="390D9A69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599" w:type="dxa"/>
          </w:tcPr>
          <w:p w14:paraId="59E98B34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Occupation</w:t>
            </w:r>
          </w:p>
        </w:tc>
        <w:tc>
          <w:tcPr>
            <w:tcW w:w="4670" w:type="dxa"/>
          </w:tcPr>
          <w:p w14:paraId="6F8E3AA8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What was </w:t>
            </w:r>
            <w:r w:rsidR="00921C0F" w:rsidRPr="001D3A49">
              <w:rPr>
                <w:rFonts w:cstheme="minorHAnsi"/>
                <w:sz w:val="20"/>
                <w:szCs w:val="20"/>
              </w:rPr>
              <w:t>his/her</w:t>
            </w:r>
            <w:r w:rsidRPr="001D3A49">
              <w:rPr>
                <w:rFonts w:cstheme="minorHAnsi"/>
                <w:sz w:val="20"/>
                <w:szCs w:val="20"/>
              </w:rPr>
              <w:t xml:space="preserve"> occupation at the time of the study?</w:t>
            </w:r>
          </w:p>
        </w:tc>
        <w:tc>
          <w:tcPr>
            <w:tcW w:w="5009" w:type="dxa"/>
          </w:tcPr>
          <w:p w14:paraId="3E6D2708" w14:textId="77777777" w:rsidR="003B0CFC" w:rsidRPr="001D3A49" w:rsidRDefault="00176DCA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FR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was a registered </w:t>
            </w:r>
            <w:r w:rsidR="006118B9" w:rsidRPr="001D3A49">
              <w:rPr>
                <w:rFonts w:cstheme="minorHAnsi"/>
                <w:sz w:val="20"/>
                <w:szCs w:val="20"/>
              </w:rPr>
              <w:t xml:space="preserve">Portuguese 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pharmacist and Senior Lecturer </w:t>
            </w:r>
            <w:r w:rsidR="006118B9" w:rsidRPr="001D3A49">
              <w:rPr>
                <w:rFonts w:cstheme="minorHAnsi"/>
                <w:sz w:val="20"/>
                <w:szCs w:val="20"/>
              </w:rPr>
              <w:t>at the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6118B9" w:rsidRPr="001D3A49">
              <w:rPr>
                <w:rFonts w:cstheme="minorHAnsi"/>
                <w:sz w:val="20"/>
                <w:szCs w:val="20"/>
              </w:rPr>
              <w:t xml:space="preserve">Guarda </w:t>
            </w:r>
            <w:r w:rsidRPr="001D3A49">
              <w:rPr>
                <w:rFonts w:cstheme="minorHAnsi"/>
                <w:sz w:val="20"/>
                <w:szCs w:val="20"/>
              </w:rPr>
              <w:t xml:space="preserve">Polytechnique institute </w:t>
            </w:r>
            <w:r w:rsidR="006118B9" w:rsidRPr="001D3A49">
              <w:rPr>
                <w:rFonts w:cstheme="minorHAnsi"/>
                <w:sz w:val="20"/>
                <w:szCs w:val="20"/>
              </w:rPr>
              <w:t>/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Pr="001D3A49">
              <w:rPr>
                <w:rFonts w:cstheme="minorHAnsi"/>
                <w:sz w:val="20"/>
                <w:szCs w:val="20"/>
              </w:rPr>
              <w:t>Not reported in manuscript</w:t>
            </w:r>
          </w:p>
        </w:tc>
      </w:tr>
      <w:tr w:rsidR="003B0CFC" w:rsidRPr="001D3A49" w14:paraId="6D75239E" w14:textId="77777777" w:rsidTr="00176DCA">
        <w:tc>
          <w:tcPr>
            <w:tcW w:w="670" w:type="dxa"/>
          </w:tcPr>
          <w:p w14:paraId="3836E44D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599" w:type="dxa"/>
          </w:tcPr>
          <w:p w14:paraId="2CE1266E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Gender</w:t>
            </w:r>
          </w:p>
        </w:tc>
        <w:tc>
          <w:tcPr>
            <w:tcW w:w="4670" w:type="dxa"/>
          </w:tcPr>
          <w:p w14:paraId="548C163D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Was the researcher male or female?</w:t>
            </w:r>
          </w:p>
        </w:tc>
        <w:tc>
          <w:tcPr>
            <w:tcW w:w="5009" w:type="dxa"/>
          </w:tcPr>
          <w:p w14:paraId="1D3DF88E" w14:textId="77777777" w:rsidR="003B0CFC" w:rsidRPr="001D3A49" w:rsidRDefault="003B0CFC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 (</w:t>
            </w:r>
            <w:r w:rsidR="006118B9" w:rsidRPr="001D3A49">
              <w:rPr>
                <w:rFonts w:cstheme="minorHAnsi"/>
                <w:sz w:val="20"/>
                <w:szCs w:val="20"/>
              </w:rPr>
              <w:t>F</w:t>
            </w:r>
            <w:r w:rsidRPr="001D3A49">
              <w:rPr>
                <w:rFonts w:cstheme="minorHAnsi"/>
                <w:sz w:val="20"/>
                <w:szCs w:val="20"/>
              </w:rPr>
              <w:t>emale) / Not reported in manuscript</w:t>
            </w:r>
          </w:p>
        </w:tc>
      </w:tr>
      <w:tr w:rsidR="003B0CFC" w:rsidRPr="001D3A49" w14:paraId="35382D16" w14:textId="77777777" w:rsidTr="00176DCA">
        <w:tc>
          <w:tcPr>
            <w:tcW w:w="670" w:type="dxa"/>
          </w:tcPr>
          <w:p w14:paraId="41E461E7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599" w:type="dxa"/>
          </w:tcPr>
          <w:p w14:paraId="718CBE58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Experience and training</w:t>
            </w:r>
          </w:p>
        </w:tc>
        <w:tc>
          <w:tcPr>
            <w:tcW w:w="4670" w:type="dxa"/>
          </w:tcPr>
          <w:p w14:paraId="3F6F3798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What experience or training did the researcher have?</w:t>
            </w:r>
          </w:p>
        </w:tc>
        <w:tc>
          <w:tcPr>
            <w:tcW w:w="5009" w:type="dxa"/>
          </w:tcPr>
          <w:p w14:paraId="28B4A55A" w14:textId="77777777" w:rsidR="003B0CFC" w:rsidRPr="001D3A49" w:rsidRDefault="00176DCA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FR has performed several qualitative studies during </w:t>
            </w:r>
            <w:r w:rsidR="006118B9" w:rsidRPr="001D3A49">
              <w:rPr>
                <w:rFonts w:cstheme="minorHAnsi"/>
                <w:sz w:val="20"/>
                <w:szCs w:val="20"/>
              </w:rPr>
              <w:t>her</w:t>
            </w:r>
            <w:r w:rsidRPr="001D3A49">
              <w:rPr>
                <w:rFonts w:cstheme="minorHAnsi"/>
                <w:sz w:val="20"/>
                <w:szCs w:val="20"/>
              </w:rPr>
              <w:t xml:space="preserve"> research career / </w:t>
            </w:r>
            <w:r w:rsidR="00671896" w:rsidRPr="001D3A49">
              <w:rPr>
                <w:rFonts w:cstheme="minorHAnsi"/>
                <w:sz w:val="20"/>
                <w:szCs w:val="20"/>
              </w:rPr>
              <w:t>Page 2</w:t>
            </w:r>
          </w:p>
        </w:tc>
      </w:tr>
      <w:tr w:rsidR="003B0CFC" w:rsidRPr="001D3A49" w14:paraId="28F3D90A" w14:textId="77777777" w:rsidTr="00176DCA">
        <w:tc>
          <w:tcPr>
            <w:tcW w:w="13948" w:type="dxa"/>
            <w:gridSpan w:val="4"/>
          </w:tcPr>
          <w:p w14:paraId="47267218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Relationship with participants</w:t>
            </w:r>
          </w:p>
        </w:tc>
      </w:tr>
      <w:tr w:rsidR="003B0CFC" w:rsidRPr="001D3A49" w14:paraId="4A83E0CA" w14:textId="77777777" w:rsidTr="00176DCA">
        <w:tc>
          <w:tcPr>
            <w:tcW w:w="670" w:type="dxa"/>
          </w:tcPr>
          <w:p w14:paraId="2DDA11B3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599" w:type="dxa"/>
          </w:tcPr>
          <w:p w14:paraId="21E5DB4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Relationship established</w:t>
            </w:r>
          </w:p>
        </w:tc>
        <w:tc>
          <w:tcPr>
            <w:tcW w:w="4670" w:type="dxa"/>
          </w:tcPr>
          <w:p w14:paraId="0A1A88DE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Was a relationship established prior to study commencement?</w:t>
            </w:r>
          </w:p>
        </w:tc>
        <w:tc>
          <w:tcPr>
            <w:tcW w:w="5009" w:type="dxa"/>
          </w:tcPr>
          <w:p w14:paraId="37015E1A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There w</w:t>
            </w:r>
            <w:r w:rsidR="00975C2D" w:rsidRPr="001D3A49">
              <w:rPr>
                <w:rFonts w:cstheme="minorHAnsi"/>
                <w:sz w:val="20"/>
                <w:szCs w:val="20"/>
              </w:rPr>
              <w:t>as</w:t>
            </w:r>
            <w:r w:rsidRPr="001D3A49">
              <w:rPr>
                <w:rFonts w:cstheme="minorHAnsi"/>
                <w:sz w:val="20"/>
                <w:szCs w:val="20"/>
              </w:rPr>
              <w:t xml:space="preserve"> no established relationship between researchers and </w:t>
            </w:r>
            <w:r w:rsidR="00EF5141">
              <w:rPr>
                <w:rFonts w:cstheme="minorHAnsi"/>
                <w:sz w:val="20"/>
                <w:szCs w:val="20"/>
              </w:rPr>
              <w:t>focus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group</w:t>
            </w:r>
            <w:r w:rsidRPr="001D3A49">
              <w:rPr>
                <w:rFonts w:cstheme="minorHAnsi"/>
                <w:sz w:val="20"/>
                <w:szCs w:val="20"/>
              </w:rPr>
              <w:t xml:space="preserve"> participants. A relationship was established between the researchers and </w:t>
            </w:r>
            <w:r w:rsidR="005D0B68">
              <w:rPr>
                <w:rFonts w:cstheme="minorHAnsi"/>
                <w:sz w:val="20"/>
                <w:szCs w:val="20"/>
              </w:rPr>
              <w:t>health professionals</w:t>
            </w:r>
            <w:r w:rsidR="00176DCA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9A3119" w:rsidRPr="001D3A49">
              <w:rPr>
                <w:rFonts w:cstheme="minorHAnsi"/>
                <w:sz w:val="20"/>
                <w:szCs w:val="20"/>
              </w:rPr>
              <w:t xml:space="preserve">at </w:t>
            </w:r>
            <w:r w:rsidR="00176DCA" w:rsidRPr="001D3A49">
              <w:rPr>
                <w:rFonts w:cstheme="minorHAnsi"/>
                <w:sz w:val="20"/>
                <w:szCs w:val="20"/>
              </w:rPr>
              <w:t>each healthcare centr</w:t>
            </w:r>
            <w:r w:rsidR="006118B9" w:rsidRPr="001D3A49">
              <w:rPr>
                <w:rFonts w:cstheme="minorHAnsi"/>
                <w:sz w:val="20"/>
                <w:szCs w:val="20"/>
              </w:rPr>
              <w:t>e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9A3119" w:rsidRPr="001D3A49">
              <w:rPr>
                <w:rFonts w:cstheme="minorHAnsi"/>
                <w:sz w:val="20"/>
                <w:szCs w:val="20"/>
              </w:rPr>
              <w:t>for the purposes of recruiting</w:t>
            </w:r>
            <w:r w:rsidRPr="001D3A49">
              <w:rPr>
                <w:rFonts w:cstheme="minorHAnsi"/>
                <w:sz w:val="20"/>
                <w:szCs w:val="20"/>
              </w:rPr>
              <w:t xml:space="preserve"> each group of participants / Page </w:t>
            </w:r>
            <w:r w:rsidR="00176DCA" w:rsidRPr="001D3A4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B0CFC" w:rsidRPr="001D3A49" w14:paraId="1E7F2747" w14:textId="77777777" w:rsidTr="00176DCA">
        <w:tc>
          <w:tcPr>
            <w:tcW w:w="670" w:type="dxa"/>
          </w:tcPr>
          <w:p w14:paraId="40537AF4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599" w:type="dxa"/>
          </w:tcPr>
          <w:p w14:paraId="5DA0A6C0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Participant</w:t>
            </w:r>
            <w:r w:rsidR="00490ED8" w:rsidRPr="001D3A49">
              <w:rPr>
                <w:rFonts w:cstheme="minorHAnsi"/>
                <w:sz w:val="20"/>
                <w:szCs w:val="20"/>
              </w:rPr>
              <w:t>s</w:t>
            </w:r>
            <w:r w:rsidR="00921C0F" w:rsidRPr="001D3A49">
              <w:rPr>
                <w:rFonts w:cstheme="minorHAnsi"/>
                <w:sz w:val="20"/>
                <w:szCs w:val="20"/>
              </w:rPr>
              <w:t>’</w:t>
            </w:r>
            <w:r w:rsidRPr="001D3A49">
              <w:rPr>
                <w:rFonts w:cstheme="minorHAnsi"/>
                <w:sz w:val="20"/>
                <w:szCs w:val="20"/>
              </w:rPr>
              <w:t xml:space="preserve"> knowledge of the interviewer</w:t>
            </w:r>
          </w:p>
        </w:tc>
        <w:tc>
          <w:tcPr>
            <w:tcW w:w="4670" w:type="dxa"/>
          </w:tcPr>
          <w:p w14:paraId="7729F1D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What did the participants know about the researcher? e.g.</w:t>
            </w:r>
            <w:r w:rsidR="006118B9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personal goals, reasons for doing the research</w:t>
            </w:r>
          </w:p>
        </w:tc>
        <w:tc>
          <w:tcPr>
            <w:tcW w:w="5009" w:type="dxa"/>
          </w:tcPr>
          <w:p w14:paraId="1F306428" w14:textId="77777777" w:rsidR="003B0CFC" w:rsidRPr="001D3A49" w:rsidRDefault="006118B9" w:rsidP="00490ED8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They were 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informed of the research aims / Page </w:t>
            </w:r>
            <w:r w:rsidR="00671896" w:rsidRPr="001D3A4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B0CFC" w:rsidRPr="001D3A49" w14:paraId="0A160765" w14:textId="77777777" w:rsidTr="00176DCA">
        <w:tc>
          <w:tcPr>
            <w:tcW w:w="670" w:type="dxa"/>
          </w:tcPr>
          <w:p w14:paraId="0F1292F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599" w:type="dxa"/>
          </w:tcPr>
          <w:p w14:paraId="569D65E6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Interviewer characteristics</w:t>
            </w:r>
          </w:p>
        </w:tc>
        <w:tc>
          <w:tcPr>
            <w:tcW w:w="4670" w:type="dxa"/>
          </w:tcPr>
          <w:p w14:paraId="6F5B03AA" w14:textId="77777777" w:rsidR="003B0CFC" w:rsidRPr="001D3A49" w:rsidRDefault="003B0CFC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What characteristics were reported about the interviewer/facilitator? e.g.</w:t>
            </w:r>
            <w:r w:rsidR="006118B9" w:rsidRPr="001D3A49">
              <w:rPr>
                <w:rFonts w:cstheme="minorHAnsi"/>
                <w:sz w:val="20"/>
                <w:szCs w:val="20"/>
              </w:rPr>
              <w:t>, b</w:t>
            </w:r>
            <w:r w:rsidRPr="001D3A49">
              <w:rPr>
                <w:rFonts w:cstheme="minorHAnsi"/>
                <w:sz w:val="20"/>
                <w:szCs w:val="20"/>
              </w:rPr>
              <w:t>ias, assumptions, reasons</w:t>
            </w:r>
            <w:r w:rsidR="006118B9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and interests in the research topic</w:t>
            </w:r>
          </w:p>
        </w:tc>
        <w:tc>
          <w:tcPr>
            <w:tcW w:w="5009" w:type="dxa"/>
          </w:tcPr>
          <w:p w14:paraId="11A88C2B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Participants were informed that the researcher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921C0F" w:rsidRPr="001D3A49">
              <w:rPr>
                <w:rFonts w:cstheme="minorHAnsi"/>
                <w:sz w:val="20"/>
                <w:szCs w:val="20"/>
              </w:rPr>
              <w:t>held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 a </w:t>
            </w:r>
            <w:r w:rsidR="00933751" w:rsidRPr="001D3A49">
              <w:rPr>
                <w:rFonts w:cstheme="minorHAnsi"/>
                <w:sz w:val="20"/>
                <w:szCs w:val="20"/>
              </w:rPr>
              <w:t>P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harmD, PhD and 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was a </w:t>
            </w:r>
            <w:r w:rsidR="009A3119" w:rsidRPr="001D3A49">
              <w:rPr>
                <w:rFonts w:cstheme="minorHAnsi"/>
                <w:sz w:val="20"/>
                <w:szCs w:val="20"/>
              </w:rPr>
              <w:t xml:space="preserve">Senior Lecturer 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at </w:t>
            </w:r>
            <w:r w:rsidR="009A3119" w:rsidRPr="001D3A49">
              <w:rPr>
                <w:rFonts w:cstheme="minorHAnsi"/>
                <w:sz w:val="20"/>
                <w:szCs w:val="20"/>
              </w:rPr>
              <w:t xml:space="preserve">the Guarda </w:t>
            </w:r>
            <w:r w:rsidR="00671896" w:rsidRPr="001D3A49">
              <w:rPr>
                <w:rFonts w:cstheme="minorHAnsi"/>
                <w:sz w:val="20"/>
                <w:szCs w:val="20"/>
              </w:rPr>
              <w:t>Polytechnique institute</w:t>
            </w:r>
            <w:r w:rsidR="00933751" w:rsidRPr="001D3A49">
              <w:rPr>
                <w:rFonts w:cstheme="minorHAnsi"/>
                <w:sz w:val="20"/>
                <w:szCs w:val="20"/>
              </w:rPr>
              <w:t>. T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hey were also informed about </w:t>
            </w:r>
            <w:r w:rsidRPr="001D3A49">
              <w:rPr>
                <w:rFonts w:cstheme="minorHAnsi"/>
                <w:sz w:val="20"/>
                <w:szCs w:val="20"/>
              </w:rPr>
              <w:t xml:space="preserve"> the research aims</w:t>
            </w:r>
            <w:r w:rsidR="00933751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and that the research was being undertaken as part 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of MedElderly project / </w:t>
            </w:r>
            <w:r w:rsidRPr="001D3A49">
              <w:rPr>
                <w:rFonts w:cstheme="minorHAnsi"/>
                <w:sz w:val="20"/>
                <w:szCs w:val="20"/>
              </w:rPr>
              <w:t>Not reported in manuscript</w:t>
            </w:r>
          </w:p>
        </w:tc>
      </w:tr>
      <w:tr w:rsidR="003B0CFC" w:rsidRPr="001D3A49" w14:paraId="7DAC9D51" w14:textId="77777777" w:rsidTr="00176DCA">
        <w:tc>
          <w:tcPr>
            <w:tcW w:w="13948" w:type="dxa"/>
            <w:gridSpan w:val="4"/>
          </w:tcPr>
          <w:p w14:paraId="0A2662E5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b/>
                <w:sz w:val="20"/>
                <w:szCs w:val="20"/>
              </w:rPr>
              <w:t>Domain 2: Study design</w:t>
            </w:r>
          </w:p>
        </w:tc>
      </w:tr>
      <w:tr w:rsidR="003B0CFC" w:rsidRPr="001D3A49" w14:paraId="6B22EE1A" w14:textId="77777777" w:rsidTr="00176DCA">
        <w:tc>
          <w:tcPr>
            <w:tcW w:w="13948" w:type="dxa"/>
            <w:gridSpan w:val="4"/>
          </w:tcPr>
          <w:p w14:paraId="621C1A1E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Theoretical framework</w:t>
            </w:r>
          </w:p>
        </w:tc>
      </w:tr>
      <w:tr w:rsidR="003B0CFC" w:rsidRPr="001D3A49" w14:paraId="660E6E39" w14:textId="77777777" w:rsidTr="00176DCA">
        <w:tc>
          <w:tcPr>
            <w:tcW w:w="670" w:type="dxa"/>
          </w:tcPr>
          <w:p w14:paraId="3615494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599" w:type="dxa"/>
          </w:tcPr>
          <w:p w14:paraId="69A980CF" w14:textId="77777777" w:rsidR="003B0CFC" w:rsidRPr="001D3A49" w:rsidRDefault="003B0CFC" w:rsidP="00490ED8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Methodological orientation and </w:t>
            </w:r>
            <w:r w:rsidR="00490ED8" w:rsidRPr="001D3A49">
              <w:rPr>
                <w:rFonts w:cstheme="minorHAnsi"/>
                <w:sz w:val="20"/>
                <w:szCs w:val="20"/>
              </w:rPr>
              <w:t>t</w:t>
            </w:r>
            <w:r w:rsidRPr="001D3A49">
              <w:rPr>
                <w:rFonts w:cstheme="minorHAnsi"/>
                <w:sz w:val="20"/>
                <w:szCs w:val="20"/>
              </w:rPr>
              <w:t>heory</w:t>
            </w:r>
          </w:p>
        </w:tc>
        <w:tc>
          <w:tcPr>
            <w:tcW w:w="4670" w:type="dxa"/>
          </w:tcPr>
          <w:p w14:paraId="26BF78BE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What methodological orientation was stated to underpin the study? e.g.</w:t>
            </w:r>
            <w:r w:rsidR="006118B9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grounded theory, discourse analysis, ethnography, phenomenology, content analysis</w:t>
            </w:r>
          </w:p>
        </w:tc>
        <w:tc>
          <w:tcPr>
            <w:tcW w:w="5009" w:type="dxa"/>
          </w:tcPr>
          <w:p w14:paraId="1A87C7F3" w14:textId="77777777" w:rsidR="003B0CFC" w:rsidRPr="001D3A49" w:rsidRDefault="003B0CFC" w:rsidP="000803B4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Thematic analysis as described by Braun and Clark</w:t>
            </w:r>
            <w:r w:rsidR="00F401D4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underpinned by the Theoretical Domains Framework / Page </w:t>
            </w:r>
            <w:r w:rsidR="00671896" w:rsidRPr="001D3A49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3B0CFC" w:rsidRPr="001D3A49" w14:paraId="798E7B6D" w14:textId="77777777" w:rsidTr="00176DCA">
        <w:tc>
          <w:tcPr>
            <w:tcW w:w="13948" w:type="dxa"/>
            <w:gridSpan w:val="4"/>
          </w:tcPr>
          <w:p w14:paraId="52A75C58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Participant selection</w:t>
            </w:r>
          </w:p>
        </w:tc>
      </w:tr>
      <w:tr w:rsidR="003B0CFC" w:rsidRPr="001D3A49" w14:paraId="5FB6F3D3" w14:textId="77777777" w:rsidTr="00176DCA">
        <w:tc>
          <w:tcPr>
            <w:tcW w:w="670" w:type="dxa"/>
          </w:tcPr>
          <w:p w14:paraId="6A21EE2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599" w:type="dxa"/>
          </w:tcPr>
          <w:p w14:paraId="32BAE547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Sampling</w:t>
            </w:r>
          </w:p>
        </w:tc>
        <w:tc>
          <w:tcPr>
            <w:tcW w:w="4670" w:type="dxa"/>
          </w:tcPr>
          <w:p w14:paraId="46FA9FB9" w14:textId="77777777" w:rsidR="003B0CFC" w:rsidRPr="001D3A49" w:rsidRDefault="003B0CFC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How were participants selected? e.g.</w:t>
            </w:r>
            <w:r w:rsidR="006118B9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purposive, convenience, consecutive, snowball</w:t>
            </w:r>
          </w:p>
        </w:tc>
        <w:tc>
          <w:tcPr>
            <w:tcW w:w="5009" w:type="dxa"/>
          </w:tcPr>
          <w:p w14:paraId="17CE4843" w14:textId="77777777" w:rsidR="003B0CFC" w:rsidRPr="001D3A49" w:rsidRDefault="003B0CFC" w:rsidP="00024077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Participants were purposively sampled </w:t>
            </w:r>
            <w:r w:rsidR="00024077" w:rsidRPr="001D3A49">
              <w:rPr>
                <w:rFonts w:cstheme="minorHAnsi"/>
                <w:sz w:val="20"/>
                <w:szCs w:val="20"/>
              </w:rPr>
              <w:t>at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thirteen primary health care </w:t>
            </w:r>
            <w:r w:rsidR="00F401D4" w:rsidRPr="001D3A49">
              <w:rPr>
                <w:rFonts w:cstheme="minorHAnsi"/>
                <w:sz w:val="20"/>
                <w:szCs w:val="20"/>
              </w:rPr>
              <w:t>centre</w:t>
            </w:r>
            <w:r w:rsidR="00671896" w:rsidRPr="001D3A49">
              <w:rPr>
                <w:rFonts w:cstheme="minorHAnsi"/>
                <w:sz w:val="20"/>
                <w:szCs w:val="20"/>
              </w:rPr>
              <w:t>s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024077" w:rsidRPr="001D3A49">
              <w:rPr>
                <w:rFonts w:cstheme="minorHAnsi"/>
                <w:sz w:val="20"/>
                <w:szCs w:val="20"/>
              </w:rPr>
              <w:t xml:space="preserve">across 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the </w:t>
            </w:r>
            <w:r w:rsidR="00F401D4" w:rsidRPr="001D3A49">
              <w:rPr>
                <w:rFonts w:cstheme="minorHAnsi"/>
                <w:sz w:val="20"/>
                <w:szCs w:val="20"/>
              </w:rPr>
              <w:t>centr</w:t>
            </w:r>
            <w:r w:rsidR="00024077" w:rsidRPr="001D3A49">
              <w:rPr>
                <w:rFonts w:cstheme="minorHAnsi"/>
                <w:sz w:val="20"/>
                <w:szCs w:val="20"/>
              </w:rPr>
              <w:t>al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 region of Portugal</w:t>
            </w:r>
            <w:r w:rsidRPr="001D3A49">
              <w:rPr>
                <w:rFonts w:cstheme="minorHAnsi"/>
                <w:sz w:val="20"/>
                <w:szCs w:val="20"/>
              </w:rPr>
              <w:t xml:space="preserve"> / Page </w:t>
            </w:r>
            <w:r w:rsidR="00671896" w:rsidRPr="001D3A4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B0CFC" w:rsidRPr="001D3A49" w14:paraId="723512FF" w14:textId="77777777" w:rsidTr="00176DCA">
        <w:tc>
          <w:tcPr>
            <w:tcW w:w="670" w:type="dxa"/>
          </w:tcPr>
          <w:p w14:paraId="08B4DC6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599" w:type="dxa"/>
          </w:tcPr>
          <w:p w14:paraId="1D78A487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Method of approach</w:t>
            </w:r>
          </w:p>
        </w:tc>
        <w:tc>
          <w:tcPr>
            <w:tcW w:w="4670" w:type="dxa"/>
          </w:tcPr>
          <w:p w14:paraId="384C969A" w14:textId="77777777" w:rsidR="003B0CFC" w:rsidRPr="001D3A49" w:rsidRDefault="003B0CFC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How were participants approached? e.g.</w:t>
            </w:r>
            <w:r w:rsidR="006118B9" w:rsidRPr="001D3A49">
              <w:rPr>
                <w:rFonts w:cstheme="minorHAnsi"/>
                <w:sz w:val="20"/>
                <w:szCs w:val="20"/>
              </w:rPr>
              <w:t>, f</w:t>
            </w:r>
            <w:r w:rsidRPr="001D3A49">
              <w:rPr>
                <w:rFonts w:cstheme="minorHAnsi"/>
                <w:sz w:val="20"/>
                <w:szCs w:val="20"/>
              </w:rPr>
              <w:t>ace-to-face, telephone, mail, e</w:t>
            </w:r>
            <w:r w:rsidR="006118B9" w:rsidRPr="001D3A49">
              <w:rPr>
                <w:rFonts w:cstheme="minorHAnsi"/>
                <w:sz w:val="20"/>
                <w:szCs w:val="20"/>
              </w:rPr>
              <w:t xml:space="preserve">- </w:t>
            </w:r>
            <w:r w:rsidRPr="001D3A49">
              <w:rPr>
                <w:rFonts w:cstheme="minorHAnsi"/>
                <w:sz w:val="20"/>
                <w:szCs w:val="20"/>
              </w:rPr>
              <w:t>mail</w:t>
            </w:r>
          </w:p>
        </w:tc>
        <w:tc>
          <w:tcPr>
            <w:tcW w:w="5009" w:type="dxa"/>
          </w:tcPr>
          <w:p w14:paraId="6D3A5754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All potentially eligible </w:t>
            </w:r>
            <w:r w:rsidR="00766F40" w:rsidRPr="001D3A49">
              <w:rPr>
                <w:rFonts w:cstheme="minorHAnsi"/>
                <w:sz w:val="20"/>
                <w:szCs w:val="20"/>
              </w:rPr>
              <w:t>participants were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0638FB" w:rsidRPr="001D3A49">
              <w:rPr>
                <w:rFonts w:cstheme="minorHAnsi"/>
                <w:sz w:val="20"/>
                <w:szCs w:val="20"/>
              </w:rPr>
              <w:t>approached face-to-face</w:t>
            </w:r>
            <w:r w:rsidR="00921C0F" w:rsidRPr="001D3A49">
              <w:rPr>
                <w:rFonts w:cstheme="minorHAnsi"/>
                <w:sz w:val="20"/>
                <w:szCs w:val="20"/>
              </w:rPr>
              <w:t>,</w:t>
            </w:r>
            <w:r w:rsidR="000638FB" w:rsidRPr="001D3A49">
              <w:rPr>
                <w:rFonts w:cstheme="minorHAnsi"/>
                <w:sz w:val="20"/>
                <w:szCs w:val="20"/>
              </w:rPr>
              <w:t xml:space="preserve"> and 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then </w:t>
            </w:r>
            <w:r w:rsidR="000638FB" w:rsidRPr="001D3A49">
              <w:rPr>
                <w:rFonts w:cstheme="minorHAnsi"/>
                <w:sz w:val="20"/>
                <w:szCs w:val="20"/>
              </w:rPr>
              <w:t xml:space="preserve">personally </w:t>
            </w:r>
            <w:r w:rsidRPr="001D3A49">
              <w:rPr>
                <w:rFonts w:cstheme="minorHAnsi"/>
                <w:sz w:val="20"/>
                <w:szCs w:val="20"/>
              </w:rPr>
              <w:t>invited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Pr="001D3A49">
              <w:rPr>
                <w:rFonts w:cstheme="minorHAnsi"/>
                <w:sz w:val="20"/>
                <w:szCs w:val="20"/>
              </w:rPr>
              <w:t>by</w:t>
            </w:r>
            <w:r w:rsidR="00671896" w:rsidRPr="001D3A49">
              <w:rPr>
                <w:rFonts w:cstheme="minorHAnsi"/>
                <w:sz w:val="20"/>
                <w:szCs w:val="20"/>
              </w:rPr>
              <w:t xml:space="preserve"> their physician</w:t>
            </w:r>
            <w:r w:rsidRPr="001D3A49">
              <w:rPr>
                <w:rFonts w:cstheme="minorHAnsi"/>
                <w:sz w:val="20"/>
                <w:szCs w:val="20"/>
              </w:rPr>
              <w:t xml:space="preserve"> / Page </w:t>
            </w:r>
            <w:r w:rsidR="00766F40" w:rsidRPr="001D3A4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B0CFC" w:rsidRPr="001D3A49" w14:paraId="309A862C" w14:textId="77777777" w:rsidTr="00176DCA">
        <w:tc>
          <w:tcPr>
            <w:tcW w:w="670" w:type="dxa"/>
          </w:tcPr>
          <w:p w14:paraId="7926A69C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lastRenderedPageBreak/>
              <w:t>12</w:t>
            </w:r>
          </w:p>
        </w:tc>
        <w:tc>
          <w:tcPr>
            <w:tcW w:w="3599" w:type="dxa"/>
          </w:tcPr>
          <w:p w14:paraId="5AD2B71D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Sample size</w:t>
            </w:r>
          </w:p>
        </w:tc>
        <w:tc>
          <w:tcPr>
            <w:tcW w:w="4670" w:type="dxa"/>
          </w:tcPr>
          <w:p w14:paraId="60C7CAE5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How many participants were in the study?</w:t>
            </w:r>
          </w:p>
        </w:tc>
        <w:tc>
          <w:tcPr>
            <w:tcW w:w="5009" w:type="dxa"/>
          </w:tcPr>
          <w:p w14:paraId="6BBF9A97" w14:textId="77777777" w:rsidR="003B0CFC" w:rsidRPr="001D3A49" w:rsidRDefault="00766F40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61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participants </w:t>
            </w:r>
            <w:r w:rsidR="000638FB" w:rsidRPr="001D3A49">
              <w:rPr>
                <w:rFonts w:cstheme="minorHAnsi"/>
                <w:sz w:val="20"/>
                <w:szCs w:val="20"/>
              </w:rPr>
              <w:t xml:space="preserve">/ 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Page </w:t>
            </w:r>
            <w:r w:rsidRPr="001D3A49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3B0CFC" w:rsidRPr="001D3A49" w14:paraId="0593015B" w14:textId="77777777" w:rsidTr="00176DCA">
        <w:tc>
          <w:tcPr>
            <w:tcW w:w="670" w:type="dxa"/>
          </w:tcPr>
          <w:p w14:paraId="331A0E71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599" w:type="dxa"/>
          </w:tcPr>
          <w:p w14:paraId="09A8D155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Non-participation</w:t>
            </w:r>
          </w:p>
        </w:tc>
        <w:tc>
          <w:tcPr>
            <w:tcW w:w="4670" w:type="dxa"/>
          </w:tcPr>
          <w:p w14:paraId="2C7359E9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How many people refused to participate or dropped out? Reasons?</w:t>
            </w:r>
          </w:p>
        </w:tc>
        <w:tc>
          <w:tcPr>
            <w:tcW w:w="5009" w:type="dxa"/>
          </w:tcPr>
          <w:p w14:paraId="604D03AE" w14:textId="77777777" w:rsidR="003B0CFC" w:rsidRPr="001D3A49" w:rsidRDefault="003B0CFC" w:rsidP="0037151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All 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the </w:t>
            </w:r>
            <w:r w:rsidR="00766F40" w:rsidRPr="001D3A49">
              <w:rPr>
                <w:rFonts w:cstheme="minorHAnsi"/>
                <w:sz w:val="20"/>
                <w:szCs w:val="20"/>
              </w:rPr>
              <w:t>participants</w:t>
            </w:r>
            <w:r w:rsidRPr="001D3A49">
              <w:rPr>
                <w:rFonts w:cstheme="minorHAnsi"/>
                <w:sz w:val="20"/>
                <w:szCs w:val="20"/>
              </w:rPr>
              <w:t xml:space="preserve"> who were purposively sampled agreed to participate in the </w:t>
            </w:r>
            <w:r w:rsidR="00EF5141">
              <w:rPr>
                <w:rFonts w:cstheme="minorHAnsi"/>
                <w:sz w:val="20"/>
                <w:szCs w:val="20"/>
              </w:rPr>
              <w:t>focus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group</w:t>
            </w:r>
            <w:r w:rsidRPr="001D3A49">
              <w:rPr>
                <w:rFonts w:cstheme="minorHAnsi"/>
                <w:sz w:val="20"/>
                <w:szCs w:val="20"/>
              </w:rPr>
              <w:t>s</w:t>
            </w:r>
            <w:r w:rsidR="0037151F" w:rsidRPr="001D3A49">
              <w:rPr>
                <w:rFonts w:cstheme="minorHAnsi"/>
                <w:sz w:val="20"/>
                <w:szCs w:val="20"/>
              </w:rPr>
              <w:t xml:space="preserve"> /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766F40" w:rsidRPr="001D3A49">
              <w:rPr>
                <w:rFonts w:cstheme="minorHAnsi"/>
                <w:sz w:val="20"/>
                <w:szCs w:val="20"/>
              </w:rPr>
              <w:t>Not reported in manuscript</w:t>
            </w:r>
          </w:p>
        </w:tc>
      </w:tr>
      <w:tr w:rsidR="003B0CFC" w:rsidRPr="001D3A49" w14:paraId="050C7005" w14:textId="77777777" w:rsidTr="00176DCA">
        <w:tc>
          <w:tcPr>
            <w:tcW w:w="13948" w:type="dxa"/>
            <w:gridSpan w:val="4"/>
          </w:tcPr>
          <w:p w14:paraId="73A7BD0C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Setting</w:t>
            </w:r>
          </w:p>
        </w:tc>
      </w:tr>
      <w:tr w:rsidR="003B0CFC" w:rsidRPr="001D3A49" w14:paraId="412C0B9C" w14:textId="77777777" w:rsidTr="00176DCA">
        <w:tc>
          <w:tcPr>
            <w:tcW w:w="670" w:type="dxa"/>
          </w:tcPr>
          <w:p w14:paraId="493230A1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599" w:type="dxa"/>
          </w:tcPr>
          <w:p w14:paraId="25806EE6" w14:textId="77777777" w:rsidR="003B0CFC" w:rsidRPr="001D3A49" w:rsidRDefault="00490ED8" w:rsidP="00490ED8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Data collection s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etting </w:t>
            </w:r>
          </w:p>
        </w:tc>
        <w:tc>
          <w:tcPr>
            <w:tcW w:w="4670" w:type="dxa"/>
          </w:tcPr>
          <w:p w14:paraId="4B2B424C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Where was the data collected? e.g.</w:t>
            </w:r>
            <w:r w:rsidR="006118B9" w:rsidRPr="001D3A4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 home, clinic, workplace</w:t>
            </w:r>
          </w:p>
        </w:tc>
        <w:tc>
          <w:tcPr>
            <w:tcW w:w="5009" w:type="dxa"/>
          </w:tcPr>
          <w:p w14:paraId="559B4828" w14:textId="77777777" w:rsidR="003B0CFC" w:rsidRPr="001D3A49" w:rsidRDefault="003B0CFC" w:rsidP="0037151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All </w:t>
            </w:r>
            <w:r w:rsidR="00EF5141">
              <w:rPr>
                <w:rFonts w:cstheme="minorHAnsi"/>
                <w:sz w:val="20"/>
                <w:szCs w:val="20"/>
              </w:rPr>
              <w:t>focus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group</w:t>
            </w:r>
            <w:r w:rsidRPr="001D3A49">
              <w:rPr>
                <w:rFonts w:cstheme="minorHAnsi"/>
                <w:sz w:val="20"/>
                <w:szCs w:val="20"/>
              </w:rPr>
              <w:t xml:space="preserve">s were convened in meeting rooms </w:t>
            </w:r>
            <w:r w:rsidR="0037151F" w:rsidRPr="001D3A49">
              <w:rPr>
                <w:rFonts w:cstheme="minorHAnsi"/>
                <w:sz w:val="20"/>
                <w:szCs w:val="20"/>
              </w:rPr>
              <w:t>at</w:t>
            </w:r>
            <w:r w:rsidRPr="001D3A49">
              <w:rPr>
                <w:rFonts w:cstheme="minorHAnsi"/>
                <w:sz w:val="20"/>
                <w:szCs w:val="20"/>
              </w:rPr>
              <w:t xml:space="preserve"> the</w:t>
            </w:r>
            <w:r w:rsidR="0037151F" w:rsidRPr="001D3A49">
              <w:rPr>
                <w:rFonts w:cstheme="minorHAnsi"/>
                <w:sz w:val="20"/>
                <w:szCs w:val="20"/>
              </w:rPr>
              <w:t>ir</w:t>
            </w:r>
            <w:r w:rsidRPr="001D3A49">
              <w:rPr>
                <w:rFonts w:cstheme="minorHAnsi"/>
                <w:sz w:val="20"/>
                <w:szCs w:val="20"/>
              </w:rPr>
              <w:t xml:space="preserve"> respective </w:t>
            </w:r>
            <w:r w:rsidR="00766F40" w:rsidRPr="001D3A49">
              <w:rPr>
                <w:rFonts w:cstheme="minorHAnsi"/>
                <w:sz w:val="20"/>
                <w:szCs w:val="20"/>
              </w:rPr>
              <w:t xml:space="preserve">primary healthcare </w:t>
            </w:r>
            <w:r w:rsidR="00F401D4" w:rsidRPr="001D3A49">
              <w:rPr>
                <w:rFonts w:cstheme="minorHAnsi"/>
                <w:sz w:val="20"/>
                <w:szCs w:val="20"/>
              </w:rPr>
              <w:t>centre</w:t>
            </w:r>
            <w:r w:rsidR="0037151F" w:rsidRPr="001D3A49">
              <w:rPr>
                <w:rFonts w:cstheme="minorHAnsi"/>
                <w:sz w:val="20"/>
                <w:szCs w:val="20"/>
              </w:rPr>
              <w:t>s</w:t>
            </w:r>
          </w:p>
        </w:tc>
      </w:tr>
      <w:tr w:rsidR="003B0CFC" w:rsidRPr="001D3A49" w14:paraId="4EDB44EB" w14:textId="77777777" w:rsidTr="00176DCA">
        <w:tc>
          <w:tcPr>
            <w:tcW w:w="670" w:type="dxa"/>
          </w:tcPr>
          <w:p w14:paraId="51C63AC9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599" w:type="dxa"/>
          </w:tcPr>
          <w:p w14:paraId="3CCA0610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Presence of non- participants</w:t>
            </w:r>
          </w:p>
        </w:tc>
        <w:tc>
          <w:tcPr>
            <w:tcW w:w="4670" w:type="dxa"/>
          </w:tcPr>
          <w:p w14:paraId="2D5773DF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Was anyone else present besides the participants and researchers?</w:t>
            </w:r>
          </w:p>
        </w:tc>
        <w:tc>
          <w:tcPr>
            <w:tcW w:w="5009" w:type="dxa"/>
          </w:tcPr>
          <w:p w14:paraId="0F05069C" w14:textId="77777777" w:rsidR="003B0CFC" w:rsidRPr="001D3A49" w:rsidRDefault="003B0CFC" w:rsidP="0037151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No / Not exp</w:t>
            </w:r>
            <w:r w:rsidR="0037151F" w:rsidRPr="001D3A49">
              <w:rPr>
                <w:rFonts w:cstheme="minorHAnsi"/>
                <w:sz w:val="20"/>
                <w:szCs w:val="20"/>
              </w:rPr>
              <w:t>ressly</w:t>
            </w:r>
            <w:r w:rsidRPr="001D3A49">
              <w:rPr>
                <w:rFonts w:cstheme="minorHAnsi"/>
                <w:sz w:val="20"/>
                <w:szCs w:val="20"/>
              </w:rPr>
              <w:t xml:space="preserve"> reported in manuscript</w:t>
            </w:r>
          </w:p>
        </w:tc>
      </w:tr>
      <w:tr w:rsidR="003B0CFC" w:rsidRPr="001D3A49" w14:paraId="7587C5B8" w14:textId="77777777" w:rsidTr="00176DCA">
        <w:tc>
          <w:tcPr>
            <w:tcW w:w="670" w:type="dxa"/>
          </w:tcPr>
          <w:p w14:paraId="4CEFD8B1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599" w:type="dxa"/>
          </w:tcPr>
          <w:p w14:paraId="2858D8A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Description of sample </w:t>
            </w:r>
          </w:p>
        </w:tc>
        <w:tc>
          <w:tcPr>
            <w:tcW w:w="4670" w:type="dxa"/>
          </w:tcPr>
          <w:p w14:paraId="737CCDD8" w14:textId="77777777" w:rsidR="003B0CFC" w:rsidRPr="001D3A49" w:rsidRDefault="003B0CFC" w:rsidP="00921C0F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What are the important characteristics of the sample? e.g.</w:t>
            </w:r>
            <w:r w:rsidR="006118B9"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demographic data, date</w:t>
            </w:r>
          </w:p>
        </w:tc>
        <w:tc>
          <w:tcPr>
            <w:tcW w:w="5009" w:type="dxa"/>
          </w:tcPr>
          <w:p w14:paraId="15F1BA61" w14:textId="77777777" w:rsidR="003B0CFC" w:rsidRPr="001D3A49" w:rsidRDefault="003B0CFC" w:rsidP="0037151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Refer to </w:t>
            </w:r>
            <w:r w:rsidR="0037151F" w:rsidRPr="001D3A49">
              <w:rPr>
                <w:rFonts w:cstheme="minorHAnsi"/>
                <w:sz w:val="20"/>
                <w:szCs w:val="20"/>
              </w:rPr>
              <w:t>T</w:t>
            </w:r>
            <w:r w:rsidRPr="001D3A49">
              <w:rPr>
                <w:rFonts w:cstheme="minorHAnsi"/>
                <w:sz w:val="20"/>
                <w:szCs w:val="20"/>
              </w:rPr>
              <w:t xml:space="preserve">able 1 for demographic data and </w:t>
            </w:r>
            <w:r w:rsidR="0037151F" w:rsidRPr="001D3A49">
              <w:rPr>
                <w:rFonts w:cstheme="minorHAnsi"/>
                <w:sz w:val="20"/>
                <w:szCs w:val="20"/>
              </w:rPr>
              <w:t>T</w:t>
            </w:r>
            <w:r w:rsidR="00766F40" w:rsidRPr="001D3A49">
              <w:rPr>
                <w:rFonts w:cstheme="minorHAnsi"/>
                <w:sz w:val="20"/>
                <w:szCs w:val="20"/>
              </w:rPr>
              <w:t>able 2 for medication profile</w:t>
            </w:r>
            <w:r w:rsidR="0037151F" w:rsidRPr="001D3A49">
              <w:rPr>
                <w:rFonts w:cstheme="minorHAnsi"/>
                <w:sz w:val="20"/>
                <w:szCs w:val="20"/>
              </w:rPr>
              <w:t>s</w:t>
            </w:r>
            <w:r w:rsidR="00766F40" w:rsidRPr="001D3A49">
              <w:rPr>
                <w:rFonts w:cstheme="minorHAnsi"/>
                <w:sz w:val="20"/>
                <w:szCs w:val="20"/>
              </w:rPr>
              <w:t xml:space="preserve">; </w:t>
            </w:r>
            <w:r w:rsidRPr="001D3A49">
              <w:rPr>
                <w:rFonts w:cstheme="minorHAnsi"/>
                <w:sz w:val="20"/>
                <w:szCs w:val="20"/>
              </w:rPr>
              <w:t xml:space="preserve">data were collected </w:t>
            </w:r>
            <w:r w:rsidR="0037151F" w:rsidRPr="001D3A49">
              <w:rPr>
                <w:rFonts w:cstheme="minorHAnsi"/>
                <w:sz w:val="20"/>
                <w:szCs w:val="20"/>
              </w:rPr>
              <w:t>from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766F40" w:rsidRPr="001D3A49">
              <w:rPr>
                <w:rFonts w:cstheme="minorHAnsi"/>
                <w:sz w:val="20"/>
                <w:szCs w:val="20"/>
              </w:rPr>
              <w:t>May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37151F" w:rsidRPr="001D3A49">
              <w:rPr>
                <w:rFonts w:cstheme="minorHAnsi"/>
                <w:sz w:val="20"/>
                <w:szCs w:val="20"/>
              </w:rPr>
              <w:t>to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766F40" w:rsidRPr="001D3A49">
              <w:rPr>
                <w:rFonts w:cstheme="minorHAnsi"/>
                <w:sz w:val="20"/>
                <w:szCs w:val="20"/>
              </w:rPr>
              <w:t>October</w:t>
            </w:r>
            <w:r w:rsidRPr="001D3A49">
              <w:rPr>
                <w:rFonts w:cstheme="minorHAnsi"/>
                <w:sz w:val="20"/>
                <w:szCs w:val="20"/>
              </w:rPr>
              <w:t xml:space="preserve"> 2018 / Page </w:t>
            </w:r>
            <w:r w:rsidR="00766F40" w:rsidRPr="001D3A4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B0CFC" w:rsidRPr="001D3A49" w14:paraId="7D9A52D3" w14:textId="77777777" w:rsidTr="00176DCA">
        <w:tc>
          <w:tcPr>
            <w:tcW w:w="13948" w:type="dxa"/>
            <w:gridSpan w:val="4"/>
          </w:tcPr>
          <w:p w14:paraId="74B923AB" w14:textId="77777777" w:rsidR="003B0CFC" w:rsidRPr="001D3A49" w:rsidRDefault="003B0CFC" w:rsidP="00490ED8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Data</w:t>
            </w:r>
            <w:r w:rsidR="00490ED8" w:rsidRPr="001D3A49">
              <w:rPr>
                <w:rFonts w:cstheme="minorHAnsi"/>
                <w:sz w:val="20"/>
                <w:szCs w:val="20"/>
              </w:rPr>
              <w:t>-</w:t>
            </w:r>
            <w:r w:rsidRPr="001D3A49">
              <w:rPr>
                <w:rFonts w:cstheme="minorHAnsi"/>
                <w:sz w:val="20"/>
                <w:szCs w:val="20"/>
              </w:rPr>
              <w:t>collection</w:t>
            </w:r>
          </w:p>
        </w:tc>
      </w:tr>
      <w:tr w:rsidR="003B0CFC" w:rsidRPr="001D3A49" w14:paraId="4F22105C" w14:textId="77777777" w:rsidTr="00176DCA">
        <w:tc>
          <w:tcPr>
            <w:tcW w:w="670" w:type="dxa"/>
          </w:tcPr>
          <w:p w14:paraId="246864A9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599" w:type="dxa"/>
          </w:tcPr>
          <w:p w14:paraId="53EA728C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Interview guide</w:t>
            </w:r>
          </w:p>
        </w:tc>
        <w:tc>
          <w:tcPr>
            <w:tcW w:w="4670" w:type="dxa"/>
          </w:tcPr>
          <w:p w14:paraId="643945D1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Were questions, prompts, guides provided by the authors? Was it pilot tested?</w:t>
            </w:r>
          </w:p>
        </w:tc>
        <w:tc>
          <w:tcPr>
            <w:tcW w:w="5009" w:type="dxa"/>
          </w:tcPr>
          <w:p w14:paraId="04383E6B" w14:textId="77777777" w:rsidR="00766F40" w:rsidRPr="001D3A49" w:rsidRDefault="003B0CFC" w:rsidP="00766F40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A semi-structured topic guide was designed to </w:t>
            </w:r>
            <w:r w:rsidR="0037151F" w:rsidRPr="001D3A49">
              <w:rPr>
                <w:rFonts w:cstheme="minorHAnsi"/>
                <w:sz w:val="20"/>
                <w:szCs w:val="20"/>
              </w:rPr>
              <w:t>e</w:t>
            </w:r>
            <w:r w:rsidRPr="001D3A49">
              <w:rPr>
                <w:rFonts w:cstheme="minorHAnsi"/>
                <w:sz w:val="20"/>
                <w:szCs w:val="20"/>
              </w:rPr>
              <w:t xml:space="preserve">licit participants’ views </w:t>
            </w:r>
            <w:r w:rsidR="00766F40" w:rsidRPr="001D3A49">
              <w:rPr>
                <w:rFonts w:cstheme="minorHAnsi"/>
                <w:sz w:val="20"/>
                <w:szCs w:val="20"/>
              </w:rPr>
              <w:t xml:space="preserve">regarding </w:t>
            </w:r>
            <w:r w:rsidR="0037151F" w:rsidRPr="001D3A49">
              <w:rPr>
                <w:rFonts w:cstheme="minorHAnsi"/>
                <w:sz w:val="20"/>
                <w:szCs w:val="20"/>
              </w:rPr>
              <w:t xml:space="preserve">their </w:t>
            </w:r>
            <w:r w:rsidR="00766F40" w:rsidRPr="001D3A49">
              <w:rPr>
                <w:rFonts w:cstheme="minorHAnsi"/>
                <w:sz w:val="20"/>
                <w:szCs w:val="20"/>
              </w:rPr>
              <w:t>beliefs</w:t>
            </w:r>
            <w:r w:rsidR="0037151F" w:rsidRPr="001D3A49">
              <w:rPr>
                <w:rFonts w:cstheme="minorHAnsi"/>
                <w:sz w:val="20"/>
                <w:szCs w:val="20"/>
              </w:rPr>
              <w:t>,</w:t>
            </w:r>
            <w:r w:rsidR="00766F40" w:rsidRPr="001D3A49">
              <w:rPr>
                <w:rFonts w:cstheme="minorHAnsi"/>
                <w:sz w:val="20"/>
                <w:szCs w:val="20"/>
              </w:rPr>
              <w:t xml:space="preserve"> attitude</w:t>
            </w:r>
            <w:r w:rsidR="0037151F" w:rsidRPr="001D3A49">
              <w:rPr>
                <w:rFonts w:cstheme="minorHAnsi"/>
                <w:sz w:val="20"/>
                <w:szCs w:val="20"/>
              </w:rPr>
              <w:t>s</w:t>
            </w:r>
            <w:r w:rsidR="00766F40" w:rsidRPr="001D3A49">
              <w:rPr>
                <w:rFonts w:cstheme="minorHAnsi"/>
                <w:sz w:val="20"/>
                <w:szCs w:val="20"/>
              </w:rPr>
              <w:t xml:space="preserve"> and perceptions about medicines</w:t>
            </w:r>
            <w:r w:rsidR="00490ED8" w:rsidRPr="001D3A49">
              <w:rPr>
                <w:rFonts w:cstheme="minorHAnsi"/>
                <w:sz w:val="20"/>
                <w:szCs w:val="20"/>
              </w:rPr>
              <w:t xml:space="preserve"> / P</w:t>
            </w:r>
            <w:r w:rsidR="00766F40" w:rsidRPr="001D3A49">
              <w:rPr>
                <w:rFonts w:cstheme="minorHAnsi"/>
                <w:sz w:val="20"/>
                <w:szCs w:val="20"/>
              </w:rPr>
              <w:t>age 1</w:t>
            </w:r>
          </w:p>
          <w:p w14:paraId="7CBF3A07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B0CFC" w:rsidRPr="001D3A49" w14:paraId="4D475929" w14:textId="77777777" w:rsidTr="00176DCA">
        <w:tc>
          <w:tcPr>
            <w:tcW w:w="670" w:type="dxa"/>
          </w:tcPr>
          <w:p w14:paraId="68DA6FF6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599" w:type="dxa"/>
          </w:tcPr>
          <w:p w14:paraId="1F0628B4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Repeat interviews </w:t>
            </w:r>
          </w:p>
        </w:tc>
        <w:tc>
          <w:tcPr>
            <w:tcW w:w="4670" w:type="dxa"/>
          </w:tcPr>
          <w:p w14:paraId="4A54504A" w14:textId="77777777" w:rsidR="003B0CFC" w:rsidRPr="001D3A49" w:rsidRDefault="003B0CFC" w:rsidP="00921C0F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Were</w:t>
            </w:r>
            <w:r w:rsidR="006118B9"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repeat interviews carried out? If yes, how many? </w:t>
            </w:r>
          </w:p>
        </w:tc>
        <w:tc>
          <w:tcPr>
            <w:tcW w:w="5009" w:type="dxa"/>
          </w:tcPr>
          <w:p w14:paraId="1F990AFD" w14:textId="77777777" w:rsidR="003B0CFC" w:rsidRPr="001D3A49" w:rsidRDefault="00EF5141" w:rsidP="00921C0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Focus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group</w:t>
            </w:r>
            <w:r w:rsidR="00C1340F" w:rsidRPr="001D3A49">
              <w:rPr>
                <w:rFonts w:cstheme="minorHAnsi"/>
                <w:sz w:val="20"/>
                <w:szCs w:val="20"/>
              </w:rPr>
              <w:t xml:space="preserve"> sessions were carr</w:t>
            </w:r>
            <w:r w:rsidR="00CF63C9" w:rsidRPr="001D3A49">
              <w:rPr>
                <w:rFonts w:cstheme="minorHAnsi"/>
                <w:sz w:val="20"/>
                <w:szCs w:val="20"/>
              </w:rPr>
              <w:t xml:space="preserve">ied </w:t>
            </w:r>
            <w:r w:rsidR="00C1340F" w:rsidRPr="001D3A49">
              <w:rPr>
                <w:rFonts w:cstheme="minorHAnsi"/>
                <w:sz w:val="20"/>
                <w:szCs w:val="20"/>
              </w:rPr>
              <w:t xml:space="preserve">out until </w:t>
            </w:r>
            <w:r w:rsidR="00293C8B" w:rsidRPr="001D3A49">
              <w:rPr>
                <w:rFonts w:cstheme="minorHAnsi"/>
                <w:sz w:val="20"/>
                <w:szCs w:val="20"/>
              </w:rPr>
              <w:t xml:space="preserve">saturation of information had been achieved </w:t>
            </w:r>
            <w:r w:rsidR="00C1340F" w:rsidRPr="001D3A49">
              <w:rPr>
                <w:rFonts w:cstheme="minorHAnsi"/>
                <w:sz w:val="20"/>
                <w:szCs w:val="20"/>
              </w:rPr>
              <w:t>on the research questions</w:t>
            </w:r>
            <w:r w:rsidR="00490ED8" w:rsidRPr="001D3A49">
              <w:rPr>
                <w:rFonts w:cstheme="minorHAnsi"/>
                <w:sz w:val="20"/>
                <w:szCs w:val="20"/>
              </w:rPr>
              <w:t>/ Page 2</w:t>
            </w:r>
          </w:p>
        </w:tc>
      </w:tr>
      <w:tr w:rsidR="003B0CFC" w:rsidRPr="001D3A49" w14:paraId="3C923F79" w14:textId="77777777" w:rsidTr="00176DCA">
        <w:tc>
          <w:tcPr>
            <w:tcW w:w="670" w:type="dxa"/>
          </w:tcPr>
          <w:p w14:paraId="45345E26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599" w:type="dxa"/>
          </w:tcPr>
          <w:p w14:paraId="050CB2FF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Audio/visual recording</w:t>
            </w:r>
          </w:p>
        </w:tc>
        <w:tc>
          <w:tcPr>
            <w:tcW w:w="4670" w:type="dxa"/>
          </w:tcPr>
          <w:p w14:paraId="533B9649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Did the research use audio or visual recording</w:t>
            </w:r>
            <w:r w:rsidR="006118B9" w:rsidRPr="001D3A4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 to collect the data?</w:t>
            </w:r>
          </w:p>
        </w:tc>
        <w:tc>
          <w:tcPr>
            <w:tcW w:w="5009" w:type="dxa"/>
          </w:tcPr>
          <w:p w14:paraId="30014A75" w14:textId="77777777" w:rsidR="003B0CFC" w:rsidRPr="001D3A49" w:rsidRDefault="00921C0F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Audio recordings were made of the </w:t>
            </w:r>
            <w:r w:rsidR="00EF5141">
              <w:rPr>
                <w:rFonts w:cstheme="minorHAnsi"/>
                <w:sz w:val="20"/>
                <w:szCs w:val="20"/>
              </w:rPr>
              <w:t>focus</w:t>
            </w:r>
            <w:r w:rsidRPr="001D3A49">
              <w:rPr>
                <w:rFonts w:cstheme="minorHAnsi"/>
                <w:sz w:val="20"/>
                <w:szCs w:val="20"/>
              </w:rPr>
              <w:t xml:space="preserve"> group discussions 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/ Page </w:t>
            </w:r>
            <w:r w:rsidR="00C1340F" w:rsidRPr="001D3A4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B0CFC" w:rsidRPr="001D3A49" w14:paraId="44CEDD8E" w14:textId="77777777" w:rsidTr="00176DCA">
        <w:tc>
          <w:tcPr>
            <w:tcW w:w="670" w:type="dxa"/>
          </w:tcPr>
          <w:p w14:paraId="5199DE0C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599" w:type="dxa"/>
          </w:tcPr>
          <w:p w14:paraId="16E84B14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Field notes</w:t>
            </w:r>
          </w:p>
        </w:tc>
        <w:tc>
          <w:tcPr>
            <w:tcW w:w="4670" w:type="dxa"/>
          </w:tcPr>
          <w:p w14:paraId="6894F423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Were field notes made during and/or after the interview or </w:t>
            </w:r>
            <w:r w:rsidR="00EF5141">
              <w:rPr>
                <w:rFonts w:asciiTheme="minorHAnsi" w:hAnsiTheme="minorHAnsi" w:cstheme="minorHAnsi"/>
                <w:sz w:val="20"/>
                <w:szCs w:val="20"/>
              </w:rPr>
              <w:t>focus</w:t>
            </w:r>
            <w:r w:rsidR="00921C0F"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 group</w:t>
            </w: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5009" w:type="dxa"/>
          </w:tcPr>
          <w:p w14:paraId="3566D38F" w14:textId="77777777" w:rsidR="003B0CFC" w:rsidRPr="001D3A49" w:rsidRDefault="00490ED8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N</w:t>
            </w:r>
            <w:r w:rsidR="00C1340F" w:rsidRPr="001D3A49">
              <w:rPr>
                <w:rFonts w:cstheme="minorHAnsi"/>
                <w:sz w:val="20"/>
                <w:szCs w:val="20"/>
              </w:rPr>
              <w:t>o</w:t>
            </w:r>
          </w:p>
        </w:tc>
      </w:tr>
      <w:tr w:rsidR="003B0CFC" w:rsidRPr="001D3A49" w14:paraId="13B74189" w14:textId="77777777" w:rsidTr="00176DCA">
        <w:tc>
          <w:tcPr>
            <w:tcW w:w="670" w:type="dxa"/>
          </w:tcPr>
          <w:p w14:paraId="4F166ACD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599" w:type="dxa"/>
          </w:tcPr>
          <w:p w14:paraId="2A0C08A0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Duration</w:t>
            </w:r>
          </w:p>
        </w:tc>
        <w:tc>
          <w:tcPr>
            <w:tcW w:w="4670" w:type="dxa"/>
          </w:tcPr>
          <w:p w14:paraId="2AB3A6E9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What was the duration of the interviews or </w:t>
            </w:r>
            <w:r w:rsidR="00EF5141">
              <w:rPr>
                <w:rFonts w:asciiTheme="minorHAnsi" w:hAnsiTheme="minorHAnsi" w:cstheme="minorHAnsi"/>
                <w:sz w:val="20"/>
                <w:szCs w:val="20"/>
              </w:rPr>
              <w:t>focus</w:t>
            </w:r>
            <w:r w:rsidR="00921C0F"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 group</w:t>
            </w: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5009" w:type="dxa"/>
          </w:tcPr>
          <w:p w14:paraId="491708BE" w14:textId="77777777" w:rsidR="003B0CFC" w:rsidRPr="001D3A49" w:rsidRDefault="00EF5141" w:rsidP="00176D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Focus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group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session 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duration was </w:t>
            </w:r>
            <w:r w:rsidR="00B841B9" w:rsidRPr="001D3A49">
              <w:rPr>
                <w:rFonts w:cstheme="minorHAnsi"/>
                <w:sz w:val="20"/>
                <w:szCs w:val="20"/>
              </w:rPr>
              <w:t>60-80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minutes / Page </w:t>
            </w:r>
            <w:r w:rsidR="00B841B9" w:rsidRPr="001D3A49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B0CFC" w:rsidRPr="001D3A49" w14:paraId="5487D60E" w14:textId="77777777" w:rsidTr="00176DCA">
        <w:tc>
          <w:tcPr>
            <w:tcW w:w="670" w:type="dxa"/>
          </w:tcPr>
          <w:p w14:paraId="7859D672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599" w:type="dxa"/>
          </w:tcPr>
          <w:p w14:paraId="2984BDAA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Data saturation</w:t>
            </w:r>
          </w:p>
        </w:tc>
        <w:tc>
          <w:tcPr>
            <w:tcW w:w="4670" w:type="dxa"/>
          </w:tcPr>
          <w:p w14:paraId="646CEC1C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Was data saturation discussed?</w:t>
            </w:r>
          </w:p>
        </w:tc>
        <w:tc>
          <w:tcPr>
            <w:tcW w:w="5009" w:type="dxa"/>
          </w:tcPr>
          <w:p w14:paraId="41AAE7B5" w14:textId="77777777" w:rsidR="003B0CFC" w:rsidRPr="001D3A49" w:rsidRDefault="003B0CFC" w:rsidP="00293C8B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To determine whether data saturation had been</w:t>
            </w:r>
            <w:r w:rsidR="00293C8B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Pr="001D3A49">
              <w:rPr>
                <w:rFonts w:cstheme="minorHAnsi"/>
                <w:sz w:val="20"/>
                <w:szCs w:val="20"/>
              </w:rPr>
              <w:t xml:space="preserve">achieved, the principles </w:t>
            </w:r>
            <w:r w:rsidR="00293C8B" w:rsidRPr="001D3A49">
              <w:rPr>
                <w:rFonts w:cstheme="minorHAnsi"/>
                <w:sz w:val="20"/>
                <w:szCs w:val="20"/>
              </w:rPr>
              <w:t>outlined by Francis et al</w:t>
            </w:r>
            <w:r w:rsidR="00293C8B" w:rsidRPr="001D3A49">
              <w:rPr>
                <w:rStyle w:val="Refdenotaderodap"/>
                <w:rFonts w:cstheme="minorHAnsi"/>
                <w:sz w:val="20"/>
                <w:szCs w:val="20"/>
              </w:rPr>
              <w:footnoteReference w:id="1"/>
            </w:r>
            <w:r w:rsidR="00293C8B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Pr="001D3A49">
              <w:rPr>
                <w:rFonts w:cstheme="minorHAnsi"/>
                <w:sz w:val="20"/>
                <w:szCs w:val="20"/>
              </w:rPr>
              <w:t>for de</w:t>
            </w:r>
            <w:r w:rsidR="00293C8B" w:rsidRPr="001D3A49">
              <w:rPr>
                <w:rFonts w:cstheme="minorHAnsi"/>
                <w:sz w:val="20"/>
                <w:szCs w:val="20"/>
              </w:rPr>
              <w:t>terminin</w:t>
            </w:r>
            <w:r w:rsidRPr="001D3A49">
              <w:rPr>
                <w:rFonts w:cstheme="minorHAnsi"/>
                <w:sz w:val="20"/>
                <w:szCs w:val="20"/>
              </w:rPr>
              <w:t>g saturation in theory-based qualitative studies were followed</w:t>
            </w:r>
            <w:r w:rsidR="00293C8B" w:rsidRPr="001D3A49">
              <w:rPr>
                <w:rFonts w:cstheme="minorHAnsi"/>
                <w:sz w:val="20"/>
                <w:szCs w:val="20"/>
              </w:rPr>
              <w:t xml:space="preserve"> /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B841B9" w:rsidRPr="001D3A49">
              <w:rPr>
                <w:rFonts w:cstheme="minorHAnsi"/>
                <w:sz w:val="20"/>
                <w:szCs w:val="20"/>
              </w:rPr>
              <w:t>Not reported in manuscript</w:t>
            </w:r>
          </w:p>
        </w:tc>
      </w:tr>
      <w:tr w:rsidR="003B0CFC" w:rsidRPr="001D3A49" w14:paraId="7324CBA2" w14:textId="77777777" w:rsidTr="00176DCA">
        <w:tc>
          <w:tcPr>
            <w:tcW w:w="670" w:type="dxa"/>
          </w:tcPr>
          <w:p w14:paraId="7A2BC5FA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599" w:type="dxa"/>
          </w:tcPr>
          <w:p w14:paraId="7C57016D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Transcripts returned</w:t>
            </w:r>
          </w:p>
        </w:tc>
        <w:tc>
          <w:tcPr>
            <w:tcW w:w="4670" w:type="dxa"/>
          </w:tcPr>
          <w:p w14:paraId="30DEAB4F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Were transcripts returned to participants for comment and/or correction</w:t>
            </w:r>
          </w:p>
        </w:tc>
        <w:tc>
          <w:tcPr>
            <w:tcW w:w="5009" w:type="dxa"/>
          </w:tcPr>
          <w:p w14:paraId="695EC126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No / Not exp</w:t>
            </w:r>
            <w:r w:rsidR="00921C0F" w:rsidRPr="001D3A49">
              <w:rPr>
                <w:rFonts w:cstheme="minorHAnsi"/>
                <w:sz w:val="20"/>
                <w:szCs w:val="20"/>
              </w:rPr>
              <w:t>ressly</w:t>
            </w:r>
            <w:r w:rsidRPr="001D3A49">
              <w:rPr>
                <w:rFonts w:cstheme="minorHAnsi"/>
                <w:sz w:val="20"/>
                <w:szCs w:val="20"/>
              </w:rPr>
              <w:t xml:space="preserve"> reported in manuscript</w:t>
            </w:r>
          </w:p>
        </w:tc>
      </w:tr>
      <w:tr w:rsidR="003B0CFC" w:rsidRPr="001D3A49" w14:paraId="04ACF271" w14:textId="77777777" w:rsidTr="00176DCA">
        <w:tc>
          <w:tcPr>
            <w:tcW w:w="13948" w:type="dxa"/>
            <w:gridSpan w:val="4"/>
          </w:tcPr>
          <w:p w14:paraId="65A4F737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b/>
                <w:sz w:val="20"/>
                <w:szCs w:val="20"/>
              </w:rPr>
              <w:t>Domain 3: Analysis and findings</w:t>
            </w:r>
          </w:p>
        </w:tc>
      </w:tr>
      <w:tr w:rsidR="003B0CFC" w:rsidRPr="001D3A49" w14:paraId="45EBAB9E" w14:textId="77777777" w:rsidTr="00176DCA">
        <w:tc>
          <w:tcPr>
            <w:tcW w:w="13948" w:type="dxa"/>
            <w:gridSpan w:val="4"/>
          </w:tcPr>
          <w:p w14:paraId="79DD9D62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Data analysis</w:t>
            </w:r>
          </w:p>
        </w:tc>
      </w:tr>
      <w:tr w:rsidR="003B0CFC" w:rsidRPr="001D3A49" w14:paraId="3B30FF7C" w14:textId="77777777" w:rsidTr="00176DCA">
        <w:tc>
          <w:tcPr>
            <w:tcW w:w="670" w:type="dxa"/>
          </w:tcPr>
          <w:p w14:paraId="7D239F57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599" w:type="dxa"/>
          </w:tcPr>
          <w:p w14:paraId="5AA4CFB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Number of data coders</w:t>
            </w:r>
          </w:p>
        </w:tc>
        <w:tc>
          <w:tcPr>
            <w:tcW w:w="4670" w:type="dxa"/>
          </w:tcPr>
          <w:p w14:paraId="7FC20DF9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How many data coders coded the data?</w:t>
            </w:r>
          </w:p>
        </w:tc>
        <w:tc>
          <w:tcPr>
            <w:tcW w:w="5009" w:type="dxa"/>
          </w:tcPr>
          <w:p w14:paraId="529F0FE1" w14:textId="77777777" w:rsidR="003B0CFC" w:rsidRPr="001D3A49" w:rsidRDefault="00713371" w:rsidP="00956832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AIP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carried out inductive coding </w:t>
            </w:r>
            <w:r w:rsidR="003B0CFC" w:rsidRPr="001D3A49">
              <w:rPr>
                <w:rFonts w:cstheme="minorHAnsi"/>
                <w:sz w:val="20"/>
                <w:szCs w:val="20"/>
              </w:rPr>
              <w:t>for the thematic analysis</w:t>
            </w:r>
            <w:r w:rsidR="00293C8B" w:rsidRPr="001D3A49">
              <w:rPr>
                <w:rFonts w:cstheme="minorHAnsi"/>
                <w:sz w:val="20"/>
                <w:szCs w:val="20"/>
              </w:rPr>
              <w:t>,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which was checked by </w:t>
            </w:r>
            <w:r w:rsidRPr="001D3A49">
              <w:rPr>
                <w:rFonts w:cstheme="minorHAnsi"/>
                <w:sz w:val="20"/>
                <w:szCs w:val="20"/>
              </w:rPr>
              <w:t>FR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(qualitative research expert)</w:t>
            </w:r>
            <w:r w:rsidRPr="001D3A49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956832">
              <w:rPr>
                <w:rFonts w:cstheme="minorHAnsi"/>
                <w:sz w:val="20"/>
                <w:szCs w:val="20"/>
              </w:rPr>
              <w:lastRenderedPageBreak/>
              <w:t>Maped</w:t>
            </w:r>
            <w:proofErr w:type="spellEnd"/>
            <w:r w:rsidRPr="00956832">
              <w:rPr>
                <w:rFonts w:cstheme="minorHAnsi"/>
                <w:sz w:val="20"/>
                <w:szCs w:val="20"/>
              </w:rPr>
              <w:t xml:space="preserve"> </w:t>
            </w:r>
            <w:r w:rsidR="00921C0F" w:rsidRPr="00956832">
              <w:rPr>
                <w:rFonts w:cstheme="minorHAnsi"/>
                <w:sz w:val="20"/>
                <w:szCs w:val="20"/>
              </w:rPr>
              <w:t>coding</w:t>
            </w:r>
            <w:r w:rsidRPr="00956832">
              <w:rPr>
                <w:rFonts w:cstheme="minorHAnsi"/>
                <w:sz w:val="20"/>
                <w:szCs w:val="20"/>
              </w:rPr>
              <w:t xml:space="preserve"> </w:t>
            </w:r>
            <w:r w:rsidR="00921C0F" w:rsidRPr="00956832">
              <w:rPr>
                <w:rFonts w:cstheme="minorHAnsi"/>
                <w:sz w:val="20"/>
                <w:szCs w:val="20"/>
              </w:rPr>
              <w:t>was</w:t>
            </w:r>
            <w:r w:rsidRPr="00956832">
              <w:rPr>
                <w:rFonts w:cstheme="minorHAnsi"/>
                <w:sz w:val="20"/>
                <w:szCs w:val="20"/>
              </w:rPr>
              <w:t xml:space="preserve"> discussed by the research team</w:t>
            </w:r>
            <w:r w:rsidRPr="001D3A49">
              <w:rPr>
                <w:rFonts w:cstheme="minorHAnsi"/>
                <w:sz w:val="20"/>
                <w:szCs w:val="20"/>
              </w:rPr>
              <w:t xml:space="preserve"> (AIP, FR, TH, </w:t>
            </w:r>
            <w:r w:rsidR="00CD2C08" w:rsidRPr="001D3A49">
              <w:rPr>
                <w:rFonts w:cstheme="minorHAnsi"/>
                <w:sz w:val="20"/>
                <w:szCs w:val="20"/>
              </w:rPr>
              <w:t>MM and AF</w:t>
            </w:r>
            <w:r w:rsidR="00293C8B" w:rsidRPr="001D3A49">
              <w:rPr>
                <w:rFonts w:cstheme="minorHAnsi"/>
                <w:sz w:val="20"/>
                <w:szCs w:val="20"/>
              </w:rPr>
              <w:t>)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490ED8" w:rsidRPr="001D3A49">
              <w:rPr>
                <w:rFonts w:cstheme="minorHAnsi"/>
                <w:sz w:val="20"/>
                <w:szCs w:val="20"/>
              </w:rPr>
              <w:t>/</w:t>
            </w:r>
            <w:r w:rsidR="003B0CFC" w:rsidRPr="001D3A49">
              <w:rPr>
                <w:rFonts w:cstheme="minorHAnsi"/>
                <w:sz w:val="20"/>
                <w:szCs w:val="20"/>
              </w:rPr>
              <w:t xml:space="preserve"> Page </w:t>
            </w:r>
            <w:r w:rsidR="00CD2C08" w:rsidRPr="001D3A49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3B0CFC" w:rsidRPr="001D3A49" w14:paraId="1E881C62" w14:textId="77777777" w:rsidTr="00176DCA">
        <w:tc>
          <w:tcPr>
            <w:tcW w:w="670" w:type="dxa"/>
          </w:tcPr>
          <w:p w14:paraId="61C5FC3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99" w:type="dxa"/>
          </w:tcPr>
          <w:p w14:paraId="036A4884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Description of the coding tree</w:t>
            </w:r>
          </w:p>
        </w:tc>
        <w:tc>
          <w:tcPr>
            <w:tcW w:w="4670" w:type="dxa"/>
          </w:tcPr>
          <w:p w14:paraId="1F6CA4B4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Did authors provide a description of the coding tree?</w:t>
            </w:r>
          </w:p>
        </w:tc>
        <w:tc>
          <w:tcPr>
            <w:tcW w:w="5009" w:type="dxa"/>
          </w:tcPr>
          <w:p w14:paraId="25F76270" w14:textId="77777777" w:rsidR="003B0CFC" w:rsidRPr="001D3A49" w:rsidRDefault="003B0CFC" w:rsidP="006118B9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6118B9" w:rsidRPr="001D3A49">
              <w:rPr>
                <w:rFonts w:cstheme="minorHAnsi"/>
                <w:sz w:val="20"/>
                <w:szCs w:val="20"/>
              </w:rPr>
              <w:t>T</w:t>
            </w:r>
            <w:r w:rsidRPr="001D3A49">
              <w:rPr>
                <w:rFonts w:cstheme="minorHAnsi"/>
                <w:sz w:val="20"/>
                <w:szCs w:val="20"/>
              </w:rPr>
              <w:t xml:space="preserve">able </w:t>
            </w:r>
            <w:r w:rsidR="00CD2C08" w:rsidRPr="001D3A49">
              <w:rPr>
                <w:rFonts w:cstheme="minorHAnsi"/>
                <w:sz w:val="20"/>
                <w:szCs w:val="20"/>
              </w:rPr>
              <w:t>3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3B0CFC" w:rsidRPr="001D3A49" w14:paraId="4553031F" w14:textId="77777777" w:rsidTr="00176DCA">
        <w:tc>
          <w:tcPr>
            <w:tcW w:w="670" w:type="dxa"/>
          </w:tcPr>
          <w:p w14:paraId="66B5B032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599" w:type="dxa"/>
          </w:tcPr>
          <w:p w14:paraId="63354AC6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Derivation of themes</w:t>
            </w:r>
          </w:p>
        </w:tc>
        <w:tc>
          <w:tcPr>
            <w:tcW w:w="4670" w:type="dxa"/>
          </w:tcPr>
          <w:p w14:paraId="0E827B41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Were themes identified in advance or derived from the data?</w:t>
            </w:r>
          </w:p>
        </w:tc>
        <w:tc>
          <w:tcPr>
            <w:tcW w:w="5009" w:type="dxa"/>
          </w:tcPr>
          <w:p w14:paraId="3EBF209D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Inductive and deductive approaches were used to identify the key themes The phase</w:t>
            </w:r>
            <w:r w:rsidR="00921C0F" w:rsidRPr="001D3A49">
              <w:rPr>
                <w:rFonts w:cstheme="minorHAnsi"/>
                <w:sz w:val="20"/>
                <w:szCs w:val="20"/>
              </w:rPr>
              <w:t>-</w:t>
            </w:r>
            <w:r w:rsidRPr="001D3A49">
              <w:rPr>
                <w:rFonts w:cstheme="minorHAnsi"/>
                <w:sz w:val="20"/>
                <w:szCs w:val="20"/>
              </w:rPr>
              <w:t>1 thematic analysis involved inductive coding of data and thus no pre-determined themes were applied. For phase 2</w:t>
            </w:r>
            <w:r w:rsidR="00E70417" w:rsidRPr="001D3A49">
              <w:rPr>
                <w:rFonts w:cstheme="minorHAnsi"/>
                <w:sz w:val="20"/>
                <w:szCs w:val="20"/>
              </w:rPr>
              <w:t>,</w:t>
            </w:r>
            <w:r w:rsidR="00CD2C08" w:rsidRPr="001D3A49">
              <w:rPr>
                <w:rFonts w:cstheme="minorHAnsi"/>
                <w:sz w:val="20"/>
                <w:szCs w:val="20"/>
              </w:rPr>
              <w:t xml:space="preserve"> the themes were mapped</w:t>
            </w:r>
            <w:r w:rsidR="00921C0F" w:rsidRPr="001D3A49">
              <w:rPr>
                <w:rFonts w:cstheme="minorHAnsi"/>
                <w:sz w:val="20"/>
                <w:szCs w:val="20"/>
              </w:rPr>
              <w:t>,</w:t>
            </w:r>
            <w:r w:rsidR="00CD2C08" w:rsidRPr="001D3A49">
              <w:rPr>
                <w:rFonts w:cstheme="minorHAnsi"/>
                <w:sz w:val="20"/>
                <w:szCs w:val="20"/>
              </w:rPr>
              <w:t xml:space="preserve"> and</w:t>
            </w:r>
            <w:r w:rsidRPr="001D3A49">
              <w:rPr>
                <w:rFonts w:cstheme="minorHAnsi"/>
                <w:sz w:val="20"/>
                <w:szCs w:val="20"/>
              </w:rPr>
              <w:t xml:space="preserve"> the pre-defined domains were deductively applied to phase</w:t>
            </w:r>
            <w:r w:rsidR="00E70417" w:rsidRPr="001D3A49">
              <w:rPr>
                <w:rFonts w:cstheme="minorHAnsi"/>
                <w:sz w:val="20"/>
                <w:szCs w:val="20"/>
              </w:rPr>
              <w:t>-</w:t>
            </w:r>
            <w:r w:rsidRPr="001D3A49">
              <w:rPr>
                <w:rFonts w:cstheme="minorHAnsi"/>
                <w:sz w:val="20"/>
                <w:szCs w:val="20"/>
              </w:rPr>
              <w:t>1 data / Page</w:t>
            </w:r>
            <w:r w:rsidR="00526A54" w:rsidRPr="001D3A49">
              <w:rPr>
                <w:rFonts w:cstheme="minorHAnsi"/>
                <w:sz w:val="20"/>
                <w:szCs w:val="20"/>
              </w:rPr>
              <w:t>s 2 and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CD2C08" w:rsidRPr="001D3A49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3B0CFC" w:rsidRPr="001D3A49" w14:paraId="7419DB50" w14:textId="77777777" w:rsidTr="00176DCA">
        <w:tc>
          <w:tcPr>
            <w:tcW w:w="670" w:type="dxa"/>
          </w:tcPr>
          <w:p w14:paraId="1CAB9F2B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599" w:type="dxa"/>
          </w:tcPr>
          <w:p w14:paraId="7F060577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Software </w:t>
            </w:r>
          </w:p>
        </w:tc>
        <w:tc>
          <w:tcPr>
            <w:tcW w:w="4670" w:type="dxa"/>
          </w:tcPr>
          <w:p w14:paraId="250CA60F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What software, if applicable, was used to manage the data?</w:t>
            </w:r>
          </w:p>
        </w:tc>
        <w:tc>
          <w:tcPr>
            <w:tcW w:w="5009" w:type="dxa"/>
          </w:tcPr>
          <w:p w14:paraId="714B62CA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Data were managed using NVivo 1</w:t>
            </w:r>
            <w:r w:rsidR="00526A54" w:rsidRPr="001D3A49">
              <w:rPr>
                <w:rFonts w:cstheme="minorHAnsi"/>
                <w:sz w:val="20"/>
                <w:szCs w:val="20"/>
              </w:rPr>
              <w:t>2</w:t>
            </w:r>
            <w:r w:rsidRPr="001D3A49">
              <w:rPr>
                <w:rFonts w:cstheme="minorHAnsi"/>
                <w:sz w:val="20"/>
                <w:szCs w:val="20"/>
              </w:rPr>
              <w:t xml:space="preserve"> (QSR International, Melbourne, Australia) / Page </w:t>
            </w:r>
            <w:r w:rsidR="00526A54" w:rsidRPr="001D3A49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3B0CFC" w:rsidRPr="001D3A49" w14:paraId="593F3425" w14:textId="77777777" w:rsidTr="00176DCA">
        <w:tc>
          <w:tcPr>
            <w:tcW w:w="670" w:type="dxa"/>
          </w:tcPr>
          <w:p w14:paraId="1EFF76B0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599" w:type="dxa"/>
          </w:tcPr>
          <w:p w14:paraId="497903B2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Participant checking </w:t>
            </w:r>
          </w:p>
        </w:tc>
        <w:tc>
          <w:tcPr>
            <w:tcW w:w="4670" w:type="dxa"/>
          </w:tcPr>
          <w:p w14:paraId="428FA1A0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Did participants provide feedback on the findings?</w:t>
            </w:r>
          </w:p>
        </w:tc>
        <w:tc>
          <w:tcPr>
            <w:tcW w:w="5009" w:type="dxa"/>
          </w:tcPr>
          <w:p w14:paraId="1B38486D" w14:textId="77777777" w:rsidR="003B0CFC" w:rsidRPr="001D3A49" w:rsidRDefault="003B0CFC" w:rsidP="00E70417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No / Not exp</w:t>
            </w:r>
            <w:r w:rsidR="00E70417" w:rsidRPr="001D3A49">
              <w:rPr>
                <w:rFonts w:cstheme="minorHAnsi"/>
                <w:sz w:val="20"/>
                <w:szCs w:val="20"/>
              </w:rPr>
              <w:t>ress</w:t>
            </w:r>
            <w:r w:rsidRPr="001D3A49">
              <w:rPr>
                <w:rFonts w:cstheme="minorHAnsi"/>
                <w:sz w:val="20"/>
                <w:szCs w:val="20"/>
              </w:rPr>
              <w:t>ly reported in manuscript</w:t>
            </w:r>
          </w:p>
        </w:tc>
      </w:tr>
      <w:tr w:rsidR="003B0CFC" w:rsidRPr="001D3A49" w14:paraId="3521114F" w14:textId="77777777" w:rsidTr="00176DCA">
        <w:tc>
          <w:tcPr>
            <w:tcW w:w="13948" w:type="dxa"/>
            <w:gridSpan w:val="4"/>
          </w:tcPr>
          <w:p w14:paraId="68C05245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Reporting</w:t>
            </w:r>
          </w:p>
        </w:tc>
      </w:tr>
      <w:tr w:rsidR="003B0CFC" w:rsidRPr="001D3A49" w14:paraId="4649A2AF" w14:textId="77777777" w:rsidTr="00176DCA">
        <w:tc>
          <w:tcPr>
            <w:tcW w:w="670" w:type="dxa"/>
          </w:tcPr>
          <w:p w14:paraId="50A1E149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599" w:type="dxa"/>
          </w:tcPr>
          <w:p w14:paraId="6D4C8256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Quotations presented</w:t>
            </w:r>
          </w:p>
        </w:tc>
        <w:tc>
          <w:tcPr>
            <w:tcW w:w="4670" w:type="dxa"/>
          </w:tcPr>
          <w:p w14:paraId="2B310EC3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Were participant quotations presented to illustrate the themes/findings? Was each quotation identified? e.g.</w:t>
            </w:r>
            <w:r w:rsidR="006118B9" w:rsidRPr="001D3A4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 xml:space="preserve"> participant number</w:t>
            </w:r>
          </w:p>
        </w:tc>
        <w:tc>
          <w:tcPr>
            <w:tcW w:w="5009" w:type="dxa"/>
          </w:tcPr>
          <w:p w14:paraId="14100983" w14:textId="77777777" w:rsidR="003B0CFC" w:rsidRPr="001D3A49" w:rsidRDefault="003B0CFC" w:rsidP="00E70417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Quotations are provided to contextualise novel concepts</w:t>
            </w:r>
            <w:r w:rsidR="00E70417" w:rsidRPr="001D3A49">
              <w:rPr>
                <w:rFonts w:cstheme="minorHAnsi"/>
                <w:sz w:val="20"/>
                <w:szCs w:val="20"/>
              </w:rPr>
              <w:t>,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E70417" w:rsidRPr="001D3A49">
              <w:rPr>
                <w:rFonts w:cstheme="minorHAnsi"/>
                <w:sz w:val="20"/>
                <w:szCs w:val="20"/>
              </w:rPr>
              <w:t xml:space="preserve">as are </w:t>
            </w:r>
            <w:r w:rsidRPr="001D3A49">
              <w:rPr>
                <w:rFonts w:cstheme="minorHAnsi"/>
                <w:sz w:val="20"/>
                <w:szCs w:val="20"/>
              </w:rPr>
              <w:t>participant/</w:t>
            </w:r>
            <w:r w:rsidR="00526A54" w:rsidRPr="001D3A49">
              <w:rPr>
                <w:rFonts w:cstheme="minorHAnsi"/>
                <w:sz w:val="20"/>
                <w:szCs w:val="20"/>
              </w:rPr>
              <w:t xml:space="preserve">primary healthcare </w:t>
            </w:r>
            <w:r w:rsidR="00F401D4" w:rsidRPr="001D3A49">
              <w:rPr>
                <w:rFonts w:cstheme="minorHAnsi"/>
                <w:sz w:val="20"/>
                <w:szCs w:val="20"/>
              </w:rPr>
              <w:t>centre</w:t>
            </w:r>
            <w:r w:rsidR="00526A54"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Pr="001D3A49">
              <w:rPr>
                <w:rFonts w:cstheme="minorHAnsi"/>
                <w:sz w:val="20"/>
                <w:szCs w:val="20"/>
              </w:rPr>
              <w:t xml:space="preserve">numbers / Pages </w:t>
            </w:r>
            <w:r w:rsidR="00526A54" w:rsidRPr="001D3A49">
              <w:rPr>
                <w:rFonts w:cstheme="minorHAnsi"/>
                <w:sz w:val="20"/>
                <w:szCs w:val="20"/>
              </w:rPr>
              <w:t>2 and 4-8</w:t>
            </w:r>
          </w:p>
        </w:tc>
      </w:tr>
      <w:tr w:rsidR="003B0CFC" w:rsidRPr="001D3A49" w14:paraId="0B222123" w14:textId="77777777" w:rsidTr="00176DCA">
        <w:tc>
          <w:tcPr>
            <w:tcW w:w="670" w:type="dxa"/>
          </w:tcPr>
          <w:p w14:paraId="11F2E0FA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3599" w:type="dxa"/>
          </w:tcPr>
          <w:p w14:paraId="2DADA2A6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Data and findings consistent</w:t>
            </w:r>
          </w:p>
        </w:tc>
        <w:tc>
          <w:tcPr>
            <w:tcW w:w="4670" w:type="dxa"/>
          </w:tcPr>
          <w:p w14:paraId="79458D3F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Was there consistency between the data presented and the findings?</w:t>
            </w:r>
          </w:p>
        </w:tc>
        <w:tc>
          <w:tcPr>
            <w:tcW w:w="5009" w:type="dxa"/>
          </w:tcPr>
          <w:p w14:paraId="7C48AD02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Data including quotations are provided in a manner consistent with the findings / </w:t>
            </w:r>
            <w:r w:rsidR="00921C0F" w:rsidRPr="001D3A49">
              <w:rPr>
                <w:rFonts w:cstheme="minorHAnsi"/>
                <w:sz w:val="20"/>
                <w:szCs w:val="20"/>
              </w:rPr>
              <w:t>see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E70417" w:rsidRPr="001D3A49">
              <w:rPr>
                <w:rFonts w:cstheme="minorHAnsi"/>
                <w:sz w:val="20"/>
                <w:szCs w:val="20"/>
              </w:rPr>
              <w:t>the R</w:t>
            </w:r>
            <w:r w:rsidRPr="001D3A49">
              <w:rPr>
                <w:rFonts w:cstheme="minorHAnsi"/>
                <w:sz w:val="20"/>
                <w:szCs w:val="20"/>
              </w:rPr>
              <w:t xml:space="preserve">esults and </w:t>
            </w:r>
            <w:r w:rsidR="00E70417" w:rsidRPr="001D3A49">
              <w:rPr>
                <w:rFonts w:cstheme="minorHAnsi"/>
                <w:sz w:val="20"/>
                <w:szCs w:val="20"/>
              </w:rPr>
              <w:t>D</w:t>
            </w:r>
            <w:r w:rsidRPr="001D3A49">
              <w:rPr>
                <w:rFonts w:cstheme="minorHAnsi"/>
                <w:sz w:val="20"/>
                <w:szCs w:val="20"/>
              </w:rPr>
              <w:t>iscussion</w:t>
            </w:r>
            <w:r w:rsidR="00E70417" w:rsidRPr="001D3A49">
              <w:rPr>
                <w:rFonts w:cstheme="minorHAnsi"/>
                <w:sz w:val="20"/>
                <w:szCs w:val="20"/>
              </w:rPr>
              <w:t xml:space="preserve"> sections</w:t>
            </w:r>
          </w:p>
        </w:tc>
      </w:tr>
      <w:tr w:rsidR="003B0CFC" w:rsidRPr="001D3A49" w14:paraId="62A7F7B2" w14:textId="77777777" w:rsidTr="00176DCA">
        <w:tc>
          <w:tcPr>
            <w:tcW w:w="670" w:type="dxa"/>
          </w:tcPr>
          <w:p w14:paraId="375DF57C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3599" w:type="dxa"/>
          </w:tcPr>
          <w:p w14:paraId="2A9F719C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Clarity of major themes</w:t>
            </w:r>
          </w:p>
        </w:tc>
        <w:tc>
          <w:tcPr>
            <w:tcW w:w="4670" w:type="dxa"/>
          </w:tcPr>
          <w:p w14:paraId="41D6462A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Were major themes clearly presented in the findings?</w:t>
            </w:r>
          </w:p>
        </w:tc>
        <w:tc>
          <w:tcPr>
            <w:tcW w:w="5009" w:type="dxa"/>
          </w:tcPr>
          <w:p w14:paraId="544E8097" w14:textId="77777777" w:rsidR="003B0CFC" w:rsidRPr="001D3A49" w:rsidRDefault="003B0CFC" w:rsidP="00E70417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 xml:space="preserve">The four major themes are presented and explained in the </w:t>
            </w:r>
            <w:r w:rsidR="00E70417" w:rsidRPr="001D3A49">
              <w:rPr>
                <w:rFonts w:cstheme="minorHAnsi"/>
                <w:sz w:val="20"/>
                <w:szCs w:val="20"/>
              </w:rPr>
              <w:t>R</w:t>
            </w:r>
            <w:r w:rsidRPr="001D3A49">
              <w:rPr>
                <w:rFonts w:cstheme="minorHAnsi"/>
                <w:sz w:val="20"/>
                <w:szCs w:val="20"/>
              </w:rPr>
              <w:t xml:space="preserve">esults section / Pages </w:t>
            </w:r>
            <w:r w:rsidR="00526A54" w:rsidRPr="001D3A49">
              <w:rPr>
                <w:rFonts w:cstheme="minorHAnsi"/>
                <w:sz w:val="20"/>
                <w:szCs w:val="20"/>
              </w:rPr>
              <w:t>4-8</w:t>
            </w:r>
          </w:p>
        </w:tc>
      </w:tr>
      <w:tr w:rsidR="003B0CFC" w:rsidRPr="001D3A49" w14:paraId="55FB4F9C" w14:textId="77777777" w:rsidTr="00176DCA">
        <w:tc>
          <w:tcPr>
            <w:tcW w:w="670" w:type="dxa"/>
          </w:tcPr>
          <w:p w14:paraId="60D65582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599" w:type="dxa"/>
          </w:tcPr>
          <w:p w14:paraId="199B4102" w14:textId="77777777" w:rsidR="003B0CFC" w:rsidRPr="001D3A49" w:rsidRDefault="003B0CFC" w:rsidP="00176DCA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Clarity of minor themes</w:t>
            </w:r>
          </w:p>
        </w:tc>
        <w:tc>
          <w:tcPr>
            <w:tcW w:w="4670" w:type="dxa"/>
          </w:tcPr>
          <w:p w14:paraId="7419A8F7" w14:textId="77777777" w:rsidR="003B0CFC" w:rsidRPr="001D3A49" w:rsidRDefault="003B0CFC" w:rsidP="00176DCA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1D3A49">
              <w:rPr>
                <w:rFonts w:asciiTheme="minorHAnsi" w:hAnsiTheme="minorHAnsi" w:cstheme="minorHAnsi"/>
                <w:sz w:val="20"/>
                <w:szCs w:val="20"/>
              </w:rPr>
              <w:t>Is there a description of diverse cases or discussion of minor themes?</w:t>
            </w:r>
          </w:p>
        </w:tc>
        <w:tc>
          <w:tcPr>
            <w:tcW w:w="5009" w:type="dxa"/>
          </w:tcPr>
          <w:p w14:paraId="1773F143" w14:textId="77777777" w:rsidR="003B0CFC" w:rsidRPr="001D3A49" w:rsidRDefault="003B0CFC" w:rsidP="00921C0F">
            <w:pPr>
              <w:rPr>
                <w:rFonts w:cstheme="minorHAnsi"/>
                <w:sz w:val="20"/>
                <w:szCs w:val="20"/>
              </w:rPr>
            </w:pPr>
            <w:r w:rsidRPr="001D3A49">
              <w:rPr>
                <w:rFonts w:cstheme="minorHAnsi"/>
                <w:sz w:val="20"/>
                <w:szCs w:val="20"/>
              </w:rPr>
              <w:t>Divergence</w:t>
            </w:r>
            <w:r w:rsidR="00E70417" w:rsidRPr="001D3A49">
              <w:rPr>
                <w:rFonts w:cstheme="minorHAnsi"/>
                <w:sz w:val="20"/>
                <w:szCs w:val="20"/>
              </w:rPr>
              <w:t>s</w:t>
            </w:r>
            <w:r w:rsidRPr="001D3A49">
              <w:rPr>
                <w:rFonts w:cstheme="minorHAnsi"/>
                <w:sz w:val="20"/>
                <w:szCs w:val="20"/>
              </w:rPr>
              <w:t xml:space="preserve"> between </w:t>
            </w:r>
            <w:r w:rsidR="00EF5141">
              <w:rPr>
                <w:rFonts w:cstheme="minorHAnsi"/>
                <w:sz w:val="20"/>
                <w:szCs w:val="20"/>
              </w:rPr>
              <w:t>focus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group</w:t>
            </w:r>
            <w:r w:rsidR="00526A54" w:rsidRPr="001D3A49">
              <w:rPr>
                <w:rFonts w:cstheme="minorHAnsi"/>
                <w:sz w:val="20"/>
                <w:szCs w:val="20"/>
              </w:rPr>
              <w:t xml:space="preserve"> patients </w:t>
            </w:r>
            <w:r w:rsidRPr="001D3A49">
              <w:rPr>
                <w:rFonts w:cstheme="minorHAnsi"/>
                <w:sz w:val="20"/>
                <w:szCs w:val="20"/>
              </w:rPr>
              <w:t xml:space="preserve">are reported and explained in 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the </w:t>
            </w:r>
            <w:r w:rsidR="00E70417" w:rsidRPr="001D3A49">
              <w:rPr>
                <w:rFonts w:cstheme="minorHAnsi"/>
                <w:sz w:val="20"/>
                <w:szCs w:val="20"/>
              </w:rPr>
              <w:t>R</w:t>
            </w:r>
            <w:r w:rsidRPr="001D3A49">
              <w:rPr>
                <w:rFonts w:cstheme="minorHAnsi"/>
                <w:sz w:val="20"/>
                <w:szCs w:val="20"/>
              </w:rPr>
              <w:t>esults</w:t>
            </w:r>
            <w:r w:rsidR="00921C0F" w:rsidRPr="001D3A49">
              <w:rPr>
                <w:rFonts w:cstheme="minorHAnsi"/>
                <w:sz w:val="20"/>
                <w:szCs w:val="20"/>
              </w:rPr>
              <w:t xml:space="preserve"> section</w:t>
            </w:r>
            <w:r w:rsidRPr="001D3A49">
              <w:rPr>
                <w:rFonts w:cstheme="minorHAnsi"/>
                <w:sz w:val="20"/>
                <w:szCs w:val="20"/>
              </w:rPr>
              <w:t xml:space="preserve"> and discussed in the </w:t>
            </w:r>
            <w:r w:rsidR="00E70417" w:rsidRPr="001D3A49">
              <w:rPr>
                <w:rFonts w:cstheme="minorHAnsi"/>
                <w:sz w:val="20"/>
                <w:szCs w:val="20"/>
              </w:rPr>
              <w:t>D</w:t>
            </w:r>
            <w:r w:rsidRPr="001D3A49">
              <w:rPr>
                <w:rFonts w:cstheme="minorHAnsi"/>
                <w:sz w:val="20"/>
                <w:szCs w:val="20"/>
              </w:rPr>
              <w:t>iscussion</w:t>
            </w:r>
            <w:r w:rsidR="00E70417" w:rsidRPr="001D3A49">
              <w:rPr>
                <w:rFonts w:cstheme="minorHAnsi"/>
                <w:sz w:val="20"/>
                <w:szCs w:val="20"/>
              </w:rPr>
              <w:t xml:space="preserve"> section</w:t>
            </w:r>
            <w:r w:rsidRPr="001D3A49">
              <w:rPr>
                <w:rFonts w:cstheme="minorHAnsi"/>
                <w:sz w:val="20"/>
                <w:szCs w:val="20"/>
              </w:rPr>
              <w:t xml:space="preserve">. </w:t>
            </w:r>
            <w:r w:rsidR="00526A54" w:rsidRPr="001D3A49">
              <w:rPr>
                <w:rFonts w:cstheme="minorHAnsi"/>
                <w:sz w:val="20"/>
                <w:szCs w:val="20"/>
              </w:rPr>
              <w:t>T</w:t>
            </w:r>
            <w:r w:rsidRPr="001D3A49">
              <w:rPr>
                <w:rFonts w:cstheme="minorHAnsi"/>
                <w:sz w:val="20"/>
                <w:szCs w:val="20"/>
              </w:rPr>
              <w:t xml:space="preserve">he four major themes and the constituent inductive codes (and the relationships between the three) are </w:t>
            </w:r>
            <w:r w:rsidR="00E70417" w:rsidRPr="001D3A49">
              <w:rPr>
                <w:rFonts w:cstheme="minorHAnsi"/>
                <w:sz w:val="20"/>
                <w:szCs w:val="20"/>
              </w:rPr>
              <w:t>shown in T</w:t>
            </w:r>
            <w:r w:rsidRPr="001D3A49">
              <w:rPr>
                <w:rFonts w:cstheme="minorHAnsi"/>
                <w:sz w:val="20"/>
                <w:szCs w:val="20"/>
              </w:rPr>
              <w:t xml:space="preserve">able </w:t>
            </w:r>
            <w:r w:rsidR="00526A54" w:rsidRPr="001D3A49">
              <w:rPr>
                <w:rFonts w:cstheme="minorHAnsi"/>
                <w:sz w:val="20"/>
                <w:szCs w:val="20"/>
              </w:rPr>
              <w:t>3</w:t>
            </w:r>
            <w:r w:rsidRPr="001D3A49">
              <w:rPr>
                <w:rFonts w:cstheme="minorHAnsi"/>
                <w:sz w:val="20"/>
                <w:szCs w:val="20"/>
              </w:rPr>
              <w:t xml:space="preserve"> / </w:t>
            </w:r>
            <w:r w:rsidR="00921C0F" w:rsidRPr="001D3A49">
              <w:rPr>
                <w:rFonts w:cstheme="minorHAnsi"/>
                <w:sz w:val="20"/>
                <w:szCs w:val="20"/>
              </w:rPr>
              <w:t>see</w:t>
            </w:r>
            <w:r w:rsidRPr="001D3A49">
              <w:rPr>
                <w:rFonts w:cstheme="minorHAnsi"/>
                <w:sz w:val="20"/>
                <w:szCs w:val="20"/>
              </w:rPr>
              <w:t xml:space="preserve"> </w:t>
            </w:r>
            <w:r w:rsidR="00E70417" w:rsidRPr="001D3A49">
              <w:rPr>
                <w:rFonts w:cstheme="minorHAnsi"/>
                <w:sz w:val="20"/>
                <w:szCs w:val="20"/>
              </w:rPr>
              <w:t xml:space="preserve">the </w:t>
            </w:r>
            <w:r w:rsidR="00490ED8" w:rsidRPr="001D3A49">
              <w:rPr>
                <w:rFonts w:cstheme="minorHAnsi"/>
                <w:sz w:val="20"/>
                <w:szCs w:val="20"/>
              </w:rPr>
              <w:t>R</w:t>
            </w:r>
            <w:r w:rsidRPr="001D3A49">
              <w:rPr>
                <w:rFonts w:cstheme="minorHAnsi"/>
                <w:sz w:val="20"/>
                <w:szCs w:val="20"/>
              </w:rPr>
              <w:t xml:space="preserve">esults and </w:t>
            </w:r>
            <w:r w:rsidR="00490ED8" w:rsidRPr="001D3A49">
              <w:rPr>
                <w:rFonts w:cstheme="minorHAnsi"/>
                <w:sz w:val="20"/>
                <w:szCs w:val="20"/>
              </w:rPr>
              <w:t>D</w:t>
            </w:r>
            <w:r w:rsidR="00526A54" w:rsidRPr="001D3A49">
              <w:rPr>
                <w:rFonts w:cstheme="minorHAnsi"/>
                <w:sz w:val="20"/>
                <w:szCs w:val="20"/>
              </w:rPr>
              <w:t>iscussion</w:t>
            </w:r>
            <w:r w:rsidR="00490ED8" w:rsidRPr="001D3A49">
              <w:rPr>
                <w:rFonts w:cstheme="minorHAnsi"/>
                <w:sz w:val="20"/>
                <w:szCs w:val="20"/>
              </w:rPr>
              <w:t xml:space="preserve"> sections</w:t>
            </w:r>
          </w:p>
        </w:tc>
      </w:tr>
    </w:tbl>
    <w:p w14:paraId="2529FD53" w14:textId="77777777" w:rsidR="003B0CFC" w:rsidRPr="001D3A49" w:rsidRDefault="003B0CFC">
      <w:pPr>
        <w:rPr>
          <w:rFonts w:ascii="Arial" w:hAnsi="Arial" w:cs="Arial"/>
        </w:rPr>
      </w:pPr>
    </w:p>
    <w:p w14:paraId="56E810F9" w14:textId="77777777" w:rsidR="00526A54" w:rsidRPr="001D3A49" w:rsidRDefault="00526A54" w:rsidP="00526A54">
      <w:pPr>
        <w:rPr>
          <w:rFonts w:ascii="Arial" w:hAnsi="Arial" w:cs="Arial"/>
        </w:rPr>
      </w:pPr>
    </w:p>
    <w:p w14:paraId="1FE006A9" w14:textId="77777777" w:rsidR="00526A54" w:rsidRPr="001D3A49" w:rsidRDefault="00526A54" w:rsidP="00526A54">
      <w:pPr>
        <w:rPr>
          <w:rFonts w:ascii="Arial" w:hAnsi="Arial" w:cs="Arial"/>
        </w:rPr>
      </w:pPr>
    </w:p>
    <w:p w14:paraId="706C51F1" w14:textId="77777777" w:rsidR="00526A54" w:rsidRPr="001D3A49" w:rsidRDefault="00526A54" w:rsidP="00526A54">
      <w:pPr>
        <w:rPr>
          <w:rFonts w:ascii="Arial" w:hAnsi="Arial" w:cs="Arial"/>
        </w:rPr>
      </w:pPr>
    </w:p>
    <w:p w14:paraId="06906E82" w14:textId="77777777" w:rsidR="00526A54" w:rsidRPr="001D3A49" w:rsidRDefault="00526A54" w:rsidP="00526A54">
      <w:pPr>
        <w:rPr>
          <w:rFonts w:ascii="Arial" w:hAnsi="Arial" w:cs="Arial"/>
        </w:rPr>
      </w:pPr>
    </w:p>
    <w:p w14:paraId="6DEC30B0" w14:textId="77777777" w:rsidR="00176DCA" w:rsidRPr="001D3A49" w:rsidRDefault="00176DCA" w:rsidP="00526A54">
      <w:pPr>
        <w:pStyle w:val="Appendices"/>
        <w:rPr>
          <w:rFonts w:cs="Arial"/>
          <w:sz w:val="20"/>
          <w:szCs w:val="20"/>
        </w:rPr>
      </w:pPr>
    </w:p>
    <w:p w14:paraId="1914CA5F" w14:textId="77777777" w:rsidR="00DF548B" w:rsidRPr="001D3A49" w:rsidRDefault="00DF548B">
      <w:pPr>
        <w:pStyle w:val="Appendices"/>
        <w:rPr>
          <w:rFonts w:cs="Arial"/>
          <w:sz w:val="20"/>
          <w:szCs w:val="20"/>
        </w:rPr>
      </w:pPr>
    </w:p>
    <w:p w14:paraId="4DA470DB" w14:textId="77777777" w:rsidR="001D3A49" w:rsidRPr="001D3A49" w:rsidRDefault="001D3A49">
      <w:pPr>
        <w:pStyle w:val="Appendices"/>
        <w:rPr>
          <w:rFonts w:cs="Arial"/>
          <w:sz w:val="20"/>
          <w:szCs w:val="20"/>
        </w:rPr>
      </w:pPr>
    </w:p>
    <w:sectPr w:rsidR="001D3A49" w:rsidRPr="001D3A49" w:rsidSect="00526A54">
      <w:headerReference w:type="default" r:id="rId10"/>
      <w:pgSz w:w="16838" w:h="11906" w:orient="landscape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75800" w14:textId="77777777" w:rsidR="006F2255" w:rsidRDefault="006F2255" w:rsidP="00E51BCF">
      <w:pPr>
        <w:spacing w:after="0" w:line="240" w:lineRule="auto"/>
      </w:pPr>
      <w:r>
        <w:separator/>
      </w:r>
    </w:p>
  </w:endnote>
  <w:endnote w:type="continuationSeparator" w:id="0">
    <w:p w14:paraId="4E31A9EF" w14:textId="77777777" w:rsidR="006F2255" w:rsidRDefault="006F2255" w:rsidP="00E5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52D1C" w14:textId="77777777" w:rsidR="006F2255" w:rsidRDefault="006F2255" w:rsidP="00E51BCF">
      <w:pPr>
        <w:spacing w:after="0" w:line="240" w:lineRule="auto"/>
      </w:pPr>
      <w:r>
        <w:separator/>
      </w:r>
    </w:p>
  </w:footnote>
  <w:footnote w:type="continuationSeparator" w:id="0">
    <w:p w14:paraId="2B5DD8BD" w14:textId="77777777" w:rsidR="006F2255" w:rsidRDefault="006F2255" w:rsidP="00E51BCF">
      <w:pPr>
        <w:spacing w:after="0" w:line="240" w:lineRule="auto"/>
      </w:pPr>
      <w:r>
        <w:continuationSeparator/>
      </w:r>
    </w:p>
  </w:footnote>
  <w:footnote w:id="1">
    <w:p w14:paraId="7E9FFC39" w14:textId="77777777" w:rsidR="00293C8B" w:rsidRPr="00526A54" w:rsidRDefault="00293C8B" w:rsidP="00293C8B">
      <w:pPr>
        <w:shd w:val="clear" w:color="auto" w:fill="FFFFFF"/>
        <w:rPr>
          <w:rFonts w:ascii="Arial" w:eastAsia="Times New Roman" w:hAnsi="Arial" w:cs="Arial"/>
          <w:color w:val="333333"/>
          <w:sz w:val="20"/>
          <w:szCs w:val="20"/>
          <w:lang w:eastAsia="pt-PT"/>
        </w:rPr>
      </w:pPr>
      <w:r w:rsidRPr="00526A54">
        <w:rPr>
          <w:rStyle w:val="Refdenotaderodap"/>
          <w:sz w:val="20"/>
          <w:szCs w:val="20"/>
        </w:rPr>
        <w:footnoteRef/>
      </w:r>
      <w:r w:rsidRPr="00526A54">
        <w:rPr>
          <w:sz w:val="20"/>
          <w:szCs w:val="20"/>
        </w:rPr>
        <w:t xml:space="preserve"> </w:t>
      </w:r>
      <w:r w:rsidRPr="00526A54">
        <w:rPr>
          <w:rFonts w:ascii="Arial" w:eastAsia="Times New Roman" w:hAnsi="Arial" w:cs="Arial"/>
          <w:color w:val="333333"/>
          <w:sz w:val="20"/>
          <w:szCs w:val="20"/>
          <w:lang w:eastAsia="pt-PT"/>
        </w:rPr>
        <w:t xml:space="preserve">Jill J. Francis, Marie Johnston, Clare Robertson, Liz Glidewell, Vikki Entwistle, Martin P. Eccles </w:t>
      </w:r>
      <w:r>
        <w:rPr>
          <w:rFonts w:ascii="Arial" w:eastAsia="Times New Roman" w:hAnsi="Arial" w:cs="Arial"/>
          <w:color w:val="333333"/>
          <w:sz w:val="20"/>
          <w:szCs w:val="20"/>
          <w:lang w:eastAsia="pt-PT"/>
        </w:rPr>
        <w:t>and</w:t>
      </w:r>
      <w:r w:rsidRPr="00526A54">
        <w:rPr>
          <w:rFonts w:ascii="Arial" w:eastAsia="Times New Roman" w:hAnsi="Arial" w:cs="Arial"/>
          <w:color w:val="333333"/>
          <w:sz w:val="20"/>
          <w:szCs w:val="20"/>
          <w:lang w:eastAsia="pt-PT"/>
        </w:rPr>
        <w:t xml:space="preserve"> Jeremy M. Grimshaw (2010) What is an adequate sample size? Operationalising data saturation for theory-based interview studies, Psychology &amp; Health, 25:10, 1229-1245, DOI: </w:t>
      </w:r>
      <w:hyperlink r:id="rId1" w:history="1">
        <w:r w:rsidRPr="00526A54">
          <w:rPr>
            <w:rFonts w:ascii="Arial" w:eastAsia="Times New Roman" w:hAnsi="Arial" w:cs="Arial"/>
            <w:color w:val="333333"/>
            <w:sz w:val="20"/>
            <w:szCs w:val="20"/>
            <w:u w:val="single"/>
            <w:lang w:eastAsia="pt-PT"/>
          </w:rPr>
          <w:t>10.1080/08870440903194015</w:t>
        </w:r>
      </w:hyperlink>
    </w:p>
    <w:p w14:paraId="5A9C036D" w14:textId="77777777" w:rsidR="00293C8B" w:rsidRPr="00B841B9" w:rsidRDefault="00293C8B" w:rsidP="00293C8B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58073" w14:textId="77777777" w:rsidR="00176DCA" w:rsidRPr="00807D2D" w:rsidRDefault="00176DCA" w:rsidP="00176DCA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F1EBB"/>
    <w:multiLevelType w:val="hybridMultilevel"/>
    <w:tmpl w:val="22D236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A4A4D"/>
    <w:multiLevelType w:val="hybridMultilevel"/>
    <w:tmpl w:val="7F88E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C72E1"/>
    <w:multiLevelType w:val="hybridMultilevel"/>
    <w:tmpl w:val="3676D60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D7321"/>
    <w:multiLevelType w:val="hybridMultilevel"/>
    <w:tmpl w:val="776265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A4AFE"/>
    <w:multiLevelType w:val="hybridMultilevel"/>
    <w:tmpl w:val="5DE6C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33834"/>
    <w:multiLevelType w:val="hybridMultilevel"/>
    <w:tmpl w:val="766C6A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82447"/>
    <w:multiLevelType w:val="hybridMultilevel"/>
    <w:tmpl w:val="38A20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FDC"/>
    <w:rsid w:val="00003837"/>
    <w:rsid w:val="0001019F"/>
    <w:rsid w:val="00024077"/>
    <w:rsid w:val="0005777B"/>
    <w:rsid w:val="000638FB"/>
    <w:rsid w:val="000803B4"/>
    <w:rsid w:val="00086062"/>
    <w:rsid w:val="00086DC5"/>
    <w:rsid w:val="000C01A5"/>
    <w:rsid w:val="000F67D7"/>
    <w:rsid w:val="001318A3"/>
    <w:rsid w:val="00146335"/>
    <w:rsid w:val="00165180"/>
    <w:rsid w:val="00176DCA"/>
    <w:rsid w:val="00182E76"/>
    <w:rsid w:val="001A6C24"/>
    <w:rsid w:val="001C01CA"/>
    <w:rsid w:val="001C711B"/>
    <w:rsid w:val="001D0094"/>
    <w:rsid w:val="001D3A49"/>
    <w:rsid w:val="001F028A"/>
    <w:rsid w:val="001F0753"/>
    <w:rsid w:val="002076BC"/>
    <w:rsid w:val="00225C6C"/>
    <w:rsid w:val="002352B1"/>
    <w:rsid w:val="00252234"/>
    <w:rsid w:val="00293C8B"/>
    <w:rsid w:val="002A5FBA"/>
    <w:rsid w:val="002D54FF"/>
    <w:rsid w:val="003138D0"/>
    <w:rsid w:val="003659A7"/>
    <w:rsid w:val="0037151F"/>
    <w:rsid w:val="003940D5"/>
    <w:rsid w:val="003B0252"/>
    <w:rsid w:val="003B0CFC"/>
    <w:rsid w:val="003C6210"/>
    <w:rsid w:val="003D5752"/>
    <w:rsid w:val="003F5813"/>
    <w:rsid w:val="0043423F"/>
    <w:rsid w:val="0045698C"/>
    <w:rsid w:val="004674D8"/>
    <w:rsid w:val="0047544F"/>
    <w:rsid w:val="00483674"/>
    <w:rsid w:val="004861DB"/>
    <w:rsid w:val="00490ED8"/>
    <w:rsid w:val="004F53C4"/>
    <w:rsid w:val="00526A54"/>
    <w:rsid w:val="00531C17"/>
    <w:rsid w:val="00535212"/>
    <w:rsid w:val="00543EED"/>
    <w:rsid w:val="00553E79"/>
    <w:rsid w:val="00557EAC"/>
    <w:rsid w:val="00575359"/>
    <w:rsid w:val="00575DCB"/>
    <w:rsid w:val="00580B72"/>
    <w:rsid w:val="005D0B68"/>
    <w:rsid w:val="005E407A"/>
    <w:rsid w:val="005F02A2"/>
    <w:rsid w:val="005F12BF"/>
    <w:rsid w:val="005F2C2D"/>
    <w:rsid w:val="006118B9"/>
    <w:rsid w:val="006227C1"/>
    <w:rsid w:val="006253C1"/>
    <w:rsid w:val="00671896"/>
    <w:rsid w:val="00694EEB"/>
    <w:rsid w:val="006C244F"/>
    <w:rsid w:val="006F2255"/>
    <w:rsid w:val="007062B5"/>
    <w:rsid w:val="00713371"/>
    <w:rsid w:val="00717495"/>
    <w:rsid w:val="00766F40"/>
    <w:rsid w:val="00770CB9"/>
    <w:rsid w:val="00791D06"/>
    <w:rsid w:val="007C5427"/>
    <w:rsid w:val="007C7D86"/>
    <w:rsid w:val="007E2A3F"/>
    <w:rsid w:val="00807D2D"/>
    <w:rsid w:val="00830A71"/>
    <w:rsid w:val="00831C93"/>
    <w:rsid w:val="00873FEA"/>
    <w:rsid w:val="008E0B1C"/>
    <w:rsid w:val="008E21D1"/>
    <w:rsid w:val="009002B3"/>
    <w:rsid w:val="00904C82"/>
    <w:rsid w:val="00921C0F"/>
    <w:rsid w:val="0092552B"/>
    <w:rsid w:val="00933751"/>
    <w:rsid w:val="00951752"/>
    <w:rsid w:val="00953B77"/>
    <w:rsid w:val="00956832"/>
    <w:rsid w:val="0097192D"/>
    <w:rsid w:val="00975C2D"/>
    <w:rsid w:val="009959AE"/>
    <w:rsid w:val="009A2863"/>
    <w:rsid w:val="009A3119"/>
    <w:rsid w:val="009E2FDC"/>
    <w:rsid w:val="00A106AD"/>
    <w:rsid w:val="00A11BDB"/>
    <w:rsid w:val="00A3015F"/>
    <w:rsid w:val="00A556D9"/>
    <w:rsid w:val="00A56A1A"/>
    <w:rsid w:val="00A939E9"/>
    <w:rsid w:val="00A93D50"/>
    <w:rsid w:val="00AA0FAF"/>
    <w:rsid w:val="00AA1BEC"/>
    <w:rsid w:val="00AA7BD8"/>
    <w:rsid w:val="00AB3F2F"/>
    <w:rsid w:val="00AB4E96"/>
    <w:rsid w:val="00AD105B"/>
    <w:rsid w:val="00AD7557"/>
    <w:rsid w:val="00AE0D54"/>
    <w:rsid w:val="00AF4B1D"/>
    <w:rsid w:val="00B147D8"/>
    <w:rsid w:val="00B16264"/>
    <w:rsid w:val="00B431CE"/>
    <w:rsid w:val="00B46ADD"/>
    <w:rsid w:val="00B67739"/>
    <w:rsid w:val="00B841B9"/>
    <w:rsid w:val="00BC28F3"/>
    <w:rsid w:val="00BF09B0"/>
    <w:rsid w:val="00C1340F"/>
    <w:rsid w:val="00C226C1"/>
    <w:rsid w:val="00C804C1"/>
    <w:rsid w:val="00CD2C08"/>
    <w:rsid w:val="00CF0F65"/>
    <w:rsid w:val="00CF63C9"/>
    <w:rsid w:val="00D24893"/>
    <w:rsid w:val="00D25078"/>
    <w:rsid w:val="00D34F75"/>
    <w:rsid w:val="00D7427B"/>
    <w:rsid w:val="00D7649E"/>
    <w:rsid w:val="00DA4604"/>
    <w:rsid w:val="00DD494D"/>
    <w:rsid w:val="00DE2DCB"/>
    <w:rsid w:val="00DF1A39"/>
    <w:rsid w:val="00DF548B"/>
    <w:rsid w:val="00DF66A5"/>
    <w:rsid w:val="00E236F3"/>
    <w:rsid w:val="00E4179A"/>
    <w:rsid w:val="00E51BCF"/>
    <w:rsid w:val="00E560C4"/>
    <w:rsid w:val="00E70417"/>
    <w:rsid w:val="00E72402"/>
    <w:rsid w:val="00E9751E"/>
    <w:rsid w:val="00EA10EF"/>
    <w:rsid w:val="00EB42D5"/>
    <w:rsid w:val="00EF2DCC"/>
    <w:rsid w:val="00EF5141"/>
    <w:rsid w:val="00F05597"/>
    <w:rsid w:val="00F114EE"/>
    <w:rsid w:val="00F17D93"/>
    <w:rsid w:val="00F22B1D"/>
    <w:rsid w:val="00F271FF"/>
    <w:rsid w:val="00F27F0B"/>
    <w:rsid w:val="00F401D4"/>
    <w:rsid w:val="00F46D94"/>
    <w:rsid w:val="00F93502"/>
    <w:rsid w:val="00F93B85"/>
    <w:rsid w:val="00F96F31"/>
    <w:rsid w:val="00FB4E09"/>
    <w:rsid w:val="00FC2E47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FAB52"/>
  <w15:docId w15:val="{37BC77BC-2DCC-4527-807E-35FD9484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3C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791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D7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F2D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F2DCC"/>
    <w:rPr>
      <w:rFonts w:ascii="Times New Roman" w:hAnsi="Times New Roman" w:cs="Times New Roman"/>
      <w:sz w:val="18"/>
      <w:szCs w:val="18"/>
    </w:rPr>
  </w:style>
  <w:style w:type="paragraph" w:styleId="Rodap">
    <w:name w:val="footer"/>
    <w:basedOn w:val="Normal"/>
    <w:link w:val="RodapCarter"/>
    <w:uiPriority w:val="99"/>
    <w:unhideWhenUsed/>
    <w:rsid w:val="00E72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72402"/>
  </w:style>
  <w:style w:type="character" w:styleId="Nmerodepgina">
    <w:name w:val="page number"/>
    <w:basedOn w:val="Tipodeletrapredefinidodopargrafo"/>
    <w:uiPriority w:val="99"/>
    <w:semiHidden/>
    <w:unhideWhenUsed/>
    <w:rsid w:val="00E72402"/>
  </w:style>
  <w:style w:type="paragraph" w:styleId="Cabealho">
    <w:name w:val="header"/>
    <w:basedOn w:val="Normal"/>
    <w:link w:val="CabealhoCarter"/>
    <w:uiPriority w:val="99"/>
    <w:unhideWhenUsed/>
    <w:rsid w:val="00E51B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51BCF"/>
  </w:style>
  <w:style w:type="paragraph" w:styleId="PargrafodaLista">
    <w:name w:val="List Paragraph"/>
    <w:basedOn w:val="Normal"/>
    <w:uiPriority w:val="34"/>
    <w:qFormat/>
    <w:rsid w:val="00807D2D"/>
    <w:pPr>
      <w:spacing w:after="0" w:line="240" w:lineRule="auto"/>
      <w:ind w:left="720"/>
      <w:contextualSpacing/>
    </w:pPr>
    <w:rPr>
      <w:rFonts w:ascii="Arial" w:hAnsi="Arial"/>
      <w:szCs w:val="24"/>
    </w:rPr>
  </w:style>
  <w:style w:type="paragraph" w:customStyle="1" w:styleId="Appendices">
    <w:name w:val="Appendices"/>
    <w:basedOn w:val="Normal"/>
    <w:link w:val="AppendicesChar"/>
    <w:qFormat/>
    <w:rsid w:val="00807D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b/>
      <w:sz w:val="32"/>
      <w:szCs w:val="24"/>
    </w:rPr>
  </w:style>
  <w:style w:type="character" w:customStyle="1" w:styleId="AppendicesChar">
    <w:name w:val="Appendices Char"/>
    <w:basedOn w:val="Tipodeletrapredefinidodopargrafo"/>
    <w:link w:val="Appendices"/>
    <w:rsid w:val="00807D2D"/>
    <w:rPr>
      <w:rFonts w:ascii="Arial" w:hAnsi="Arial"/>
      <w:b/>
      <w:sz w:val="32"/>
      <w:szCs w:val="24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B841B9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B841B9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B841B9"/>
    <w:rPr>
      <w:vertAlign w:val="superscript"/>
    </w:rPr>
  </w:style>
  <w:style w:type="character" w:customStyle="1" w:styleId="authors">
    <w:name w:val="authors"/>
    <w:basedOn w:val="Tipodeletrapredefinidodopargrafo"/>
    <w:rsid w:val="00B841B9"/>
  </w:style>
  <w:style w:type="character" w:customStyle="1" w:styleId="Data1">
    <w:name w:val="Data1"/>
    <w:basedOn w:val="Tipodeletrapredefinidodopargrafo"/>
    <w:rsid w:val="00B841B9"/>
  </w:style>
  <w:style w:type="character" w:customStyle="1" w:styleId="arttitle">
    <w:name w:val="art_title"/>
    <w:basedOn w:val="Tipodeletrapredefinidodopargrafo"/>
    <w:rsid w:val="00B841B9"/>
  </w:style>
  <w:style w:type="character" w:customStyle="1" w:styleId="serialtitle">
    <w:name w:val="serial_title"/>
    <w:basedOn w:val="Tipodeletrapredefinidodopargrafo"/>
    <w:rsid w:val="00B841B9"/>
  </w:style>
  <w:style w:type="character" w:customStyle="1" w:styleId="volumeissue">
    <w:name w:val="volume_issue"/>
    <w:basedOn w:val="Tipodeletrapredefinidodopargrafo"/>
    <w:rsid w:val="00B841B9"/>
  </w:style>
  <w:style w:type="character" w:customStyle="1" w:styleId="pagerange">
    <w:name w:val="page_range"/>
    <w:basedOn w:val="Tipodeletrapredefinidodopargrafo"/>
    <w:rsid w:val="00B841B9"/>
  </w:style>
  <w:style w:type="character" w:customStyle="1" w:styleId="doilink">
    <w:name w:val="doi_link"/>
    <w:basedOn w:val="Tipodeletrapredefinidodopargrafo"/>
    <w:rsid w:val="00B841B9"/>
  </w:style>
  <w:style w:type="character" w:styleId="Hiperligao">
    <w:name w:val="Hyperlink"/>
    <w:basedOn w:val="Tipodeletrapredefinidodopargrafo"/>
    <w:uiPriority w:val="99"/>
    <w:semiHidden/>
    <w:unhideWhenUsed/>
    <w:rsid w:val="00B841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9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86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3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5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1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1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5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6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1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3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08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4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9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2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1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7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9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2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6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7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3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6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2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8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1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43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9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0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6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0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2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4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6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2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7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7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1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4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53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7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6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8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080/08870440903194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DB90EBDE2C6846BA0EFBF3B9E38D7E" ma:contentTypeVersion="11" ma:contentTypeDescription="Create a new document." ma:contentTypeScope="" ma:versionID="8420de3d20cd56e80319b2e4637b9a2d">
  <xsd:schema xmlns:xsd="http://www.w3.org/2001/XMLSchema" xmlns:xs="http://www.w3.org/2001/XMLSchema" xmlns:p="http://schemas.microsoft.com/office/2006/metadata/properties" xmlns:ns3="076c5a94-1409-4617-9af2-f238a9d36325" xmlns:ns4="4b5969c0-61f0-40d0-97da-bf0cf8e8237b" targetNamespace="http://schemas.microsoft.com/office/2006/metadata/properties" ma:root="true" ma:fieldsID="297d333db086813191c9ed1cc6a5b7e5" ns3:_="" ns4:_="">
    <xsd:import namespace="076c5a94-1409-4617-9af2-f238a9d36325"/>
    <xsd:import namespace="4b5969c0-61f0-40d0-97da-bf0cf8e823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c5a94-1409-4617-9af2-f238a9d36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69c0-61f0-40d0-97da-bf0cf8e8237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4ABB36-01AA-474D-9541-E4A51F45C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c5a94-1409-4617-9af2-f238a9d36325"/>
    <ds:schemaRef ds:uri="4b5969c0-61f0-40d0-97da-bf0cf8e823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7C10F8-7F5C-419A-B3F0-D8C6448A70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2DBA51-A341-452C-9BE0-6AF3246362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East Anglia</Company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Sion Scott (PHA - Postgraduate Researcher)</dc:creator>
  <cp:lastModifiedBy>Fátima Roque</cp:lastModifiedBy>
  <cp:revision>2</cp:revision>
  <dcterms:created xsi:type="dcterms:W3CDTF">2020-08-11T14:38:00Z</dcterms:created>
  <dcterms:modified xsi:type="dcterms:W3CDTF">2020-08-11T14:38:00Z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0x010100D8DB90EBDE2C6846BA0EFBF3B9E38D7E</vt:lpwstr>
  </property>
</Properties>
</file>