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D4937" w14:textId="1F5C8A6C" w:rsidR="00E604A9" w:rsidRPr="00C903AE" w:rsidRDefault="004E3E64" w:rsidP="00E604A9">
      <w:pPr>
        <w:shd w:val="clear" w:color="auto" w:fill="FFFFFF"/>
        <w:spacing w:after="24" w:line="240" w:lineRule="auto"/>
        <w:rPr>
          <w:rFonts w:ascii="Times New Roman" w:hAnsi="Times New Roman" w:cs="Times New Roman"/>
        </w:rPr>
      </w:pPr>
      <w:r w:rsidRPr="00C903AE">
        <w:rPr>
          <w:rFonts w:ascii="Times New Roman" w:hAnsi="Times New Roman" w:cs="Times New Roman"/>
        </w:rPr>
        <w:t>Appendix</w:t>
      </w:r>
      <w:r w:rsidR="00FA4519" w:rsidRPr="00C903AE">
        <w:rPr>
          <w:rFonts w:ascii="Times New Roman" w:hAnsi="Times New Roman" w:cs="Times New Roman"/>
        </w:rPr>
        <w:t xml:space="preserve"> </w:t>
      </w:r>
      <w:r w:rsidR="004038AC">
        <w:rPr>
          <w:rFonts w:ascii="Times New Roman" w:hAnsi="Times New Roman" w:cs="Times New Roman"/>
        </w:rPr>
        <w:t>3</w:t>
      </w:r>
      <w:bookmarkStart w:id="0" w:name="_GoBack"/>
      <w:bookmarkEnd w:id="0"/>
      <w:r w:rsidR="00E604A9" w:rsidRPr="00C903AE">
        <w:rPr>
          <w:rFonts w:ascii="Times New Roman" w:hAnsi="Times New Roman" w:cs="Times New Roman"/>
        </w:rPr>
        <w:t>. Items in the process evaluation questionnaire</w:t>
      </w:r>
      <w:r w:rsidR="000B0031" w:rsidRPr="00C903AE">
        <w:rPr>
          <w:rFonts w:ascii="Times New Roman" w:hAnsi="Times New Roman" w:cs="Times New Roman"/>
        </w:rPr>
        <w:t xml:space="preserve"> in relation to</w:t>
      </w:r>
      <w:r w:rsidRPr="00C903AE">
        <w:rPr>
          <w:rFonts w:ascii="Times New Roman" w:hAnsi="Times New Roman" w:cs="Times New Roman"/>
        </w:rPr>
        <w:t xml:space="preserve"> taxonomies of Proctor</w:t>
      </w:r>
      <w:r w:rsidR="005B5B98" w:rsidRPr="00C903AE">
        <w:rPr>
          <w:rFonts w:ascii="Times New Roman" w:hAnsi="Times New Roman" w:cs="Times New Roman"/>
        </w:rPr>
        <w:t xml:space="preserve"> (</w:t>
      </w:r>
      <w:r w:rsidR="00C903AE" w:rsidRPr="00C903AE">
        <w:rPr>
          <w:rFonts w:ascii="Times New Roman" w:hAnsi="Times New Roman" w:cs="Times New Roman"/>
        </w:rPr>
        <w:t>2011)</w:t>
      </w:r>
      <w:r w:rsidRPr="00C903AE">
        <w:rPr>
          <w:rFonts w:ascii="Times New Roman" w:hAnsi="Times New Roman" w:cs="Times New Roman"/>
        </w:rPr>
        <w:t xml:space="preserve"> and Linnan and Steckler</w:t>
      </w:r>
      <w:r w:rsidR="005B5B98" w:rsidRPr="00C903AE">
        <w:rPr>
          <w:rFonts w:ascii="Times New Roman" w:hAnsi="Times New Roman" w:cs="Times New Roman"/>
        </w:rPr>
        <w:t xml:space="preserve"> (</w:t>
      </w:r>
      <w:r w:rsidR="00C903AE" w:rsidRPr="00C903AE">
        <w:rPr>
          <w:rFonts w:ascii="Times New Roman" w:hAnsi="Times New Roman" w:cs="Times New Roman"/>
        </w:rPr>
        <w:t>2002)</w:t>
      </w:r>
      <w:r w:rsidR="00E604A9" w:rsidRPr="00C903AE">
        <w:rPr>
          <w:rFonts w:ascii="Times New Roman" w:hAnsi="Times New Roman" w:cs="Times New Roman"/>
        </w:rPr>
        <w:t xml:space="preserve">. </w:t>
      </w:r>
    </w:p>
    <w:p w14:paraId="72FE73AE" w14:textId="77777777" w:rsidR="004E3E64" w:rsidRPr="00C903AE" w:rsidRDefault="004E3E64" w:rsidP="00E604A9">
      <w:pPr>
        <w:shd w:val="clear" w:color="auto" w:fill="FFFFFF"/>
        <w:spacing w:after="24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4758"/>
        <w:gridCol w:w="4648"/>
      </w:tblGrid>
      <w:tr w:rsidR="00C903AE" w:rsidRPr="00C903AE" w14:paraId="061B3C42" w14:textId="77777777" w:rsidTr="00A248C1">
        <w:tc>
          <w:tcPr>
            <w:tcW w:w="4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8DCF6" w14:textId="77777777" w:rsidR="00A248C1" w:rsidRPr="00C903AE" w:rsidRDefault="00A248C1" w:rsidP="00284168">
            <w:pPr>
              <w:rPr>
                <w:rFonts w:ascii="Times New Roman" w:hAnsi="Times New Roman" w:cs="Times New Roman"/>
              </w:rPr>
            </w:pPr>
            <w:r w:rsidRPr="00C903AE">
              <w:rPr>
                <w:rFonts w:ascii="Times New Roman" w:hAnsi="Times New Roman" w:cs="Times New Roman"/>
              </w:rPr>
              <w:t>Process evaluation question</w:t>
            </w: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1A1DC" w14:textId="77777777" w:rsidR="00A248C1" w:rsidRPr="00C903AE" w:rsidRDefault="00A248C1" w:rsidP="00284168">
            <w:pPr>
              <w:rPr>
                <w:rFonts w:ascii="Times New Roman" w:hAnsi="Times New Roman" w:cs="Times New Roman"/>
              </w:rPr>
            </w:pPr>
          </w:p>
        </w:tc>
      </w:tr>
      <w:tr w:rsidR="00C903AE" w:rsidRPr="00C903AE" w14:paraId="2A55BB54" w14:textId="77777777" w:rsidTr="00A248C1"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36074" w14:textId="77777777" w:rsidR="00A248C1" w:rsidRPr="00C903AE" w:rsidRDefault="00A248C1" w:rsidP="00284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82FFC" w14:textId="77777777" w:rsidR="00A248C1" w:rsidRPr="00C903AE" w:rsidRDefault="00A248C1" w:rsidP="00284168">
            <w:pPr>
              <w:rPr>
                <w:rFonts w:ascii="Times New Roman" w:hAnsi="Times New Roman" w:cs="Times New Roman"/>
              </w:rPr>
            </w:pPr>
          </w:p>
        </w:tc>
      </w:tr>
      <w:tr w:rsidR="00C903AE" w:rsidRPr="00C903AE" w14:paraId="7B284898" w14:textId="77777777" w:rsidTr="00A248C1">
        <w:tc>
          <w:tcPr>
            <w:tcW w:w="4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044D5" w14:textId="77777777" w:rsidR="00A248C1" w:rsidRPr="00C903AE" w:rsidRDefault="00A248C1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ProMES is a method suitable for</w:t>
            </w:r>
          </w:p>
          <w:p w14:paraId="435D6583" w14:textId="77777777" w:rsidR="00A248C1" w:rsidRPr="00C903AE" w:rsidRDefault="00A248C1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C2D07" w14:textId="77777777" w:rsidR="00A248C1" w:rsidRPr="00C903AE" w:rsidRDefault="00A248C1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3AE" w:rsidRPr="00C903AE" w14:paraId="777B451A" w14:textId="77777777" w:rsidTr="00A248C1">
        <w:tc>
          <w:tcPr>
            <w:tcW w:w="4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5F484" w14:textId="59BCD1AD" w:rsidR="00A248C1" w:rsidRPr="00C903AE" w:rsidRDefault="00A248C1" w:rsidP="00F26068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Clarify</w:t>
            </w:r>
            <w:r w:rsidR="00C903AE" w:rsidRPr="00C903AE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 xml:space="preserve"> what is important.</w:t>
            </w: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24B2F" w14:textId="77777777" w:rsidR="00A248C1" w:rsidRPr="00C903AE" w:rsidRDefault="00A248C1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Appropriateness/Usefulness</w:t>
            </w:r>
          </w:p>
        </w:tc>
      </w:tr>
      <w:tr w:rsidR="00C903AE" w:rsidRPr="00C903AE" w14:paraId="03203CA7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4F17008A" w14:textId="138DB742" w:rsidR="00A248C1" w:rsidRPr="00C903AE" w:rsidRDefault="00A248C1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Clarify</w:t>
            </w:r>
            <w:r w:rsidR="00C903AE" w:rsidRPr="00C903AE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 xml:space="preserve"> priorities.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407C7EFB" w14:textId="77777777" w:rsidR="00A248C1" w:rsidRPr="00C903AE" w:rsidRDefault="00806D9D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Appropriateness/Usefulness</w:t>
            </w:r>
          </w:p>
        </w:tc>
      </w:tr>
      <w:tr w:rsidR="00C903AE" w:rsidRPr="00C903AE" w14:paraId="18EFA2B3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06C38181" w14:textId="2068AF00" w:rsidR="00A248C1" w:rsidRPr="00C903AE" w:rsidRDefault="00A248C1" w:rsidP="00F2606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sz w:val="20"/>
                <w:szCs w:val="20"/>
              </w:rPr>
            </w:pPr>
            <w:r w:rsidRPr="00C903AE">
              <w:rPr>
                <w:rFonts w:ascii="inherit" w:eastAsia="Times New Roman" w:hAnsi="inherit" w:cs="Courier New"/>
                <w:sz w:val="20"/>
                <w:szCs w:val="20"/>
                <w:lang w:val="en"/>
              </w:rPr>
              <w:t>Reduc</w:t>
            </w:r>
            <w:r w:rsidR="00C903AE" w:rsidRPr="00C903AE">
              <w:rPr>
                <w:rFonts w:ascii="inherit" w:eastAsia="Times New Roman" w:hAnsi="inherit" w:cs="Courier New"/>
                <w:sz w:val="20"/>
                <w:szCs w:val="20"/>
                <w:lang w:val="en"/>
              </w:rPr>
              <w:t>ing</w:t>
            </w:r>
            <w:r w:rsidRPr="00C903AE">
              <w:rPr>
                <w:rFonts w:ascii="inherit" w:eastAsia="Times New Roman" w:hAnsi="inherit" w:cs="Courier New"/>
                <w:sz w:val="20"/>
                <w:szCs w:val="20"/>
                <w:lang w:val="en"/>
              </w:rPr>
              <w:t xml:space="preserve"> unnecessary efforts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154BD323" w14:textId="77777777" w:rsidR="00A248C1" w:rsidRPr="00C903AE" w:rsidRDefault="00806D9D" w:rsidP="00F2606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sz w:val="20"/>
                <w:szCs w:val="20"/>
                <w:lang w:val="en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Appropriateness/Usefulness</w:t>
            </w:r>
          </w:p>
        </w:tc>
      </w:tr>
      <w:tr w:rsidR="00C903AE" w:rsidRPr="00C903AE" w14:paraId="72278E8E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3C417213" w14:textId="7CEB6F16" w:rsidR="00A248C1" w:rsidRPr="00C903AE" w:rsidRDefault="00A248C1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Giv</w:t>
            </w:r>
            <w:r w:rsidR="00C903AE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 xml:space="preserve"> the management more control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35C21836" w14:textId="77777777" w:rsidR="00A248C1" w:rsidRPr="00C903AE" w:rsidRDefault="00806D9D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Appropriateness/Usefulness</w:t>
            </w:r>
          </w:p>
        </w:tc>
      </w:tr>
      <w:tr w:rsidR="00C903AE" w:rsidRPr="00C903AE" w14:paraId="14C45A0A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7294CD9A" w14:textId="6B6786F8" w:rsidR="00A248C1" w:rsidRPr="00C903AE" w:rsidRDefault="00A248C1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Giv</w:t>
            </w:r>
            <w:r w:rsidR="00C903AE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 xml:space="preserve"> employees more control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51A07C10" w14:textId="77777777" w:rsidR="00A248C1" w:rsidRPr="00C903AE" w:rsidRDefault="00806D9D" w:rsidP="00F26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3AE">
              <w:rPr>
                <w:rFonts w:ascii="Times New Roman" w:hAnsi="Times New Roman" w:cs="Times New Roman"/>
                <w:sz w:val="20"/>
                <w:szCs w:val="20"/>
              </w:rPr>
              <w:t>Appropriateness/Usefulness</w:t>
            </w:r>
          </w:p>
        </w:tc>
      </w:tr>
      <w:tr w:rsidR="00C903AE" w:rsidRPr="00C903AE" w14:paraId="40FE54CB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4BBEFE82" w14:textId="0612881A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</w:rPr>
            </w:pPr>
            <w:r w:rsidRPr="00C903AE">
              <w:rPr>
                <w:rFonts w:ascii="inherit" w:hAnsi="inherit"/>
                <w:lang w:val="en"/>
              </w:rPr>
              <w:t>Increas</w:t>
            </w:r>
            <w:r w:rsidR="00C903AE">
              <w:rPr>
                <w:rFonts w:ascii="inherit" w:hAnsi="inherit"/>
                <w:lang w:val="en"/>
              </w:rPr>
              <w:t>ing</w:t>
            </w:r>
            <w:r w:rsidRPr="00C903AE">
              <w:rPr>
                <w:rFonts w:ascii="inherit" w:hAnsi="inherit"/>
                <w:lang w:val="en"/>
              </w:rPr>
              <w:t xml:space="preserve"> employees' participation in decision making.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7936A900" w14:textId="77777777" w:rsidR="00A248C1" w:rsidRPr="00C903AE" w:rsidRDefault="00806D9D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Times New Roman" w:hAnsi="Times New Roman" w:cs="Times New Roman"/>
              </w:rPr>
              <w:t>Appropriateness/Usefulness</w:t>
            </w:r>
          </w:p>
        </w:tc>
      </w:tr>
      <w:tr w:rsidR="00C903AE" w:rsidRPr="00C903AE" w14:paraId="61C9395C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7807C9E2" w14:textId="76390176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Giv</w:t>
            </w:r>
            <w:r w:rsidR="00C903AE">
              <w:rPr>
                <w:rFonts w:ascii="inherit" w:hAnsi="inherit"/>
                <w:lang w:val="en"/>
              </w:rPr>
              <w:t>ing</w:t>
            </w:r>
            <w:r w:rsidRPr="00C903AE">
              <w:rPr>
                <w:rFonts w:ascii="inherit" w:hAnsi="inherit"/>
                <w:lang w:val="en"/>
              </w:rPr>
              <w:t xml:space="preserve"> employees better feedback.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5DD8D0A5" w14:textId="77777777" w:rsidR="00A248C1" w:rsidRPr="00C903AE" w:rsidRDefault="00806D9D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Times New Roman" w:hAnsi="Times New Roman" w:cs="Times New Roman"/>
              </w:rPr>
              <w:t>Appropriateness/Usefulness</w:t>
            </w:r>
          </w:p>
        </w:tc>
      </w:tr>
      <w:tr w:rsidR="00C903AE" w:rsidRPr="00C903AE" w14:paraId="76C168FA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7FAA5C14" w14:textId="3436460C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Giv</w:t>
            </w:r>
            <w:r w:rsidR="00C903AE">
              <w:rPr>
                <w:rFonts w:ascii="inherit" w:hAnsi="inherit"/>
                <w:lang w:val="en"/>
              </w:rPr>
              <w:t>ing</w:t>
            </w:r>
            <w:r w:rsidRPr="00C903AE">
              <w:rPr>
                <w:rFonts w:ascii="inherit" w:hAnsi="inherit"/>
                <w:lang w:val="en"/>
              </w:rPr>
              <w:t xml:space="preserve"> employees the chance to fix problems before they become serious.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459B6D6B" w14:textId="77777777" w:rsidR="00A248C1" w:rsidRPr="00C903AE" w:rsidRDefault="00806D9D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Times New Roman" w:hAnsi="Times New Roman" w:cs="Times New Roman"/>
              </w:rPr>
              <w:t>Appropriateness/Usefulness</w:t>
            </w:r>
          </w:p>
        </w:tc>
      </w:tr>
      <w:tr w:rsidR="00C903AE" w:rsidRPr="00C903AE" w14:paraId="1716838A" w14:textId="77777777" w:rsidTr="00A248C1"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5271E" w14:textId="680791A5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Giv</w:t>
            </w:r>
            <w:r w:rsidR="00C903AE">
              <w:rPr>
                <w:rFonts w:ascii="inherit" w:hAnsi="inherit"/>
                <w:lang w:val="en"/>
              </w:rPr>
              <w:t>ing</w:t>
            </w:r>
            <w:r w:rsidRPr="00C903AE">
              <w:rPr>
                <w:rFonts w:ascii="inherit" w:hAnsi="inherit"/>
                <w:lang w:val="en"/>
              </w:rPr>
              <w:t xml:space="preserve"> employees an opportunity to improve things.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AA41C" w14:textId="77777777" w:rsidR="00A248C1" w:rsidRPr="00C903AE" w:rsidRDefault="00806D9D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Times New Roman" w:hAnsi="Times New Roman" w:cs="Times New Roman"/>
              </w:rPr>
              <w:t>Appropriateness/Usefulness</w:t>
            </w:r>
          </w:p>
        </w:tc>
      </w:tr>
      <w:tr w:rsidR="00C903AE" w:rsidRPr="00C903AE" w14:paraId="074E75EF" w14:textId="77777777" w:rsidTr="00A248C1"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C115E8" w14:textId="77777777" w:rsidR="00A248C1" w:rsidRPr="00C903AE" w:rsidRDefault="00A248C1" w:rsidP="00F26068">
            <w:pPr>
              <w:rPr>
                <w:rFonts w:ascii="Times New Roman" w:hAnsi="Times New Roman" w:cs="Times New Roman"/>
              </w:rPr>
            </w:pPr>
            <w:r w:rsidRPr="00C903AE">
              <w:rPr>
                <w:rFonts w:ascii="Times New Roman" w:hAnsi="Times New Roman" w:cs="Times New Roman"/>
              </w:rPr>
              <w:t xml:space="preserve">Promes </w:t>
            </w:r>
          </w:p>
          <w:p w14:paraId="6B7237C6" w14:textId="77777777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D2A69C" w14:textId="77777777" w:rsidR="00A248C1" w:rsidRPr="00C903AE" w:rsidRDefault="00A248C1" w:rsidP="00F26068">
            <w:pPr>
              <w:rPr>
                <w:rFonts w:ascii="Times New Roman" w:hAnsi="Times New Roman" w:cs="Times New Roman"/>
              </w:rPr>
            </w:pPr>
          </w:p>
        </w:tc>
      </w:tr>
      <w:tr w:rsidR="00C903AE" w:rsidRPr="00C903AE" w14:paraId="4B678BDF" w14:textId="77777777" w:rsidTr="00A248C1">
        <w:tc>
          <w:tcPr>
            <w:tcW w:w="4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EFB55" w14:textId="77777777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Is time consuming to work with.</w:t>
            </w: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CDDD9" w14:textId="77777777" w:rsidR="00A248C1" w:rsidRPr="00C903AE" w:rsidRDefault="00806D9D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Acceptability</w:t>
            </w:r>
          </w:p>
        </w:tc>
      </w:tr>
      <w:tr w:rsidR="00C903AE" w:rsidRPr="00C903AE" w14:paraId="455DA6BC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5E6DD322" w14:textId="77777777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Is difficult to understand.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3649B97C" w14:textId="77777777" w:rsidR="00A248C1" w:rsidRPr="00C903AE" w:rsidRDefault="00806D9D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Acceptability</w:t>
            </w:r>
          </w:p>
        </w:tc>
      </w:tr>
      <w:tr w:rsidR="00C903AE" w:rsidRPr="00C903AE" w14:paraId="0E77AEBE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34D24839" w14:textId="77777777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Takes a long time to introduce.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022988F4" w14:textId="77777777" w:rsidR="00A248C1" w:rsidRPr="00C903AE" w:rsidRDefault="00806D9D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Acceptability</w:t>
            </w:r>
          </w:p>
        </w:tc>
      </w:tr>
      <w:tr w:rsidR="00C903AE" w:rsidRPr="00C903AE" w14:paraId="58967794" w14:textId="77777777" w:rsidTr="00A248C1"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7680C" w14:textId="77777777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Is easy to use.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DF679B" w14:textId="77777777" w:rsidR="00A248C1" w:rsidRPr="00C903AE" w:rsidRDefault="00806D9D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Acceptability</w:t>
            </w:r>
          </w:p>
        </w:tc>
      </w:tr>
      <w:tr w:rsidR="00C903AE" w:rsidRPr="00C903AE" w14:paraId="6AA56E73" w14:textId="77777777" w:rsidTr="00A248C1"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76538A" w14:textId="77777777" w:rsidR="00A248C1" w:rsidRPr="00C903AE" w:rsidRDefault="00A248C1" w:rsidP="00F26068">
            <w:pPr>
              <w:rPr>
                <w:rFonts w:ascii="Times New Roman" w:hAnsi="Times New Roman" w:cs="Times New Roman"/>
              </w:rPr>
            </w:pPr>
            <w:r w:rsidRPr="00C903AE">
              <w:rPr>
                <w:rFonts w:ascii="Times New Roman" w:hAnsi="Times New Roman" w:cs="Times New Roman"/>
              </w:rPr>
              <w:t>To what extent do you find that the following is correct:</w:t>
            </w:r>
          </w:p>
          <w:p w14:paraId="196FA8C1" w14:textId="77777777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A9C2DC" w14:textId="77777777" w:rsidR="00A248C1" w:rsidRPr="00C903AE" w:rsidRDefault="00A248C1" w:rsidP="00F26068">
            <w:pPr>
              <w:rPr>
                <w:rFonts w:ascii="Times New Roman" w:hAnsi="Times New Roman" w:cs="Times New Roman"/>
              </w:rPr>
            </w:pPr>
          </w:p>
        </w:tc>
      </w:tr>
      <w:tr w:rsidR="00C903AE" w:rsidRPr="00C903AE" w14:paraId="77E2F011" w14:textId="77777777" w:rsidTr="00A248C1">
        <w:tc>
          <w:tcPr>
            <w:tcW w:w="4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B2DC8" w14:textId="77777777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Enough information was provided for the work on the ProMES.</w:t>
            </w: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84319" w14:textId="77777777" w:rsidR="00A248C1" w:rsidRPr="00C903AE" w:rsidRDefault="005B5B98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Satisfaction (work procedures)</w:t>
            </w:r>
          </w:p>
        </w:tc>
      </w:tr>
      <w:tr w:rsidR="00C903AE" w:rsidRPr="00C903AE" w14:paraId="4F28EB9D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5820C225" w14:textId="77777777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The consultant provided enough support while we were working on the method.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7BC4FCF3" w14:textId="77777777" w:rsidR="00A248C1" w:rsidRPr="00C903AE" w:rsidRDefault="005B5B98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Satisfaction (delivery of the method)</w:t>
            </w:r>
          </w:p>
        </w:tc>
      </w:tr>
      <w:tr w:rsidR="00C903AE" w:rsidRPr="00C903AE" w14:paraId="4C3E8A88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6FE3D141" w14:textId="77777777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</w:rPr>
            </w:pPr>
            <w:r w:rsidRPr="00C903AE">
              <w:rPr>
                <w:rFonts w:ascii="inherit" w:hAnsi="inherit"/>
                <w:lang w:val="en"/>
              </w:rPr>
              <w:t>The management provided enough support during the time we worked with the method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11DFA80C" w14:textId="77777777" w:rsidR="00A248C1" w:rsidRPr="00C903AE" w:rsidRDefault="005B5B98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Satisfaction (delivery of the method)</w:t>
            </w:r>
          </w:p>
        </w:tc>
      </w:tr>
      <w:tr w:rsidR="00C903AE" w:rsidRPr="00C903AE" w14:paraId="21A25A15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165569C3" w14:textId="77777777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The ProMES method is a good method to work with when it comes to increasing the efficiency of the work.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65C715F6" w14:textId="77777777" w:rsidR="00A248C1" w:rsidRPr="00C903AE" w:rsidRDefault="005B5B98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Satisfaction (</w:t>
            </w:r>
            <w:r w:rsidRPr="00C903AE">
              <w:rPr>
                <w:rFonts w:ascii="Times New Roman" w:hAnsi="Times New Roman" w:cs="Times New Roman"/>
              </w:rPr>
              <w:t>content)</w:t>
            </w:r>
          </w:p>
        </w:tc>
      </w:tr>
      <w:tr w:rsidR="00C903AE" w:rsidRPr="00C903AE" w14:paraId="556531DA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6C6697B1" w14:textId="77777777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The ProMES method is a good method to work with when it comes to reducing my work-related stress.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36D646C1" w14:textId="77777777" w:rsidR="00A248C1" w:rsidRPr="00C903AE" w:rsidRDefault="005B5B98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Times New Roman" w:hAnsi="Times New Roman" w:cs="Times New Roman"/>
              </w:rPr>
              <w:t>Satisfaction (content)</w:t>
            </w:r>
          </w:p>
        </w:tc>
      </w:tr>
      <w:tr w:rsidR="00C903AE" w:rsidRPr="00C903AE" w14:paraId="778119AF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26366CEF" w14:textId="77777777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The method fits well with the unit's needs and working methods.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10FDE684" w14:textId="77777777" w:rsidR="00A248C1" w:rsidRPr="00C903AE" w:rsidRDefault="005B5B98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Appropriateness</w:t>
            </w:r>
          </w:p>
        </w:tc>
      </w:tr>
      <w:tr w:rsidR="00C903AE" w:rsidRPr="00C903AE" w14:paraId="346D369F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2EC35692" w14:textId="77777777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I would like to continue working on the method.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16DCEC98" w14:textId="77777777" w:rsidR="00A248C1" w:rsidRPr="00C903AE" w:rsidRDefault="005B5B98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Sustainability</w:t>
            </w:r>
          </w:p>
        </w:tc>
      </w:tr>
      <w:tr w:rsidR="00C903AE" w:rsidRPr="00C903AE" w14:paraId="18740CE0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5CD53C77" w14:textId="77777777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The method is easy to maintain.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7B7D7EBD" w14:textId="77777777" w:rsidR="00A248C1" w:rsidRPr="00C903AE" w:rsidRDefault="005B5B98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F</w:t>
            </w:r>
            <w:r w:rsidR="00A248C1" w:rsidRPr="00C903AE">
              <w:rPr>
                <w:rFonts w:ascii="inherit" w:hAnsi="inherit"/>
                <w:lang w:val="en"/>
              </w:rPr>
              <w:t>easibility</w:t>
            </w:r>
          </w:p>
        </w:tc>
      </w:tr>
      <w:tr w:rsidR="00C903AE" w:rsidRPr="00C903AE" w14:paraId="3C99A95D" w14:textId="77777777" w:rsidTr="00A248C1"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</w:tcPr>
          <w:p w14:paraId="371EBCBA" w14:textId="77777777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313AECC2" w14:textId="77777777" w:rsidR="00A248C1" w:rsidRPr="00C903AE" w:rsidRDefault="00A248C1" w:rsidP="00F26068">
            <w:pPr>
              <w:pStyle w:val="HTMLPreformatted"/>
              <w:shd w:val="clear" w:color="auto" w:fill="FFFFFF"/>
              <w:rPr>
                <w:rFonts w:ascii="inherit" w:hAnsi="inherit"/>
                <w:lang w:val="en"/>
              </w:rPr>
            </w:pPr>
          </w:p>
        </w:tc>
      </w:tr>
      <w:tr w:rsidR="00A248C1" w:rsidRPr="00C903AE" w14:paraId="459C3019" w14:textId="77777777" w:rsidTr="00A248C1"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033B49" w14:textId="77777777" w:rsidR="00A248C1" w:rsidRPr="00C903AE" w:rsidRDefault="00A248C1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</w:rPr>
            </w:pPr>
            <w:r w:rsidRPr="00C903AE">
              <w:rPr>
                <w:rFonts w:ascii="inherit" w:hAnsi="inherit"/>
                <w:lang w:val="en"/>
              </w:rPr>
              <w:t xml:space="preserve">If you summarize the entire work with the ProMES method, how satisfied are </w:t>
            </w:r>
            <w:proofErr w:type="gramStart"/>
            <w:r w:rsidRPr="00C903AE">
              <w:rPr>
                <w:rFonts w:ascii="inherit" w:hAnsi="inherit"/>
                <w:lang w:val="en"/>
              </w:rPr>
              <w:t>you?</w:t>
            </w:r>
            <w:r w:rsidRPr="00C903AE">
              <w:rPr>
                <w:rFonts w:ascii="Times New Roman" w:hAnsi="Times New Roman" w:cs="Times New Roman"/>
                <w:lang w:val="en"/>
              </w:rPr>
              <w:t>²</w:t>
            </w:r>
            <w:proofErr w:type="gramEnd"/>
          </w:p>
        </w:tc>
        <w:tc>
          <w:tcPr>
            <w:tcW w:w="4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64BF2" w14:textId="77777777" w:rsidR="00A248C1" w:rsidRPr="00C903AE" w:rsidRDefault="005B5B98" w:rsidP="00F26068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lang w:val="en"/>
              </w:rPr>
            </w:pPr>
            <w:r w:rsidRPr="00C903AE">
              <w:rPr>
                <w:rFonts w:ascii="inherit" w:hAnsi="inherit"/>
                <w:lang w:val="en"/>
              </w:rPr>
              <w:t>Satisfaction</w:t>
            </w:r>
          </w:p>
        </w:tc>
      </w:tr>
    </w:tbl>
    <w:p w14:paraId="13EDF6DE" w14:textId="77777777" w:rsidR="00E604A9" w:rsidRPr="00C903AE" w:rsidRDefault="00E604A9" w:rsidP="00E604A9">
      <w:pPr>
        <w:shd w:val="clear" w:color="auto" w:fill="FFFFFF"/>
        <w:spacing w:after="24" w:line="240" w:lineRule="auto"/>
        <w:rPr>
          <w:rFonts w:ascii="Times New Roman" w:hAnsi="Times New Roman" w:cs="Times New Roman"/>
          <w:sz w:val="16"/>
          <w:szCs w:val="16"/>
        </w:rPr>
      </w:pPr>
    </w:p>
    <w:sectPr w:rsidR="00E604A9" w:rsidRPr="00C903A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50A1E"/>
    <w:multiLevelType w:val="hybridMultilevel"/>
    <w:tmpl w:val="1D9E979A"/>
    <w:lvl w:ilvl="0" w:tplc="B0403768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30" w:hanging="360"/>
      </w:pPr>
    </w:lvl>
    <w:lvl w:ilvl="2" w:tplc="041D001B" w:tentative="1">
      <w:start w:val="1"/>
      <w:numFmt w:val="lowerRoman"/>
      <w:lvlText w:val="%3."/>
      <w:lvlJc w:val="right"/>
      <w:pPr>
        <w:ind w:left="1850" w:hanging="180"/>
      </w:pPr>
    </w:lvl>
    <w:lvl w:ilvl="3" w:tplc="041D000F" w:tentative="1">
      <w:start w:val="1"/>
      <w:numFmt w:val="decimal"/>
      <w:lvlText w:val="%4."/>
      <w:lvlJc w:val="left"/>
      <w:pPr>
        <w:ind w:left="2570" w:hanging="360"/>
      </w:pPr>
    </w:lvl>
    <w:lvl w:ilvl="4" w:tplc="041D0019" w:tentative="1">
      <w:start w:val="1"/>
      <w:numFmt w:val="lowerLetter"/>
      <w:lvlText w:val="%5."/>
      <w:lvlJc w:val="left"/>
      <w:pPr>
        <w:ind w:left="3290" w:hanging="360"/>
      </w:pPr>
    </w:lvl>
    <w:lvl w:ilvl="5" w:tplc="041D001B" w:tentative="1">
      <w:start w:val="1"/>
      <w:numFmt w:val="lowerRoman"/>
      <w:lvlText w:val="%6."/>
      <w:lvlJc w:val="right"/>
      <w:pPr>
        <w:ind w:left="4010" w:hanging="180"/>
      </w:pPr>
    </w:lvl>
    <w:lvl w:ilvl="6" w:tplc="041D000F" w:tentative="1">
      <w:start w:val="1"/>
      <w:numFmt w:val="decimal"/>
      <w:lvlText w:val="%7."/>
      <w:lvlJc w:val="left"/>
      <w:pPr>
        <w:ind w:left="4730" w:hanging="360"/>
      </w:pPr>
    </w:lvl>
    <w:lvl w:ilvl="7" w:tplc="041D0019" w:tentative="1">
      <w:start w:val="1"/>
      <w:numFmt w:val="lowerLetter"/>
      <w:lvlText w:val="%8."/>
      <w:lvlJc w:val="left"/>
      <w:pPr>
        <w:ind w:left="5450" w:hanging="360"/>
      </w:pPr>
    </w:lvl>
    <w:lvl w:ilvl="8" w:tplc="041D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22C3CBF"/>
    <w:multiLevelType w:val="hybridMultilevel"/>
    <w:tmpl w:val="FB9419C2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9d09dspep0seee5svbpvf5b0wtxf2tsrfd2&quot;&gt;SPA-Ny-uppdaterad-gällande&lt;record-ids&gt;&lt;item&gt;1151&lt;/item&gt;&lt;/record-ids&gt;&lt;/item&gt;&lt;/Libraries&gt;"/>
  </w:docVars>
  <w:rsids>
    <w:rsidRoot w:val="00E604A9"/>
    <w:rsid w:val="000B0031"/>
    <w:rsid w:val="00156976"/>
    <w:rsid w:val="001A4EB8"/>
    <w:rsid w:val="00284168"/>
    <w:rsid w:val="004038AC"/>
    <w:rsid w:val="00434698"/>
    <w:rsid w:val="004E3E64"/>
    <w:rsid w:val="005B5B98"/>
    <w:rsid w:val="00806D9D"/>
    <w:rsid w:val="00A248C1"/>
    <w:rsid w:val="00C903AE"/>
    <w:rsid w:val="00C93FD5"/>
    <w:rsid w:val="00E604A9"/>
    <w:rsid w:val="00F23683"/>
    <w:rsid w:val="00FA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1A86"/>
  <w15:chartTrackingRefBased/>
  <w15:docId w15:val="{381F4ADD-1528-4D28-8524-2FAC19AE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E60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604A9"/>
    <w:rPr>
      <w:rFonts w:ascii="Courier New" w:eastAsia="Times New Roman" w:hAnsi="Courier New" w:cs="Courier New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4E3E64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E3E64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E3E64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E3E64"/>
    <w:rPr>
      <w:rFonts w:ascii="Calibri" w:hAnsi="Calibri" w:cs="Calibri"/>
      <w:noProof/>
    </w:rPr>
  </w:style>
  <w:style w:type="paragraph" w:styleId="ListParagraph">
    <w:name w:val="List Paragraph"/>
    <w:basedOn w:val="Normal"/>
    <w:uiPriority w:val="34"/>
    <w:qFormat/>
    <w:rsid w:val="00F23683"/>
    <w:pPr>
      <w:spacing w:after="200" w:line="276" w:lineRule="auto"/>
      <w:ind w:left="720"/>
      <w:contextualSpacing/>
    </w:pPr>
    <w:rPr>
      <w:lang w:val="sv-SE"/>
    </w:rPr>
  </w:style>
  <w:style w:type="paragraph" w:styleId="CommentText">
    <w:name w:val="annotation text"/>
    <w:basedOn w:val="Normal"/>
    <w:link w:val="CommentTextChar"/>
    <w:uiPriority w:val="99"/>
    <w:unhideWhenUsed/>
    <w:rsid w:val="00A248C1"/>
    <w:pPr>
      <w:spacing w:after="200" w:line="240" w:lineRule="auto"/>
    </w:pPr>
    <w:rPr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8C1"/>
    <w:rPr>
      <w:sz w:val="20"/>
      <w:szCs w:val="20"/>
      <w:lang w:val="sv-SE"/>
    </w:rPr>
  </w:style>
  <w:style w:type="character" w:styleId="CommentReference">
    <w:name w:val="annotation reference"/>
    <w:basedOn w:val="DefaultParagraphFont"/>
    <w:uiPriority w:val="99"/>
    <w:semiHidden/>
    <w:unhideWhenUsed/>
    <w:rsid w:val="00A248C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8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305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 Johansson</dc:creator>
  <cp:keywords/>
  <dc:description/>
  <cp:lastModifiedBy>Bozana Johansson</cp:lastModifiedBy>
  <cp:revision>11</cp:revision>
  <dcterms:created xsi:type="dcterms:W3CDTF">2019-07-29T16:14:00Z</dcterms:created>
  <dcterms:modified xsi:type="dcterms:W3CDTF">2020-06-30T08:34:00Z</dcterms:modified>
</cp:coreProperties>
</file>