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8178F7" w14:textId="4B37DEB1" w:rsidR="009013C3" w:rsidRPr="009013C3" w:rsidRDefault="009013C3" w:rsidP="009013C3">
      <w:pPr>
        <w:pStyle w:val="MDPI21heading1"/>
      </w:pPr>
      <w:r w:rsidRPr="009013C3">
        <w:t>Supplementary material</w:t>
      </w:r>
    </w:p>
    <w:p w14:paraId="2B186043" w14:textId="77777777" w:rsidR="00CA4F0E" w:rsidRPr="00C16667" w:rsidRDefault="00CA4F0E" w:rsidP="00CA4F0E">
      <w:pPr>
        <w:pStyle w:val="MDPI12title"/>
        <w:rPr>
          <w:rFonts w:eastAsia="宋体"/>
          <w:lang w:eastAsia="ko-KR"/>
        </w:rPr>
      </w:pPr>
      <w:r w:rsidRPr="00C16667">
        <w:t>Relationship between Bell’s Palsy and Previous Statin Use: A Case/Non-Case Study</w:t>
      </w:r>
    </w:p>
    <w:p w14:paraId="6131A29C" w14:textId="77777777" w:rsidR="00CA4F0E" w:rsidRPr="00C16667" w:rsidRDefault="00CA4F0E" w:rsidP="00CA4F0E">
      <w:pPr>
        <w:pStyle w:val="MDPI13authornames"/>
        <w:rPr>
          <w:rFonts w:eastAsia="宋体"/>
          <w:lang w:eastAsia="ko-KR"/>
        </w:rPr>
      </w:pPr>
      <w:r w:rsidRPr="00C16667">
        <w:t xml:space="preserve">So Young Kim </w:t>
      </w:r>
      <w:r w:rsidRPr="00C16667">
        <w:rPr>
          <w:vertAlign w:val="superscript"/>
        </w:rPr>
        <w:t>1</w:t>
      </w:r>
      <w:r w:rsidRPr="00C16667">
        <w:t xml:space="preserve">, Jee Hye Wee </w:t>
      </w:r>
      <w:r w:rsidRPr="00C16667">
        <w:rPr>
          <w:rFonts w:eastAsia="宋体" w:hint="eastAsia"/>
          <w:vertAlign w:val="superscript"/>
          <w:lang w:eastAsia="ko-KR"/>
        </w:rPr>
        <w:t>2</w:t>
      </w:r>
      <w:r w:rsidRPr="00C16667">
        <w:t xml:space="preserve">, Chanyang Min </w:t>
      </w:r>
      <w:r w:rsidRPr="00C16667">
        <w:rPr>
          <w:rFonts w:eastAsia="宋体" w:hint="eastAsia"/>
          <w:vertAlign w:val="superscript"/>
          <w:lang w:eastAsia="ko-KR"/>
        </w:rPr>
        <w:t>3</w:t>
      </w:r>
      <w:r w:rsidRPr="00C16667">
        <w:rPr>
          <w:vertAlign w:val="superscript"/>
        </w:rPr>
        <w:t>,</w:t>
      </w:r>
      <w:r w:rsidRPr="00C16667">
        <w:rPr>
          <w:rFonts w:eastAsia="宋体" w:hint="eastAsia"/>
          <w:vertAlign w:val="superscript"/>
          <w:lang w:eastAsia="ko-KR"/>
        </w:rPr>
        <w:t>4</w:t>
      </w:r>
      <w:r w:rsidRPr="00C16667">
        <w:t xml:space="preserve">, Dae-Myoung Yoo </w:t>
      </w:r>
      <w:r w:rsidRPr="00C16667">
        <w:rPr>
          <w:rFonts w:eastAsia="宋体" w:hint="eastAsia"/>
          <w:vertAlign w:val="superscript"/>
          <w:lang w:eastAsia="ko-KR"/>
        </w:rPr>
        <w:t>3</w:t>
      </w:r>
      <w:r w:rsidRPr="00C16667">
        <w:t xml:space="preserve"> and Hyo Geun Choi </w:t>
      </w:r>
      <w:r w:rsidRPr="00C16667">
        <w:rPr>
          <w:rFonts w:eastAsia="宋体" w:hint="eastAsia"/>
          <w:vertAlign w:val="superscript"/>
          <w:lang w:eastAsia="ko-KR"/>
        </w:rPr>
        <w:t>2</w:t>
      </w:r>
      <w:r w:rsidRPr="00C16667">
        <w:rPr>
          <w:vertAlign w:val="superscript"/>
        </w:rPr>
        <w:t>,</w:t>
      </w:r>
      <w:r w:rsidRPr="00C16667">
        <w:rPr>
          <w:rFonts w:eastAsia="宋体" w:hint="eastAsia"/>
          <w:vertAlign w:val="superscript"/>
          <w:lang w:eastAsia="ko-KR"/>
        </w:rPr>
        <w:t>3</w:t>
      </w:r>
      <w:r w:rsidRPr="00C16667">
        <w:rPr>
          <w:rFonts w:eastAsia="宋体"/>
          <w:vertAlign w:val="superscript"/>
          <w:lang w:eastAsia="ko-KR"/>
        </w:rPr>
        <w:t>,</w:t>
      </w:r>
      <w:r w:rsidRPr="00C16667">
        <w:rPr>
          <w:rFonts w:eastAsia="宋体" w:hint="eastAsia"/>
          <w:lang w:eastAsia="ko-KR"/>
        </w:rPr>
        <w:t>*</w:t>
      </w:r>
    </w:p>
    <w:p w14:paraId="48382452" w14:textId="77777777" w:rsidR="00CA4F0E" w:rsidRPr="00C16667" w:rsidRDefault="00CA4F0E" w:rsidP="00CA4F0E">
      <w:pPr>
        <w:pStyle w:val="MDPI16affiliation"/>
      </w:pPr>
      <w:r w:rsidRPr="00C16667">
        <w:rPr>
          <w:vertAlign w:val="superscript"/>
        </w:rPr>
        <w:t>1</w:t>
      </w:r>
      <w:r w:rsidRPr="00C16667">
        <w:tab/>
        <w:t xml:space="preserve">Department of Otorhinolaryngology-Head &amp; Neck Surgery, CHA Bundang Medical Center, CHA University, Seongnam </w:t>
      </w:r>
      <w:r w:rsidRPr="00C16667">
        <w:rPr>
          <w:rFonts w:eastAsia="Malgun Gothic" w:hint="eastAsia"/>
          <w:lang w:eastAsia="ko-KR"/>
        </w:rPr>
        <w:t xml:space="preserve">13496, </w:t>
      </w:r>
      <w:r w:rsidRPr="00C16667">
        <w:t>Korea; sossi81@hanmail.net</w:t>
      </w:r>
    </w:p>
    <w:p w14:paraId="2CD63BFA" w14:textId="77777777" w:rsidR="00CA4F0E" w:rsidRPr="00C16667" w:rsidRDefault="00CA4F0E" w:rsidP="00CA4F0E">
      <w:pPr>
        <w:pStyle w:val="MDPI16affiliation"/>
      </w:pPr>
      <w:r w:rsidRPr="00C16667">
        <w:rPr>
          <w:vertAlign w:val="superscript"/>
        </w:rPr>
        <w:t>2</w:t>
      </w:r>
      <w:r w:rsidRPr="00C16667">
        <w:tab/>
        <w:t>Department of Otorhinolaryngology-Head &amp; Neck Surgery, Hallym University College of Medicine, 22,</w:t>
      </w:r>
      <w:r w:rsidRPr="00C16667">
        <w:rPr>
          <w:rFonts w:eastAsia="宋体" w:hint="eastAsia"/>
          <w:lang w:eastAsia="ko-KR"/>
        </w:rPr>
        <w:t xml:space="preserve"> </w:t>
      </w:r>
      <w:r w:rsidRPr="00C16667">
        <w:t>Gwanpyeong-ro 170beon-gil, Dongan-gu, Anyang-si, Gyeonggi-do, Anyang 14068, Korea; weejh07@hanmail.net</w:t>
      </w:r>
    </w:p>
    <w:p w14:paraId="31C7A5A9" w14:textId="593669DD" w:rsidR="00CA4F0E" w:rsidRPr="00C16667" w:rsidRDefault="00CA4F0E" w:rsidP="00CA4F0E">
      <w:pPr>
        <w:pStyle w:val="MDPI16affiliation"/>
        <w:rPr>
          <w:color w:val="auto"/>
        </w:rPr>
      </w:pPr>
      <w:r w:rsidRPr="00C16667">
        <w:rPr>
          <w:vertAlign w:val="superscript"/>
        </w:rPr>
        <w:t>3</w:t>
      </w:r>
      <w:r w:rsidRPr="00C16667">
        <w:tab/>
        <w:t xml:space="preserve">Hallym Data Science Laboratory, Hallym University College of Medicine, Anyang, </w:t>
      </w:r>
      <w:r w:rsidRPr="00C16667">
        <w:rPr>
          <w:rFonts w:eastAsia="Malgun Gothic" w:hint="eastAsia"/>
          <w:lang w:eastAsia="ko-KR"/>
        </w:rPr>
        <w:t xml:space="preserve">14068, </w:t>
      </w:r>
      <w:r w:rsidRPr="00C16667">
        <w:t xml:space="preserve">Korea; </w:t>
      </w:r>
      <w:r w:rsidRPr="00CA4F0E">
        <w:t>joicemin@naver.com</w:t>
      </w:r>
      <w:r w:rsidRPr="00C16667">
        <w:rPr>
          <w:color w:val="auto"/>
        </w:rPr>
        <w:t xml:space="preserve"> (C.M.); </w:t>
      </w:r>
      <w:r w:rsidRPr="00CA4F0E">
        <w:t>ydm1285@naver.com</w:t>
      </w:r>
      <w:r w:rsidRPr="00C16667">
        <w:rPr>
          <w:color w:val="auto"/>
        </w:rPr>
        <w:t xml:space="preserve"> (D.-M.Y.)</w:t>
      </w:r>
    </w:p>
    <w:p w14:paraId="532B14F1" w14:textId="77777777" w:rsidR="00CA4F0E" w:rsidRPr="00C16667" w:rsidRDefault="00CA4F0E" w:rsidP="00CA4F0E">
      <w:pPr>
        <w:pStyle w:val="MDPI16affiliation"/>
        <w:rPr>
          <w:rFonts w:eastAsia="宋体"/>
          <w:color w:val="auto"/>
          <w:lang w:eastAsia="ko-KR"/>
        </w:rPr>
      </w:pPr>
      <w:r w:rsidRPr="00C16667">
        <w:rPr>
          <w:color w:val="auto"/>
          <w:vertAlign w:val="superscript"/>
        </w:rPr>
        <w:t>4</w:t>
      </w:r>
      <w:r w:rsidRPr="00C16667">
        <w:rPr>
          <w:color w:val="auto"/>
        </w:rPr>
        <w:tab/>
        <w:t xml:space="preserve">Graduate School of Public Health, Seoul National University, Seoul </w:t>
      </w:r>
      <w:r w:rsidRPr="00C16667">
        <w:rPr>
          <w:rFonts w:eastAsia="Malgun Gothic" w:hint="eastAsia"/>
          <w:color w:val="auto"/>
          <w:lang w:eastAsia="ko-KR"/>
        </w:rPr>
        <w:t xml:space="preserve">08826, </w:t>
      </w:r>
      <w:r w:rsidRPr="00C16667">
        <w:rPr>
          <w:color w:val="auto"/>
        </w:rPr>
        <w:t>Korea</w:t>
      </w:r>
    </w:p>
    <w:p w14:paraId="36CF4582" w14:textId="5B3CAD05" w:rsidR="00CA4F0E" w:rsidRPr="00C16667" w:rsidRDefault="00CA4F0E" w:rsidP="00CA4F0E">
      <w:pPr>
        <w:pStyle w:val="MDPI16affiliation"/>
        <w:rPr>
          <w:rFonts w:eastAsia="宋体"/>
          <w:lang w:eastAsia="ko-KR"/>
        </w:rPr>
      </w:pPr>
      <w:r w:rsidRPr="00C16667">
        <w:rPr>
          <w:rFonts w:eastAsia="宋体" w:hint="eastAsia"/>
          <w:b/>
          <w:color w:val="auto"/>
          <w:lang w:eastAsia="ko-KR"/>
        </w:rPr>
        <w:t>*</w:t>
      </w:r>
      <w:r w:rsidRPr="00C16667">
        <w:rPr>
          <w:rFonts w:eastAsia="宋体"/>
          <w:color w:val="auto"/>
          <w:lang w:eastAsia="ko-KR"/>
        </w:rPr>
        <w:tab/>
      </w:r>
      <w:r w:rsidRPr="00C16667">
        <w:rPr>
          <w:color w:val="auto"/>
        </w:rPr>
        <w:t xml:space="preserve">Correspondence: </w:t>
      </w:r>
      <w:r w:rsidRPr="00CA4F0E">
        <w:t>pupen@na</w:t>
      </w:r>
      <w:bookmarkStart w:id="0" w:name="_GoBack"/>
      <w:bookmarkEnd w:id="0"/>
      <w:r w:rsidRPr="00CA4F0E">
        <w:t>ver.com</w:t>
      </w:r>
      <w:r w:rsidRPr="00C16667">
        <w:rPr>
          <w:color w:val="auto"/>
        </w:rPr>
        <w:t>; Tel.</w:t>
      </w:r>
      <w:r w:rsidRPr="00C16667">
        <w:t>: +82-31-380-3849</w:t>
      </w:r>
    </w:p>
    <w:p w14:paraId="48AA4B8A" w14:textId="77777777" w:rsidR="00CA4F0E" w:rsidRPr="00C16667" w:rsidRDefault="00CA4F0E" w:rsidP="00CA4F0E">
      <w:pPr>
        <w:pStyle w:val="MDPI14history"/>
      </w:pPr>
      <w:r w:rsidRPr="00C16667">
        <w:t>Received: 19 October 2020; Accepted: 11 November 2020; Published: date</w:t>
      </w:r>
    </w:p>
    <w:p w14:paraId="36C33DDE" w14:textId="7CDD0057" w:rsidR="00DF755A" w:rsidRDefault="009013C3" w:rsidP="009013C3">
      <w:pPr>
        <w:pStyle w:val="MDPI21heading1"/>
      </w:pPr>
      <w:r>
        <w:rPr>
          <w:lang w:eastAsia="ko-KR"/>
        </w:rPr>
        <w:t>S</w:t>
      </w:r>
      <w:r w:rsidRPr="009013C3">
        <w:rPr>
          <w:lang w:eastAsia="ko-KR"/>
        </w:rPr>
        <w:t>1.</w:t>
      </w:r>
      <w:r w:rsidR="00DF755A" w:rsidRPr="009013C3">
        <w:rPr>
          <w:lang w:eastAsia="ko-KR"/>
        </w:rPr>
        <w:t xml:space="preserve"> Description </w:t>
      </w:r>
      <w:r w:rsidR="00DF755A" w:rsidRPr="009013C3">
        <w:t>Study Population and Data Collection</w:t>
      </w:r>
      <w:r w:rsidRPr="009013C3">
        <w:t>.</w:t>
      </w:r>
    </w:p>
    <w:p w14:paraId="7B294D07" w14:textId="0516145E" w:rsidR="00DF755A" w:rsidRPr="009013C3" w:rsidRDefault="00DF755A" w:rsidP="009013C3">
      <w:pPr>
        <w:pStyle w:val="MDPI31text"/>
      </w:pPr>
      <w:r w:rsidRPr="009013C3">
        <w:t>The data from the Korean National Health Insurance Service-Health Screening Cohort (NHIS-HEALS) was used.</w:t>
      </w:r>
      <w:r w:rsidRPr="009013C3">
        <w:rPr>
          <w:vertAlign w:val="superscript"/>
        </w:rPr>
        <w:t>1</w:t>
      </w:r>
      <w:r w:rsidRPr="009013C3">
        <w:t xml:space="preserve"> The Korean National Health Insurance Service (NHIS) chooses ~ 10% of random samples (n = ~515,000) directly from all people who had a health check-up from 2002 through 2003 year (n = ~5,150,000). The age and sex specific distributions of the cohort population are described in online.</w:t>
      </w:r>
      <w:r w:rsidRPr="009013C3">
        <w:rPr>
          <w:vertAlign w:val="superscript"/>
        </w:rPr>
        <w:t>2,3</w:t>
      </w:r>
      <w:r w:rsidRPr="009013C3">
        <w:t xml:space="preserve"> </w:t>
      </w:r>
    </w:p>
    <w:p w14:paraId="7A7D0E82" w14:textId="385D2632" w:rsidR="00DF755A" w:rsidRPr="009013C3" w:rsidRDefault="00DF755A" w:rsidP="009013C3">
      <w:pPr>
        <w:pStyle w:val="MDPI31text"/>
      </w:pPr>
      <w:r w:rsidRPr="009013C3">
        <w:t xml:space="preserve">All of </w:t>
      </w:r>
      <w:r w:rsidRPr="009013C3">
        <w:rPr>
          <w:rFonts w:eastAsia="Malgun Gothic"/>
        </w:rPr>
        <w:t>≥</w:t>
      </w:r>
      <w:r w:rsidRPr="009013C3">
        <w:t xml:space="preserve"> 40 years old Koreans and their families are requested to have a biannual health check without cost.</w:t>
      </w:r>
      <w:r w:rsidRPr="009013C3">
        <w:rPr>
          <w:vertAlign w:val="superscript"/>
        </w:rPr>
        <w:t>4</w:t>
      </w:r>
      <w:r w:rsidRPr="009013C3">
        <w:t xml:space="preserve"> Because all Korean citizens are registered with a 13-digit resident registration number for lifelong, the thorough population statistics can be calculated in this study. All Koreans have to register in the NHIS. The 13-digit resident registration number have to be used in all Korean hospitals and clinics. Thus, the medical records was prevented to be overlapped, even in case of a patient moves from one place to another. In addition, the Korean Health Insurance Review and Assessment (HIRA) system managed all medical treatments in Korea. The causes and date of death diagnosed by medical doctors on the death certificate are legally announced to administrative entity. </w:t>
      </w:r>
    </w:p>
    <w:p w14:paraId="39EB781F" w14:textId="6AF0291E" w:rsidR="00DF755A" w:rsidRPr="009013C3" w:rsidRDefault="00DF755A" w:rsidP="009013C3">
      <w:pPr>
        <w:pStyle w:val="MDPI31text"/>
      </w:pPr>
      <w:r w:rsidRPr="009013C3">
        <w:t>This NHIS included health insurance claim codes (procedures and prescriptions), diagnostic codes using the International Classification of Disease-10 (ICD-10), death records, socio-economic data and health check-up data (body mass index [BMI], drinking, smoking habit, blood pressure, urinalysis, hemoglobin, fasting glucose, lipid parameters, creatinine, and liver enzymes) for each participant over the period from 2002 to 2013.</w:t>
      </w:r>
      <w:r w:rsidRPr="009013C3">
        <w:rPr>
          <w:vertAlign w:val="superscript"/>
        </w:rPr>
        <w:t>3,4</w:t>
      </w:r>
    </w:p>
    <w:p w14:paraId="196C17ED" w14:textId="77777777" w:rsidR="00DF755A" w:rsidRPr="009013C3" w:rsidRDefault="00DF755A" w:rsidP="009013C3">
      <w:pPr>
        <w:pStyle w:val="MDPI21heading1"/>
        <w:rPr>
          <w:i/>
        </w:rPr>
      </w:pPr>
      <w:r w:rsidRPr="009013C3">
        <w:t>Covariates</w:t>
      </w:r>
    </w:p>
    <w:p w14:paraId="62DEB0B1" w14:textId="77777777" w:rsidR="00DF755A" w:rsidRPr="009013C3" w:rsidRDefault="00DF755A" w:rsidP="009013C3">
      <w:pPr>
        <w:pStyle w:val="MDPI31text"/>
        <w:rPr>
          <w:rFonts w:eastAsia="Arial Unicode MS"/>
        </w:rPr>
      </w:pPr>
      <w:r w:rsidRPr="009013C3">
        <w:rPr>
          <w:rFonts w:eastAsia="Arial Unicode MS"/>
        </w:rPr>
        <w:t xml:space="preserve">Tobacco smoking was asked to the participant. Nonsmoker was who never smoked entire life. Past smoker was who quitted smoking currently. Current smoker is who are smoking currently. Alcohol consumption was categorized by the frequency of consumption (nondrinker or &lt; 1 times a week, and 1-2 times a week, 3-4 times a week, almost every day.) This was re-categorized as &lt; 1 time a week, and </w:t>
      </w:r>
      <w:r w:rsidRPr="009013C3">
        <w:rPr>
          <w:rFonts w:eastAsia="함초롬바탕"/>
        </w:rPr>
        <w:t>≥</w:t>
      </w:r>
      <w:r w:rsidRPr="009013C3">
        <w:t xml:space="preserve"> 1 time a week. Obesity was measured by </w:t>
      </w:r>
      <w:r w:rsidRPr="009013C3">
        <w:rPr>
          <w:rFonts w:eastAsia="Arial Unicode MS"/>
        </w:rPr>
        <w:t>BMI (</w:t>
      </w:r>
      <w:r w:rsidRPr="009013C3">
        <w:t>body mass index, kg/m</w:t>
      </w:r>
      <w:r w:rsidRPr="009013C3">
        <w:rPr>
          <w:vertAlign w:val="superscript"/>
        </w:rPr>
        <w:t>2</w:t>
      </w:r>
      <w:r w:rsidRPr="009013C3">
        <w:rPr>
          <w:rFonts w:eastAsia="Arial Unicode MS"/>
        </w:rPr>
        <w:t>). It was categorized as &lt; 18.5 (underweight), ≥ 18.5 to &lt; 23 (normal), ≥ 23 to &lt; 25 (overweight), ≥ 25 to &lt; 30 (obese I), and ≥ 30 (obese II) following the World Health Organization Western Pacific Regional Office (WHO-WPRO) 2000 classification</w:t>
      </w:r>
    </w:p>
    <w:p w14:paraId="2E0B7157" w14:textId="77777777" w:rsidR="00DF755A" w:rsidRPr="009013C3" w:rsidRDefault="00DF755A" w:rsidP="009013C3">
      <w:pPr>
        <w:pStyle w:val="MDPI21heading1"/>
      </w:pPr>
      <w:r w:rsidRPr="009013C3">
        <w:t>References</w:t>
      </w:r>
    </w:p>
    <w:p w14:paraId="0807E1FD" w14:textId="7CFF8485" w:rsidR="00DF755A" w:rsidRPr="009013C3" w:rsidRDefault="00DF755A" w:rsidP="009013C3">
      <w:pPr>
        <w:pStyle w:val="EndNoteBibliography"/>
        <w:adjustRightInd w:val="0"/>
        <w:snapToGrid w:val="0"/>
        <w:spacing w:line="240" w:lineRule="atLeast"/>
        <w:ind w:left="720" w:hanging="720"/>
        <w:jc w:val="both"/>
        <w:rPr>
          <w:rFonts w:ascii="Palatino Linotype" w:hAnsi="Palatino Linotype"/>
          <w:noProof w:val="0"/>
          <w:sz w:val="18"/>
          <w:szCs w:val="18"/>
          <w:lang w:val="en-US"/>
        </w:rPr>
      </w:pPr>
      <w:r w:rsidRPr="009013C3">
        <w:rPr>
          <w:rFonts w:ascii="Palatino Linotype" w:hAnsi="Palatino Linotype"/>
          <w:noProof w:val="0"/>
          <w:sz w:val="18"/>
          <w:szCs w:val="18"/>
          <w:lang w:val="en-US"/>
        </w:rPr>
        <w:lastRenderedPageBreak/>
        <w:t>1</w:t>
      </w:r>
      <w:r w:rsidRPr="009013C3">
        <w:rPr>
          <w:rFonts w:ascii="Palatino Linotype" w:hAnsi="Palatino Linotype"/>
          <w:noProof w:val="0"/>
          <w:sz w:val="18"/>
          <w:szCs w:val="18"/>
          <w:lang w:val="en-US"/>
        </w:rPr>
        <w:tab/>
        <w:t xml:space="preserve">Lee, J., Lee, J. S., Park, S. H., Shin, S. A. &amp; Kim, K. Cohort Profile: The National Health Insurance Service-National Sample Cohort (NHIS-NSC), South Korea. </w:t>
      </w:r>
      <w:r w:rsidRPr="009013C3">
        <w:rPr>
          <w:rFonts w:ascii="Palatino Linotype" w:hAnsi="Palatino Linotype"/>
          <w:i/>
          <w:noProof w:val="0"/>
          <w:sz w:val="18"/>
          <w:szCs w:val="18"/>
          <w:lang w:val="en-US"/>
        </w:rPr>
        <w:t>International journal of epidemiology</w:t>
      </w:r>
      <w:r w:rsidRPr="009013C3">
        <w:rPr>
          <w:rFonts w:ascii="Palatino Linotype" w:hAnsi="Palatino Linotype"/>
          <w:noProof w:val="0"/>
          <w:sz w:val="18"/>
          <w:szCs w:val="18"/>
          <w:lang w:val="en-US"/>
        </w:rPr>
        <w:t xml:space="preserve"> </w:t>
      </w:r>
      <w:r w:rsidRPr="009013C3">
        <w:rPr>
          <w:rFonts w:ascii="Palatino Linotype" w:hAnsi="Palatino Linotype"/>
          <w:b/>
          <w:noProof w:val="0"/>
          <w:sz w:val="18"/>
          <w:szCs w:val="18"/>
          <w:lang w:val="en-US"/>
        </w:rPr>
        <w:t>46</w:t>
      </w:r>
      <w:r w:rsidRPr="009013C3">
        <w:rPr>
          <w:rFonts w:ascii="Palatino Linotype" w:hAnsi="Palatino Linotype"/>
          <w:noProof w:val="0"/>
          <w:sz w:val="18"/>
          <w:szCs w:val="18"/>
          <w:lang w:val="en-US"/>
        </w:rPr>
        <w:t>, e15, doi:10.1093/ije/dyv319 (2017).</w:t>
      </w:r>
    </w:p>
    <w:p w14:paraId="3175500C" w14:textId="77777777" w:rsidR="00DF755A" w:rsidRPr="009013C3" w:rsidRDefault="00DF755A" w:rsidP="009013C3">
      <w:pPr>
        <w:pStyle w:val="EndNoteBibliography"/>
        <w:adjustRightInd w:val="0"/>
        <w:snapToGrid w:val="0"/>
        <w:spacing w:line="240" w:lineRule="atLeast"/>
        <w:ind w:left="720" w:hanging="720"/>
        <w:jc w:val="both"/>
        <w:rPr>
          <w:rFonts w:ascii="Palatino Linotype" w:hAnsi="Palatino Linotype"/>
          <w:noProof w:val="0"/>
          <w:sz w:val="18"/>
          <w:szCs w:val="18"/>
          <w:lang w:val="en-US"/>
        </w:rPr>
      </w:pPr>
      <w:r w:rsidRPr="009013C3">
        <w:rPr>
          <w:rFonts w:ascii="Palatino Linotype" w:hAnsi="Palatino Linotype"/>
          <w:noProof w:val="0"/>
          <w:sz w:val="18"/>
          <w:szCs w:val="18"/>
          <w:lang w:val="en-US"/>
        </w:rPr>
        <w:t>2</w:t>
      </w:r>
      <w:r w:rsidRPr="009013C3">
        <w:rPr>
          <w:rFonts w:ascii="Palatino Linotype" w:hAnsi="Palatino Linotype"/>
          <w:noProof w:val="0"/>
          <w:sz w:val="18"/>
          <w:szCs w:val="18"/>
          <w:lang w:val="en-US"/>
        </w:rPr>
        <w:tab/>
        <w:t>Varini, M.</w:t>
      </w:r>
      <w:r w:rsidRPr="009013C3">
        <w:rPr>
          <w:rFonts w:ascii="Palatino Linotype" w:hAnsi="Palatino Linotype"/>
          <w:i/>
          <w:noProof w:val="0"/>
          <w:sz w:val="18"/>
          <w:szCs w:val="18"/>
          <w:lang w:val="en-US"/>
        </w:rPr>
        <w:t xml:space="preserve"> et al.</w:t>
      </w:r>
      <w:r w:rsidRPr="009013C3">
        <w:rPr>
          <w:rFonts w:ascii="Palatino Linotype" w:hAnsi="Palatino Linotype"/>
          <w:noProof w:val="0"/>
          <w:sz w:val="18"/>
          <w:szCs w:val="18"/>
          <w:lang w:val="en-US"/>
        </w:rPr>
        <w:t xml:space="preserve"> Hypereosinophilia in a boy with asthma and Varicella Zoster Virus infection. </w:t>
      </w:r>
      <w:r w:rsidRPr="009013C3">
        <w:rPr>
          <w:rFonts w:ascii="Palatino Linotype" w:hAnsi="Palatino Linotype"/>
          <w:i/>
          <w:noProof w:val="0"/>
          <w:sz w:val="18"/>
          <w:szCs w:val="18"/>
          <w:lang w:val="en-US"/>
        </w:rPr>
        <w:t>Acta Biomed</w:t>
      </w:r>
      <w:r w:rsidRPr="009013C3">
        <w:rPr>
          <w:rFonts w:ascii="Palatino Linotype" w:hAnsi="Palatino Linotype"/>
          <w:noProof w:val="0"/>
          <w:sz w:val="18"/>
          <w:szCs w:val="18"/>
          <w:lang w:val="en-US"/>
        </w:rPr>
        <w:t xml:space="preserve"> </w:t>
      </w:r>
      <w:r w:rsidRPr="009013C3">
        <w:rPr>
          <w:rFonts w:ascii="Palatino Linotype" w:hAnsi="Palatino Linotype"/>
          <w:b/>
          <w:noProof w:val="0"/>
          <w:sz w:val="18"/>
          <w:szCs w:val="18"/>
          <w:lang w:val="en-US"/>
        </w:rPr>
        <w:t>85</w:t>
      </w:r>
      <w:r w:rsidRPr="009013C3">
        <w:rPr>
          <w:rFonts w:ascii="Palatino Linotype" w:hAnsi="Palatino Linotype"/>
          <w:noProof w:val="0"/>
          <w:sz w:val="18"/>
          <w:szCs w:val="18"/>
          <w:lang w:val="en-US"/>
        </w:rPr>
        <w:t>, 64-67 (2014).</w:t>
      </w:r>
    </w:p>
    <w:p w14:paraId="7C8CAB7B" w14:textId="633748D2" w:rsidR="00DF755A" w:rsidRPr="009013C3" w:rsidRDefault="00DF755A" w:rsidP="009013C3">
      <w:pPr>
        <w:pStyle w:val="EndNoteBibliography"/>
        <w:adjustRightInd w:val="0"/>
        <w:snapToGrid w:val="0"/>
        <w:spacing w:line="240" w:lineRule="atLeast"/>
        <w:ind w:left="720" w:hanging="720"/>
        <w:jc w:val="both"/>
        <w:rPr>
          <w:rFonts w:ascii="Palatino Linotype" w:hAnsi="Palatino Linotype"/>
          <w:noProof w:val="0"/>
          <w:sz w:val="18"/>
          <w:szCs w:val="18"/>
          <w:lang w:val="en-US"/>
        </w:rPr>
      </w:pPr>
      <w:r w:rsidRPr="009013C3">
        <w:rPr>
          <w:rFonts w:ascii="Palatino Linotype" w:hAnsi="Palatino Linotype"/>
          <w:noProof w:val="0"/>
          <w:sz w:val="18"/>
          <w:szCs w:val="18"/>
          <w:lang w:val="en-US"/>
        </w:rPr>
        <w:t>3</w:t>
      </w:r>
      <w:r w:rsidRPr="009013C3">
        <w:rPr>
          <w:rFonts w:ascii="Palatino Linotype" w:hAnsi="Palatino Linotype"/>
          <w:noProof w:val="0"/>
          <w:sz w:val="18"/>
          <w:szCs w:val="18"/>
          <w:lang w:val="en-US"/>
        </w:rPr>
        <w:tab/>
        <w:t>http://nhiss.nhis.or.kr/.</w:t>
      </w:r>
    </w:p>
    <w:p w14:paraId="3B9B86B2" w14:textId="77777777" w:rsidR="00DF755A" w:rsidRPr="009013C3" w:rsidRDefault="00DF755A" w:rsidP="009013C3">
      <w:pPr>
        <w:pStyle w:val="EndNoteBibliography"/>
        <w:adjustRightInd w:val="0"/>
        <w:snapToGrid w:val="0"/>
        <w:spacing w:line="240" w:lineRule="atLeast"/>
        <w:ind w:left="720" w:hanging="720"/>
        <w:jc w:val="both"/>
        <w:rPr>
          <w:rFonts w:ascii="Palatino Linotype" w:hAnsi="Palatino Linotype"/>
          <w:noProof w:val="0"/>
          <w:sz w:val="18"/>
          <w:szCs w:val="18"/>
          <w:lang w:val="en-US"/>
        </w:rPr>
      </w:pPr>
      <w:r w:rsidRPr="009013C3">
        <w:rPr>
          <w:rFonts w:ascii="Palatino Linotype" w:hAnsi="Palatino Linotype"/>
          <w:noProof w:val="0"/>
          <w:sz w:val="18"/>
          <w:szCs w:val="18"/>
          <w:lang w:val="en-US"/>
        </w:rPr>
        <w:t>4</w:t>
      </w:r>
      <w:r w:rsidRPr="009013C3">
        <w:rPr>
          <w:rFonts w:ascii="Palatino Linotype" w:hAnsi="Palatino Linotype"/>
          <w:noProof w:val="0"/>
          <w:sz w:val="18"/>
          <w:szCs w:val="18"/>
          <w:lang w:val="en-US"/>
        </w:rPr>
        <w:tab/>
        <w:t>Song, S. O.</w:t>
      </w:r>
      <w:r w:rsidRPr="009013C3">
        <w:rPr>
          <w:rFonts w:ascii="Palatino Linotype" w:hAnsi="Palatino Linotype"/>
          <w:i/>
          <w:noProof w:val="0"/>
          <w:sz w:val="18"/>
          <w:szCs w:val="18"/>
          <w:lang w:val="en-US"/>
        </w:rPr>
        <w:t xml:space="preserve"> et al.</w:t>
      </w:r>
      <w:r w:rsidRPr="009013C3">
        <w:rPr>
          <w:rFonts w:ascii="Palatino Linotype" w:hAnsi="Palatino Linotype"/>
          <w:noProof w:val="0"/>
          <w:sz w:val="18"/>
          <w:szCs w:val="18"/>
          <w:lang w:val="en-US"/>
        </w:rPr>
        <w:t xml:space="preserve"> Background and data configuration process of a nationwide population-based study using the korean national health insurance system. </w:t>
      </w:r>
      <w:r w:rsidRPr="009013C3">
        <w:rPr>
          <w:rFonts w:ascii="Palatino Linotype" w:hAnsi="Palatino Linotype"/>
          <w:i/>
          <w:noProof w:val="0"/>
          <w:sz w:val="18"/>
          <w:szCs w:val="18"/>
          <w:lang w:val="en-US"/>
        </w:rPr>
        <w:t>Diabetes Metab J</w:t>
      </w:r>
      <w:r w:rsidRPr="009013C3">
        <w:rPr>
          <w:rFonts w:ascii="Palatino Linotype" w:hAnsi="Palatino Linotype"/>
          <w:noProof w:val="0"/>
          <w:sz w:val="18"/>
          <w:szCs w:val="18"/>
          <w:lang w:val="en-US"/>
        </w:rPr>
        <w:t xml:space="preserve"> </w:t>
      </w:r>
      <w:r w:rsidRPr="009013C3">
        <w:rPr>
          <w:rFonts w:ascii="Palatino Linotype" w:hAnsi="Palatino Linotype"/>
          <w:b/>
          <w:noProof w:val="0"/>
          <w:sz w:val="18"/>
          <w:szCs w:val="18"/>
          <w:lang w:val="en-US"/>
        </w:rPr>
        <w:t>38</w:t>
      </w:r>
      <w:r w:rsidRPr="009013C3">
        <w:rPr>
          <w:rFonts w:ascii="Palatino Linotype" w:hAnsi="Palatino Linotype"/>
          <w:noProof w:val="0"/>
          <w:sz w:val="18"/>
          <w:szCs w:val="18"/>
          <w:lang w:val="en-US"/>
        </w:rPr>
        <w:t>, 395-403, doi:10.4093/dmj.2014.38.5.395 (2014).</w:t>
      </w:r>
    </w:p>
    <w:p w14:paraId="588B1BA0" w14:textId="5AF17AC3" w:rsidR="00DF755A" w:rsidRPr="009013C3" w:rsidRDefault="00DF755A" w:rsidP="009013C3">
      <w:pPr>
        <w:wordWrap/>
        <w:autoSpaceDE/>
        <w:autoSpaceDN/>
        <w:adjustRightInd w:val="0"/>
        <w:snapToGrid w:val="0"/>
        <w:spacing w:line="480" w:lineRule="auto"/>
        <w:rPr>
          <w:rFonts w:ascii="Palatino Linotype" w:hAnsi="Palatino Linotype" w:cs="Times New Roman"/>
          <w:sz w:val="24"/>
          <w:szCs w:val="24"/>
        </w:rPr>
      </w:pPr>
    </w:p>
    <w:p w14:paraId="3B86849E" w14:textId="77777777" w:rsidR="00DF755A" w:rsidRPr="009013C3" w:rsidRDefault="00DF755A" w:rsidP="009013C3">
      <w:pPr>
        <w:wordWrap/>
        <w:autoSpaceDE/>
        <w:autoSpaceDN/>
        <w:adjustRightInd w:val="0"/>
        <w:snapToGrid w:val="0"/>
        <w:spacing w:line="480" w:lineRule="auto"/>
        <w:rPr>
          <w:rFonts w:ascii="Palatino Linotype" w:hAnsi="Palatino Linotype" w:cs="Times New Roman"/>
          <w:b/>
          <w:sz w:val="24"/>
          <w:szCs w:val="24"/>
        </w:rPr>
        <w:sectPr w:rsidR="00DF755A" w:rsidRPr="009013C3" w:rsidSect="009013C3">
          <w:type w:val="continuous"/>
          <w:pgSz w:w="11906" w:h="16838"/>
          <w:pgMar w:top="1417" w:right="1531" w:bottom="1077" w:left="1531" w:header="1020" w:footer="850" w:gutter="0"/>
          <w:cols w:space="425"/>
          <w:titlePg/>
          <w:docGrid w:linePitch="360"/>
        </w:sectPr>
      </w:pPr>
    </w:p>
    <w:p w14:paraId="7CA23700" w14:textId="635C3D46" w:rsidR="001D6591" w:rsidRPr="009013C3" w:rsidRDefault="009013C3" w:rsidP="009013C3">
      <w:pPr>
        <w:pStyle w:val="MDPI41tablecaption"/>
      </w:pPr>
      <w:r w:rsidRPr="009013C3">
        <w:rPr>
          <w:b/>
        </w:rPr>
        <w:lastRenderedPageBreak/>
        <w:t xml:space="preserve">Table </w:t>
      </w:r>
      <w:r>
        <w:rPr>
          <w:b/>
        </w:rPr>
        <w:t>S</w:t>
      </w:r>
      <w:r w:rsidRPr="009013C3">
        <w:rPr>
          <w:b/>
        </w:rPr>
        <w:t xml:space="preserve">2. </w:t>
      </w:r>
      <w:r w:rsidR="00F851C0" w:rsidRPr="009013C3">
        <w:t xml:space="preserve">Subgroup analyses of odds ratios (95% confidence interval) for </w:t>
      </w:r>
      <w:r w:rsidR="005A5D82" w:rsidRPr="009013C3">
        <w:t xml:space="preserve">the day of statin </w:t>
      </w:r>
      <w:r w:rsidR="005E1921" w:rsidRPr="009013C3">
        <w:t>used</w:t>
      </w:r>
      <w:r w:rsidR="005A5D82" w:rsidRPr="009013C3">
        <w:t xml:space="preserve"> </w:t>
      </w:r>
      <w:r w:rsidR="00115694" w:rsidRPr="009013C3">
        <w:t>per 1 year</w:t>
      </w:r>
      <w:r w:rsidR="00F851C0" w:rsidRPr="009013C3">
        <w:t xml:space="preserve"> in Bell’s palsy group compared to control group according </w:t>
      </w:r>
      <w:r w:rsidR="0035081C" w:rsidRPr="009013C3">
        <w:t>to obesity, smoking, alcohol consumption, total cholesterol, blood pressure, blood glucose, and hemoglobin</w:t>
      </w:r>
      <w:r w:rsidRPr="009013C3">
        <w:t>.</w:t>
      </w:r>
    </w:p>
    <w:tbl>
      <w:tblPr>
        <w:tblStyle w:val="TableGrid"/>
        <w:tblW w:w="0" w:type="auto"/>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2"/>
        <w:gridCol w:w="349"/>
        <w:gridCol w:w="3252"/>
        <w:gridCol w:w="1416"/>
        <w:gridCol w:w="831"/>
        <w:gridCol w:w="1416"/>
        <w:gridCol w:w="852"/>
        <w:gridCol w:w="1416"/>
        <w:gridCol w:w="852"/>
      </w:tblGrid>
      <w:tr w:rsidR="005E1921" w:rsidRPr="00E76043" w14:paraId="77CA9209" w14:textId="77777777" w:rsidTr="009013C3">
        <w:trPr>
          <w:jc w:val="center"/>
        </w:trPr>
        <w:tc>
          <w:tcPr>
            <w:tcW w:w="0" w:type="auto"/>
            <w:gridSpan w:val="3"/>
            <w:tcBorders>
              <w:top w:val="single" w:sz="8" w:space="0" w:color="auto"/>
            </w:tcBorders>
            <w:shd w:val="clear" w:color="auto" w:fill="auto"/>
            <w:vAlign w:val="center"/>
          </w:tcPr>
          <w:p w14:paraId="7624F37B" w14:textId="77777777" w:rsidR="005E1921" w:rsidRPr="00E76043" w:rsidRDefault="005E1921" w:rsidP="009013C3">
            <w:pPr>
              <w:widowControl/>
              <w:wordWrap/>
              <w:adjustRightInd w:val="0"/>
              <w:snapToGrid w:val="0"/>
              <w:jc w:val="center"/>
              <w:rPr>
                <w:rFonts w:ascii="Palatino Linotype" w:hAnsi="Palatino Linotype" w:cs="Times New Roman"/>
                <w:b/>
                <w:color w:val="000000" w:themeColor="text1"/>
                <w:sz w:val="18"/>
                <w:szCs w:val="18"/>
              </w:rPr>
            </w:pPr>
            <w:r w:rsidRPr="00E76043">
              <w:rPr>
                <w:rFonts w:ascii="Palatino Linotype" w:hAnsi="Palatino Linotype" w:cs="Times New Roman"/>
                <w:b/>
                <w:color w:val="000000" w:themeColor="text1"/>
                <w:sz w:val="18"/>
                <w:szCs w:val="18"/>
              </w:rPr>
              <w:t>Characteristics</w:t>
            </w:r>
          </w:p>
        </w:tc>
        <w:tc>
          <w:tcPr>
            <w:tcW w:w="0" w:type="auto"/>
            <w:gridSpan w:val="6"/>
            <w:tcBorders>
              <w:top w:val="single" w:sz="8" w:space="0" w:color="auto"/>
              <w:bottom w:val="single" w:sz="4" w:space="0" w:color="auto"/>
            </w:tcBorders>
            <w:shd w:val="clear" w:color="auto" w:fill="auto"/>
            <w:vAlign w:val="center"/>
          </w:tcPr>
          <w:p w14:paraId="029DB8E3" w14:textId="492BC4EF" w:rsidR="005E1921" w:rsidRPr="00E76043" w:rsidRDefault="005E1921" w:rsidP="009013C3">
            <w:pPr>
              <w:wordWrap/>
              <w:autoSpaceDE/>
              <w:autoSpaceDN/>
              <w:adjustRightInd w:val="0"/>
              <w:snapToGrid w:val="0"/>
              <w:jc w:val="center"/>
              <w:rPr>
                <w:rFonts w:ascii="Palatino Linotype" w:hAnsi="Palatino Linotype" w:cs="Times New Roman"/>
                <w:b/>
                <w:color w:val="000000" w:themeColor="text1"/>
                <w:sz w:val="18"/>
                <w:szCs w:val="18"/>
              </w:rPr>
            </w:pPr>
            <w:r w:rsidRPr="00E76043">
              <w:rPr>
                <w:rFonts w:ascii="Palatino Linotype" w:hAnsi="Palatino Linotype" w:cs="Times New Roman"/>
                <w:b/>
                <w:sz w:val="18"/>
                <w:szCs w:val="18"/>
              </w:rPr>
              <w:t xml:space="preserve">Odds </w:t>
            </w:r>
            <w:r w:rsidR="009013C3" w:rsidRPr="00E76043">
              <w:rPr>
                <w:rFonts w:ascii="Palatino Linotype" w:hAnsi="Palatino Linotype" w:cs="Times New Roman"/>
                <w:b/>
                <w:sz w:val="18"/>
                <w:szCs w:val="18"/>
              </w:rPr>
              <w:t>Ratios</w:t>
            </w:r>
          </w:p>
        </w:tc>
      </w:tr>
      <w:tr w:rsidR="009013C3" w:rsidRPr="00E76043" w14:paraId="20209DCB" w14:textId="77777777" w:rsidTr="009013C3">
        <w:trPr>
          <w:jc w:val="center"/>
        </w:trPr>
        <w:tc>
          <w:tcPr>
            <w:tcW w:w="0" w:type="auto"/>
            <w:tcBorders>
              <w:bottom w:val="single" w:sz="4" w:space="0" w:color="auto"/>
            </w:tcBorders>
            <w:shd w:val="clear" w:color="auto" w:fill="auto"/>
            <w:vAlign w:val="center"/>
          </w:tcPr>
          <w:p w14:paraId="31515E9B" w14:textId="77777777" w:rsidR="005E1921" w:rsidRPr="00E76043" w:rsidRDefault="005E1921" w:rsidP="009013C3">
            <w:pPr>
              <w:wordWrap/>
              <w:autoSpaceDE/>
              <w:autoSpaceDN/>
              <w:adjustRightInd w:val="0"/>
              <w:snapToGrid w:val="0"/>
              <w:rPr>
                <w:rFonts w:ascii="Palatino Linotype" w:hAnsi="Palatino Linotype" w:cs="Times New Roman"/>
                <w:b/>
                <w:color w:val="000000" w:themeColor="text1"/>
                <w:sz w:val="18"/>
                <w:szCs w:val="18"/>
              </w:rPr>
            </w:pPr>
          </w:p>
        </w:tc>
        <w:tc>
          <w:tcPr>
            <w:tcW w:w="0" w:type="auto"/>
            <w:tcBorders>
              <w:bottom w:val="single" w:sz="4" w:space="0" w:color="auto"/>
            </w:tcBorders>
            <w:shd w:val="clear" w:color="auto" w:fill="auto"/>
            <w:vAlign w:val="center"/>
          </w:tcPr>
          <w:p w14:paraId="19A72A1E" w14:textId="77777777" w:rsidR="005E1921" w:rsidRPr="00E76043" w:rsidRDefault="005E1921" w:rsidP="009013C3">
            <w:pPr>
              <w:wordWrap/>
              <w:autoSpaceDE/>
              <w:autoSpaceDN/>
              <w:adjustRightInd w:val="0"/>
              <w:snapToGrid w:val="0"/>
              <w:rPr>
                <w:rFonts w:ascii="Palatino Linotype" w:hAnsi="Palatino Linotype" w:cs="Times New Roman"/>
                <w:b/>
                <w:color w:val="000000" w:themeColor="text1"/>
                <w:sz w:val="18"/>
                <w:szCs w:val="18"/>
              </w:rPr>
            </w:pPr>
          </w:p>
        </w:tc>
        <w:tc>
          <w:tcPr>
            <w:tcW w:w="0" w:type="auto"/>
            <w:tcBorders>
              <w:bottom w:val="single" w:sz="4" w:space="0" w:color="auto"/>
            </w:tcBorders>
            <w:shd w:val="clear" w:color="auto" w:fill="auto"/>
            <w:vAlign w:val="center"/>
          </w:tcPr>
          <w:p w14:paraId="3D077127" w14:textId="77777777" w:rsidR="005E1921" w:rsidRPr="00E76043" w:rsidRDefault="005E1921" w:rsidP="009013C3">
            <w:pPr>
              <w:wordWrap/>
              <w:autoSpaceDE/>
              <w:autoSpaceDN/>
              <w:adjustRightInd w:val="0"/>
              <w:snapToGrid w:val="0"/>
              <w:rPr>
                <w:rFonts w:ascii="Palatino Linotype" w:hAnsi="Palatino Linotype" w:cs="Times New Roman"/>
                <w:b/>
                <w:color w:val="000000" w:themeColor="text1"/>
                <w:sz w:val="18"/>
                <w:szCs w:val="18"/>
              </w:rPr>
            </w:pPr>
          </w:p>
        </w:tc>
        <w:tc>
          <w:tcPr>
            <w:tcW w:w="0" w:type="auto"/>
            <w:tcBorders>
              <w:top w:val="single" w:sz="4" w:space="0" w:color="auto"/>
              <w:bottom w:val="single" w:sz="4" w:space="0" w:color="auto"/>
            </w:tcBorders>
            <w:shd w:val="clear" w:color="auto" w:fill="auto"/>
            <w:vAlign w:val="center"/>
          </w:tcPr>
          <w:p w14:paraId="618CBE1B" w14:textId="2C2626F0" w:rsidR="005E1921" w:rsidRPr="00E76043" w:rsidRDefault="005E1921" w:rsidP="009013C3">
            <w:pPr>
              <w:wordWrap/>
              <w:autoSpaceDE/>
              <w:autoSpaceDN/>
              <w:adjustRightInd w:val="0"/>
              <w:snapToGrid w:val="0"/>
              <w:jc w:val="center"/>
              <w:rPr>
                <w:rFonts w:ascii="Palatino Linotype" w:hAnsi="Palatino Linotype" w:cs="Times New Roman"/>
                <w:b/>
                <w:color w:val="000000" w:themeColor="text1"/>
                <w:sz w:val="18"/>
                <w:szCs w:val="18"/>
              </w:rPr>
            </w:pPr>
            <w:r w:rsidRPr="00E76043">
              <w:rPr>
                <w:rFonts w:ascii="Palatino Linotype" w:hAnsi="Palatino Linotype" w:cs="Times New Roman"/>
                <w:b/>
                <w:color w:val="000000" w:themeColor="text1"/>
                <w:sz w:val="18"/>
                <w:szCs w:val="18"/>
              </w:rPr>
              <w:t xml:space="preserve">Model </w:t>
            </w:r>
            <w:r w:rsidRPr="00E76043">
              <w:rPr>
                <w:rFonts w:ascii="Palatino Linotype" w:hAnsi="Palatino Linotype" w:cs="Times New Roman"/>
                <w:b/>
                <w:color w:val="000000" w:themeColor="text1"/>
                <w:sz w:val="18"/>
                <w:szCs w:val="18"/>
                <w:vertAlign w:val="superscript"/>
              </w:rPr>
              <w:t>1</w:t>
            </w:r>
            <w:r w:rsidR="009013C3" w:rsidRPr="00E76043">
              <w:rPr>
                <w:rFonts w:ascii="Palatino Linotype" w:hAnsi="Palatino Linotype" w:cs="Times New Roman"/>
                <w:b/>
                <w:color w:val="000000" w:themeColor="text1"/>
                <w:sz w:val="18"/>
                <w:szCs w:val="18"/>
                <w:vertAlign w:val="superscript"/>
              </w:rPr>
              <w:t>,</w:t>
            </w:r>
            <w:r w:rsidRPr="00E76043">
              <w:rPr>
                <w:rFonts w:ascii="Palatino Linotype" w:hAnsi="Palatino Linotype" w:cs="Times New Roman"/>
                <w:b/>
                <w:color w:val="000000" w:themeColor="text1"/>
                <w:sz w:val="18"/>
                <w:szCs w:val="18"/>
                <w:vertAlign w:val="superscript"/>
              </w:rPr>
              <w:t>†</w:t>
            </w:r>
          </w:p>
        </w:tc>
        <w:tc>
          <w:tcPr>
            <w:tcW w:w="0" w:type="auto"/>
            <w:tcBorders>
              <w:top w:val="single" w:sz="4" w:space="0" w:color="auto"/>
              <w:bottom w:val="single" w:sz="4" w:space="0" w:color="auto"/>
            </w:tcBorders>
            <w:shd w:val="clear" w:color="auto" w:fill="auto"/>
            <w:vAlign w:val="center"/>
          </w:tcPr>
          <w:p w14:paraId="6F6602F3" w14:textId="77777777" w:rsidR="005E1921" w:rsidRPr="00E76043" w:rsidRDefault="005E1921" w:rsidP="009013C3">
            <w:pPr>
              <w:wordWrap/>
              <w:autoSpaceDE/>
              <w:autoSpaceDN/>
              <w:adjustRightInd w:val="0"/>
              <w:snapToGrid w:val="0"/>
              <w:jc w:val="center"/>
              <w:rPr>
                <w:rFonts w:ascii="Palatino Linotype" w:hAnsi="Palatino Linotype" w:cs="Times New Roman"/>
                <w:b/>
                <w:color w:val="000000" w:themeColor="text1"/>
                <w:sz w:val="18"/>
                <w:szCs w:val="18"/>
              </w:rPr>
            </w:pPr>
            <w:r w:rsidRPr="00E76043">
              <w:rPr>
                <w:rFonts w:ascii="Palatino Linotype" w:hAnsi="Palatino Linotype" w:cs="Times New Roman"/>
                <w:b/>
                <w:color w:val="000000" w:themeColor="text1"/>
                <w:sz w:val="18"/>
                <w:szCs w:val="18"/>
              </w:rPr>
              <w:t>P-value</w:t>
            </w:r>
          </w:p>
        </w:tc>
        <w:tc>
          <w:tcPr>
            <w:tcW w:w="0" w:type="auto"/>
            <w:tcBorders>
              <w:top w:val="single" w:sz="4" w:space="0" w:color="auto"/>
              <w:bottom w:val="single" w:sz="4" w:space="0" w:color="auto"/>
            </w:tcBorders>
            <w:shd w:val="clear" w:color="auto" w:fill="auto"/>
            <w:vAlign w:val="center"/>
          </w:tcPr>
          <w:p w14:paraId="378C08C2" w14:textId="3955861F" w:rsidR="005E1921" w:rsidRPr="00E76043" w:rsidRDefault="005E1921" w:rsidP="009013C3">
            <w:pPr>
              <w:wordWrap/>
              <w:autoSpaceDE/>
              <w:autoSpaceDN/>
              <w:adjustRightInd w:val="0"/>
              <w:snapToGrid w:val="0"/>
              <w:jc w:val="center"/>
              <w:rPr>
                <w:rFonts w:ascii="Palatino Linotype" w:hAnsi="Palatino Linotype" w:cs="Times New Roman"/>
                <w:b/>
                <w:color w:val="000000" w:themeColor="text1"/>
                <w:sz w:val="18"/>
                <w:szCs w:val="18"/>
              </w:rPr>
            </w:pPr>
            <w:r w:rsidRPr="00E76043">
              <w:rPr>
                <w:rFonts w:ascii="Palatino Linotype" w:hAnsi="Palatino Linotype" w:cs="Times New Roman"/>
                <w:b/>
                <w:color w:val="000000" w:themeColor="text1"/>
                <w:sz w:val="18"/>
                <w:szCs w:val="18"/>
              </w:rPr>
              <w:t xml:space="preserve">Model </w:t>
            </w:r>
            <w:r w:rsidRPr="00E76043">
              <w:rPr>
                <w:rFonts w:ascii="Palatino Linotype" w:hAnsi="Palatino Linotype" w:cs="Times New Roman"/>
                <w:b/>
                <w:color w:val="000000" w:themeColor="text1"/>
                <w:sz w:val="18"/>
                <w:szCs w:val="18"/>
                <w:vertAlign w:val="superscript"/>
              </w:rPr>
              <w:t>2</w:t>
            </w:r>
            <w:r w:rsidR="009013C3" w:rsidRPr="00E76043">
              <w:rPr>
                <w:rFonts w:ascii="Palatino Linotype" w:hAnsi="Palatino Linotype" w:cs="Times New Roman"/>
                <w:b/>
                <w:color w:val="000000" w:themeColor="text1"/>
                <w:sz w:val="18"/>
                <w:szCs w:val="18"/>
                <w:vertAlign w:val="superscript"/>
              </w:rPr>
              <w:t>,</w:t>
            </w:r>
            <w:r w:rsidRPr="00E76043">
              <w:rPr>
                <w:rFonts w:ascii="Palatino Linotype" w:hAnsi="Palatino Linotype" w:cs="Times New Roman"/>
                <w:b/>
                <w:sz w:val="18"/>
                <w:szCs w:val="18"/>
                <w:vertAlign w:val="superscript"/>
              </w:rPr>
              <w:t>‡</w:t>
            </w:r>
          </w:p>
        </w:tc>
        <w:tc>
          <w:tcPr>
            <w:tcW w:w="0" w:type="auto"/>
            <w:tcBorders>
              <w:top w:val="single" w:sz="4" w:space="0" w:color="auto"/>
              <w:bottom w:val="single" w:sz="4" w:space="0" w:color="auto"/>
            </w:tcBorders>
            <w:shd w:val="clear" w:color="auto" w:fill="auto"/>
            <w:vAlign w:val="center"/>
          </w:tcPr>
          <w:p w14:paraId="1238C449" w14:textId="350C70F0" w:rsidR="005E1921" w:rsidRPr="00E76043" w:rsidRDefault="009013C3" w:rsidP="009013C3">
            <w:pPr>
              <w:wordWrap/>
              <w:autoSpaceDE/>
              <w:autoSpaceDN/>
              <w:adjustRightInd w:val="0"/>
              <w:snapToGrid w:val="0"/>
              <w:jc w:val="center"/>
              <w:rPr>
                <w:rFonts w:ascii="Palatino Linotype" w:hAnsi="Palatino Linotype" w:cs="Times New Roman"/>
                <w:b/>
                <w:color w:val="000000" w:themeColor="text1"/>
                <w:sz w:val="18"/>
                <w:szCs w:val="18"/>
              </w:rPr>
            </w:pPr>
            <w:r w:rsidRPr="00E76043">
              <w:rPr>
                <w:rFonts w:ascii="Palatino Linotype" w:hAnsi="Palatino Linotype" w:cs="Times New Roman"/>
                <w:b/>
                <w:i/>
                <w:color w:val="000000" w:themeColor="text1"/>
                <w:sz w:val="18"/>
                <w:szCs w:val="18"/>
              </w:rPr>
              <w:t>p</w:t>
            </w:r>
            <w:r w:rsidR="005E1921" w:rsidRPr="00E76043">
              <w:rPr>
                <w:rFonts w:ascii="Palatino Linotype" w:hAnsi="Palatino Linotype" w:cs="Times New Roman"/>
                <w:b/>
                <w:color w:val="000000" w:themeColor="text1"/>
                <w:sz w:val="18"/>
                <w:szCs w:val="18"/>
              </w:rPr>
              <w:t>-</w:t>
            </w:r>
            <w:r w:rsidRPr="00E76043">
              <w:rPr>
                <w:rFonts w:ascii="Palatino Linotype" w:hAnsi="Palatino Linotype" w:cs="Times New Roman"/>
                <w:b/>
                <w:color w:val="000000" w:themeColor="text1"/>
                <w:sz w:val="18"/>
                <w:szCs w:val="18"/>
              </w:rPr>
              <w:t>Value</w:t>
            </w:r>
          </w:p>
        </w:tc>
        <w:tc>
          <w:tcPr>
            <w:tcW w:w="0" w:type="auto"/>
            <w:tcBorders>
              <w:top w:val="single" w:sz="4" w:space="0" w:color="auto"/>
              <w:bottom w:val="single" w:sz="4" w:space="0" w:color="auto"/>
            </w:tcBorders>
            <w:shd w:val="clear" w:color="auto" w:fill="auto"/>
            <w:vAlign w:val="center"/>
          </w:tcPr>
          <w:p w14:paraId="26CED4C6" w14:textId="2107326C" w:rsidR="005E1921" w:rsidRPr="00E76043" w:rsidRDefault="005E1921" w:rsidP="009013C3">
            <w:pPr>
              <w:wordWrap/>
              <w:autoSpaceDE/>
              <w:autoSpaceDN/>
              <w:adjustRightInd w:val="0"/>
              <w:snapToGrid w:val="0"/>
              <w:jc w:val="center"/>
              <w:rPr>
                <w:rFonts w:ascii="Palatino Linotype" w:hAnsi="Palatino Linotype" w:cs="Times New Roman"/>
                <w:b/>
                <w:color w:val="000000" w:themeColor="text1"/>
                <w:sz w:val="18"/>
                <w:szCs w:val="18"/>
              </w:rPr>
            </w:pPr>
            <w:r w:rsidRPr="00E76043">
              <w:rPr>
                <w:rFonts w:ascii="Palatino Linotype" w:hAnsi="Palatino Linotype" w:cs="Times New Roman"/>
                <w:b/>
                <w:color w:val="000000" w:themeColor="text1"/>
                <w:sz w:val="18"/>
                <w:szCs w:val="18"/>
              </w:rPr>
              <w:t xml:space="preserve">Model </w:t>
            </w:r>
            <w:r w:rsidRPr="00E76043">
              <w:rPr>
                <w:rFonts w:ascii="Palatino Linotype" w:hAnsi="Palatino Linotype" w:cs="Times New Roman"/>
                <w:b/>
                <w:color w:val="000000" w:themeColor="text1"/>
                <w:sz w:val="18"/>
                <w:szCs w:val="18"/>
                <w:vertAlign w:val="superscript"/>
              </w:rPr>
              <w:t>3</w:t>
            </w:r>
            <w:r w:rsidR="009013C3" w:rsidRPr="00E76043">
              <w:rPr>
                <w:rFonts w:ascii="Palatino Linotype" w:hAnsi="Palatino Linotype" w:cs="Times New Roman"/>
                <w:b/>
                <w:color w:val="000000" w:themeColor="text1"/>
                <w:sz w:val="18"/>
                <w:szCs w:val="18"/>
                <w:vertAlign w:val="superscript"/>
              </w:rPr>
              <w:t>,</w:t>
            </w:r>
            <w:r w:rsidRPr="00E76043">
              <w:rPr>
                <w:rFonts w:ascii="Palatino Linotype" w:hAnsi="Palatino Linotype" w:cs="Times New Roman"/>
                <w:b/>
                <w:color w:val="000000" w:themeColor="text1"/>
                <w:sz w:val="18"/>
                <w:szCs w:val="18"/>
                <w:vertAlign w:val="superscript"/>
              </w:rPr>
              <w:t>§</w:t>
            </w:r>
          </w:p>
        </w:tc>
        <w:tc>
          <w:tcPr>
            <w:tcW w:w="0" w:type="auto"/>
            <w:tcBorders>
              <w:top w:val="single" w:sz="4" w:space="0" w:color="auto"/>
              <w:bottom w:val="single" w:sz="4" w:space="0" w:color="auto"/>
            </w:tcBorders>
            <w:shd w:val="clear" w:color="auto" w:fill="auto"/>
            <w:vAlign w:val="center"/>
          </w:tcPr>
          <w:p w14:paraId="67C588DE" w14:textId="2F3AAAA2" w:rsidR="005E1921" w:rsidRPr="00E76043" w:rsidRDefault="009013C3" w:rsidP="009013C3">
            <w:pPr>
              <w:wordWrap/>
              <w:autoSpaceDE/>
              <w:autoSpaceDN/>
              <w:adjustRightInd w:val="0"/>
              <w:snapToGrid w:val="0"/>
              <w:jc w:val="center"/>
              <w:rPr>
                <w:rFonts w:ascii="Palatino Linotype" w:hAnsi="Palatino Linotype" w:cs="Times New Roman"/>
                <w:b/>
                <w:color w:val="000000" w:themeColor="text1"/>
                <w:sz w:val="18"/>
                <w:szCs w:val="18"/>
              </w:rPr>
            </w:pPr>
            <w:r w:rsidRPr="00E76043">
              <w:rPr>
                <w:rFonts w:ascii="Palatino Linotype" w:hAnsi="Palatino Linotype" w:cs="Times New Roman"/>
                <w:b/>
                <w:i/>
                <w:color w:val="000000" w:themeColor="text1"/>
                <w:sz w:val="18"/>
                <w:szCs w:val="18"/>
              </w:rPr>
              <w:t>p</w:t>
            </w:r>
            <w:r w:rsidR="005E1921" w:rsidRPr="00E76043">
              <w:rPr>
                <w:rFonts w:ascii="Palatino Linotype" w:hAnsi="Palatino Linotype" w:cs="Times New Roman"/>
                <w:b/>
                <w:color w:val="000000" w:themeColor="text1"/>
                <w:sz w:val="18"/>
                <w:szCs w:val="18"/>
              </w:rPr>
              <w:t>-</w:t>
            </w:r>
            <w:r w:rsidRPr="00E76043">
              <w:rPr>
                <w:rFonts w:ascii="Palatino Linotype" w:hAnsi="Palatino Linotype" w:cs="Times New Roman"/>
                <w:b/>
                <w:color w:val="000000" w:themeColor="text1"/>
                <w:sz w:val="18"/>
                <w:szCs w:val="18"/>
              </w:rPr>
              <w:t>Value</w:t>
            </w:r>
          </w:p>
        </w:tc>
      </w:tr>
      <w:tr w:rsidR="005E1921" w:rsidRPr="00E76043" w14:paraId="52761204" w14:textId="77777777" w:rsidTr="009013C3">
        <w:trPr>
          <w:jc w:val="center"/>
        </w:trPr>
        <w:tc>
          <w:tcPr>
            <w:tcW w:w="0" w:type="auto"/>
            <w:gridSpan w:val="9"/>
            <w:tcBorders>
              <w:top w:val="single" w:sz="4" w:space="0" w:color="auto"/>
              <w:bottom w:val="nil"/>
            </w:tcBorders>
            <w:shd w:val="clear" w:color="auto" w:fill="auto"/>
            <w:vAlign w:val="center"/>
          </w:tcPr>
          <w:p w14:paraId="1E5232DD" w14:textId="77777777" w:rsidR="005E1921" w:rsidRPr="00E76043" w:rsidRDefault="005E1921" w:rsidP="009013C3">
            <w:pPr>
              <w:wordWrap/>
              <w:autoSpaceDE/>
              <w:autoSpaceDN/>
              <w:adjustRightInd w:val="0"/>
              <w:snapToGrid w:val="0"/>
              <w:jc w:val="left"/>
              <w:rPr>
                <w:rFonts w:ascii="Palatino Linotype" w:hAnsi="Palatino Linotype" w:cs="Times New Roman"/>
                <w:color w:val="000000" w:themeColor="text1"/>
                <w:kern w:val="0"/>
                <w:sz w:val="18"/>
                <w:szCs w:val="18"/>
              </w:rPr>
            </w:pPr>
            <w:r w:rsidRPr="00E76043">
              <w:rPr>
                <w:rFonts w:ascii="Palatino Linotype" w:hAnsi="Palatino Linotype" w:cs="Times New Roman"/>
                <w:color w:val="000000" w:themeColor="text1"/>
                <w:kern w:val="0"/>
                <w:sz w:val="18"/>
                <w:szCs w:val="18"/>
              </w:rPr>
              <w:t>Obesity</w:t>
            </w:r>
          </w:p>
        </w:tc>
      </w:tr>
      <w:tr w:rsidR="005E1921" w:rsidRPr="00E76043" w14:paraId="186D8AA2" w14:textId="77777777" w:rsidTr="009013C3">
        <w:trPr>
          <w:jc w:val="center"/>
        </w:trPr>
        <w:tc>
          <w:tcPr>
            <w:tcW w:w="0" w:type="auto"/>
            <w:tcBorders>
              <w:top w:val="nil"/>
            </w:tcBorders>
            <w:shd w:val="clear" w:color="auto" w:fill="auto"/>
            <w:vAlign w:val="center"/>
          </w:tcPr>
          <w:p w14:paraId="169DF31B" w14:textId="77777777" w:rsidR="005E1921" w:rsidRPr="00E76043" w:rsidRDefault="005E1921" w:rsidP="009013C3">
            <w:pPr>
              <w:wordWrap/>
              <w:autoSpaceDE/>
              <w:autoSpaceDN/>
              <w:adjustRightInd w:val="0"/>
              <w:snapToGrid w:val="0"/>
              <w:jc w:val="left"/>
              <w:rPr>
                <w:rFonts w:ascii="Palatino Linotype" w:hAnsi="Palatino Linotype" w:cs="Times New Roman"/>
                <w:color w:val="000000" w:themeColor="text1"/>
                <w:kern w:val="0"/>
                <w:sz w:val="18"/>
                <w:szCs w:val="18"/>
              </w:rPr>
            </w:pPr>
          </w:p>
        </w:tc>
        <w:tc>
          <w:tcPr>
            <w:tcW w:w="0" w:type="auto"/>
            <w:gridSpan w:val="8"/>
            <w:tcBorders>
              <w:top w:val="nil"/>
            </w:tcBorders>
            <w:shd w:val="clear" w:color="auto" w:fill="auto"/>
            <w:vAlign w:val="center"/>
          </w:tcPr>
          <w:p w14:paraId="44840982" w14:textId="77777777" w:rsidR="005E1921" w:rsidRPr="00E76043" w:rsidRDefault="005E1921" w:rsidP="009013C3">
            <w:pPr>
              <w:wordWrap/>
              <w:autoSpaceDE/>
              <w:autoSpaceDN/>
              <w:adjustRightInd w:val="0"/>
              <w:snapToGrid w:val="0"/>
              <w:jc w:val="left"/>
              <w:rPr>
                <w:rFonts w:ascii="Palatino Linotype" w:hAnsi="Palatino Linotype" w:cs="Times New Roman"/>
                <w:color w:val="000000" w:themeColor="text1"/>
                <w:sz w:val="18"/>
                <w:szCs w:val="18"/>
              </w:rPr>
            </w:pPr>
            <w:r w:rsidRPr="00E76043">
              <w:rPr>
                <w:rFonts w:ascii="Palatino Linotype" w:hAnsi="Palatino Linotype" w:cs="Times New Roman"/>
                <w:color w:val="000000" w:themeColor="text1"/>
                <w:kern w:val="0"/>
                <w:sz w:val="18"/>
                <w:szCs w:val="18"/>
              </w:rPr>
              <w:t>Underweight (n = 324)</w:t>
            </w:r>
          </w:p>
        </w:tc>
      </w:tr>
      <w:tr w:rsidR="009013C3" w:rsidRPr="00E76043" w14:paraId="76C57FDA" w14:textId="77777777" w:rsidTr="009013C3">
        <w:trPr>
          <w:jc w:val="center"/>
        </w:trPr>
        <w:tc>
          <w:tcPr>
            <w:tcW w:w="0" w:type="auto"/>
            <w:shd w:val="clear" w:color="auto" w:fill="auto"/>
            <w:vAlign w:val="center"/>
          </w:tcPr>
          <w:p w14:paraId="3D6C2A7D" w14:textId="77777777" w:rsidR="005E1921" w:rsidRPr="00E76043" w:rsidRDefault="005E1921" w:rsidP="009013C3">
            <w:pPr>
              <w:wordWrap/>
              <w:autoSpaceDE/>
              <w:autoSpaceDN/>
              <w:adjustRightInd w:val="0"/>
              <w:snapToGrid w:val="0"/>
              <w:rPr>
                <w:rFonts w:ascii="Palatino Linotype" w:hAnsi="Palatino Linotype" w:cs="Times New Roman"/>
                <w:color w:val="000000" w:themeColor="text1"/>
                <w:sz w:val="18"/>
                <w:szCs w:val="18"/>
              </w:rPr>
            </w:pPr>
          </w:p>
        </w:tc>
        <w:tc>
          <w:tcPr>
            <w:tcW w:w="0" w:type="auto"/>
            <w:shd w:val="clear" w:color="auto" w:fill="auto"/>
            <w:vAlign w:val="center"/>
          </w:tcPr>
          <w:p w14:paraId="79A6DBBE" w14:textId="77777777" w:rsidR="005E1921" w:rsidRPr="00E76043" w:rsidRDefault="005E1921" w:rsidP="009013C3">
            <w:pPr>
              <w:wordWrap/>
              <w:autoSpaceDE/>
              <w:autoSpaceDN/>
              <w:adjustRightInd w:val="0"/>
              <w:snapToGrid w:val="0"/>
              <w:rPr>
                <w:rFonts w:ascii="Palatino Linotype" w:hAnsi="Palatino Linotype" w:cs="Times New Roman"/>
                <w:color w:val="000000" w:themeColor="text1"/>
                <w:sz w:val="18"/>
                <w:szCs w:val="18"/>
              </w:rPr>
            </w:pPr>
          </w:p>
        </w:tc>
        <w:tc>
          <w:tcPr>
            <w:tcW w:w="0" w:type="auto"/>
            <w:shd w:val="clear" w:color="auto" w:fill="auto"/>
            <w:vAlign w:val="center"/>
          </w:tcPr>
          <w:p w14:paraId="1148FC2A" w14:textId="77777777" w:rsidR="005E1921" w:rsidRPr="00E76043" w:rsidRDefault="005E1921" w:rsidP="009013C3">
            <w:pPr>
              <w:wordWrap/>
              <w:autoSpaceDE/>
              <w:autoSpaceDN/>
              <w:adjustRightInd w:val="0"/>
              <w:snapToGrid w:val="0"/>
              <w:rPr>
                <w:rFonts w:ascii="Palatino Linotype" w:hAnsi="Palatino Linotype" w:cs="Times New Roman"/>
                <w:color w:val="000000" w:themeColor="text1"/>
                <w:sz w:val="18"/>
                <w:szCs w:val="18"/>
              </w:rPr>
            </w:pPr>
            <w:r w:rsidRPr="00E76043">
              <w:rPr>
                <w:rFonts w:ascii="Palatino Linotype" w:hAnsi="Palatino Linotype" w:cs="Times New Roman"/>
                <w:color w:val="000000" w:themeColor="text1"/>
                <w:sz w:val="18"/>
                <w:szCs w:val="18"/>
              </w:rPr>
              <w:t>Statin used (per 1 year)</w:t>
            </w:r>
          </w:p>
        </w:tc>
        <w:tc>
          <w:tcPr>
            <w:tcW w:w="0" w:type="auto"/>
            <w:shd w:val="clear" w:color="auto" w:fill="auto"/>
            <w:vAlign w:val="center"/>
          </w:tcPr>
          <w:p w14:paraId="37FE9FB7" w14:textId="53282E44" w:rsidR="005E1921" w:rsidRPr="00E76043" w:rsidRDefault="005E1921" w:rsidP="009013C3">
            <w:pPr>
              <w:wordWrap/>
              <w:autoSpaceDE/>
              <w:autoSpaceDN/>
              <w:adjustRightInd w:val="0"/>
              <w:snapToGrid w:val="0"/>
              <w:jc w:val="center"/>
              <w:rPr>
                <w:rFonts w:ascii="Palatino Linotype" w:eastAsia="Malgun Gothic" w:hAnsi="Palatino Linotype" w:cs="Times New Roman"/>
                <w:color w:val="000000"/>
                <w:sz w:val="18"/>
                <w:szCs w:val="18"/>
              </w:rPr>
            </w:pPr>
            <w:r w:rsidRPr="00E76043">
              <w:rPr>
                <w:rFonts w:ascii="Palatino Linotype" w:eastAsia="Malgun Gothic" w:hAnsi="Palatino Linotype" w:cs="Times New Roman"/>
                <w:color w:val="000000"/>
                <w:sz w:val="18"/>
                <w:szCs w:val="18"/>
              </w:rPr>
              <w:t>0.75 (0.22</w:t>
            </w:r>
            <w:r w:rsidR="00E76043" w:rsidRPr="00E76043">
              <w:rPr>
                <w:rFonts w:ascii="Palatino Linotype" w:eastAsia="Malgun Gothic" w:hAnsi="Palatino Linotype" w:cs="Times New Roman"/>
                <w:color w:val="000000"/>
                <w:sz w:val="18"/>
                <w:szCs w:val="18"/>
              </w:rPr>
              <w:t>–</w:t>
            </w:r>
            <w:r w:rsidRPr="00E76043">
              <w:rPr>
                <w:rFonts w:ascii="Palatino Linotype" w:eastAsia="Malgun Gothic" w:hAnsi="Palatino Linotype" w:cs="Times New Roman"/>
                <w:color w:val="000000"/>
                <w:sz w:val="18"/>
                <w:szCs w:val="18"/>
              </w:rPr>
              <w:t>2.53)</w:t>
            </w:r>
          </w:p>
        </w:tc>
        <w:tc>
          <w:tcPr>
            <w:tcW w:w="0" w:type="auto"/>
            <w:shd w:val="clear" w:color="auto" w:fill="auto"/>
            <w:vAlign w:val="center"/>
          </w:tcPr>
          <w:p w14:paraId="3E41FBC2" w14:textId="77777777" w:rsidR="005E1921" w:rsidRPr="00E76043" w:rsidRDefault="005E1921" w:rsidP="009013C3">
            <w:pPr>
              <w:wordWrap/>
              <w:autoSpaceDE/>
              <w:autoSpaceDN/>
              <w:adjustRightInd w:val="0"/>
              <w:snapToGrid w:val="0"/>
              <w:jc w:val="center"/>
              <w:rPr>
                <w:rFonts w:ascii="Palatino Linotype" w:eastAsia="Malgun Gothic" w:hAnsi="Palatino Linotype" w:cs="Times New Roman"/>
                <w:color w:val="000000"/>
                <w:sz w:val="18"/>
                <w:szCs w:val="18"/>
              </w:rPr>
            </w:pPr>
            <w:r w:rsidRPr="00E76043">
              <w:rPr>
                <w:rFonts w:ascii="Palatino Linotype" w:eastAsia="Malgun Gothic" w:hAnsi="Palatino Linotype" w:cs="Times New Roman"/>
                <w:color w:val="000000"/>
                <w:sz w:val="18"/>
                <w:szCs w:val="18"/>
              </w:rPr>
              <w:t>0.644</w:t>
            </w:r>
          </w:p>
        </w:tc>
        <w:tc>
          <w:tcPr>
            <w:tcW w:w="0" w:type="auto"/>
            <w:shd w:val="clear" w:color="auto" w:fill="auto"/>
            <w:vAlign w:val="center"/>
          </w:tcPr>
          <w:p w14:paraId="046417DF" w14:textId="38332AA6" w:rsidR="005E1921" w:rsidRPr="00E76043" w:rsidRDefault="005E1921" w:rsidP="009013C3">
            <w:pPr>
              <w:wordWrap/>
              <w:autoSpaceDE/>
              <w:autoSpaceDN/>
              <w:adjustRightInd w:val="0"/>
              <w:snapToGrid w:val="0"/>
              <w:jc w:val="center"/>
              <w:rPr>
                <w:rFonts w:ascii="Palatino Linotype" w:eastAsia="Malgun Gothic" w:hAnsi="Palatino Linotype" w:cs="Times New Roman"/>
                <w:color w:val="000000"/>
                <w:sz w:val="18"/>
                <w:szCs w:val="18"/>
              </w:rPr>
            </w:pPr>
            <w:r w:rsidRPr="00E76043">
              <w:rPr>
                <w:rFonts w:ascii="Palatino Linotype" w:eastAsia="Malgun Gothic" w:hAnsi="Palatino Linotype" w:cs="Times New Roman"/>
                <w:color w:val="000000"/>
                <w:sz w:val="18"/>
                <w:szCs w:val="18"/>
              </w:rPr>
              <w:t>0.48 (0.12</w:t>
            </w:r>
            <w:r w:rsidR="00E76043" w:rsidRPr="00E76043">
              <w:rPr>
                <w:rFonts w:ascii="Palatino Linotype" w:eastAsia="Malgun Gothic" w:hAnsi="Palatino Linotype" w:cs="Times New Roman"/>
                <w:color w:val="000000"/>
                <w:sz w:val="18"/>
                <w:szCs w:val="18"/>
              </w:rPr>
              <w:t>–</w:t>
            </w:r>
            <w:r w:rsidRPr="00E76043">
              <w:rPr>
                <w:rFonts w:ascii="Palatino Linotype" w:eastAsia="Malgun Gothic" w:hAnsi="Palatino Linotype" w:cs="Times New Roman"/>
                <w:color w:val="000000"/>
                <w:sz w:val="18"/>
                <w:szCs w:val="18"/>
              </w:rPr>
              <w:t>1.87)</w:t>
            </w:r>
          </w:p>
        </w:tc>
        <w:tc>
          <w:tcPr>
            <w:tcW w:w="0" w:type="auto"/>
            <w:shd w:val="clear" w:color="auto" w:fill="auto"/>
            <w:vAlign w:val="center"/>
          </w:tcPr>
          <w:p w14:paraId="0EF48A0D" w14:textId="77777777" w:rsidR="005E1921" w:rsidRPr="00E76043" w:rsidRDefault="005E1921" w:rsidP="009013C3">
            <w:pPr>
              <w:wordWrap/>
              <w:autoSpaceDE/>
              <w:autoSpaceDN/>
              <w:adjustRightInd w:val="0"/>
              <w:snapToGrid w:val="0"/>
              <w:jc w:val="center"/>
              <w:rPr>
                <w:rFonts w:ascii="Palatino Linotype" w:eastAsia="Malgun Gothic" w:hAnsi="Palatino Linotype" w:cs="Times New Roman"/>
                <w:color w:val="000000"/>
                <w:sz w:val="18"/>
                <w:szCs w:val="18"/>
              </w:rPr>
            </w:pPr>
            <w:r w:rsidRPr="00E76043">
              <w:rPr>
                <w:rFonts w:ascii="Palatino Linotype" w:eastAsia="Malgun Gothic" w:hAnsi="Palatino Linotype" w:cs="Times New Roman"/>
                <w:color w:val="000000"/>
                <w:sz w:val="18"/>
                <w:szCs w:val="18"/>
              </w:rPr>
              <w:t>0.288</w:t>
            </w:r>
          </w:p>
        </w:tc>
        <w:tc>
          <w:tcPr>
            <w:tcW w:w="0" w:type="auto"/>
            <w:shd w:val="clear" w:color="auto" w:fill="auto"/>
            <w:vAlign w:val="center"/>
          </w:tcPr>
          <w:p w14:paraId="5660C580" w14:textId="4BD35D29" w:rsidR="005E1921" w:rsidRPr="00E76043" w:rsidRDefault="005E1921" w:rsidP="009013C3">
            <w:pPr>
              <w:wordWrap/>
              <w:autoSpaceDE/>
              <w:autoSpaceDN/>
              <w:adjustRightInd w:val="0"/>
              <w:snapToGrid w:val="0"/>
              <w:jc w:val="center"/>
              <w:rPr>
                <w:rFonts w:ascii="Palatino Linotype" w:eastAsia="Malgun Gothic" w:hAnsi="Palatino Linotype" w:cs="Times New Roman"/>
                <w:color w:val="000000"/>
                <w:sz w:val="18"/>
                <w:szCs w:val="18"/>
              </w:rPr>
            </w:pPr>
            <w:r w:rsidRPr="00E76043">
              <w:rPr>
                <w:rFonts w:ascii="Palatino Linotype" w:eastAsia="Malgun Gothic" w:hAnsi="Palatino Linotype" w:cs="Times New Roman"/>
                <w:color w:val="000000"/>
                <w:sz w:val="18"/>
                <w:szCs w:val="18"/>
              </w:rPr>
              <w:t>0.49 (0.13</w:t>
            </w:r>
            <w:r w:rsidR="00E76043" w:rsidRPr="00E76043">
              <w:rPr>
                <w:rFonts w:ascii="Palatino Linotype" w:eastAsia="Malgun Gothic" w:hAnsi="Palatino Linotype" w:cs="Times New Roman"/>
                <w:color w:val="000000"/>
                <w:sz w:val="18"/>
                <w:szCs w:val="18"/>
              </w:rPr>
              <w:t>–</w:t>
            </w:r>
            <w:r w:rsidRPr="00E76043">
              <w:rPr>
                <w:rFonts w:ascii="Palatino Linotype" w:eastAsia="Malgun Gothic" w:hAnsi="Palatino Linotype" w:cs="Times New Roman"/>
                <w:color w:val="000000"/>
                <w:sz w:val="18"/>
                <w:szCs w:val="18"/>
              </w:rPr>
              <w:t>1.93)</w:t>
            </w:r>
          </w:p>
        </w:tc>
        <w:tc>
          <w:tcPr>
            <w:tcW w:w="0" w:type="auto"/>
            <w:shd w:val="clear" w:color="auto" w:fill="auto"/>
            <w:vAlign w:val="center"/>
          </w:tcPr>
          <w:p w14:paraId="5985A2DB" w14:textId="77777777" w:rsidR="005E1921" w:rsidRPr="00E76043" w:rsidRDefault="005E1921" w:rsidP="009013C3">
            <w:pPr>
              <w:wordWrap/>
              <w:autoSpaceDE/>
              <w:autoSpaceDN/>
              <w:adjustRightInd w:val="0"/>
              <w:snapToGrid w:val="0"/>
              <w:jc w:val="center"/>
              <w:rPr>
                <w:rFonts w:ascii="Palatino Linotype" w:eastAsia="Malgun Gothic" w:hAnsi="Palatino Linotype" w:cs="Times New Roman"/>
                <w:color w:val="000000"/>
                <w:sz w:val="18"/>
                <w:szCs w:val="18"/>
              </w:rPr>
            </w:pPr>
            <w:r w:rsidRPr="00E76043">
              <w:rPr>
                <w:rFonts w:ascii="Palatino Linotype" w:eastAsia="Malgun Gothic" w:hAnsi="Palatino Linotype" w:cs="Times New Roman"/>
                <w:color w:val="000000"/>
                <w:sz w:val="18"/>
                <w:szCs w:val="18"/>
              </w:rPr>
              <w:t>0.309</w:t>
            </w:r>
          </w:p>
        </w:tc>
      </w:tr>
      <w:tr w:rsidR="005E1921" w:rsidRPr="00E76043" w14:paraId="3F435797" w14:textId="77777777" w:rsidTr="009013C3">
        <w:trPr>
          <w:jc w:val="center"/>
        </w:trPr>
        <w:tc>
          <w:tcPr>
            <w:tcW w:w="0" w:type="auto"/>
            <w:shd w:val="clear" w:color="auto" w:fill="auto"/>
            <w:vAlign w:val="center"/>
          </w:tcPr>
          <w:p w14:paraId="11C6B54D" w14:textId="77777777" w:rsidR="005E1921" w:rsidRPr="00E76043" w:rsidRDefault="005E1921" w:rsidP="009013C3">
            <w:pPr>
              <w:wordWrap/>
              <w:autoSpaceDE/>
              <w:autoSpaceDN/>
              <w:adjustRightInd w:val="0"/>
              <w:snapToGrid w:val="0"/>
              <w:rPr>
                <w:rFonts w:ascii="Palatino Linotype" w:hAnsi="Palatino Linotype" w:cs="Times New Roman"/>
                <w:color w:val="000000" w:themeColor="text1"/>
                <w:kern w:val="0"/>
                <w:sz w:val="18"/>
                <w:szCs w:val="18"/>
              </w:rPr>
            </w:pPr>
          </w:p>
        </w:tc>
        <w:tc>
          <w:tcPr>
            <w:tcW w:w="0" w:type="auto"/>
            <w:gridSpan w:val="8"/>
            <w:shd w:val="clear" w:color="auto" w:fill="auto"/>
            <w:vAlign w:val="center"/>
          </w:tcPr>
          <w:p w14:paraId="0F25FC0E" w14:textId="4EB08686" w:rsidR="005E1921" w:rsidRPr="00E76043" w:rsidRDefault="005E1921" w:rsidP="009013C3">
            <w:pPr>
              <w:wordWrap/>
              <w:autoSpaceDE/>
              <w:autoSpaceDN/>
              <w:adjustRightInd w:val="0"/>
              <w:snapToGrid w:val="0"/>
              <w:rPr>
                <w:rFonts w:ascii="Palatino Linotype" w:hAnsi="Palatino Linotype" w:cs="Times New Roman"/>
                <w:sz w:val="18"/>
                <w:szCs w:val="18"/>
              </w:rPr>
            </w:pPr>
            <w:r w:rsidRPr="00E76043">
              <w:rPr>
                <w:rFonts w:ascii="Palatino Linotype" w:hAnsi="Palatino Linotype" w:cs="Times New Roman"/>
                <w:color w:val="000000" w:themeColor="text1"/>
                <w:kern w:val="0"/>
                <w:sz w:val="18"/>
                <w:szCs w:val="18"/>
              </w:rPr>
              <w:t>Normal weight (n = 5360)</w:t>
            </w:r>
          </w:p>
        </w:tc>
      </w:tr>
      <w:tr w:rsidR="009013C3" w:rsidRPr="00E76043" w14:paraId="4437C8D2" w14:textId="77777777" w:rsidTr="009013C3">
        <w:trPr>
          <w:jc w:val="center"/>
        </w:trPr>
        <w:tc>
          <w:tcPr>
            <w:tcW w:w="0" w:type="auto"/>
            <w:shd w:val="clear" w:color="auto" w:fill="auto"/>
            <w:vAlign w:val="center"/>
          </w:tcPr>
          <w:p w14:paraId="1583FFAB" w14:textId="77777777" w:rsidR="005E1921" w:rsidRPr="00E76043" w:rsidRDefault="005E1921" w:rsidP="009013C3">
            <w:pPr>
              <w:wordWrap/>
              <w:autoSpaceDE/>
              <w:autoSpaceDN/>
              <w:adjustRightInd w:val="0"/>
              <w:snapToGrid w:val="0"/>
              <w:rPr>
                <w:rFonts w:ascii="Palatino Linotype" w:hAnsi="Palatino Linotype" w:cs="Times New Roman"/>
                <w:color w:val="000000" w:themeColor="text1"/>
                <w:sz w:val="18"/>
                <w:szCs w:val="18"/>
              </w:rPr>
            </w:pPr>
          </w:p>
        </w:tc>
        <w:tc>
          <w:tcPr>
            <w:tcW w:w="0" w:type="auto"/>
            <w:shd w:val="clear" w:color="auto" w:fill="auto"/>
            <w:vAlign w:val="center"/>
          </w:tcPr>
          <w:p w14:paraId="03F4055D" w14:textId="77777777" w:rsidR="005E1921" w:rsidRPr="00E76043" w:rsidRDefault="005E1921" w:rsidP="009013C3">
            <w:pPr>
              <w:wordWrap/>
              <w:autoSpaceDE/>
              <w:autoSpaceDN/>
              <w:adjustRightInd w:val="0"/>
              <w:snapToGrid w:val="0"/>
              <w:rPr>
                <w:rFonts w:ascii="Palatino Linotype" w:hAnsi="Palatino Linotype" w:cs="Times New Roman"/>
                <w:color w:val="000000" w:themeColor="text1"/>
                <w:sz w:val="18"/>
                <w:szCs w:val="18"/>
              </w:rPr>
            </w:pPr>
          </w:p>
        </w:tc>
        <w:tc>
          <w:tcPr>
            <w:tcW w:w="0" w:type="auto"/>
            <w:shd w:val="clear" w:color="auto" w:fill="auto"/>
            <w:vAlign w:val="center"/>
          </w:tcPr>
          <w:p w14:paraId="437E63C7" w14:textId="77777777" w:rsidR="005E1921" w:rsidRPr="00E76043" w:rsidRDefault="005E1921" w:rsidP="009013C3">
            <w:pPr>
              <w:wordWrap/>
              <w:autoSpaceDE/>
              <w:autoSpaceDN/>
              <w:adjustRightInd w:val="0"/>
              <w:snapToGrid w:val="0"/>
              <w:rPr>
                <w:rFonts w:ascii="Palatino Linotype" w:hAnsi="Palatino Linotype" w:cs="Times New Roman"/>
                <w:color w:val="000000" w:themeColor="text1"/>
                <w:sz w:val="18"/>
                <w:szCs w:val="18"/>
              </w:rPr>
            </w:pPr>
            <w:r w:rsidRPr="00E76043">
              <w:rPr>
                <w:rFonts w:ascii="Palatino Linotype" w:hAnsi="Palatino Linotype" w:cs="Times New Roman"/>
                <w:color w:val="000000" w:themeColor="text1"/>
                <w:sz w:val="18"/>
                <w:szCs w:val="18"/>
              </w:rPr>
              <w:t>Statin used (per 1 year)</w:t>
            </w:r>
          </w:p>
        </w:tc>
        <w:tc>
          <w:tcPr>
            <w:tcW w:w="0" w:type="auto"/>
            <w:shd w:val="clear" w:color="auto" w:fill="auto"/>
            <w:vAlign w:val="center"/>
          </w:tcPr>
          <w:p w14:paraId="62C69C76" w14:textId="384C80E5" w:rsidR="005E1921" w:rsidRPr="00E76043" w:rsidRDefault="005E1921" w:rsidP="009013C3">
            <w:pPr>
              <w:wordWrap/>
              <w:autoSpaceDE/>
              <w:autoSpaceDN/>
              <w:adjustRightInd w:val="0"/>
              <w:snapToGrid w:val="0"/>
              <w:jc w:val="center"/>
              <w:rPr>
                <w:rFonts w:ascii="Palatino Linotype" w:eastAsia="Malgun Gothic" w:hAnsi="Palatino Linotype" w:cs="Times New Roman"/>
                <w:color w:val="000000"/>
                <w:sz w:val="18"/>
                <w:szCs w:val="18"/>
              </w:rPr>
            </w:pPr>
            <w:r w:rsidRPr="00E76043">
              <w:rPr>
                <w:rFonts w:ascii="Palatino Linotype" w:eastAsia="Malgun Gothic" w:hAnsi="Palatino Linotype" w:cs="Times New Roman"/>
                <w:color w:val="000000"/>
                <w:sz w:val="18"/>
                <w:szCs w:val="18"/>
              </w:rPr>
              <w:t>1.18 (1.01</w:t>
            </w:r>
            <w:r w:rsidR="00E76043" w:rsidRPr="00E76043">
              <w:rPr>
                <w:rFonts w:ascii="Palatino Linotype" w:eastAsia="Malgun Gothic" w:hAnsi="Palatino Linotype" w:cs="Times New Roman"/>
                <w:color w:val="000000"/>
                <w:sz w:val="18"/>
                <w:szCs w:val="18"/>
              </w:rPr>
              <w:t>–</w:t>
            </w:r>
            <w:r w:rsidRPr="00E76043">
              <w:rPr>
                <w:rFonts w:ascii="Palatino Linotype" w:eastAsia="Malgun Gothic" w:hAnsi="Palatino Linotype" w:cs="Times New Roman"/>
                <w:color w:val="000000"/>
                <w:sz w:val="18"/>
                <w:szCs w:val="18"/>
              </w:rPr>
              <w:t>1.37)</w:t>
            </w:r>
          </w:p>
        </w:tc>
        <w:tc>
          <w:tcPr>
            <w:tcW w:w="0" w:type="auto"/>
            <w:shd w:val="clear" w:color="auto" w:fill="auto"/>
            <w:vAlign w:val="center"/>
          </w:tcPr>
          <w:p w14:paraId="786D4C88" w14:textId="0181B9AC" w:rsidR="005E1921" w:rsidRPr="00E76043" w:rsidRDefault="005E1921" w:rsidP="009013C3">
            <w:pPr>
              <w:wordWrap/>
              <w:autoSpaceDE/>
              <w:autoSpaceDN/>
              <w:adjustRightInd w:val="0"/>
              <w:snapToGrid w:val="0"/>
              <w:jc w:val="center"/>
              <w:rPr>
                <w:rFonts w:ascii="Palatino Linotype" w:eastAsia="Malgun Gothic" w:hAnsi="Palatino Linotype" w:cs="Times New Roman"/>
                <w:color w:val="000000"/>
                <w:sz w:val="18"/>
                <w:szCs w:val="18"/>
              </w:rPr>
            </w:pPr>
            <w:r w:rsidRPr="00E76043">
              <w:rPr>
                <w:rFonts w:ascii="Palatino Linotype" w:eastAsia="Malgun Gothic" w:hAnsi="Palatino Linotype" w:cs="Times New Roman"/>
                <w:color w:val="000000"/>
                <w:sz w:val="18"/>
                <w:szCs w:val="18"/>
              </w:rPr>
              <w:t>0.039</w:t>
            </w:r>
            <w:r w:rsidR="00E76043" w:rsidRPr="00E76043">
              <w:rPr>
                <w:rFonts w:ascii="Palatino Linotype" w:eastAsia="Malgun Gothic" w:hAnsi="Palatino Linotype" w:cs="Times New Roman"/>
                <w:color w:val="000000"/>
                <w:sz w:val="18"/>
                <w:szCs w:val="18"/>
              </w:rPr>
              <w:t xml:space="preserve"> </w:t>
            </w:r>
            <w:r w:rsidRPr="00E76043">
              <w:rPr>
                <w:rFonts w:ascii="Palatino Linotype" w:eastAsia="Malgun Gothic" w:hAnsi="Palatino Linotype" w:cs="Times New Roman"/>
                <w:color w:val="000000"/>
                <w:sz w:val="18"/>
                <w:szCs w:val="18"/>
              </w:rPr>
              <w:t>*</w:t>
            </w:r>
          </w:p>
        </w:tc>
        <w:tc>
          <w:tcPr>
            <w:tcW w:w="0" w:type="auto"/>
            <w:shd w:val="clear" w:color="auto" w:fill="auto"/>
            <w:vAlign w:val="center"/>
          </w:tcPr>
          <w:p w14:paraId="141DEC4E" w14:textId="29570CC3" w:rsidR="005E1921" w:rsidRPr="00E76043" w:rsidRDefault="005E1921" w:rsidP="009013C3">
            <w:pPr>
              <w:wordWrap/>
              <w:autoSpaceDE/>
              <w:autoSpaceDN/>
              <w:adjustRightInd w:val="0"/>
              <w:snapToGrid w:val="0"/>
              <w:jc w:val="center"/>
              <w:rPr>
                <w:rFonts w:ascii="Palatino Linotype" w:eastAsia="Malgun Gothic" w:hAnsi="Palatino Linotype" w:cs="Times New Roman"/>
                <w:color w:val="000000"/>
                <w:sz w:val="18"/>
                <w:szCs w:val="18"/>
              </w:rPr>
            </w:pPr>
            <w:r w:rsidRPr="00E76043">
              <w:rPr>
                <w:rFonts w:ascii="Palatino Linotype" w:eastAsia="Malgun Gothic" w:hAnsi="Palatino Linotype" w:cs="Times New Roman"/>
                <w:color w:val="000000"/>
                <w:sz w:val="18"/>
                <w:szCs w:val="18"/>
              </w:rPr>
              <w:t>1.11 (0.93</w:t>
            </w:r>
            <w:r w:rsidR="00E76043" w:rsidRPr="00E76043">
              <w:rPr>
                <w:rFonts w:ascii="Palatino Linotype" w:eastAsia="Malgun Gothic" w:hAnsi="Palatino Linotype" w:cs="Times New Roman"/>
                <w:color w:val="000000"/>
                <w:sz w:val="18"/>
                <w:szCs w:val="18"/>
              </w:rPr>
              <w:t>–</w:t>
            </w:r>
            <w:r w:rsidRPr="00E76043">
              <w:rPr>
                <w:rFonts w:ascii="Palatino Linotype" w:eastAsia="Malgun Gothic" w:hAnsi="Palatino Linotype" w:cs="Times New Roman"/>
                <w:color w:val="000000"/>
                <w:sz w:val="18"/>
                <w:szCs w:val="18"/>
              </w:rPr>
              <w:t>1.33)</w:t>
            </w:r>
          </w:p>
        </w:tc>
        <w:tc>
          <w:tcPr>
            <w:tcW w:w="0" w:type="auto"/>
            <w:shd w:val="clear" w:color="auto" w:fill="auto"/>
            <w:vAlign w:val="center"/>
          </w:tcPr>
          <w:p w14:paraId="5AFF1937" w14:textId="77777777" w:rsidR="005E1921" w:rsidRPr="00E76043" w:rsidRDefault="005E1921" w:rsidP="009013C3">
            <w:pPr>
              <w:wordWrap/>
              <w:autoSpaceDE/>
              <w:autoSpaceDN/>
              <w:adjustRightInd w:val="0"/>
              <w:snapToGrid w:val="0"/>
              <w:jc w:val="center"/>
              <w:rPr>
                <w:rFonts w:ascii="Palatino Linotype" w:eastAsia="Malgun Gothic" w:hAnsi="Palatino Linotype" w:cs="Times New Roman"/>
                <w:color w:val="000000"/>
                <w:sz w:val="18"/>
                <w:szCs w:val="18"/>
              </w:rPr>
            </w:pPr>
            <w:r w:rsidRPr="00E76043">
              <w:rPr>
                <w:rFonts w:ascii="Palatino Linotype" w:eastAsia="Malgun Gothic" w:hAnsi="Palatino Linotype" w:cs="Times New Roman"/>
                <w:color w:val="000000"/>
                <w:sz w:val="18"/>
                <w:szCs w:val="18"/>
              </w:rPr>
              <w:t>0.256</w:t>
            </w:r>
          </w:p>
        </w:tc>
        <w:tc>
          <w:tcPr>
            <w:tcW w:w="0" w:type="auto"/>
            <w:shd w:val="clear" w:color="auto" w:fill="auto"/>
            <w:vAlign w:val="center"/>
          </w:tcPr>
          <w:p w14:paraId="07774B9E" w14:textId="6319945C" w:rsidR="005E1921" w:rsidRPr="00E76043" w:rsidRDefault="005E1921" w:rsidP="009013C3">
            <w:pPr>
              <w:wordWrap/>
              <w:autoSpaceDE/>
              <w:autoSpaceDN/>
              <w:adjustRightInd w:val="0"/>
              <w:snapToGrid w:val="0"/>
              <w:jc w:val="center"/>
              <w:rPr>
                <w:rFonts w:ascii="Palatino Linotype" w:eastAsia="Malgun Gothic" w:hAnsi="Palatino Linotype" w:cs="Times New Roman"/>
                <w:color w:val="000000"/>
                <w:sz w:val="18"/>
                <w:szCs w:val="18"/>
              </w:rPr>
            </w:pPr>
            <w:r w:rsidRPr="00E76043">
              <w:rPr>
                <w:rFonts w:ascii="Palatino Linotype" w:eastAsia="Malgun Gothic" w:hAnsi="Palatino Linotype" w:cs="Times New Roman"/>
                <w:color w:val="000000"/>
                <w:sz w:val="18"/>
                <w:szCs w:val="18"/>
              </w:rPr>
              <w:t>1.10 (0.92</w:t>
            </w:r>
            <w:r w:rsidR="00E76043" w:rsidRPr="00E76043">
              <w:rPr>
                <w:rFonts w:ascii="Palatino Linotype" w:eastAsia="Malgun Gothic" w:hAnsi="Palatino Linotype" w:cs="Times New Roman"/>
                <w:color w:val="000000"/>
                <w:sz w:val="18"/>
                <w:szCs w:val="18"/>
              </w:rPr>
              <w:t>–</w:t>
            </w:r>
            <w:r w:rsidRPr="00E76043">
              <w:rPr>
                <w:rFonts w:ascii="Palatino Linotype" w:eastAsia="Malgun Gothic" w:hAnsi="Palatino Linotype" w:cs="Times New Roman"/>
                <w:color w:val="000000"/>
                <w:sz w:val="18"/>
                <w:szCs w:val="18"/>
              </w:rPr>
              <w:t>1.31)</w:t>
            </w:r>
          </w:p>
        </w:tc>
        <w:tc>
          <w:tcPr>
            <w:tcW w:w="0" w:type="auto"/>
            <w:shd w:val="clear" w:color="auto" w:fill="auto"/>
            <w:vAlign w:val="center"/>
          </w:tcPr>
          <w:p w14:paraId="069CB0D0" w14:textId="77777777" w:rsidR="005E1921" w:rsidRPr="00E76043" w:rsidRDefault="005E1921" w:rsidP="009013C3">
            <w:pPr>
              <w:wordWrap/>
              <w:autoSpaceDE/>
              <w:autoSpaceDN/>
              <w:adjustRightInd w:val="0"/>
              <w:snapToGrid w:val="0"/>
              <w:jc w:val="center"/>
              <w:rPr>
                <w:rFonts w:ascii="Palatino Linotype" w:eastAsia="Malgun Gothic" w:hAnsi="Palatino Linotype" w:cs="Times New Roman"/>
                <w:color w:val="000000"/>
                <w:sz w:val="18"/>
                <w:szCs w:val="18"/>
              </w:rPr>
            </w:pPr>
            <w:r w:rsidRPr="00E76043">
              <w:rPr>
                <w:rFonts w:ascii="Palatino Linotype" w:eastAsia="Malgun Gothic" w:hAnsi="Palatino Linotype" w:cs="Times New Roman"/>
                <w:color w:val="000000"/>
                <w:sz w:val="18"/>
                <w:szCs w:val="18"/>
              </w:rPr>
              <w:t>0.310</w:t>
            </w:r>
          </w:p>
        </w:tc>
      </w:tr>
      <w:tr w:rsidR="005E1921" w:rsidRPr="00E76043" w14:paraId="508415F7" w14:textId="77777777" w:rsidTr="009013C3">
        <w:trPr>
          <w:jc w:val="center"/>
        </w:trPr>
        <w:tc>
          <w:tcPr>
            <w:tcW w:w="0" w:type="auto"/>
            <w:shd w:val="clear" w:color="auto" w:fill="auto"/>
            <w:vAlign w:val="center"/>
          </w:tcPr>
          <w:p w14:paraId="2B1FEF0A" w14:textId="77777777" w:rsidR="005E1921" w:rsidRPr="00E76043" w:rsidRDefault="005E1921" w:rsidP="009013C3">
            <w:pPr>
              <w:wordWrap/>
              <w:autoSpaceDE/>
              <w:autoSpaceDN/>
              <w:adjustRightInd w:val="0"/>
              <w:snapToGrid w:val="0"/>
              <w:jc w:val="left"/>
              <w:rPr>
                <w:rFonts w:ascii="Palatino Linotype" w:hAnsi="Palatino Linotype" w:cs="Times New Roman"/>
                <w:color w:val="000000" w:themeColor="text1"/>
                <w:kern w:val="0"/>
                <w:sz w:val="18"/>
                <w:szCs w:val="18"/>
              </w:rPr>
            </w:pPr>
          </w:p>
        </w:tc>
        <w:tc>
          <w:tcPr>
            <w:tcW w:w="0" w:type="auto"/>
            <w:gridSpan w:val="8"/>
            <w:shd w:val="clear" w:color="auto" w:fill="auto"/>
            <w:vAlign w:val="center"/>
          </w:tcPr>
          <w:p w14:paraId="032228CE" w14:textId="6525AB81" w:rsidR="005E1921" w:rsidRPr="00E76043" w:rsidRDefault="005E1921" w:rsidP="009013C3">
            <w:pPr>
              <w:wordWrap/>
              <w:autoSpaceDE/>
              <w:autoSpaceDN/>
              <w:adjustRightInd w:val="0"/>
              <w:snapToGrid w:val="0"/>
              <w:jc w:val="left"/>
              <w:rPr>
                <w:rFonts w:ascii="Palatino Linotype" w:hAnsi="Palatino Linotype" w:cs="Times New Roman"/>
                <w:color w:val="000000" w:themeColor="text1"/>
                <w:sz w:val="18"/>
                <w:szCs w:val="18"/>
              </w:rPr>
            </w:pPr>
            <w:r w:rsidRPr="00E76043">
              <w:rPr>
                <w:rFonts w:ascii="Palatino Linotype" w:hAnsi="Palatino Linotype" w:cs="Times New Roman"/>
                <w:color w:val="000000" w:themeColor="text1"/>
                <w:kern w:val="0"/>
                <w:sz w:val="18"/>
                <w:szCs w:val="18"/>
              </w:rPr>
              <w:t>Overweight (n = 4426)</w:t>
            </w:r>
          </w:p>
        </w:tc>
      </w:tr>
      <w:tr w:rsidR="009013C3" w:rsidRPr="00E76043" w14:paraId="0330C914" w14:textId="77777777" w:rsidTr="009013C3">
        <w:trPr>
          <w:jc w:val="center"/>
        </w:trPr>
        <w:tc>
          <w:tcPr>
            <w:tcW w:w="0" w:type="auto"/>
            <w:shd w:val="clear" w:color="auto" w:fill="auto"/>
            <w:vAlign w:val="center"/>
          </w:tcPr>
          <w:p w14:paraId="764B883C" w14:textId="77777777" w:rsidR="005E1921" w:rsidRPr="00E76043" w:rsidRDefault="005E1921" w:rsidP="009013C3">
            <w:pPr>
              <w:wordWrap/>
              <w:autoSpaceDE/>
              <w:autoSpaceDN/>
              <w:adjustRightInd w:val="0"/>
              <w:snapToGrid w:val="0"/>
              <w:rPr>
                <w:rFonts w:ascii="Palatino Linotype" w:hAnsi="Palatino Linotype" w:cs="Times New Roman"/>
                <w:color w:val="000000" w:themeColor="text1"/>
                <w:sz w:val="18"/>
                <w:szCs w:val="18"/>
              </w:rPr>
            </w:pPr>
          </w:p>
        </w:tc>
        <w:tc>
          <w:tcPr>
            <w:tcW w:w="0" w:type="auto"/>
            <w:shd w:val="clear" w:color="auto" w:fill="auto"/>
            <w:vAlign w:val="center"/>
          </w:tcPr>
          <w:p w14:paraId="4AB65F08" w14:textId="77777777" w:rsidR="005E1921" w:rsidRPr="00E76043" w:rsidRDefault="005E1921" w:rsidP="009013C3">
            <w:pPr>
              <w:wordWrap/>
              <w:autoSpaceDE/>
              <w:autoSpaceDN/>
              <w:adjustRightInd w:val="0"/>
              <w:snapToGrid w:val="0"/>
              <w:rPr>
                <w:rFonts w:ascii="Palatino Linotype" w:hAnsi="Palatino Linotype" w:cs="Times New Roman"/>
                <w:color w:val="000000" w:themeColor="text1"/>
                <w:sz w:val="18"/>
                <w:szCs w:val="18"/>
              </w:rPr>
            </w:pPr>
          </w:p>
        </w:tc>
        <w:tc>
          <w:tcPr>
            <w:tcW w:w="0" w:type="auto"/>
            <w:shd w:val="clear" w:color="auto" w:fill="auto"/>
            <w:vAlign w:val="center"/>
          </w:tcPr>
          <w:p w14:paraId="51688BD9" w14:textId="77777777" w:rsidR="005E1921" w:rsidRPr="00E76043" w:rsidRDefault="005E1921" w:rsidP="009013C3">
            <w:pPr>
              <w:wordWrap/>
              <w:autoSpaceDE/>
              <w:autoSpaceDN/>
              <w:adjustRightInd w:val="0"/>
              <w:snapToGrid w:val="0"/>
              <w:rPr>
                <w:rFonts w:ascii="Palatino Linotype" w:hAnsi="Palatino Linotype" w:cs="Times New Roman"/>
                <w:color w:val="000000" w:themeColor="text1"/>
                <w:sz w:val="18"/>
                <w:szCs w:val="18"/>
              </w:rPr>
            </w:pPr>
            <w:r w:rsidRPr="00E76043">
              <w:rPr>
                <w:rFonts w:ascii="Palatino Linotype" w:hAnsi="Palatino Linotype" w:cs="Times New Roman"/>
                <w:color w:val="000000" w:themeColor="text1"/>
                <w:sz w:val="18"/>
                <w:szCs w:val="18"/>
              </w:rPr>
              <w:t>Statin used (per 1 year)</w:t>
            </w:r>
          </w:p>
        </w:tc>
        <w:tc>
          <w:tcPr>
            <w:tcW w:w="0" w:type="auto"/>
            <w:shd w:val="clear" w:color="auto" w:fill="auto"/>
            <w:vAlign w:val="center"/>
          </w:tcPr>
          <w:p w14:paraId="32C9EAC9" w14:textId="062C9D0F" w:rsidR="005E1921" w:rsidRPr="00E76043" w:rsidRDefault="005E1921" w:rsidP="009013C3">
            <w:pPr>
              <w:wordWrap/>
              <w:autoSpaceDE/>
              <w:autoSpaceDN/>
              <w:adjustRightInd w:val="0"/>
              <w:snapToGrid w:val="0"/>
              <w:jc w:val="center"/>
              <w:rPr>
                <w:rFonts w:ascii="Palatino Linotype" w:eastAsia="Malgun Gothic" w:hAnsi="Palatino Linotype" w:cs="Times New Roman"/>
                <w:color w:val="000000"/>
                <w:sz w:val="18"/>
                <w:szCs w:val="18"/>
              </w:rPr>
            </w:pPr>
            <w:r w:rsidRPr="00E76043">
              <w:rPr>
                <w:rFonts w:ascii="Palatino Linotype" w:eastAsia="Malgun Gothic" w:hAnsi="Palatino Linotype" w:cs="Times New Roman"/>
                <w:color w:val="000000"/>
                <w:sz w:val="18"/>
                <w:szCs w:val="18"/>
              </w:rPr>
              <w:t>0.98 (0.84</w:t>
            </w:r>
            <w:r w:rsidR="00E76043" w:rsidRPr="00E76043">
              <w:rPr>
                <w:rFonts w:ascii="Palatino Linotype" w:eastAsia="Malgun Gothic" w:hAnsi="Palatino Linotype" w:cs="Times New Roman"/>
                <w:color w:val="000000"/>
                <w:sz w:val="18"/>
                <w:szCs w:val="18"/>
              </w:rPr>
              <w:t>–</w:t>
            </w:r>
            <w:r w:rsidRPr="00E76043">
              <w:rPr>
                <w:rFonts w:ascii="Palatino Linotype" w:eastAsia="Malgun Gothic" w:hAnsi="Palatino Linotype" w:cs="Times New Roman"/>
                <w:color w:val="000000"/>
                <w:sz w:val="18"/>
                <w:szCs w:val="18"/>
              </w:rPr>
              <w:t>1.14)</w:t>
            </w:r>
          </w:p>
        </w:tc>
        <w:tc>
          <w:tcPr>
            <w:tcW w:w="0" w:type="auto"/>
            <w:shd w:val="clear" w:color="auto" w:fill="auto"/>
            <w:vAlign w:val="center"/>
          </w:tcPr>
          <w:p w14:paraId="0740EA87" w14:textId="77777777" w:rsidR="005E1921" w:rsidRPr="00E76043" w:rsidRDefault="005E1921" w:rsidP="009013C3">
            <w:pPr>
              <w:wordWrap/>
              <w:autoSpaceDE/>
              <w:autoSpaceDN/>
              <w:adjustRightInd w:val="0"/>
              <w:snapToGrid w:val="0"/>
              <w:jc w:val="center"/>
              <w:rPr>
                <w:rFonts w:ascii="Palatino Linotype" w:eastAsia="Malgun Gothic" w:hAnsi="Palatino Linotype" w:cs="Times New Roman"/>
                <w:color w:val="000000"/>
                <w:sz w:val="18"/>
                <w:szCs w:val="18"/>
              </w:rPr>
            </w:pPr>
            <w:r w:rsidRPr="00E76043">
              <w:rPr>
                <w:rFonts w:ascii="Palatino Linotype" w:eastAsia="Malgun Gothic" w:hAnsi="Palatino Linotype" w:cs="Times New Roman"/>
                <w:color w:val="000000"/>
                <w:sz w:val="18"/>
                <w:szCs w:val="18"/>
              </w:rPr>
              <w:t>0.794</w:t>
            </w:r>
          </w:p>
        </w:tc>
        <w:tc>
          <w:tcPr>
            <w:tcW w:w="0" w:type="auto"/>
            <w:shd w:val="clear" w:color="auto" w:fill="auto"/>
            <w:vAlign w:val="center"/>
          </w:tcPr>
          <w:p w14:paraId="6071F7C9" w14:textId="11D9B786" w:rsidR="005E1921" w:rsidRPr="00E76043" w:rsidRDefault="005E1921" w:rsidP="009013C3">
            <w:pPr>
              <w:wordWrap/>
              <w:autoSpaceDE/>
              <w:autoSpaceDN/>
              <w:adjustRightInd w:val="0"/>
              <w:snapToGrid w:val="0"/>
              <w:jc w:val="center"/>
              <w:rPr>
                <w:rFonts w:ascii="Palatino Linotype" w:eastAsia="Malgun Gothic" w:hAnsi="Palatino Linotype" w:cs="Times New Roman"/>
                <w:color w:val="000000"/>
                <w:sz w:val="18"/>
                <w:szCs w:val="18"/>
              </w:rPr>
            </w:pPr>
            <w:r w:rsidRPr="00E76043">
              <w:rPr>
                <w:rFonts w:ascii="Palatino Linotype" w:eastAsia="Malgun Gothic" w:hAnsi="Palatino Linotype" w:cs="Times New Roman"/>
                <w:color w:val="000000"/>
                <w:sz w:val="18"/>
                <w:szCs w:val="18"/>
              </w:rPr>
              <w:t>0.84 (0.71</w:t>
            </w:r>
            <w:r w:rsidR="00E76043" w:rsidRPr="00E76043">
              <w:rPr>
                <w:rFonts w:ascii="Palatino Linotype" w:eastAsia="Malgun Gothic" w:hAnsi="Palatino Linotype" w:cs="Times New Roman"/>
                <w:color w:val="000000"/>
                <w:sz w:val="18"/>
                <w:szCs w:val="18"/>
              </w:rPr>
              <w:t>–</w:t>
            </w:r>
            <w:r w:rsidRPr="00E76043">
              <w:rPr>
                <w:rFonts w:ascii="Palatino Linotype" w:eastAsia="Malgun Gothic" w:hAnsi="Palatino Linotype" w:cs="Times New Roman"/>
                <w:color w:val="000000"/>
                <w:sz w:val="18"/>
                <w:szCs w:val="18"/>
              </w:rPr>
              <w:t>1.00)</w:t>
            </w:r>
          </w:p>
        </w:tc>
        <w:tc>
          <w:tcPr>
            <w:tcW w:w="0" w:type="auto"/>
            <w:shd w:val="clear" w:color="auto" w:fill="auto"/>
            <w:vAlign w:val="center"/>
          </w:tcPr>
          <w:p w14:paraId="0F3BC372" w14:textId="77777777" w:rsidR="005E1921" w:rsidRPr="00E76043" w:rsidRDefault="005E1921" w:rsidP="009013C3">
            <w:pPr>
              <w:wordWrap/>
              <w:autoSpaceDE/>
              <w:autoSpaceDN/>
              <w:adjustRightInd w:val="0"/>
              <w:snapToGrid w:val="0"/>
              <w:jc w:val="center"/>
              <w:rPr>
                <w:rFonts w:ascii="Palatino Linotype" w:eastAsia="Malgun Gothic" w:hAnsi="Palatino Linotype" w:cs="Times New Roman"/>
                <w:color w:val="000000"/>
                <w:sz w:val="18"/>
                <w:szCs w:val="18"/>
              </w:rPr>
            </w:pPr>
            <w:r w:rsidRPr="00E76043">
              <w:rPr>
                <w:rFonts w:ascii="Palatino Linotype" w:eastAsia="Malgun Gothic" w:hAnsi="Palatino Linotype" w:cs="Times New Roman"/>
                <w:color w:val="000000"/>
                <w:sz w:val="18"/>
                <w:szCs w:val="18"/>
              </w:rPr>
              <w:t>0.050</w:t>
            </w:r>
          </w:p>
        </w:tc>
        <w:tc>
          <w:tcPr>
            <w:tcW w:w="0" w:type="auto"/>
            <w:shd w:val="clear" w:color="auto" w:fill="auto"/>
            <w:vAlign w:val="center"/>
          </w:tcPr>
          <w:p w14:paraId="02C5B5B3" w14:textId="1FF8C1B3" w:rsidR="005E1921" w:rsidRPr="00E76043" w:rsidRDefault="005E1921" w:rsidP="009013C3">
            <w:pPr>
              <w:wordWrap/>
              <w:autoSpaceDE/>
              <w:autoSpaceDN/>
              <w:adjustRightInd w:val="0"/>
              <w:snapToGrid w:val="0"/>
              <w:jc w:val="center"/>
              <w:rPr>
                <w:rFonts w:ascii="Palatino Linotype" w:eastAsia="Malgun Gothic" w:hAnsi="Palatino Linotype" w:cs="Times New Roman"/>
                <w:color w:val="000000"/>
                <w:sz w:val="18"/>
                <w:szCs w:val="18"/>
              </w:rPr>
            </w:pPr>
            <w:r w:rsidRPr="00E76043">
              <w:rPr>
                <w:rFonts w:ascii="Palatino Linotype" w:eastAsia="Malgun Gothic" w:hAnsi="Palatino Linotype" w:cs="Times New Roman"/>
                <w:color w:val="000000"/>
                <w:sz w:val="18"/>
                <w:szCs w:val="18"/>
              </w:rPr>
              <w:t>0.84 (0.71</w:t>
            </w:r>
            <w:r w:rsidR="00E76043" w:rsidRPr="00E76043">
              <w:rPr>
                <w:rFonts w:ascii="Palatino Linotype" w:eastAsia="Malgun Gothic" w:hAnsi="Palatino Linotype" w:cs="Times New Roman"/>
                <w:color w:val="000000"/>
                <w:sz w:val="18"/>
                <w:szCs w:val="18"/>
              </w:rPr>
              <w:t>–</w:t>
            </w:r>
            <w:r w:rsidRPr="00E76043">
              <w:rPr>
                <w:rFonts w:ascii="Palatino Linotype" w:eastAsia="Malgun Gothic" w:hAnsi="Palatino Linotype" w:cs="Times New Roman"/>
                <w:color w:val="000000"/>
                <w:sz w:val="18"/>
                <w:szCs w:val="18"/>
              </w:rPr>
              <w:t>1.00)</w:t>
            </w:r>
          </w:p>
        </w:tc>
        <w:tc>
          <w:tcPr>
            <w:tcW w:w="0" w:type="auto"/>
            <w:shd w:val="clear" w:color="auto" w:fill="auto"/>
            <w:vAlign w:val="center"/>
          </w:tcPr>
          <w:p w14:paraId="75D839DD" w14:textId="77777777" w:rsidR="005E1921" w:rsidRPr="00E76043" w:rsidRDefault="005E1921" w:rsidP="009013C3">
            <w:pPr>
              <w:wordWrap/>
              <w:autoSpaceDE/>
              <w:autoSpaceDN/>
              <w:adjustRightInd w:val="0"/>
              <w:snapToGrid w:val="0"/>
              <w:jc w:val="center"/>
              <w:rPr>
                <w:rFonts w:ascii="Palatino Linotype" w:eastAsia="Malgun Gothic" w:hAnsi="Palatino Linotype" w:cs="Times New Roman"/>
                <w:color w:val="000000"/>
                <w:sz w:val="18"/>
                <w:szCs w:val="18"/>
              </w:rPr>
            </w:pPr>
            <w:r w:rsidRPr="00E76043">
              <w:rPr>
                <w:rFonts w:ascii="Palatino Linotype" w:eastAsia="Malgun Gothic" w:hAnsi="Palatino Linotype" w:cs="Times New Roman"/>
                <w:color w:val="000000"/>
                <w:sz w:val="18"/>
                <w:szCs w:val="18"/>
              </w:rPr>
              <w:t>0.052</w:t>
            </w:r>
          </w:p>
        </w:tc>
      </w:tr>
      <w:tr w:rsidR="005E1921" w:rsidRPr="00E76043" w14:paraId="19A9F62E" w14:textId="77777777" w:rsidTr="009013C3">
        <w:trPr>
          <w:jc w:val="center"/>
        </w:trPr>
        <w:tc>
          <w:tcPr>
            <w:tcW w:w="0" w:type="auto"/>
            <w:shd w:val="clear" w:color="auto" w:fill="auto"/>
            <w:vAlign w:val="center"/>
          </w:tcPr>
          <w:p w14:paraId="019EBD24" w14:textId="77777777" w:rsidR="005E1921" w:rsidRPr="00E76043" w:rsidRDefault="005E1921" w:rsidP="009013C3">
            <w:pPr>
              <w:wordWrap/>
              <w:autoSpaceDE/>
              <w:autoSpaceDN/>
              <w:adjustRightInd w:val="0"/>
              <w:snapToGrid w:val="0"/>
              <w:rPr>
                <w:rFonts w:ascii="Palatino Linotype" w:hAnsi="Palatino Linotype" w:cs="Times New Roman"/>
                <w:color w:val="000000" w:themeColor="text1"/>
                <w:kern w:val="0"/>
                <w:sz w:val="18"/>
                <w:szCs w:val="18"/>
              </w:rPr>
            </w:pPr>
          </w:p>
        </w:tc>
        <w:tc>
          <w:tcPr>
            <w:tcW w:w="0" w:type="auto"/>
            <w:gridSpan w:val="8"/>
            <w:shd w:val="clear" w:color="auto" w:fill="auto"/>
            <w:vAlign w:val="center"/>
          </w:tcPr>
          <w:p w14:paraId="41CABC63" w14:textId="7131521F" w:rsidR="005E1921" w:rsidRPr="00E76043" w:rsidRDefault="005E1921" w:rsidP="009013C3">
            <w:pPr>
              <w:wordWrap/>
              <w:autoSpaceDE/>
              <w:autoSpaceDN/>
              <w:adjustRightInd w:val="0"/>
              <w:snapToGrid w:val="0"/>
              <w:rPr>
                <w:rFonts w:ascii="Palatino Linotype" w:hAnsi="Palatino Linotype" w:cs="Times New Roman"/>
                <w:sz w:val="18"/>
                <w:szCs w:val="18"/>
              </w:rPr>
            </w:pPr>
            <w:r w:rsidRPr="00E76043">
              <w:rPr>
                <w:rFonts w:ascii="Palatino Linotype" w:hAnsi="Palatino Linotype" w:cs="Times New Roman"/>
                <w:color w:val="000000" w:themeColor="text1"/>
                <w:kern w:val="0"/>
                <w:sz w:val="18"/>
                <w:szCs w:val="18"/>
              </w:rPr>
              <w:t>Obese (n = 5905)</w:t>
            </w:r>
          </w:p>
        </w:tc>
      </w:tr>
      <w:tr w:rsidR="009013C3" w:rsidRPr="00E76043" w14:paraId="5E876AF3" w14:textId="77777777" w:rsidTr="009013C3">
        <w:trPr>
          <w:jc w:val="center"/>
        </w:trPr>
        <w:tc>
          <w:tcPr>
            <w:tcW w:w="0" w:type="auto"/>
            <w:shd w:val="clear" w:color="auto" w:fill="auto"/>
            <w:vAlign w:val="center"/>
          </w:tcPr>
          <w:p w14:paraId="28560FBD" w14:textId="77777777" w:rsidR="005E1921" w:rsidRPr="00E76043" w:rsidRDefault="005E1921" w:rsidP="009013C3">
            <w:pPr>
              <w:wordWrap/>
              <w:autoSpaceDE/>
              <w:autoSpaceDN/>
              <w:adjustRightInd w:val="0"/>
              <w:snapToGrid w:val="0"/>
              <w:rPr>
                <w:rFonts w:ascii="Palatino Linotype" w:hAnsi="Palatino Linotype" w:cs="Times New Roman"/>
                <w:color w:val="000000" w:themeColor="text1"/>
                <w:sz w:val="18"/>
                <w:szCs w:val="18"/>
              </w:rPr>
            </w:pPr>
          </w:p>
        </w:tc>
        <w:tc>
          <w:tcPr>
            <w:tcW w:w="0" w:type="auto"/>
            <w:shd w:val="clear" w:color="auto" w:fill="auto"/>
            <w:vAlign w:val="center"/>
          </w:tcPr>
          <w:p w14:paraId="08A69503" w14:textId="77777777" w:rsidR="005E1921" w:rsidRPr="00E76043" w:rsidRDefault="005E1921" w:rsidP="009013C3">
            <w:pPr>
              <w:wordWrap/>
              <w:autoSpaceDE/>
              <w:autoSpaceDN/>
              <w:adjustRightInd w:val="0"/>
              <w:snapToGrid w:val="0"/>
              <w:rPr>
                <w:rFonts w:ascii="Palatino Linotype" w:hAnsi="Palatino Linotype" w:cs="Times New Roman"/>
                <w:color w:val="000000" w:themeColor="text1"/>
                <w:sz w:val="18"/>
                <w:szCs w:val="18"/>
              </w:rPr>
            </w:pPr>
          </w:p>
        </w:tc>
        <w:tc>
          <w:tcPr>
            <w:tcW w:w="0" w:type="auto"/>
            <w:shd w:val="clear" w:color="auto" w:fill="auto"/>
            <w:vAlign w:val="center"/>
          </w:tcPr>
          <w:p w14:paraId="79AF5546" w14:textId="77777777" w:rsidR="005E1921" w:rsidRPr="00E76043" w:rsidRDefault="005E1921" w:rsidP="009013C3">
            <w:pPr>
              <w:wordWrap/>
              <w:autoSpaceDE/>
              <w:autoSpaceDN/>
              <w:adjustRightInd w:val="0"/>
              <w:snapToGrid w:val="0"/>
              <w:rPr>
                <w:rFonts w:ascii="Palatino Linotype" w:hAnsi="Palatino Linotype" w:cs="Times New Roman"/>
                <w:color w:val="000000" w:themeColor="text1"/>
                <w:sz w:val="18"/>
                <w:szCs w:val="18"/>
              </w:rPr>
            </w:pPr>
            <w:r w:rsidRPr="00E76043">
              <w:rPr>
                <w:rFonts w:ascii="Palatino Linotype" w:hAnsi="Palatino Linotype" w:cs="Times New Roman"/>
                <w:color w:val="000000" w:themeColor="text1"/>
                <w:sz w:val="18"/>
                <w:szCs w:val="18"/>
              </w:rPr>
              <w:t>Statin used (per 1 year)</w:t>
            </w:r>
          </w:p>
        </w:tc>
        <w:tc>
          <w:tcPr>
            <w:tcW w:w="0" w:type="auto"/>
            <w:shd w:val="clear" w:color="auto" w:fill="auto"/>
            <w:vAlign w:val="center"/>
          </w:tcPr>
          <w:p w14:paraId="56675FAE" w14:textId="1AFAA630" w:rsidR="005E1921" w:rsidRPr="00E76043" w:rsidRDefault="005E1921" w:rsidP="009013C3">
            <w:pPr>
              <w:wordWrap/>
              <w:autoSpaceDE/>
              <w:autoSpaceDN/>
              <w:adjustRightInd w:val="0"/>
              <w:snapToGrid w:val="0"/>
              <w:jc w:val="center"/>
              <w:rPr>
                <w:rFonts w:ascii="Palatino Linotype" w:eastAsia="Malgun Gothic" w:hAnsi="Palatino Linotype" w:cs="Times New Roman"/>
                <w:color w:val="000000"/>
                <w:sz w:val="18"/>
                <w:szCs w:val="18"/>
              </w:rPr>
            </w:pPr>
            <w:r w:rsidRPr="00E76043">
              <w:rPr>
                <w:rFonts w:ascii="Palatino Linotype" w:eastAsia="Malgun Gothic" w:hAnsi="Palatino Linotype" w:cs="Times New Roman"/>
                <w:color w:val="000000"/>
                <w:sz w:val="18"/>
                <w:szCs w:val="18"/>
              </w:rPr>
              <w:t>1.06 (0.96</w:t>
            </w:r>
            <w:r w:rsidR="00E76043" w:rsidRPr="00E76043">
              <w:rPr>
                <w:rFonts w:ascii="Palatino Linotype" w:eastAsia="Malgun Gothic" w:hAnsi="Palatino Linotype" w:cs="Times New Roman"/>
                <w:color w:val="000000"/>
                <w:sz w:val="18"/>
                <w:szCs w:val="18"/>
              </w:rPr>
              <w:t>–</w:t>
            </w:r>
            <w:r w:rsidRPr="00E76043">
              <w:rPr>
                <w:rFonts w:ascii="Palatino Linotype" w:eastAsia="Malgun Gothic" w:hAnsi="Palatino Linotype" w:cs="Times New Roman"/>
                <w:color w:val="000000"/>
                <w:sz w:val="18"/>
                <w:szCs w:val="18"/>
              </w:rPr>
              <w:t>1.17)</w:t>
            </w:r>
          </w:p>
        </w:tc>
        <w:tc>
          <w:tcPr>
            <w:tcW w:w="0" w:type="auto"/>
            <w:shd w:val="clear" w:color="auto" w:fill="auto"/>
            <w:vAlign w:val="center"/>
          </w:tcPr>
          <w:p w14:paraId="56CE7CC9" w14:textId="77777777" w:rsidR="005E1921" w:rsidRPr="00E76043" w:rsidRDefault="005E1921" w:rsidP="009013C3">
            <w:pPr>
              <w:wordWrap/>
              <w:autoSpaceDE/>
              <w:autoSpaceDN/>
              <w:adjustRightInd w:val="0"/>
              <w:snapToGrid w:val="0"/>
              <w:jc w:val="center"/>
              <w:rPr>
                <w:rFonts w:ascii="Palatino Linotype" w:eastAsia="Malgun Gothic" w:hAnsi="Palatino Linotype" w:cs="Times New Roman"/>
                <w:color w:val="000000"/>
                <w:sz w:val="18"/>
                <w:szCs w:val="18"/>
              </w:rPr>
            </w:pPr>
            <w:r w:rsidRPr="00E76043">
              <w:rPr>
                <w:rFonts w:ascii="Palatino Linotype" w:eastAsia="Malgun Gothic" w:hAnsi="Palatino Linotype" w:cs="Times New Roman"/>
                <w:color w:val="000000"/>
                <w:sz w:val="18"/>
                <w:szCs w:val="18"/>
              </w:rPr>
              <w:t>0.242</w:t>
            </w:r>
          </w:p>
        </w:tc>
        <w:tc>
          <w:tcPr>
            <w:tcW w:w="0" w:type="auto"/>
            <w:shd w:val="clear" w:color="auto" w:fill="auto"/>
            <w:vAlign w:val="center"/>
          </w:tcPr>
          <w:p w14:paraId="4A961E69" w14:textId="7AAD4BE7" w:rsidR="005E1921" w:rsidRPr="00E76043" w:rsidRDefault="005E1921" w:rsidP="009013C3">
            <w:pPr>
              <w:wordWrap/>
              <w:autoSpaceDE/>
              <w:autoSpaceDN/>
              <w:adjustRightInd w:val="0"/>
              <w:snapToGrid w:val="0"/>
              <w:jc w:val="center"/>
              <w:rPr>
                <w:rFonts w:ascii="Palatino Linotype" w:eastAsia="Malgun Gothic" w:hAnsi="Palatino Linotype" w:cs="Times New Roman"/>
                <w:color w:val="000000"/>
                <w:sz w:val="18"/>
                <w:szCs w:val="18"/>
              </w:rPr>
            </w:pPr>
            <w:r w:rsidRPr="00E76043">
              <w:rPr>
                <w:rFonts w:ascii="Palatino Linotype" w:eastAsia="Malgun Gothic" w:hAnsi="Palatino Linotype" w:cs="Times New Roman"/>
                <w:color w:val="000000"/>
                <w:sz w:val="18"/>
                <w:szCs w:val="18"/>
              </w:rPr>
              <w:t>0.95 (0.85</w:t>
            </w:r>
            <w:r w:rsidR="00E76043" w:rsidRPr="00E76043">
              <w:rPr>
                <w:rFonts w:ascii="Palatino Linotype" w:eastAsia="Malgun Gothic" w:hAnsi="Palatino Linotype" w:cs="Times New Roman"/>
                <w:color w:val="000000"/>
                <w:sz w:val="18"/>
                <w:szCs w:val="18"/>
              </w:rPr>
              <w:t>–</w:t>
            </w:r>
            <w:r w:rsidRPr="00E76043">
              <w:rPr>
                <w:rFonts w:ascii="Palatino Linotype" w:eastAsia="Malgun Gothic" w:hAnsi="Palatino Linotype" w:cs="Times New Roman"/>
                <w:color w:val="000000"/>
                <w:sz w:val="18"/>
                <w:szCs w:val="18"/>
              </w:rPr>
              <w:t>1.07)</w:t>
            </w:r>
          </w:p>
        </w:tc>
        <w:tc>
          <w:tcPr>
            <w:tcW w:w="0" w:type="auto"/>
            <w:shd w:val="clear" w:color="auto" w:fill="auto"/>
            <w:vAlign w:val="center"/>
          </w:tcPr>
          <w:p w14:paraId="7C19717E" w14:textId="77777777" w:rsidR="005E1921" w:rsidRPr="00E76043" w:rsidRDefault="005E1921" w:rsidP="009013C3">
            <w:pPr>
              <w:wordWrap/>
              <w:autoSpaceDE/>
              <w:autoSpaceDN/>
              <w:adjustRightInd w:val="0"/>
              <w:snapToGrid w:val="0"/>
              <w:jc w:val="center"/>
              <w:rPr>
                <w:rFonts w:ascii="Palatino Linotype" w:eastAsia="Malgun Gothic" w:hAnsi="Palatino Linotype" w:cs="Times New Roman"/>
                <w:color w:val="000000"/>
                <w:sz w:val="18"/>
                <w:szCs w:val="18"/>
              </w:rPr>
            </w:pPr>
            <w:r w:rsidRPr="00E76043">
              <w:rPr>
                <w:rFonts w:ascii="Palatino Linotype" w:eastAsia="Malgun Gothic" w:hAnsi="Palatino Linotype" w:cs="Times New Roman"/>
                <w:color w:val="000000"/>
                <w:sz w:val="18"/>
                <w:szCs w:val="18"/>
              </w:rPr>
              <w:t>0.397</w:t>
            </w:r>
          </w:p>
        </w:tc>
        <w:tc>
          <w:tcPr>
            <w:tcW w:w="0" w:type="auto"/>
            <w:shd w:val="clear" w:color="auto" w:fill="auto"/>
            <w:vAlign w:val="center"/>
          </w:tcPr>
          <w:p w14:paraId="7723D652" w14:textId="407AEB76" w:rsidR="005E1921" w:rsidRPr="00E76043" w:rsidRDefault="005E1921" w:rsidP="009013C3">
            <w:pPr>
              <w:wordWrap/>
              <w:autoSpaceDE/>
              <w:autoSpaceDN/>
              <w:adjustRightInd w:val="0"/>
              <w:snapToGrid w:val="0"/>
              <w:jc w:val="center"/>
              <w:rPr>
                <w:rFonts w:ascii="Palatino Linotype" w:eastAsia="Malgun Gothic" w:hAnsi="Palatino Linotype" w:cs="Times New Roman"/>
                <w:color w:val="000000"/>
                <w:sz w:val="18"/>
                <w:szCs w:val="18"/>
              </w:rPr>
            </w:pPr>
            <w:r w:rsidRPr="00E76043">
              <w:rPr>
                <w:rFonts w:ascii="Palatino Linotype" w:eastAsia="Malgun Gothic" w:hAnsi="Palatino Linotype" w:cs="Times New Roman"/>
                <w:color w:val="000000"/>
                <w:sz w:val="18"/>
                <w:szCs w:val="18"/>
              </w:rPr>
              <w:t>0.95 (0.85</w:t>
            </w:r>
            <w:r w:rsidR="00E76043" w:rsidRPr="00E76043">
              <w:rPr>
                <w:rFonts w:ascii="Palatino Linotype" w:eastAsia="Malgun Gothic" w:hAnsi="Palatino Linotype" w:cs="Times New Roman"/>
                <w:color w:val="000000"/>
                <w:sz w:val="18"/>
                <w:szCs w:val="18"/>
              </w:rPr>
              <w:t>–</w:t>
            </w:r>
            <w:r w:rsidRPr="00E76043">
              <w:rPr>
                <w:rFonts w:ascii="Palatino Linotype" w:eastAsia="Malgun Gothic" w:hAnsi="Palatino Linotype" w:cs="Times New Roman"/>
                <w:color w:val="000000"/>
                <w:sz w:val="18"/>
                <w:szCs w:val="18"/>
              </w:rPr>
              <w:t>1.07)</w:t>
            </w:r>
          </w:p>
        </w:tc>
        <w:tc>
          <w:tcPr>
            <w:tcW w:w="0" w:type="auto"/>
            <w:shd w:val="clear" w:color="auto" w:fill="auto"/>
            <w:vAlign w:val="center"/>
          </w:tcPr>
          <w:p w14:paraId="34E20931" w14:textId="77777777" w:rsidR="005E1921" w:rsidRPr="00E76043" w:rsidRDefault="005E1921" w:rsidP="009013C3">
            <w:pPr>
              <w:wordWrap/>
              <w:autoSpaceDE/>
              <w:autoSpaceDN/>
              <w:adjustRightInd w:val="0"/>
              <w:snapToGrid w:val="0"/>
              <w:jc w:val="center"/>
              <w:rPr>
                <w:rFonts w:ascii="Palatino Linotype" w:eastAsia="Malgun Gothic" w:hAnsi="Palatino Linotype" w:cs="Times New Roman"/>
                <w:color w:val="000000"/>
                <w:sz w:val="18"/>
                <w:szCs w:val="18"/>
              </w:rPr>
            </w:pPr>
            <w:r w:rsidRPr="00E76043">
              <w:rPr>
                <w:rFonts w:ascii="Palatino Linotype" w:eastAsia="Malgun Gothic" w:hAnsi="Palatino Linotype" w:cs="Times New Roman"/>
                <w:color w:val="000000"/>
                <w:sz w:val="18"/>
                <w:szCs w:val="18"/>
              </w:rPr>
              <w:t>0.399</w:t>
            </w:r>
          </w:p>
        </w:tc>
      </w:tr>
      <w:tr w:rsidR="009013C3" w:rsidRPr="00E76043" w14:paraId="730B094E" w14:textId="77777777" w:rsidTr="009013C3">
        <w:trPr>
          <w:jc w:val="center"/>
        </w:trPr>
        <w:tc>
          <w:tcPr>
            <w:tcW w:w="0" w:type="auto"/>
            <w:gridSpan w:val="3"/>
            <w:shd w:val="clear" w:color="auto" w:fill="auto"/>
            <w:vAlign w:val="center"/>
          </w:tcPr>
          <w:p w14:paraId="0C1ED76E" w14:textId="77777777" w:rsidR="005E1921" w:rsidRPr="00E76043" w:rsidRDefault="005E1921" w:rsidP="009013C3">
            <w:pPr>
              <w:wordWrap/>
              <w:autoSpaceDE/>
              <w:autoSpaceDN/>
              <w:adjustRightInd w:val="0"/>
              <w:snapToGrid w:val="0"/>
              <w:jc w:val="left"/>
              <w:rPr>
                <w:rFonts w:ascii="Palatino Linotype" w:hAnsi="Palatino Linotype" w:cs="Times New Roman"/>
                <w:color w:val="000000" w:themeColor="text1"/>
                <w:sz w:val="18"/>
                <w:szCs w:val="18"/>
              </w:rPr>
            </w:pPr>
            <w:r w:rsidRPr="00E76043">
              <w:rPr>
                <w:rFonts w:ascii="Palatino Linotype" w:hAnsi="Palatino Linotype" w:cs="Times New Roman"/>
                <w:color w:val="000000" w:themeColor="text1"/>
                <w:kern w:val="0"/>
                <w:sz w:val="18"/>
                <w:szCs w:val="18"/>
              </w:rPr>
              <w:t>Smoking</w:t>
            </w:r>
          </w:p>
        </w:tc>
        <w:tc>
          <w:tcPr>
            <w:tcW w:w="0" w:type="auto"/>
            <w:shd w:val="clear" w:color="auto" w:fill="auto"/>
            <w:vAlign w:val="center"/>
          </w:tcPr>
          <w:p w14:paraId="163B40B3" w14:textId="77777777" w:rsidR="005E1921" w:rsidRPr="00E76043" w:rsidRDefault="005E1921" w:rsidP="009013C3">
            <w:pPr>
              <w:wordWrap/>
              <w:autoSpaceDE/>
              <w:autoSpaceDN/>
              <w:adjustRightInd w:val="0"/>
              <w:snapToGrid w:val="0"/>
              <w:jc w:val="center"/>
              <w:rPr>
                <w:rFonts w:ascii="Palatino Linotype" w:eastAsia="Malgun Gothic" w:hAnsi="Palatino Linotype" w:cs="Times New Roman"/>
                <w:color w:val="000000"/>
                <w:sz w:val="18"/>
                <w:szCs w:val="18"/>
              </w:rPr>
            </w:pPr>
          </w:p>
        </w:tc>
        <w:tc>
          <w:tcPr>
            <w:tcW w:w="0" w:type="auto"/>
            <w:shd w:val="clear" w:color="auto" w:fill="auto"/>
            <w:vAlign w:val="center"/>
          </w:tcPr>
          <w:p w14:paraId="7A2DCD2B" w14:textId="77777777" w:rsidR="005E1921" w:rsidRPr="00E76043" w:rsidRDefault="005E1921" w:rsidP="009013C3">
            <w:pPr>
              <w:wordWrap/>
              <w:autoSpaceDE/>
              <w:autoSpaceDN/>
              <w:adjustRightInd w:val="0"/>
              <w:snapToGrid w:val="0"/>
              <w:jc w:val="center"/>
              <w:rPr>
                <w:rFonts w:ascii="Palatino Linotype" w:eastAsia="Malgun Gothic" w:hAnsi="Palatino Linotype" w:cs="Times New Roman"/>
                <w:color w:val="000000"/>
                <w:sz w:val="18"/>
                <w:szCs w:val="18"/>
              </w:rPr>
            </w:pPr>
          </w:p>
        </w:tc>
        <w:tc>
          <w:tcPr>
            <w:tcW w:w="0" w:type="auto"/>
            <w:shd w:val="clear" w:color="auto" w:fill="auto"/>
            <w:vAlign w:val="center"/>
          </w:tcPr>
          <w:p w14:paraId="4A24E906" w14:textId="77777777" w:rsidR="005E1921" w:rsidRPr="00E76043" w:rsidRDefault="005E1921" w:rsidP="009013C3">
            <w:pPr>
              <w:wordWrap/>
              <w:autoSpaceDE/>
              <w:autoSpaceDN/>
              <w:adjustRightInd w:val="0"/>
              <w:snapToGrid w:val="0"/>
              <w:jc w:val="center"/>
              <w:rPr>
                <w:rFonts w:ascii="Palatino Linotype" w:eastAsia="Malgun Gothic" w:hAnsi="Palatino Linotype" w:cs="Times New Roman"/>
                <w:color w:val="000000"/>
                <w:sz w:val="18"/>
                <w:szCs w:val="18"/>
              </w:rPr>
            </w:pPr>
          </w:p>
        </w:tc>
        <w:tc>
          <w:tcPr>
            <w:tcW w:w="0" w:type="auto"/>
            <w:shd w:val="clear" w:color="auto" w:fill="auto"/>
            <w:vAlign w:val="center"/>
          </w:tcPr>
          <w:p w14:paraId="050C7582" w14:textId="77777777" w:rsidR="005E1921" w:rsidRPr="00E76043" w:rsidRDefault="005E1921" w:rsidP="009013C3">
            <w:pPr>
              <w:wordWrap/>
              <w:autoSpaceDE/>
              <w:autoSpaceDN/>
              <w:adjustRightInd w:val="0"/>
              <w:snapToGrid w:val="0"/>
              <w:jc w:val="center"/>
              <w:rPr>
                <w:rFonts w:ascii="Palatino Linotype" w:eastAsia="Malgun Gothic" w:hAnsi="Palatino Linotype" w:cs="Times New Roman"/>
                <w:color w:val="000000"/>
                <w:sz w:val="18"/>
                <w:szCs w:val="18"/>
              </w:rPr>
            </w:pPr>
          </w:p>
        </w:tc>
        <w:tc>
          <w:tcPr>
            <w:tcW w:w="0" w:type="auto"/>
            <w:shd w:val="clear" w:color="auto" w:fill="auto"/>
            <w:vAlign w:val="center"/>
          </w:tcPr>
          <w:p w14:paraId="4A04A609" w14:textId="77777777" w:rsidR="005E1921" w:rsidRPr="00E76043" w:rsidRDefault="005E1921" w:rsidP="009013C3">
            <w:pPr>
              <w:wordWrap/>
              <w:autoSpaceDE/>
              <w:autoSpaceDN/>
              <w:adjustRightInd w:val="0"/>
              <w:snapToGrid w:val="0"/>
              <w:jc w:val="center"/>
              <w:rPr>
                <w:rFonts w:ascii="Palatino Linotype" w:eastAsia="Malgun Gothic" w:hAnsi="Palatino Linotype" w:cs="Times New Roman"/>
                <w:color w:val="000000"/>
                <w:sz w:val="18"/>
                <w:szCs w:val="18"/>
              </w:rPr>
            </w:pPr>
          </w:p>
        </w:tc>
        <w:tc>
          <w:tcPr>
            <w:tcW w:w="0" w:type="auto"/>
            <w:shd w:val="clear" w:color="auto" w:fill="auto"/>
            <w:vAlign w:val="center"/>
          </w:tcPr>
          <w:p w14:paraId="2F628EBF" w14:textId="77777777" w:rsidR="005E1921" w:rsidRPr="00E76043" w:rsidRDefault="005E1921" w:rsidP="009013C3">
            <w:pPr>
              <w:wordWrap/>
              <w:autoSpaceDE/>
              <w:autoSpaceDN/>
              <w:adjustRightInd w:val="0"/>
              <w:snapToGrid w:val="0"/>
              <w:jc w:val="center"/>
              <w:rPr>
                <w:rFonts w:ascii="Palatino Linotype" w:eastAsia="Malgun Gothic" w:hAnsi="Palatino Linotype" w:cs="Times New Roman"/>
                <w:color w:val="000000"/>
                <w:sz w:val="18"/>
                <w:szCs w:val="18"/>
              </w:rPr>
            </w:pPr>
          </w:p>
        </w:tc>
      </w:tr>
      <w:tr w:rsidR="009013C3" w:rsidRPr="00E76043" w14:paraId="29699EBC" w14:textId="77777777" w:rsidTr="009013C3">
        <w:trPr>
          <w:jc w:val="center"/>
        </w:trPr>
        <w:tc>
          <w:tcPr>
            <w:tcW w:w="0" w:type="auto"/>
            <w:shd w:val="clear" w:color="auto" w:fill="auto"/>
            <w:vAlign w:val="center"/>
          </w:tcPr>
          <w:p w14:paraId="0970DFF6" w14:textId="77777777" w:rsidR="005E1921" w:rsidRPr="00E76043" w:rsidRDefault="005E1921" w:rsidP="009013C3">
            <w:pPr>
              <w:wordWrap/>
              <w:autoSpaceDE/>
              <w:autoSpaceDN/>
              <w:adjustRightInd w:val="0"/>
              <w:snapToGrid w:val="0"/>
              <w:rPr>
                <w:rFonts w:ascii="Palatino Linotype" w:hAnsi="Palatino Linotype" w:cs="Times New Roman"/>
                <w:color w:val="000000" w:themeColor="text1"/>
                <w:sz w:val="18"/>
                <w:szCs w:val="18"/>
              </w:rPr>
            </w:pPr>
          </w:p>
        </w:tc>
        <w:tc>
          <w:tcPr>
            <w:tcW w:w="0" w:type="auto"/>
            <w:gridSpan w:val="2"/>
            <w:shd w:val="clear" w:color="auto" w:fill="auto"/>
            <w:vAlign w:val="center"/>
          </w:tcPr>
          <w:p w14:paraId="4A4CA620" w14:textId="77777777" w:rsidR="005E1921" w:rsidRPr="00E76043" w:rsidRDefault="005E1921" w:rsidP="009013C3">
            <w:pPr>
              <w:wordWrap/>
              <w:autoSpaceDE/>
              <w:autoSpaceDN/>
              <w:adjustRightInd w:val="0"/>
              <w:snapToGrid w:val="0"/>
              <w:rPr>
                <w:rFonts w:ascii="Palatino Linotype" w:hAnsi="Palatino Linotype" w:cs="Times New Roman"/>
                <w:color w:val="000000" w:themeColor="text1"/>
                <w:sz w:val="18"/>
                <w:szCs w:val="18"/>
              </w:rPr>
            </w:pPr>
            <w:r w:rsidRPr="00E76043">
              <w:rPr>
                <w:rFonts w:ascii="Palatino Linotype" w:hAnsi="Palatino Linotype" w:cs="Times New Roman"/>
                <w:sz w:val="18"/>
                <w:szCs w:val="18"/>
              </w:rPr>
              <w:t>Nonsmoker</w:t>
            </w:r>
            <w:r w:rsidRPr="00E76043">
              <w:rPr>
                <w:rFonts w:ascii="Palatino Linotype" w:hAnsi="Palatino Linotype" w:cs="Times New Roman"/>
                <w:color w:val="000000" w:themeColor="text1"/>
                <w:sz w:val="18"/>
                <w:szCs w:val="18"/>
              </w:rPr>
              <w:t xml:space="preserve"> (n = </w:t>
            </w:r>
            <w:r w:rsidR="00B45869" w:rsidRPr="00E76043">
              <w:rPr>
                <w:rFonts w:ascii="Palatino Linotype" w:hAnsi="Palatino Linotype" w:cs="Times New Roman"/>
                <w:color w:val="000000" w:themeColor="text1"/>
                <w:sz w:val="18"/>
                <w:szCs w:val="18"/>
              </w:rPr>
              <w:t>11,035</w:t>
            </w:r>
            <w:r w:rsidRPr="00E76043">
              <w:rPr>
                <w:rFonts w:ascii="Palatino Linotype" w:hAnsi="Palatino Linotype" w:cs="Times New Roman"/>
                <w:color w:val="000000" w:themeColor="text1"/>
                <w:sz w:val="18"/>
                <w:szCs w:val="18"/>
              </w:rPr>
              <w:t>)</w:t>
            </w:r>
          </w:p>
        </w:tc>
        <w:tc>
          <w:tcPr>
            <w:tcW w:w="0" w:type="auto"/>
            <w:shd w:val="clear" w:color="auto" w:fill="auto"/>
            <w:vAlign w:val="center"/>
          </w:tcPr>
          <w:p w14:paraId="798DF795" w14:textId="77777777" w:rsidR="005E1921" w:rsidRPr="00E76043" w:rsidRDefault="005E1921" w:rsidP="009013C3">
            <w:pPr>
              <w:wordWrap/>
              <w:autoSpaceDE/>
              <w:autoSpaceDN/>
              <w:adjustRightInd w:val="0"/>
              <w:snapToGrid w:val="0"/>
              <w:jc w:val="center"/>
              <w:rPr>
                <w:rFonts w:ascii="Palatino Linotype" w:eastAsia="Malgun Gothic" w:hAnsi="Palatino Linotype" w:cs="Times New Roman"/>
                <w:color w:val="000000"/>
                <w:sz w:val="18"/>
                <w:szCs w:val="18"/>
              </w:rPr>
            </w:pPr>
          </w:p>
        </w:tc>
        <w:tc>
          <w:tcPr>
            <w:tcW w:w="0" w:type="auto"/>
            <w:shd w:val="clear" w:color="auto" w:fill="auto"/>
            <w:vAlign w:val="center"/>
          </w:tcPr>
          <w:p w14:paraId="566006CA" w14:textId="77777777" w:rsidR="005E1921" w:rsidRPr="00E76043" w:rsidRDefault="005E1921" w:rsidP="009013C3">
            <w:pPr>
              <w:wordWrap/>
              <w:autoSpaceDE/>
              <w:autoSpaceDN/>
              <w:adjustRightInd w:val="0"/>
              <w:snapToGrid w:val="0"/>
              <w:jc w:val="center"/>
              <w:rPr>
                <w:rFonts w:ascii="Palatino Linotype" w:eastAsia="Malgun Gothic" w:hAnsi="Palatino Linotype" w:cs="Times New Roman"/>
                <w:color w:val="000000"/>
                <w:sz w:val="18"/>
                <w:szCs w:val="18"/>
              </w:rPr>
            </w:pPr>
          </w:p>
        </w:tc>
        <w:tc>
          <w:tcPr>
            <w:tcW w:w="0" w:type="auto"/>
            <w:shd w:val="clear" w:color="auto" w:fill="auto"/>
            <w:vAlign w:val="center"/>
          </w:tcPr>
          <w:p w14:paraId="3CF1505F" w14:textId="77777777" w:rsidR="005E1921" w:rsidRPr="00E76043" w:rsidRDefault="005E1921" w:rsidP="009013C3">
            <w:pPr>
              <w:wordWrap/>
              <w:autoSpaceDE/>
              <w:autoSpaceDN/>
              <w:adjustRightInd w:val="0"/>
              <w:snapToGrid w:val="0"/>
              <w:jc w:val="center"/>
              <w:rPr>
                <w:rFonts w:ascii="Palatino Linotype" w:eastAsia="Malgun Gothic" w:hAnsi="Palatino Linotype" w:cs="Times New Roman"/>
                <w:color w:val="000000"/>
                <w:sz w:val="18"/>
                <w:szCs w:val="18"/>
              </w:rPr>
            </w:pPr>
          </w:p>
        </w:tc>
        <w:tc>
          <w:tcPr>
            <w:tcW w:w="0" w:type="auto"/>
            <w:shd w:val="clear" w:color="auto" w:fill="auto"/>
            <w:vAlign w:val="center"/>
          </w:tcPr>
          <w:p w14:paraId="10A50FF3" w14:textId="77777777" w:rsidR="005E1921" w:rsidRPr="00E76043" w:rsidRDefault="005E1921" w:rsidP="009013C3">
            <w:pPr>
              <w:wordWrap/>
              <w:autoSpaceDE/>
              <w:autoSpaceDN/>
              <w:adjustRightInd w:val="0"/>
              <w:snapToGrid w:val="0"/>
              <w:jc w:val="center"/>
              <w:rPr>
                <w:rFonts w:ascii="Palatino Linotype" w:eastAsia="Malgun Gothic" w:hAnsi="Palatino Linotype" w:cs="Times New Roman"/>
                <w:color w:val="000000"/>
                <w:sz w:val="18"/>
                <w:szCs w:val="18"/>
              </w:rPr>
            </w:pPr>
          </w:p>
        </w:tc>
        <w:tc>
          <w:tcPr>
            <w:tcW w:w="0" w:type="auto"/>
            <w:shd w:val="clear" w:color="auto" w:fill="auto"/>
            <w:vAlign w:val="center"/>
          </w:tcPr>
          <w:p w14:paraId="2761A30A" w14:textId="77777777" w:rsidR="005E1921" w:rsidRPr="00E76043" w:rsidRDefault="005E1921" w:rsidP="009013C3">
            <w:pPr>
              <w:wordWrap/>
              <w:autoSpaceDE/>
              <w:autoSpaceDN/>
              <w:adjustRightInd w:val="0"/>
              <w:snapToGrid w:val="0"/>
              <w:jc w:val="center"/>
              <w:rPr>
                <w:rFonts w:ascii="Palatino Linotype" w:eastAsia="Malgun Gothic" w:hAnsi="Palatino Linotype" w:cs="Times New Roman"/>
                <w:color w:val="000000"/>
                <w:sz w:val="18"/>
                <w:szCs w:val="18"/>
              </w:rPr>
            </w:pPr>
          </w:p>
        </w:tc>
        <w:tc>
          <w:tcPr>
            <w:tcW w:w="0" w:type="auto"/>
            <w:shd w:val="clear" w:color="auto" w:fill="auto"/>
            <w:vAlign w:val="center"/>
          </w:tcPr>
          <w:p w14:paraId="67B86E3A" w14:textId="77777777" w:rsidR="005E1921" w:rsidRPr="00E76043" w:rsidRDefault="005E1921" w:rsidP="009013C3">
            <w:pPr>
              <w:wordWrap/>
              <w:autoSpaceDE/>
              <w:autoSpaceDN/>
              <w:adjustRightInd w:val="0"/>
              <w:snapToGrid w:val="0"/>
              <w:jc w:val="center"/>
              <w:rPr>
                <w:rFonts w:ascii="Palatino Linotype" w:eastAsia="Malgun Gothic" w:hAnsi="Palatino Linotype" w:cs="Times New Roman"/>
                <w:color w:val="000000"/>
                <w:sz w:val="18"/>
                <w:szCs w:val="18"/>
              </w:rPr>
            </w:pPr>
          </w:p>
        </w:tc>
      </w:tr>
      <w:tr w:rsidR="009013C3" w:rsidRPr="00E76043" w14:paraId="65FF89A0" w14:textId="77777777" w:rsidTr="009013C3">
        <w:trPr>
          <w:jc w:val="center"/>
        </w:trPr>
        <w:tc>
          <w:tcPr>
            <w:tcW w:w="0" w:type="auto"/>
            <w:shd w:val="clear" w:color="auto" w:fill="auto"/>
            <w:vAlign w:val="center"/>
          </w:tcPr>
          <w:p w14:paraId="53FB48D8" w14:textId="77777777" w:rsidR="00B45869" w:rsidRPr="00E76043" w:rsidRDefault="00B45869" w:rsidP="009013C3">
            <w:pPr>
              <w:wordWrap/>
              <w:autoSpaceDE/>
              <w:autoSpaceDN/>
              <w:adjustRightInd w:val="0"/>
              <w:snapToGrid w:val="0"/>
              <w:rPr>
                <w:rFonts w:ascii="Palatino Linotype" w:hAnsi="Palatino Linotype" w:cs="Times New Roman"/>
                <w:color w:val="000000" w:themeColor="text1"/>
                <w:sz w:val="18"/>
                <w:szCs w:val="18"/>
              </w:rPr>
            </w:pPr>
          </w:p>
        </w:tc>
        <w:tc>
          <w:tcPr>
            <w:tcW w:w="0" w:type="auto"/>
            <w:shd w:val="clear" w:color="auto" w:fill="auto"/>
            <w:vAlign w:val="center"/>
          </w:tcPr>
          <w:p w14:paraId="6A26694C" w14:textId="77777777" w:rsidR="00B45869" w:rsidRPr="00E76043" w:rsidRDefault="00B45869" w:rsidP="009013C3">
            <w:pPr>
              <w:wordWrap/>
              <w:autoSpaceDE/>
              <w:autoSpaceDN/>
              <w:adjustRightInd w:val="0"/>
              <w:snapToGrid w:val="0"/>
              <w:rPr>
                <w:rFonts w:ascii="Palatino Linotype" w:hAnsi="Palatino Linotype" w:cs="Times New Roman"/>
                <w:color w:val="000000" w:themeColor="text1"/>
                <w:sz w:val="18"/>
                <w:szCs w:val="18"/>
              </w:rPr>
            </w:pPr>
          </w:p>
        </w:tc>
        <w:tc>
          <w:tcPr>
            <w:tcW w:w="0" w:type="auto"/>
            <w:shd w:val="clear" w:color="auto" w:fill="auto"/>
            <w:vAlign w:val="center"/>
          </w:tcPr>
          <w:p w14:paraId="5EA278DA" w14:textId="77777777" w:rsidR="00B45869" w:rsidRPr="00E76043" w:rsidRDefault="00B45869" w:rsidP="009013C3">
            <w:pPr>
              <w:wordWrap/>
              <w:autoSpaceDE/>
              <w:autoSpaceDN/>
              <w:adjustRightInd w:val="0"/>
              <w:snapToGrid w:val="0"/>
              <w:rPr>
                <w:rFonts w:ascii="Palatino Linotype" w:hAnsi="Palatino Linotype" w:cs="Times New Roman"/>
                <w:color w:val="000000" w:themeColor="text1"/>
                <w:sz w:val="18"/>
                <w:szCs w:val="18"/>
              </w:rPr>
            </w:pPr>
            <w:r w:rsidRPr="00E76043">
              <w:rPr>
                <w:rFonts w:ascii="Palatino Linotype" w:hAnsi="Palatino Linotype" w:cs="Times New Roman"/>
                <w:color w:val="000000" w:themeColor="text1"/>
                <w:sz w:val="18"/>
                <w:szCs w:val="18"/>
              </w:rPr>
              <w:t>Statin used (per 1 year)</w:t>
            </w:r>
          </w:p>
        </w:tc>
        <w:tc>
          <w:tcPr>
            <w:tcW w:w="0" w:type="auto"/>
            <w:shd w:val="clear" w:color="auto" w:fill="auto"/>
            <w:vAlign w:val="center"/>
          </w:tcPr>
          <w:p w14:paraId="1A0320C9" w14:textId="33F4EAF8" w:rsidR="00B45869" w:rsidRPr="00E76043" w:rsidRDefault="00B45869" w:rsidP="009013C3">
            <w:pPr>
              <w:wordWrap/>
              <w:autoSpaceDE/>
              <w:autoSpaceDN/>
              <w:adjustRightInd w:val="0"/>
              <w:snapToGrid w:val="0"/>
              <w:jc w:val="center"/>
              <w:rPr>
                <w:rFonts w:ascii="Palatino Linotype" w:eastAsia="Malgun Gothic" w:hAnsi="Palatino Linotype" w:cs="Times New Roman"/>
                <w:color w:val="000000"/>
                <w:sz w:val="18"/>
                <w:szCs w:val="18"/>
              </w:rPr>
            </w:pPr>
            <w:r w:rsidRPr="00E76043">
              <w:rPr>
                <w:rFonts w:ascii="Palatino Linotype" w:eastAsia="Malgun Gothic" w:hAnsi="Palatino Linotype" w:cs="Times New Roman"/>
                <w:color w:val="000000"/>
                <w:sz w:val="18"/>
                <w:szCs w:val="18"/>
              </w:rPr>
              <w:t>1.09 (1.00</w:t>
            </w:r>
            <w:r w:rsidR="00E76043" w:rsidRPr="00E76043">
              <w:rPr>
                <w:rFonts w:ascii="Palatino Linotype" w:eastAsia="Malgun Gothic" w:hAnsi="Palatino Linotype" w:cs="Times New Roman"/>
                <w:color w:val="000000"/>
                <w:sz w:val="18"/>
                <w:szCs w:val="18"/>
              </w:rPr>
              <w:t>–</w:t>
            </w:r>
            <w:r w:rsidRPr="00E76043">
              <w:rPr>
                <w:rFonts w:ascii="Palatino Linotype" w:eastAsia="Malgun Gothic" w:hAnsi="Palatino Linotype" w:cs="Times New Roman"/>
                <w:color w:val="000000"/>
                <w:sz w:val="18"/>
                <w:szCs w:val="18"/>
              </w:rPr>
              <w:t>1.19)</w:t>
            </w:r>
          </w:p>
        </w:tc>
        <w:tc>
          <w:tcPr>
            <w:tcW w:w="0" w:type="auto"/>
            <w:shd w:val="clear" w:color="auto" w:fill="auto"/>
            <w:vAlign w:val="center"/>
          </w:tcPr>
          <w:p w14:paraId="050D6D7B" w14:textId="77777777" w:rsidR="00B45869" w:rsidRPr="00E76043" w:rsidRDefault="00B45869" w:rsidP="009013C3">
            <w:pPr>
              <w:wordWrap/>
              <w:autoSpaceDE/>
              <w:autoSpaceDN/>
              <w:adjustRightInd w:val="0"/>
              <w:snapToGrid w:val="0"/>
              <w:jc w:val="center"/>
              <w:rPr>
                <w:rFonts w:ascii="Palatino Linotype" w:eastAsia="Malgun Gothic" w:hAnsi="Palatino Linotype" w:cs="Times New Roman"/>
                <w:color w:val="000000"/>
                <w:sz w:val="18"/>
                <w:szCs w:val="18"/>
              </w:rPr>
            </w:pPr>
            <w:r w:rsidRPr="00E76043">
              <w:rPr>
                <w:rFonts w:ascii="Palatino Linotype" w:eastAsia="Malgun Gothic" w:hAnsi="Palatino Linotype" w:cs="Times New Roman"/>
                <w:color w:val="000000"/>
                <w:sz w:val="18"/>
                <w:szCs w:val="18"/>
              </w:rPr>
              <w:t>0.055</w:t>
            </w:r>
          </w:p>
        </w:tc>
        <w:tc>
          <w:tcPr>
            <w:tcW w:w="0" w:type="auto"/>
            <w:shd w:val="clear" w:color="auto" w:fill="auto"/>
            <w:vAlign w:val="center"/>
          </w:tcPr>
          <w:p w14:paraId="6F2DAC79" w14:textId="17E77583" w:rsidR="00B45869" w:rsidRPr="00E76043" w:rsidRDefault="00B45869" w:rsidP="009013C3">
            <w:pPr>
              <w:wordWrap/>
              <w:autoSpaceDE/>
              <w:autoSpaceDN/>
              <w:adjustRightInd w:val="0"/>
              <w:snapToGrid w:val="0"/>
              <w:jc w:val="center"/>
              <w:rPr>
                <w:rFonts w:ascii="Palatino Linotype" w:eastAsia="Malgun Gothic" w:hAnsi="Palatino Linotype" w:cs="Times New Roman"/>
                <w:color w:val="000000"/>
                <w:sz w:val="18"/>
                <w:szCs w:val="18"/>
              </w:rPr>
            </w:pPr>
            <w:r w:rsidRPr="00E76043">
              <w:rPr>
                <w:rFonts w:ascii="Palatino Linotype" w:eastAsia="Malgun Gothic" w:hAnsi="Palatino Linotype" w:cs="Times New Roman"/>
                <w:color w:val="000000"/>
                <w:sz w:val="18"/>
                <w:szCs w:val="18"/>
              </w:rPr>
              <w:t>0.94 (0.85</w:t>
            </w:r>
            <w:r w:rsidR="00E76043" w:rsidRPr="00E76043">
              <w:rPr>
                <w:rFonts w:ascii="Palatino Linotype" w:eastAsia="Malgun Gothic" w:hAnsi="Palatino Linotype" w:cs="Times New Roman"/>
                <w:color w:val="000000"/>
                <w:sz w:val="18"/>
                <w:szCs w:val="18"/>
              </w:rPr>
              <w:t>–</w:t>
            </w:r>
            <w:r w:rsidRPr="00E76043">
              <w:rPr>
                <w:rFonts w:ascii="Palatino Linotype" w:eastAsia="Malgun Gothic" w:hAnsi="Palatino Linotype" w:cs="Times New Roman"/>
                <w:color w:val="000000"/>
                <w:sz w:val="18"/>
                <w:szCs w:val="18"/>
              </w:rPr>
              <w:t>1.03)</w:t>
            </w:r>
          </w:p>
        </w:tc>
        <w:tc>
          <w:tcPr>
            <w:tcW w:w="0" w:type="auto"/>
            <w:shd w:val="clear" w:color="auto" w:fill="auto"/>
            <w:vAlign w:val="center"/>
          </w:tcPr>
          <w:p w14:paraId="463E7EEA" w14:textId="77777777" w:rsidR="00B45869" w:rsidRPr="00E76043" w:rsidRDefault="00B45869" w:rsidP="009013C3">
            <w:pPr>
              <w:wordWrap/>
              <w:autoSpaceDE/>
              <w:autoSpaceDN/>
              <w:adjustRightInd w:val="0"/>
              <w:snapToGrid w:val="0"/>
              <w:jc w:val="center"/>
              <w:rPr>
                <w:rFonts w:ascii="Palatino Linotype" w:eastAsia="Malgun Gothic" w:hAnsi="Palatino Linotype" w:cs="Times New Roman"/>
                <w:color w:val="000000"/>
                <w:sz w:val="18"/>
                <w:szCs w:val="18"/>
              </w:rPr>
            </w:pPr>
            <w:r w:rsidRPr="00E76043">
              <w:rPr>
                <w:rFonts w:ascii="Palatino Linotype" w:eastAsia="Malgun Gothic" w:hAnsi="Palatino Linotype" w:cs="Times New Roman"/>
                <w:color w:val="000000"/>
                <w:sz w:val="18"/>
                <w:szCs w:val="18"/>
              </w:rPr>
              <w:t>0.192</w:t>
            </w:r>
          </w:p>
        </w:tc>
        <w:tc>
          <w:tcPr>
            <w:tcW w:w="0" w:type="auto"/>
            <w:shd w:val="clear" w:color="auto" w:fill="auto"/>
            <w:vAlign w:val="center"/>
          </w:tcPr>
          <w:p w14:paraId="6697B2A5" w14:textId="34E9ABF1" w:rsidR="00B45869" w:rsidRPr="00E76043" w:rsidRDefault="00B45869" w:rsidP="009013C3">
            <w:pPr>
              <w:wordWrap/>
              <w:autoSpaceDE/>
              <w:autoSpaceDN/>
              <w:adjustRightInd w:val="0"/>
              <w:snapToGrid w:val="0"/>
              <w:jc w:val="center"/>
              <w:rPr>
                <w:rFonts w:ascii="Palatino Linotype" w:eastAsia="Malgun Gothic" w:hAnsi="Palatino Linotype" w:cs="Times New Roman"/>
                <w:color w:val="000000"/>
                <w:sz w:val="18"/>
                <w:szCs w:val="18"/>
              </w:rPr>
            </w:pPr>
            <w:r w:rsidRPr="00E76043">
              <w:rPr>
                <w:rFonts w:ascii="Palatino Linotype" w:eastAsia="Malgun Gothic" w:hAnsi="Palatino Linotype" w:cs="Times New Roman"/>
                <w:color w:val="000000"/>
                <w:sz w:val="18"/>
                <w:szCs w:val="18"/>
              </w:rPr>
              <w:t>0.91 (0.82</w:t>
            </w:r>
            <w:r w:rsidR="00E76043" w:rsidRPr="00E76043">
              <w:rPr>
                <w:rFonts w:ascii="Palatino Linotype" w:eastAsia="Malgun Gothic" w:hAnsi="Palatino Linotype" w:cs="Times New Roman"/>
                <w:color w:val="000000"/>
                <w:sz w:val="18"/>
                <w:szCs w:val="18"/>
              </w:rPr>
              <w:t>–</w:t>
            </w:r>
            <w:r w:rsidRPr="00E76043">
              <w:rPr>
                <w:rFonts w:ascii="Palatino Linotype" w:eastAsia="Malgun Gothic" w:hAnsi="Palatino Linotype" w:cs="Times New Roman"/>
                <w:color w:val="000000"/>
                <w:sz w:val="18"/>
                <w:szCs w:val="18"/>
              </w:rPr>
              <w:t>1.00)</w:t>
            </w:r>
          </w:p>
        </w:tc>
        <w:tc>
          <w:tcPr>
            <w:tcW w:w="0" w:type="auto"/>
            <w:shd w:val="clear" w:color="auto" w:fill="auto"/>
            <w:vAlign w:val="center"/>
          </w:tcPr>
          <w:p w14:paraId="64AD4366" w14:textId="77777777" w:rsidR="00B45869" w:rsidRPr="00E76043" w:rsidRDefault="00B45869" w:rsidP="009013C3">
            <w:pPr>
              <w:wordWrap/>
              <w:autoSpaceDE/>
              <w:autoSpaceDN/>
              <w:adjustRightInd w:val="0"/>
              <w:snapToGrid w:val="0"/>
              <w:jc w:val="center"/>
              <w:rPr>
                <w:rFonts w:ascii="Palatino Linotype" w:eastAsia="Malgun Gothic" w:hAnsi="Palatino Linotype" w:cs="Times New Roman"/>
                <w:color w:val="000000"/>
                <w:sz w:val="18"/>
                <w:szCs w:val="18"/>
              </w:rPr>
            </w:pPr>
            <w:r w:rsidRPr="00E76043">
              <w:rPr>
                <w:rFonts w:ascii="Palatino Linotype" w:eastAsia="Malgun Gothic" w:hAnsi="Palatino Linotype" w:cs="Times New Roman"/>
                <w:color w:val="000000"/>
                <w:sz w:val="18"/>
                <w:szCs w:val="18"/>
              </w:rPr>
              <w:t>0.060</w:t>
            </w:r>
          </w:p>
        </w:tc>
      </w:tr>
      <w:tr w:rsidR="009013C3" w:rsidRPr="00E76043" w14:paraId="3C274D12" w14:textId="77777777" w:rsidTr="009013C3">
        <w:trPr>
          <w:jc w:val="center"/>
        </w:trPr>
        <w:tc>
          <w:tcPr>
            <w:tcW w:w="0" w:type="auto"/>
            <w:shd w:val="clear" w:color="auto" w:fill="auto"/>
            <w:vAlign w:val="center"/>
          </w:tcPr>
          <w:p w14:paraId="174FBCB5" w14:textId="77777777" w:rsidR="005E1921" w:rsidRPr="00E76043" w:rsidRDefault="005E1921" w:rsidP="009013C3">
            <w:pPr>
              <w:wordWrap/>
              <w:autoSpaceDE/>
              <w:autoSpaceDN/>
              <w:adjustRightInd w:val="0"/>
              <w:snapToGrid w:val="0"/>
              <w:rPr>
                <w:rFonts w:ascii="Palatino Linotype" w:hAnsi="Palatino Linotype" w:cs="Times New Roman"/>
                <w:color w:val="000000" w:themeColor="text1"/>
                <w:sz w:val="18"/>
                <w:szCs w:val="18"/>
              </w:rPr>
            </w:pPr>
          </w:p>
        </w:tc>
        <w:tc>
          <w:tcPr>
            <w:tcW w:w="0" w:type="auto"/>
            <w:gridSpan w:val="2"/>
            <w:shd w:val="clear" w:color="auto" w:fill="auto"/>
            <w:vAlign w:val="center"/>
          </w:tcPr>
          <w:p w14:paraId="69072FB6" w14:textId="0C285C70" w:rsidR="005E1921" w:rsidRPr="00E76043" w:rsidRDefault="005E1921" w:rsidP="009013C3">
            <w:pPr>
              <w:wordWrap/>
              <w:autoSpaceDE/>
              <w:autoSpaceDN/>
              <w:adjustRightInd w:val="0"/>
              <w:snapToGrid w:val="0"/>
              <w:rPr>
                <w:rFonts w:ascii="Palatino Linotype" w:hAnsi="Palatino Linotype" w:cs="Times New Roman"/>
                <w:color w:val="000000" w:themeColor="text1"/>
                <w:sz w:val="18"/>
                <w:szCs w:val="18"/>
              </w:rPr>
            </w:pPr>
            <w:r w:rsidRPr="00E76043">
              <w:rPr>
                <w:rFonts w:ascii="Palatino Linotype" w:hAnsi="Palatino Linotype" w:cs="Times New Roman"/>
                <w:sz w:val="18"/>
                <w:szCs w:val="18"/>
              </w:rPr>
              <w:t>Past smoker and current smoker</w:t>
            </w:r>
            <w:r w:rsidRPr="00E76043">
              <w:rPr>
                <w:rFonts w:ascii="Palatino Linotype" w:hAnsi="Palatino Linotype" w:cs="Times New Roman"/>
                <w:color w:val="000000" w:themeColor="text1"/>
                <w:sz w:val="18"/>
                <w:szCs w:val="18"/>
              </w:rPr>
              <w:t xml:space="preserve"> (n = </w:t>
            </w:r>
            <w:r w:rsidR="00B45869" w:rsidRPr="00E76043">
              <w:rPr>
                <w:rFonts w:ascii="Palatino Linotype" w:hAnsi="Palatino Linotype" w:cs="Times New Roman"/>
                <w:color w:val="000000" w:themeColor="text1"/>
                <w:sz w:val="18"/>
                <w:szCs w:val="18"/>
              </w:rPr>
              <w:t>4980</w:t>
            </w:r>
            <w:r w:rsidRPr="00E76043">
              <w:rPr>
                <w:rFonts w:ascii="Palatino Linotype" w:hAnsi="Palatino Linotype" w:cs="Times New Roman"/>
                <w:color w:val="000000" w:themeColor="text1"/>
                <w:sz w:val="18"/>
                <w:szCs w:val="18"/>
              </w:rPr>
              <w:t>)</w:t>
            </w:r>
          </w:p>
        </w:tc>
        <w:tc>
          <w:tcPr>
            <w:tcW w:w="0" w:type="auto"/>
            <w:shd w:val="clear" w:color="auto" w:fill="auto"/>
            <w:vAlign w:val="center"/>
          </w:tcPr>
          <w:p w14:paraId="53BE4FA7" w14:textId="77777777" w:rsidR="005E1921" w:rsidRPr="00E76043" w:rsidRDefault="005E1921" w:rsidP="009013C3">
            <w:pPr>
              <w:wordWrap/>
              <w:autoSpaceDE/>
              <w:autoSpaceDN/>
              <w:adjustRightInd w:val="0"/>
              <w:snapToGrid w:val="0"/>
              <w:jc w:val="center"/>
              <w:rPr>
                <w:rFonts w:ascii="Palatino Linotype" w:eastAsia="Malgun Gothic" w:hAnsi="Palatino Linotype" w:cs="Times New Roman"/>
                <w:color w:val="000000"/>
                <w:sz w:val="18"/>
                <w:szCs w:val="18"/>
              </w:rPr>
            </w:pPr>
          </w:p>
        </w:tc>
        <w:tc>
          <w:tcPr>
            <w:tcW w:w="0" w:type="auto"/>
            <w:shd w:val="clear" w:color="auto" w:fill="auto"/>
            <w:vAlign w:val="center"/>
          </w:tcPr>
          <w:p w14:paraId="4702A125" w14:textId="77777777" w:rsidR="005E1921" w:rsidRPr="00E76043" w:rsidRDefault="005E1921" w:rsidP="009013C3">
            <w:pPr>
              <w:wordWrap/>
              <w:autoSpaceDE/>
              <w:autoSpaceDN/>
              <w:adjustRightInd w:val="0"/>
              <w:snapToGrid w:val="0"/>
              <w:jc w:val="center"/>
              <w:rPr>
                <w:rFonts w:ascii="Palatino Linotype" w:eastAsia="Malgun Gothic" w:hAnsi="Palatino Linotype" w:cs="Times New Roman"/>
                <w:color w:val="000000"/>
                <w:sz w:val="18"/>
                <w:szCs w:val="18"/>
              </w:rPr>
            </w:pPr>
          </w:p>
        </w:tc>
        <w:tc>
          <w:tcPr>
            <w:tcW w:w="0" w:type="auto"/>
            <w:shd w:val="clear" w:color="auto" w:fill="auto"/>
            <w:vAlign w:val="center"/>
          </w:tcPr>
          <w:p w14:paraId="4AECDC5C" w14:textId="77777777" w:rsidR="005E1921" w:rsidRPr="00E76043" w:rsidRDefault="005E1921" w:rsidP="009013C3">
            <w:pPr>
              <w:wordWrap/>
              <w:autoSpaceDE/>
              <w:autoSpaceDN/>
              <w:adjustRightInd w:val="0"/>
              <w:snapToGrid w:val="0"/>
              <w:jc w:val="center"/>
              <w:rPr>
                <w:rFonts w:ascii="Palatino Linotype" w:eastAsia="Malgun Gothic" w:hAnsi="Palatino Linotype" w:cs="Times New Roman"/>
                <w:color w:val="000000"/>
                <w:sz w:val="18"/>
                <w:szCs w:val="18"/>
              </w:rPr>
            </w:pPr>
          </w:p>
        </w:tc>
        <w:tc>
          <w:tcPr>
            <w:tcW w:w="0" w:type="auto"/>
            <w:shd w:val="clear" w:color="auto" w:fill="auto"/>
            <w:vAlign w:val="center"/>
          </w:tcPr>
          <w:p w14:paraId="7BCEA00B" w14:textId="77777777" w:rsidR="005E1921" w:rsidRPr="00E76043" w:rsidRDefault="005E1921" w:rsidP="009013C3">
            <w:pPr>
              <w:wordWrap/>
              <w:autoSpaceDE/>
              <w:autoSpaceDN/>
              <w:adjustRightInd w:val="0"/>
              <w:snapToGrid w:val="0"/>
              <w:jc w:val="center"/>
              <w:rPr>
                <w:rFonts w:ascii="Palatino Linotype" w:eastAsia="Malgun Gothic" w:hAnsi="Palatino Linotype" w:cs="Times New Roman"/>
                <w:color w:val="000000"/>
                <w:sz w:val="18"/>
                <w:szCs w:val="18"/>
              </w:rPr>
            </w:pPr>
          </w:p>
        </w:tc>
        <w:tc>
          <w:tcPr>
            <w:tcW w:w="0" w:type="auto"/>
            <w:shd w:val="clear" w:color="auto" w:fill="auto"/>
            <w:vAlign w:val="center"/>
          </w:tcPr>
          <w:p w14:paraId="40DEB20B" w14:textId="77777777" w:rsidR="005E1921" w:rsidRPr="00E76043" w:rsidRDefault="005E1921" w:rsidP="009013C3">
            <w:pPr>
              <w:wordWrap/>
              <w:autoSpaceDE/>
              <w:autoSpaceDN/>
              <w:adjustRightInd w:val="0"/>
              <w:snapToGrid w:val="0"/>
              <w:jc w:val="center"/>
              <w:rPr>
                <w:rFonts w:ascii="Palatino Linotype" w:eastAsia="Malgun Gothic" w:hAnsi="Palatino Linotype" w:cs="Times New Roman"/>
                <w:color w:val="000000"/>
                <w:sz w:val="18"/>
                <w:szCs w:val="18"/>
              </w:rPr>
            </w:pPr>
          </w:p>
        </w:tc>
        <w:tc>
          <w:tcPr>
            <w:tcW w:w="0" w:type="auto"/>
            <w:shd w:val="clear" w:color="auto" w:fill="auto"/>
            <w:vAlign w:val="center"/>
          </w:tcPr>
          <w:p w14:paraId="3A612723" w14:textId="77777777" w:rsidR="005E1921" w:rsidRPr="00E76043" w:rsidRDefault="005E1921" w:rsidP="009013C3">
            <w:pPr>
              <w:wordWrap/>
              <w:autoSpaceDE/>
              <w:autoSpaceDN/>
              <w:adjustRightInd w:val="0"/>
              <w:snapToGrid w:val="0"/>
              <w:jc w:val="center"/>
              <w:rPr>
                <w:rFonts w:ascii="Palatino Linotype" w:eastAsia="Malgun Gothic" w:hAnsi="Palatino Linotype" w:cs="Times New Roman"/>
                <w:color w:val="000000"/>
                <w:sz w:val="18"/>
                <w:szCs w:val="18"/>
              </w:rPr>
            </w:pPr>
          </w:p>
        </w:tc>
      </w:tr>
      <w:tr w:rsidR="009013C3" w:rsidRPr="00E76043" w14:paraId="59BBB203" w14:textId="77777777" w:rsidTr="009013C3">
        <w:trPr>
          <w:jc w:val="center"/>
        </w:trPr>
        <w:tc>
          <w:tcPr>
            <w:tcW w:w="0" w:type="auto"/>
            <w:shd w:val="clear" w:color="auto" w:fill="auto"/>
            <w:vAlign w:val="center"/>
          </w:tcPr>
          <w:p w14:paraId="4AC47FD5" w14:textId="77777777" w:rsidR="00B45869" w:rsidRPr="00E76043" w:rsidRDefault="00B45869" w:rsidP="009013C3">
            <w:pPr>
              <w:wordWrap/>
              <w:autoSpaceDE/>
              <w:autoSpaceDN/>
              <w:adjustRightInd w:val="0"/>
              <w:snapToGrid w:val="0"/>
              <w:rPr>
                <w:rFonts w:ascii="Palatino Linotype" w:hAnsi="Palatino Linotype" w:cs="Times New Roman"/>
                <w:color w:val="000000" w:themeColor="text1"/>
                <w:sz w:val="18"/>
                <w:szCs w:val="18"/>
              </w:rPr>
            </w:pPr>
          </w:p>
        </w:tc>
        <w:tc>
          <w:tcPr>
            <w:tcW w:w="0" w:type="auto"/>
            <w:shd w:val="clear" w:color="auto" w:fill="auto"/>
            <w:vAlign w:val="center"/>
          </w:tcPr>
          <w:p w14:paraId="6F68F57A" w14:textId="77777777" w:rsidR="00B45869" w:rsidRPr="00E76043" w:rsidRDefault="00B45869" w:rsidP="009013C3">
            <w:pPr>
              <w:wordWrap/>
              <w:autoSpaceDE/>
              <w:autoSpaceDN/>
              <w:adjustRightInd w:val="0"/>
              <w:snapToGrid w:val="0"/>
              <w:rPr>
                <w:rFonts w:ascii="Palatino Linotype" w:hAnsi="Palatino Linotype" w:cs="Times New Roman"/>
                <w:color w:val="000000" w:themeColor="text1"/>
                <w:sz w:val="18"/>
                <w:szCs w:val="18"/>
              </w:rPr>
            </w:pPr>
          </w:p>
        </w:tc>
        <w:tc>
          <w:tcPr>
            <w:tcW w:w="0" w:type="auto"/>
            <w:shd w:val="clear" w:color="auto" w:fill="auto"/>
            <w:vAlign w:val="center"/>
          </w:tcPr>
          <w:p w14:paraId="289E4720" w14:textId="77777777" w:rsidR="00B45869" w:rsidRPr="00E76043" w:rsidRDefault="00B45869" w:rsidP="009013C3">
            <w:pPr>
              <w:wordWrap/>
              <w:autoSpaceDE/>
              <w:autoSpaceDN/>
              <w:adjustRightInd w:val="0"/>
              <w:snapToGrid w:val="0"/>
              <w:rPr>
                <w:rFonts w:ascii="Palatino Linotype" w:hAnsi="Palatino Linotype" w:cs="Times New Roman"/>
                <w:color w:val="000000" w:themeColor="text1"/>
                <w:sz w:val="18"/>
                <w:szCs w:val="18"/>
              </w:rPr>
            </w:pPr>
            <w:r w:rsidRPr="00E76043">
              <w:rPr>
                <w:rFonts w:ascii="Palatino Linotype" w:hAnsi="Palatino Linotype" w:cs="Times New Roman"/>
                <w:color w:val="000000" w:themeColor="text1"/>
                <w:sz w:val="18"/>
                <w:szCs w:val="18"/>
              </w:rPr>
              <w:t>Statin used (per 1 year)</w:t>
            </w:r>
          </w:p>
        </w:tc>
        <w:tc>
          <w:tcPr>
            <w:tcW w:w="0" w:type="auto"/>
            <w:shd w:val="clear" w:color="auto" w:fill="auto"/>
            <w:vAlign w:val="center"/>
          </w:tcPr>
          <w:p w14:paraId="5B1B6F90" w14:textId="62FB3ADF" w:rsidR="00B45869" w:rsidRPr="00E76043" w:rsidRDefault="00B45869" w:rsidP="009013C3">
            <w:pPr>
              <w:wordWrap/>
              <w:autoSpaceDE/>
              <w:autoSpaceDN/>
              <w:adjustRightInd w:val="0"/>
              <w:snapToGrid w:val="0"/>
              <w:jc w:val="center"/>
              <w:rPr>
                <w:rFonts w:ascii="Palatino Linotype" w:eastAsia="Malgun Gothic" w:hAnsi="Palatino Linotype" w:cs="Times New Roman"/>
                <w:color w:val="000000"/>
                <w:sz w:val="18"/>
                <w:szCs w:val="18"/>
              </w:rPr>
            </w:pPr>
            <w:r w:rsidRPr="00E76043">
              <w:rPr>
                <w:rFonts w:ascii="Palatino Linotype" w:eastAsia="Malgun Gothic" w:hAnsi="Palatino Linotype" w:cs="Times New Roman"/>
                <w:color w:val="000000"/>
                <w:sz w:val="18"/>
                <w:szCs w:val="18"/>
              </w:rPr>
              <w:t>1.15 (1.01</w:t>
            </w:r>
            <w:r w:rsidR="00E76043" w:rsidRPr="00E76043">
              <w:rPr>
                <w:rFonts w:ascii="Palatino Linotype" w:eastAsia="Malgun Gothic" w:hAnsi="Palatino Linotype" w:cs="Times New Roman"/>
                <w:color w:val="000000"/>
                <w:sz w:val="18"/>
                <w:szCs w:val="18"/>
              </w:rPr>
              <w:t>–</w:t>
            </w:r>
            <w:r w:rsidRPr="00E76043">
              <w:rPr>
                <w:rFonts w:ascii="Palatino Linotype" w:eastAsia="Malgun Gothic" w:hAnsi="Palatino Linotype" w:cs="Times New Roman"/>
                <w:color w:val="000000"/>
                <w:sz w:val="18"/>
                <w:szCs w:val="18"/>
              </w:rPr>
              <w:t>1.31)</w:t>
            </w:r>
          </w:p>
        </w:tc>
        <w:tc>
          <w:tcPr>
            <w:tcW w:w="0" w:type="auto"/>
            <w:shd w:val="clear" w:color="auto" w:fill="auto"/>
            <w:vAlign w:val="center"/>
          </w:tcPr>
          <w:p w14:paraId="4693D874" w14:textId="68BCA72A" w:rsidR="00B45869" w:rsidRPr="00E76043" w:rsidRDefault="00B45869" w:rsidP="009013C3">
            <w:pPr>
              <w:wordWrap/>
              <w:autoSpaceDE/>
              <w:autoSpaceDN/>
              <w:adjustRightInd w:val="0"/>
              <w:snapToGrid w:val="0"/>
              <w:jc w:val="center"/>
              <w:rPr>
                <w:rFonts w:ascii="Palatino Linotype" w:eastAsia="Malgun Gothic" w:hAnsi="Palatino Linotype" w:cs="Times New Roman"/>
                <w:color w:val="000000"/>
                <w:sz w:val="18"/>
                <w:szCs w:val="18"/>
              </w:rPr>
            </w:pPr>
            <w:r w:rsidRPr="00E76043">
              <w:rPr>
                <w:rFonts w:ascii="Palatino Linotype" w:eastAsia="Malgun Gothic" w:hAnsi="Palatino Linotype" w:cs="Times New Roman"/>
                <w:color w:val="000000"/>
                <w:sz w:val="18"/>
                <w:szCs w:val="18"/>
              </w:rPr>
              <w:t>0.031</w:t>
            </w:r>
            <w:r w:rsidR="00E76043" w:rsidRPr="00E76043">
              <w:rPr>
                <w:rFonts w:ascii="Palatino Linotype" w:eastAsia="Malgun Gothic" w:hAnsi="Palatino Linotype" w:cs="Times New Roman"/>
                <w:color w:val="000000"/>
                <w:sz w:val="18"/>
                <w:szCs w:val="18"/>
              </w:rPr>
              <w:t xml:space="preserve"> </w:t>
            </w:r>
            <w:r w:rsidRPr="00E76043">
              <w:rPr>
                <w:rFonts w:ascii="Palatino Linotype" w:eastAsia="Malgun Gothic" w:hAnsi="Palatino Linotype" w:cs="Times New Roman"/>
                <w:color w:val="000000"/>
                <w:sz w:val="18"/>
                <w:szCs w:val="18"/>
              </w:rPr>
              <w:t>*</w:t>
            </w:r>
          </w:p>
        </w:tc>
        <w:tc>
          <w:tcPr>
            <w:tcW w:w="0" w:type="auto"/>
            <w:shd w:val="clear" w:color="auto" w:fill="auto"/>
            <w:vAlign w:val="center"/>
          </w:tcPr>
          <w:p w14:paraId="30E3BE9F" w14:textId="521DC43C" w:rsidR="00B45869" w:rsidRPr="00E76043" w:rsidRDefault="00B45869" w:rsidP="009013C3">
            <w:pPr>
              <w:wordWrap/>
              <w:autoSpaceDE/>
              <w:autoSpaceDN/>
              <w:adjustRightInd w:val="0"/>
              <w:snapToGrid w:val="0"/>
              <w:jc w:val="center"/>
              <w:rPr>
                <w:rFonts w:ascii="Palatino Linotype" w:eastAsia="Malgun Gothic" w:hAnsi="Palatino Linotype" w:cs="Times New Roman"/>
                <w:color w:val="000000"/>
                <w:sz w:val="18"/>
                <w:szCs w:val="18"/>
              </w:rPr>
            </w:pPr>
            <w:r w:rsidRPr="00E76043">
              <w:rPr>
                <w:rFonts w:ascii="Palatino Linotype" w:eastAsia="Malgun Gothic" w:hAnsi="Palatino Linotype" w:cs="Times New Roman"/>
                <w:color w:val="000000"/>
                <w:sz w:val="18"/>
                <w:szCs w:val="18"/>
              </w:rPr>
              <w:t>1.07 (0.92</w:t>
            </w:r>
            <w:r w:rsidR="00E76043" w:rsidRPr="00E76043">
              <w:rPr>
                <w:rFonts w:ascii="Palatino Linotype" w:eastAsia="Malgun Gothic" w:hAnsi="Palatino Linotype" w:cs="Times New Roman"/>
                <w:color w:val="000000"/>
                <w:sz w:val="18"/>
                <w:szCs w:val="18"/>
              </w:rPr>
              <w:t>–</w:t>
            </w:r>
            <w:r w:rsidRPr="00E76043">
              <w:rPr>
                <w:rFonts w:ascii="Palatino Linotype" w:eastAsia="Malgun Gothic" w:hAnsi="Palatino Linotype" w:cs="Times New Roman"/>
                <w:color w:val="000000"/>
                <w:sz w:val="18"/>
                <w:szCs w:val="18"/>
              </w:rPr>
              <w:t>1.24)</w:t>
            </w:r>
          </w:p>
        </w:tc>
        <w:tc>
          <w:tcPr>
            <w:tcW w:w="0" w:type="auto"/>
            <w:shd w:val="clear" w:color="auto" w:fill="auto"/>
            <w:vAlign w:val="center"/>
          </w:tcPr>
          <w:p w14:paraId="2C14A37E" w14:textId="77777777" w:rsidR="00B45869" w:rsidRPr="00E76043" w:rsidRDefault="00B45869" w:rsidP="009013C3">
            <w:pPr>
              <w:wordWrap/>
              <w:autoSpaceDE/>
              <w:autoSpaceDN/>
              <w:adjustRightInd w:val="0"/>
              <w:snapToGrid w:val="0"/>
              <w:jc w:val="center"/>
              <w:rPr>
                <w:rFonts w:ascii="Palatino Linotype" w:eastAsia="Malgun Gothic" w:hAnsi="Palatino Linotype" w:cs="Times New Roman"/>
                <w:color w:val="000000"/>
                <w:sz w:val="18"/>
                <w:szCs w:val="18"/>
              </w:rPr>
            </w:pPr>
            <w:r w:rsidRPr="00E76043">
              <w:rPr>
                <w:rFonts w:ascii="Palatino Linotype" w:eastAsia="Malgun Gothic" w:hAnsi="Palatino Linotype" w:cs="Times New Roman"/>
                <w:color w:val="000000"/>
                <w:sz w:val="18"/>
                <w:szCs w:val="18"/>
              </w:rPr>
              <w:t>0.394</w:t>
            </w:r>
          </w:p>
        </w:tc>
        <w:tc>
          <w:tcPr>
            <w:tcW w:w="0" w:type="auto"/>
            <w:shd w:val="clear" w:color="auto" w:fill="auto"/>
            <w:vAlign w:val="center"/>
          </w:tcPr>
          <w:p w14:paraId="2ED0E86C" w14:textId="60281157" w:rsidR="00B45869" w:rsidRPr="00E76043" w:rsidRDefault="00B45869" w:rsidP="009013C3">
            <w:pPr>
              <w:wordWrap/>
              <w:autoSpaceDE/>
              <w:autoSpaceDN/>
              <w:adjustRightInd w:val="0"/>
              <w:snapToGrid w:val="0"/>
              <w:jc w:val="center"/>
              <w:rPr>
                <w:rFonts w:ascii="Palatino Linotype" w:eastAsia="Malgun Gothic" w:hAnsi="Palatino Linotype" w:cs="Times New Roman"/>
                <w:color w:val="000000"/>
                <w:sz w:val="18"/>
                <w:szCs w:val="18"/>
              </w:rPr>
            </w:pPr>
            <w:r w:rsidRPr="00E76043">
              <w:rPr>
                <w:rFonts w:ascii="Palatino Linotype" w:eastAsia="Malgun Gothic" w:hAnsi="Palatino Linotype" w:cs="Times New Roman"/>
                <w:color w:val="000000"/>
                <w:sz w:val="18"/>
                <w:szCs w:val="18"/>
              </w:rPr>
              <w:t>1.03 (0.89</w:t>
            </w:r>
            <w:r w:rsidR="00E76043" w:rsidRPr="00E76043">
              <w:rPr>
                <w:rFonts w:ascii="Palatino Linotype" w:eastAsia="Malgun Gothic" w:hAnsi="Palatino Linotype" w:cs="Times New Roman"/>
                <w:color w:val="000000"/>
                <w:sz w:val="18"/>
                <w:szCs w:val="18"/>
              </w:rPr>
              <w:t>–</w:t>
            </w:r>
            <w:r w:rsidRPr="00E76043">
              <w:rPr>
                <w:rFonts w:ascii="Palatino Linotype" w:eastAsia="Malgun Gothic" w:hAnsi="Palatino Linotype" w:cs="Times New Roman"/>
                <w:color w:val="000000"/>
                <w:sz w:val="18"/>
                <w:szCs w:val="18"/>
              </w:rPr>
              <w:t>1.20)</w:t>
            </w:r>
          </w:p>
        </w:tc>
        <w:tc>
          <w:tcPr>
            <w:tcW w:w="0" w:type="auto"/>
            <w:shd w:val="clear" w:color="auto" w:fill="auto"/>
            <w:vAlign w:val="center"/>
          </w:tcPr>
          <w:p w14:paraId="1F71544C" w14:textId="77777777" w:rsidR="00B45869" w:rsidRPr="00E76043" w:rsidRDefault="00B45869" w:rsidP="009013C3">
            <w:pPr>
              <w:wordWrap/>
              <w:autoSpaceDE/>
              <w:autoSpaceDN/>
              <w:adjustRightInd w:val="0"/>
              <w:snapToGrid w:val="0"/>
              <w:jc w:val="center"/>
              <w:rPr>
                <w:rFonts w:ascii="Palatino Linotype" w:eastAsia="Malgun Gothic" w:hAnsi="Palatino Linotype" w:cs="Times New Roman"/>
                <w:color w:val="000000"/>
                <w:sz w:val="18"/>
                <w:szCs w:val="18"/>
              </w:rPr>
            </w:pPr>
            <w:r w:rsidRPr="00E76043">
              <w:rPr>
                <w:rFonts w:ascii="Palatino Linotype" w:eastAsia="Malgun Gothic" w:hAnsi="Palatino Linotype" w:cs="Times New Roman"/>
                <w:color w:val="000000"/>
                <w:sz w:val="18"/>
                <w:szCs w:val="18"/>
              </w:rPr>
              <w:t>0.677</w:t>
            </w:r>
          </w:p>
        </w:tc>
      </w:tr>
      <w:tr w:rsidR="009013C3" w:rsidRPr="00E76043" w14:paraId="5EDEDB99" w14:textId="77777777" w:rsidTr="009013C3">
        <w:trPr>
          <w:jc w:val="center"/>
        </w:trPr>
        <w:tc>
          <w:tcPr>
            <w:tcW w:w="0" w:type="auto"/>
            <w:gridSpan w:val="3"/>
            <w:shd w:val="clear" w:color="auto" w:fill="auto"/>
            <w:vAlign w:val="center"/>
          </w:tcPr>
          <w:p w14:paraId="10A90518" w14:textId="77777777" w:rsidR="005E1921" w:rsidRPr="00E76043" w:rsidRDefault="005E1921" w:rsidP="009013C3">
            <w:pPr>
              <w:wordWrap/>
              <w:autoSpaceDE/>
              <w:autoSpaceDN/>
              <w:adjustRightInd w:val="0"/>
              <w:snapToGrid w:val="0"/>
              <w:rPr>
                <w:rFonts w:ascii="Palatino Linotype" w:hAnsi="Palatino Linotype" w:cs="Times New Roman"/>
                <w:color w:val="000000" w:themeColor="text1"/>
                <w:sz w:val="18"/>
                <w:szCs w:val="18"/>
              </w:rPr>
            </w:pPr>
            <w:r w:rsidRPr="00E76043">
              <w:rPr>
                <w:rFonts w:ascii="Palatino Linotype" w:hAnsi="Palatino Linotype" w:cs="Times New Roman"/>
                <w:color w:val="000000" w:themeColor="text1"/>
                <w:sz w:val="18"/>
                <w:szCs w:val="18"/>
              </w:rPr>
              <w:t xml:space="preserve">Alcohol </w:t>
            </w:r>
            <w:r w:rsidRPr="00E76043">
              <w:rPr>
                <w:rFonts w:ascii="Palatino Linotype" w:hAnsi="Palatino Linotype" w:cs="Times New Roman"/>
                <w:color w:val="000000" w:themeColor="text1"/>
                <w:kern w:val="0"/>
                <w:sz w:val="18"/>
                <w:szCs w:val="18"/>
              </w:rPr>
              <w:t>consumption</w:t>
            </w:r>
          </w:p>
        </w:tc>
        <w:tc>
          <w:tcPr>
            <w:tcW w:w="0" w:type="auto"/>
            <w:shd w:val="clear" w:color="auto" w:fill="auto"/>
            <w:vAlign w:val="center"/>
          </w:tcPr>
          <w:p w14:paraId="3F3521B1" w14:textId="77777777" w:rsidR="005E1921" w:rsidRPr="00E76043" w:rsidRDefault="005E1921" w:rsidP="009013C3">
            <w:pPr>
              <w:wordWrap/>
              <w:autoSpaceDE/>
              <w:autoSpaceDN/>
              <w:adjustRightInd w:val="0"/>
              <w:snapToGrid w:val="0"/>
              <w:jc w:val="center"/>
              <w:rPr>
                <w:rFonts w:ascii="Palatino Linotype" w:eastAsia="Malgun Gothic" w:hAnsi="Palatino Linotype" w:cs="Times New Roman"/>
                <w:color w:val="000000"/>
                <w:sz w:val="18"/>
                <w:szCs w:val="18"/>
              </w:rPr>
            </w:pPr>
          </w:p>
        </w:tc>
        <w:tc>
          <w:tcPr>
            <w:tcW w:w="0" w:type="auto"/>
            <w:shd w:val="clear" w:color="auto" w:fill="auto"/>
            <w:vAlign w:val="center"/>
          </w:tcPr>
          <w:p w14:paraId="745A5113" w14:textId="77777777" w:rsidR="005E1921" w:rsidRPr="00E76043" w:rsidRDefault="005E1921" w:rsidP="009013C3">
            <w:pPr>
              <w:wordWrap/>
              <w:autoSpaceDE/>
              <w:autoSpaceDN/>
              <w:adjustRightInd w:val="0"/>
              <w:snapToGrid w:val="0"/>
              <w:jc w:val="center"/>
              <w:rPr>
                <w:rFonts w:ascii="Palatino Linotype" w:eastAsia="Malgun Gothic" w:hAnsi="Palatino Linotype" w:cs="Times New Roman"/>
                <w:color w:val="000000"/>
                <w:sz w:val="18"/>
                <w:szCs w:val="18"/>
              </w:rPr>
            </w:pPr>
          </w:p>
        </w:tc>
        <w:tc>
          <w:tcPr>
            <w:tcW w:w="0" w:type="auto"/>
            <w:shd w:val="clear" w:color="auto" w:fill="auto"/>
            <w:vAlign w:val="center"/>
          </w:tcPr>
          <w:p w14:paraId="47E53492" w14:textId="77777777" w:rsidR="005E1921" w:rsidRPr="00E76043" w:rsidRDefault="005E1921" w:rsidP="009013C3">
            <w:pPr>
              <w:wordWrap/>
              <w:autoSpaceDE/>
              <w:autoSpaceDN/>
              <w:adjustRightInd w:val="0"/>
              <w:snapToGrid w:val="0"/>
              <w:jc w:val="center"/>
              <w:rPr>
                <w:rFonts w:ascii="Palatino Linotype" w:eastAsia="Malgun Gothic" w:hAnsi="Palatino Linotype" w:cs="Times New Roman"/>
                <w:color w:val="000000"/>
                <w:sz w:val="18"/>
                <w:szCs w:val="18"/>
              </w:rPr>
            </w:pPr>
          </w:p>
        </w:tc>
        <w:tc>
          <w:tcPr>
            <w:tcW w:w="0" w:type="auto"/>
            <w:shd w:val="clear" w:color="auto" w:fill="auto"/>
            <w:vAlign w:val="center"/>
          </w:tcPr>
          <w:p w14:paraId="3F1EA9D1" w14:textId="77777777" w:rsidR="005E1921" w:rsidRPr="00E76043" w:rsidRDefault="005E1921" w:rsidP="009013C3">
            <w:pPr>
              <w:wordWrap/>
              <w:autoSpaceDE/>
              <w:autoSpaceDN/>
              <w:adjustRightInd w:val="0"/>
              <w:snapToGrid w:val="0"/>
              <w:jc w:val="center"/>
              <w:rPr>
                <w:rFonts w:ascii="Palatino Linotype" w:eastAsia="Malgun Gothic" w:hAnsi="Palatino Linotype" w:cs="Times New Roman"/>
                <w:color w:val="000000"/>
                <w:sz w:val="18"/>
                <w:szCs w:val="18"/>
              </w:rPr>
            </w:pPr>
          </w:p>
        </w:tc>
        <w:tc>
          <w:tcPr>
            <w:tcW w:w="0" w:type="auto"/>
            <w:shd w:val="clear" w:color="auto" w:fill="auto"/>
            <w:vAlign w:val="center"/>
          </w:tcPr>
          <w:p w14:paraId="16659C88" w14:textId="77777777" w:rsidR="005E1921" w:rsidRPr="00E76043" w:rsidRDefault="005E1921" w:rsidP="009013C3">
            <w:pPr>
              <w:wordWrap/>
              <w:autoSpaceDE/>
              <w:autoSpaceDN/>
              <w:adjustRightInd w:val="0"/>
              <w:snapToGrid w:val="0"/>
              <w:jc w:val="center"/>
              <w:rPr>
                <w:rFonts w:ascii="Palatino Linotype" w:eastAsia="Malgun Gothic" w:hAnsi="Palatino Linotype" w:cs="Times New Roman"/>
                <w:color w:val="000000"/>
                <w:sz w:val="18"/>
                <w:szCs w:val="18"/>
              </w:rPr>
            </w:pPr>
          </w:p>
        </w:tc>
        <w:tc>
          <w:tcPr>
            <w:tcW w:w="0" w:type="auto"/>
            <w:shd w:val="clear" w:color="auto" w:fill="auto"/>
            <w:vAlign w:val="center"/>
          </w:tcPr>
          <w:p w14:paraId="5332CC92" w14:textId="77777777" w:rsidR="005E1921" w:rsidRPr="00E76043" w:rsidRDefault="005E1921" w:rsidP="009013C3">
            <w:pPr>
              <w:wordWrap/>
              <w:autoSpaceDE/>
              <w:autoSpaceDN/>
              <w:adjustRightInd w:val="0"/>
              <w:snapToGrid w:val="0"/>
              <w:jc w:val="center"/>
              <w:rPr>
                <w:rFonts w:ascii="Palatino Linotype" w:eastAsia="Malgun Gothic" w:hAnsi="Palatino Linotype" w:cs="Times New Roman"/>
                <w:color w:val="000000"/>
                <w:sz w:val="18"/>
                <w:szCs w:val="18"/>
              </w:rPr>
            </w:pPr>
          </w:p>
        </w:tc>
      </w:tr>
      <w:tr w:rsidR="009013C3" w:rsidRPr="00E76043" w14:paraId="21052A7E" w14:textId="77777777" w:rsidTr="009013C3">
        <w:trPr>
          <w:jc w:val="center"/>
        </w:trPr>
        <w:tc>
          <w:tcPr>
            <w:tcW w:w="0" w:type="auto"/>
            <w:shd w:val="clear" w:color="auto" w:fill="auto"/>
            <w:vAlign w:val="center"/>
          </w:tcPr>
          <w:p w14:paraId="269B5F44" w14:textId="77777777" w:rsidR="005E1921" w:rsidRPr="00E76043" w:rsidRDefault="005E1921" w:rsidP="009013C3">
            <w:pPr>
              <w:wordWrap/>
              <w:autoSpaceDE/>
              <w:autoSpaceDN/>
              <w:adjustRightInd w:val="0"/>
              <w:snapToGrid w:val="0"/>
              <w:rPr>
                <w:rFonts w:ascii="Palatino Linotype" w:hAnsi="Palatino Linotype" w:cs="Times New Roman"/>
                <w:color w:val="000000" w:themeColor="text1"/>
                <w:sz w:val="18"/>
                <w:szCs w:val="18"/>
              </w:rPr>
            </w:pPr>
          </w:p>
        </w:tc>
        <w:tc>
          <w:tcPr>
            <w:tcW w:w="0" w:type="auto"/>
            <w:gridSpan w:val="2"/>
            <w:shd w:val="clear" w:color="auto" w:fill="auto"/>
            <w:vAlign w:val="center"/>
          </w:tcPr>
          <w:p w14:paraId="31A26FA6" w14:textId="2A571EB7" w:rsidR="005E1921" w:rsidRPr="00E76043" w:rsidRDefault="005E1921" w:rsidP="009013C3">
            <w:pPr>
              <w:wordWrap/>
              <w:autoSpaceDE/>
              <w:autoSpaceDN/>
              <w:adjustRightInd w:val="0"/>
              <w:snapToGrid w:val="0"/>
              <w:rPr>
                <w:rFonts w:ascii="Palatino Linotype" w:hAnsi="Palatino Linotype" w:cs="Times New Roman"/>
                <w:color w:val="000000" w:themeColor="text1"/>
                <w:sz w:val="18"/>
                <w:szCs w:val="18"/>
              </w:rPr>
            </w:pPr>
            <w:r w:rsidRPr="00E76043">
              <w:rPr>
                <w:rFonts w:ascii="Palatino Linotype" w:hAnsi="Palatino Linotype" w:cs="Times New Roman"/>
                <w:sz w:val="18"/>
                <w:szCs w:val="18"/>
              </w:rPr>
              <w:t>&lt;1 time a week</w:t>
            </w:r>
            <w:r w:rsidRPr="00E76043">
              <w:rPr>
                <w:rFonts w:ascii="Palatino Linotype" w:hAnsi="Palatino Linotype" w:cs="Times New Roman"/>
                <w:color w:val="000000" w:themeColor="text1"/>
                <w:sz w:val="18"/>
                <w:szCs w:val="18"/>
              </w:rPr>
              <w:t xml:space="preserve"> (n = </w:t>
            </w:r>
            <w:r w:rsidR="00B45869" w:rsidRPr="00E76043">
              <w:rPr>
                <w:rFonts w:ascii="Palatino Linotype" w:hAnsi="Palatino Linotype" w:cs="Times New Roman"/>
                <w:color w:val="000000" w:themeColor="text1"/>
                <w:sz w:val="18"/>
                <w:szCs w:val="18"/>
              </w:rPr>
              <w:t>10,414</w:t>
            </w:r>
            <w:r w:rsidRPr="00E76043">
              <w:rPr>
                <w:rFonts w:ascii="Palatino Linotype" w:hAnsi="Palatino Linotype" w:cs="Times New Roman"/>
                <w:color w:val="000000" w:themeColor="text1"/>
                <w:sz w:val="18"/>
                <w:szCs w:val="18"/>
              </w:rPr>
              <w:t>)</w:t>
            </w:r>
          </w:p>
        </w:tc>
        <w:tc>
          <w:tcPr>
            <w:tcW w:w="0" w:type="auto"/>
            <w:shd w:val="clear" w:color="auto" w:fill="auto"/>
            <w:vAlign w:val="center"/>
          </w:tcPr>
          <w:p w14:paraId="3FA1F2C5" w14:textId="77777777" w:rsidR="005E1921" w:rsidRPr="00E76043" w:rsidRDefault="005E1921" w:rsidP="009013C3">
            <w:pPr>
              <w:wordWrap/>
              <w:autoSpaceDE/>
              <w:autoSpaceDN/>
              <w:adjustRightInd w:val="0"/>
              <w:snapToGrid w:val="0"/>
              <w:jc w:val="center"/>
              <w:rPr>
                <w:rFonts w:ascii="Palatino Linotype" w:eastAsia="Malgun Gothic" w:hAnsi="Palatino Linotype" w:cs="Times New Roman"/>
                <w:color w:val="000000"/>
                <w:sz w:val="18"/>
                <w:szCs w:val="18"/>
              </w:rPr>
            </w:pPr>
          </w:p>
        </w:tc>
        <w:tc>
          <w:tcPr>
            <w:tcW w:w="0" w:type="auto"/>
            <w:shd w:val="clear" w:color="auto" w:fill="auto"/>
            <w:vAlign w:val="center"/>
          </w:tcPr>
          <w:p w14:paraId="42EB43A3" w14:textId="77777777" w:rsidR="005E1921" w:rsidRPr="00E76043" w:rsidRDefault="005E1921" w:rsidP="009013C3">
            <w:pPr>
              <w:wordWrap/>
              <w:autoSpaceDE/>
              <w:autoSpaceDN/>
              <w:adjustRightInd w:val="0"/>
              <w:snapToGrid w:val="0"/>
              <w:jc w:val="center"/>
              <w:rPr>
                <w:rFonts w:ascii="Palatino Linotype" w:eastAsia="Malgun Gothic" w:hAnsi="Palatino Linotype" w:cs="Times New Roman"/>
                <w:color w:val="000000"/>
                <w:sz w:val="18"/>
                <w:szCs w:val="18"/>
              </w:rPr>
            </w:pPr>
          </w:p>
        </w:tc>
        <w:tc>
          <w:tcPr>
            <w:tcW w:w="0" w:type="auto"/>
            <w:shd w:val="clear" w:color="auto" w:fill="auto"/>
            <w:vAlign w:val="center"/>
          </w:tcPr>
          <w:p w14:paraId="568E9669" w14:textId="77777777" w:rsidR="005E1921" w:rsidRPr="00E76043" w:rsidRDefault="005E1921" w:rsidP="009013C3">
            <w:pPr>
              <w:wordWrap/>
              <w:autoSpaceDE/>
              <w:autoSpaceDN/>
              <w:adjustRightInd w:val="0"/>
              <w:snapToGrid w:val="0"/>
              <w:jc w:val="center"/>
              <w:rPr>
                <w:rFonts w:ascii="Palatino Linotype" w:eastAsia="Malgun Gothic" w:hAnsi="Palatino Linotype" w:cs="Times New Roman"/>
                <w:color w:val="000000"/>
                <w:sz w:val="18"/>
                <w:szCs w:val="18"/>
              </w:rPr>
            </w:pPr>
          </w:p>
        </w:tc>
        <w:tc>
          <w:tcPr>
            <w:tcW w:w="0" w:type="auto"/>
            <w:shd w:val="clear" w:color="auto" w:fill="auto"/>
            <w:vAlign w:val="center"/>
          </w:tcPr>
          <w:p w14:paraId="372D1DF3" w14:textId="77777777" w:rsidR="005E1921" w:rsidRPr="00E76043" w:rsidRDefault="005E1921" w:rsidP="009013C3">
            <w:pPr>
              <w:wordWrap/>
              <w:autoSpaceDE/>
              <w:autoSpaceDN/>
              <w:adjustRightInd w:val="0"/>
              <w:snapToGrid w:val="0"/>
              <w:jc w:val="center"/>
              <w:rPr>
                <w:rFonts w:ascii="Palatino Linotype" w:eastAsia="Malgun Gothic" w:hAnsi="Palatino Linotype" w:cs="Times New Roman"/>
                <w:color w:val="000000"/>
                <w:sz w:val="18"/>
                <w:szCs w:val="18"/>
              </w:rPr>
            </w:pPr>
          </w:p>
        </w:tc>
        <w:tc>
          <w:tcPr>
            <w:tcW w:w="0" w:type="auto"/>
            <w:shd w:val="clear" w:color="auto" w:fill="auto"/>
            <w:vAlign w:val="center"/>
          </w:tcPr>
          <w:p w14:paraId="58E2CB04" w14:textId="77777777" w:rsidR="005E1921" w:rsidRPr="00E76043" w:rsidRDefault="005E1921" w:rsidP="009013C3">
            <w:pPr>
              <w:wordWrap/>
              <w:autoSpaceDE/>
              <w:autoSpaceDN/>
              <w:adjustRightInd w:val="0"/>
              <w:snapToGrid w:val="0"/>
              <w:jc w:val="center"/>
              <w:rPr>
                <w:rFonts w:ascii="Palatino Linotype" w:eastAsia="Malgun Gothic" w:hAnsi="Palatino Linotype" w:cs="Times New Roman"/>
                <w:color w:val="000000"/>
                <w:sz w:val="18"/>
                <w:szCs w:val="18"/>
              </w:rPr>
            </w:pPr>
          </w:p>
        </w:tc>
        <w:tc>
          <w:tcPr>
            <w:tcW w:w="0" w:type="auto"/>
            <w:shd w:val="clear" w:color="auto" w:fill="auto"/>
            <w:vAlign w:val="center"/>
          </w:tcPr>
          <w:p w14:paraId="0F934D32" w14:textId="77777777" w:rsidR="005E1921" w:rsidRPr="00E76043" w:rsidRDefault="005E1921" w:rsidP="009013C3">
            <w:pPr>
              <w:wordWrap/>
              <w:autoSpaceDE/>
              <w:autoSpaceDN/>
              <w:adjustRightInd w:val="0"/>
              <w:snapToGrid w:val="0"/>
              <w:jc w:val="center"/>
              <w:rPr>
                <w:rFonts w:ascii="Palatino Linotype" w:eastAsia="Malgun Gothic" w:hAnsi="Palatino Linotype" w:cs="Times New Roman"/>
                <w:color w:val="000000"/>
                <w:sz w:val="18"/>
                <w:szCs w:val="18"/>
              </w:rPr>
            </w:pPr>
          </w:p>
        </w:tc>
      </w:tr>
      <w:tr w:rsidR="009013C3" w:rsidRPr="00E76043" w14:paraId="6AC195DE" w14:textId="77777777" w:rsidTr="009013C3">
        <w:trPr>
          <w:jc w:val="center"/>
        </w:trPr>
        <w:tc>
          <w:tcPr>
            <w:tcW w:w="0" w:type="auto"/>
            <w:shd w:val="clear" w:color="auto" w:fill="auto"/>
            <w:vAlign w:val="center"/>
          </w:tcPr>
          <w:p w14:paraId="5E3BE782" w14:textId="77777777" w:rsidR="00B45869" w:rsidRPr="00E76043" w:rsidRDefault="00B45869" w:rsidP="009013C3">
            <w:pPr>
              <w:wordWrap/>
              <w:autoSpaceDE/>
              <w:autoSpaceDN/>
              <w:adjustRightInd w:val="0"/>
              <w:snapToGrid w:val="0"/>
              <w:rPr>
                <w:rFonts w:ascii="Palatino Linotype" w:hAnsi="Palatino Linotype" w:cs="Times New Roman"/>
                <w:color w:val="000000" w:themeColor="text1"/>
                <w:sz w:val="18"/>
                <w:szCs w:val="18"/>
              </w:rPr>
            </w:pPr>
          </w:p>
        </w:tc>
        <w:tc>
          <w:tcPr>
            <w:tcW w:w="0" w:type="auto"/>
            <w:shd w:val="clear" w:color="auto" w:fill="auto"/>
            <w:vAlign w:val="center"/>
          </w:tcPr>
          <w:p w14:paraId="3B2D47DC" w14:textId="77777777" w:rsidR="00B45869" w:rsidRPr="00E76043" w:rsidRDefault="00B45869" w:rsidP="009013C3">
            <w:pPr>
              <w:wordWrap/>
              <w:autoSpaceDE/>
              <w:autoSpaceDN/>
              <w:adjustRightInd w:val="0"/>
              <w:snapToGrid w:val="0"/>
              <w:rPr>
                <w:rFonts w:ascii="Palatino Linotype" w:hAnsi="Palatino Linotype" w:cs="Times New Roman"/>
                <w:color w:val="000000" w:themeColor="text1"/>
                <w:sz w:val="18"/>
                <w:szCs w:val="18"/>
              </w:rPr>
            </w:pPr>
          </w:p>
        </w:tc>
        <w:tc>
          <w:tcPr>
            <w:tcW w:w="0" w:type="auto"/>
            <w:shd w:val="clear" w:color="auto" w:fill="auto"/>
            <w:vAlign w:val="center"/>
          </w:tcPr>
          <w:p w14:paraId="532A9066" w14:textId="77777777" w:rsidR="00B45869" w:rsidRPr="00E76043" w:rsidRDefault="00B45869" w:rsidP="009013C3">
            <w:pPr>
              <w:wordWrap/>
              <w:autoSpaceDE/>
              <w:autoSpaceDN/>
              <w:adjustRightInd w:val="0"/>
              <w:snapToGrid w:val="0"/>
              <w:rPr>
                <w:rFonts w:ascii="Palatino Linotype" w:hAnsi="Palatino Linotype" w:cs="Times New Roman"/>
                <w:color w:val="000000" w:themeColor="text1"/>
                <w:sz w:val="18"/>
                <w:szCs w:val="18"/>
              </w:rPr>
            </w:pPr>
            <w:r w:rsidRPr="00E76043">
              <w:rPr>
                <w:rFonts w:ascii="Palatino Linotype" w:hAnsi="Palatino Linotype" w:cs="Times New Roman"/>
                <w:color w:val="000000" w:themeColor="text1"/>
                <w:sz w:val="18"/>
                <w:szCs w:val="18"/>
              </w:rPr>
              <w:t>Statin used (per 1 year)</w:t>
            </w:r>
          </w:p>
        </w:tc>
        <w:tc>
          <w:tcPr>
            <w:tcW w:w="0" w:type="auto"/>
            <w:shd w:val="clear" w:color="auto" w:fill="auto"/>
            <w:vAlign w:val="center"/>
          </w:tcPr>
          <w:p w14:paraId="22F26BDA" w14:textId="117E3175" w:rsidR="00B45869" w:rsidRPr="00E76043" w:rsidRDefault="00B45869" w:rsidP="009013C3">
            <w:pPr>
              <w:wordWrap/>
              <w:autoSpaceDE/>
              <w:autoSpaceDN/>
              <w:adjustRightInd w:val="0"/>
              <w:snapToGrid w:val="0"/>
              <w:jc w:val="center"/>
              <w:rPr>
                <w:rFonts w:ascii="Palatino Linotype" w:eastAsia="Malgun Gothic" w:hAnsi="Palatino Linotype" w:cs="Times New Roman"/>
                <w:color w:val="000000"/>
                <w:sz w:val="18"/>
                <w:szCs w:val="18"/>
              </w:rPr>
            </w:pPr>
            <w:r w:rsidRPr="00E76043">
              <w:rPr>
                <w:rFonts w:ascii="Palatino Linotype" w:eastAsia="Malgun Gothic" w:hAnsi="Palatino Linotype" w:cs="Times New Roman"/>
                <w:color w:val="000000"/>
                <w:sz w:val="18"/>
                <w:szCs w:val="18"/>
              </w:rPr>
              <w:t>1.10 (1.01</w:t>
            </w:r>
            <w:r w:rsidR="00E76043" w:rsidRPr="00E76043">
              <w:rPr>
                <w:rFonts w:ascii="Palatino Linotype" w:eastAsia="Malgun Gothic" w:hAnsi="Palatino Linotype" w:cs="Times New Roman"/>
                <w:color w:val="000000"/>
                <w:sz w:val="18"/>
                <w:szCs w:val="18"/>
              </w:rPr>
              <w:t>–</w:t>
            </w:r>
            <w:r w:rsidRPr="00E76043">
              <w:rPr>
                <w:rFonts w:ascii="Palatino Linotype" w:eastAsia="Malgun Gothic" w:hAnsi="Palatino Linotype" w:cs="Times New Roman"/>
                <w:color w:val="000000"/>
                <w:sz w:val="18"/>
                <w:szCs w:val="18"/>
              </w:rPr>
              <w:t>1.21)</w:t>
            </w:r>
          </w:p>
        </w:tc>
        <w:tc>
          <w:tcPr>
            <w:tcW w:w="0" w:type="auto"/>
            <w:shd w:val="clear" w:color="auto" w:fill="auto"/>
            <w:vAlign w:val="center"/>
          </w:tcPr>
          <w:p w14:paraId="49205905" w14:textId="2865F27E" w:rsidR="00B45869" w:rsidRPr="00E76043" w:rsidRDefault="00B45869" w:rsidP="009013C3">
            <w:pPr>
              <w:wordWrap/>
              <w:autoSpaceDE/>
              <w:autoSpaceDN/>
              <w:adjustRightInd w:val="0"/>
              <w:snapToGrid w:val="0"/>
              <w:jc w:val="center"/>
              <w:rPr>
                <w:rFonts w:ascii="Palatino Linotype" w:eastAsia="Malgun Gothic" w:hAnsi="Palatino Linotype" w:cs="Times New Roman"/>
                <w:color w:val="000000"/>
                <w:sz w:val="18"/>
                <w:szCs w:val="18"/>
              </w:rPr>
            </w:pPr>
            <w:r w:rsidRPr="00E76043">
              <w:rPr>
                <w:rFonts w:ascii="Palatino Linotype" w:eastAsia="Malgun Gothic" w:hAnsi="Palatino Linotype" w:cs="Times New Roman"/>
                <w:color w:val="000000"/>
                <w:sz w:val="18"/>
                <w:szCs w:val="18"/>
              </w:rPr>
              <w:t>0.030</w:t>
            </w:r>
            <w:r w:rsidR="00E76043" w:rsidRPr="00E76043">
              <w:rPr>
                <w:rFonts w:ascii="Palatino Linotype" w:eastAsia="Malgun Gothic" w:hAnsi="Palatino Linotype" w:cs="Times New Roman"/>
                <w:color w:val="000000"/>
                <w:sz w:val="18"/>
                <w:szCs w:val="18"/>
              </w:rPr>
              <w:t xml:space="preserve"> </w:t>
            </w:r>
            <w:r w:rsidRPr="00E76043">
              <w:rPr>
                <w:rFonts w:ascii="Palatino Linotype" w:eastAsia="Malgun Gothic" w:hAnsi="Palatino Linotype" w:cs="Times New Roman"/>
                <w:color w:val="000000"/>
                <w:sz w:val="18"/>
                <w:szCs w:val="18"/>
              </w:rPr>
              <w:t>*</w:t>
            </w:r>
          </w:p>
        </w:tc>
        <w:tc>
          <w:tcPr>
            <w:tcW w:w="0" w:type="auto"/>
            <w:shd w:val="clear" w:color="auto" w:fill="auto"/>
            <w:vAlign w:val="center"/>
          </w:tcPr>
          <w:p w14:paraId="7903F1F3" w14:textId="65A4A8B3" w:rsidR="00B45869" w:rsidRPr="00E76043" w:rsidRDefault="00B45869" w:rsidP="009013C3">
            <w:pPr>
              <w:wordWrap/>
              <w:autoSpaceDE/>
              <w:autoSpaceDN/>
              <w:adjustRightInd w:val="0"/>
              <w:snapToGrid w:val="0"/>
              <w:jc w:val="center"/>
              <w:rPr>
                <w:rFonts w:ascii="Palatino Linotype" w:eastAsia="Malgun Gothic" w:hAnsi="Palatino Linotype" w:cs="Times New Roman"/>
                <w:color w:val="000000"/>
                <w:sz w:val="18"/>
                <w:szCs w:val="18"/>
              </w:rPr>
            </w:pPr>
            <w:r w:rsidRPr="00E76043">
              <w:rPr>
                <w:rFonts w:ascii="Palatino Linotype" w:eastAsia="Malgun Gothic" w:hAnsi="Palatino Linotype" w:cs="Times New Roman"/>
                <w:color w:val="000000"/>
                <w:sz w:val="18"/>
                <w:szCs w:val="18"/>
              </w:rPr>
              <w:t>0.97 (0.88</w:t>
            </w:r>
            <w:r w:rsidR="00E76043" w:rsidRPr="00E76043">
              <w:rPr>
                <w:rFonts w:ascii="Palatino Linotype" w:eastAsia="Malgun Gothic" w:hAnsi="Palatino Linotype" w:cs="Times New Roman"/>
                <w:color w:val="000000"/>
                <w:sz w:val="18"/>
                <w:szCs w:val="18"/>
              </w:rPr>
              <w:t>–</w:t>
            </w:r>
            <w:r w:rsidRPr="00E76043">
              <w:rPr>
                <w:rFonts w:ascii="Palatino Linotype" w:eastAsia="Malgun Gothic" w:hAnsi="Palatino Linotype" w:cs="Times New Roman"/>
                <w:color w:val="000000"/>
                <w:sz w:val="18"/>
                <w:szCs w:val="18"/>
              </w:rPr>
              <w:t>1.08)</w:t>
            </w:r>
          </w:p>
        </w:tc>
        <w:tc>
          <w:tcPr>
            <w:tcW w:w="0" w:type="auto"/>
            <w:shd w:val="clear" w:color="auto" w:fill="auto"/>
            <w:vAlign w:val="center"/>
          </w:tcPr>
          <w:p w14:paraId="2765EF04" w14:textId="77777777" w:rsidR="00B45869" w:rsidRPr="00E76043" w:rsidRDefault="00B45869" w:rsidP="009013C3">
            <w:pPr>
              <w:wordWrap/>
              <w:autoSpaceDE/>
              <w:autoSpaceDN/>
              <w:adjustRightInd w:val="0"/>
              <w:snapToGrid w:val="0"/>
              <w:jc w:val="center"/>
              <w:rPr>
                <w:rFonts w:ascii="Palatino Linotype" w:eastAsia="Malgun Gothic" w:hAnsi="Palatino Linotype" w:cs="Times New Roman"/>
                <w:color w:val="000000"/>
                <w:sz w:val="18"/>
                <w:szCs w:val="18"/>
              </w:rPr>
            </w:pPr>
            <w:r w:rsidRPr="00E76043">
              <w:rPr>
                <w:rFonts w:ascii="Palatino Linotype" w:eastAsia="Malgun Gothic" w:hAnsi="Palatino Linotype" w:cs="Times New Roman"/>
                <w:color w:val="000000"/>
                <w:sz w:val="18"/>
                <w:szCs w:val="18"/>
              </w:rPr>
              <w:t>0.611</w:t>
            </w:r>
          </w:p>
        </w:tc>
        <w:tc>
          <w:tcPr>
            <w:tcW w:w="0" w:type="auto"/>
            <w:shd w:val="clear" w:color="auto" w:fill="auto"/>
            <w:vAlign w:val="center"/>
          </w:tcPr>
          <w:p w14:paraId="0C8F2A1F" w14:textId="171B4486" w:rsidR="00B45869" w:rsidRPr="00E76043" w:rsidRDefault="00B45869" w:rsidP="009013C3">
            <w:pPr>
              <w:wordWrap/>
              <w:autoSpaceDE/>
              <w:autoSpaceDN/>
              <w:adjustRightInd w:val="0"/>
              <w:snapToGrid w:val="0"/>
              <w:jc w:val="center"/>
              <w:rPr>
                <w:rFonts w:ascii="Palatino Linotype" w:eastAsia="Malgun Gothic" w:hAnsi="Palatino Linotype" w:cs="Times New Roman"/>
                <w:color w:val="000000"/>
                <w:sz w:val="18"/>
                <w:szCs w:val="18"/>
              </w:rPr>
            </w:pPr>
            <w:r w:rsidRPr="00E76043">
              <w:rPr>
                <w:rFonts w:ascii="Palatino Linotype" w:eastAsia="Malgun Gothic" w:hAnsi="Palatino Linotype" w:cs="Times New Roman"/>
                <w:color w:val="000000"/>
                <w:sz w:val="18"/>
                <w:szCs w:val="18"/>
              </w:rPr>
              <w:t>0.94 (0.85</w:t>
            </w:r>
            <w:r w:rsidR="00E76043" w:rsidRPr="00E76043">
              <w:rPr>
                <w:rFonts w:ascii="Palatino Linotype" w:eastAsia="Malgun Gothic" w:hAnsi="Palatino Linotype" w:cs="Times New Roman"/>
                <w:color w:val="000000"/>
                <w:sz w:val="18"/>
                <w:szCs w:val="18"/>
              </w:rPr>
              <w:t>–</w:t>
            </w:r>
            <w:r w:rsidRPr="00E76043">
              <w:rPr>
                <w:rFonts w:ascii="Palatino Linotype" w:eastAsia="Malgun Gothic" w:hAnsi="Palatino Linotype" w:cs="Times New Roman"/>
                <w:color w:val="000000"/>
                <w:sz w:val="18"/>
                <w:szCs w:val="18"/>
              </w:rPr>
              <w:t>1.05)</w:t>
            </w:r>
          </w:p>
        </w:tc>
        <w:tc>
          <w:tcPr>
            <w:tcW w:w="0" w:type="auto"/>
            <w:shd w:val="clear" w:color="auto" w:fill="auto"/>
            <w:vAlign w:val="center"/>
          </w:tcPr>
          <w:p w14:paraId="6B4FAD8B" w14:textId="77777777" w:rsidR="00B45869" w:rsidRPr="00E76043" w:rsidRDefault="00B45869" w:rsidP="009013C3">
            <w:pPr>
              <w:wordWrap/>
              <w:autoSpaceDE/>
              <w:autoSpaceDN/>
              <w:adjustRightInd w:val="0"/>
              <w:snapToGrid w:val="0"/>
              <w:jc w:val="center"/>
              <w:rPr>
                <w:rFonts w:ascii="Palatino Linotype" w:eastAsia="Malgun Gothic" w:hAnsi="Palatino Linotype" w:cs="Times New Roman"/>
                <w:color w:val="000000"/>
                <w:sz w:val="18"/>
                <w:szCs w:val="18"/>
              </w:rPr>
            </w:pPr>
            <w:r w:rsidRPr="00E76043">
              <w:rPr>
                <w:rFonts w:ascii="Palatino Linotype" w:eastAsia="Malgun Gothic" w:hAnsi="Palatino Linotype" w:cs="Times New Roman"/>
                <w:color w:val="000000"/>
                <w:sz w:val="18"/>
                <w:szCs w:val="18"/>
              </w:rPr>
              <w:t>0.277</w:t>
            </w:r>
          </w:p>
        </w:tc>
      </w:tr>
      <w:tr w:rsidR="009013C3" w:rsidRPr="00E76043" w14:paraId="731853B1" w14:textId="77777777" w:rsidTr="009013C3">
        <w:trPr>
          <w:jc w:val="center"/>
        </w:trPr>
        <w:tc>
          <w:tcPr>
            <w:tcW w:w="0" w:type="auto"/>
            <w:shd w:val="clear" w:color="auto" w:fill="auto"/>
            <w:vAlign w:val="center"/>
          </w:tcPr>
          <w:p w14:paraId="1F9F66E7" w14:textId="77777777" w:rsidR="005E1921" w:rsidRPr="00E76043" w:rsidRDefault="005E1921" w:rsidP="009013C3">
            <w:pPr>
              <w:wordWrap/>
              <w:autoSpaceDE/>
              <w:autoSpaceDN/>
              <w:adjustRightInd w:val="0"/>
              <w:snapToGrid w:val="0"/>
              <w:rPr>
                <w:rFonts w:ascii="Palatino Linotype" w:hAnsi="Palatino Linotype" w:cs="Times New Roman"/>
                <w:color w:val="000000" w:themeColor="text1"/>
                <w:sz w:val="18"/>
                <w:szCs w:val="18"/>
              </w:rPr>
            </w:pPr>
          </w:p>
        </w:tc>
        <w:tc>
          <w:tcPr>
            <w:tcW w:w="0" w:type="auto"/>
            <w:gridSpan w:val="2"/>
            <w:shd w:val="clear" w:color="auto" w:fill="auto"/>
            <w:vAlign w:val="center"/>
          </w:tcPr>
          <w:p w14:paraId="413B6C0F" w14:textId="3A38A678" w:rsidR="005E1921" w:rsidRPr="00E76043" w:rsidRDefault="005E1921" w:rsidP="009013C3">
            <w:pPr>
              <w:wordWrap/>
              <w:autoSpaceDE/>
              <w:autoSpaceDN/>
              <w:adjustRightInd w:val="0"/>
              <w:snapToGrid w:val="0"/>
              <w:rPr>
                <w:rFonts w:ascii="Palatino Linotype" w:hAnsi="Palatino Linotype" w:cs="Times New Roman"/>
                <w:color w:val="000000" w:themeColor="text1"/>
                <w:sz w:val="18"/>
                <w:szCs w:val="18"/>
              </w:rPr>
            </w:pPr>
            <w:r w:rsidRPr="00E76043">
              <w:rPr>
                <w:rFonts w:ascii="Palatino Linotype" w:hAnsi="Palatino Linotype" w:cs="Times New Roman"/>
                <w:sz w:val="18"/>
                <w:szCs w:val="18"/>
              </w:rPr>
              <w:t xml:space="preserve">≥1 time a week </w:t>
            </w:r>
            <w:r w:rsidRPr="00E76043">
              <w:rPr>
                <w:rFonts w:ascii="Palatino Linotype" w:hAnsi="Palatino Linotype" w:cs="Times New Roman"/>
                <w:color w:val="000000" w:themeColor="text1"/>
                <w:sz w:val="18"/>
                <w:szCs w:val="18"/>
              </w:rPr>
              <w:t xml:space="preserve">(n = </w:t>
            </w:r>
            <w:r w:rsidR="00B45869" w:rsidRPr="00E76043">
              <w:rPr>
                <w:rFonts w:ascii="Palatino Linotype" w:hAnsi="Palatino Linotype" w:cs="Times New Roman"/>
                <w:color w:val="000000" w:themeColor="text1"/>
                <w:sz w:val="18"/>
                <w:szCs w:val="18"/>
              </w:rPr>
              <w:t>5601</w:t>
            </w:r>
            <w:r w:rsidRPr="00E76043">
              <w:rPr>
                <w:rFonts w:ascii="Palatino Linotype" w:hAnsi="Palatino Linotype" w:cs="Times New Roman"/>
                <w:color w:val="000000" w:themeColor="text1"/>
                <w:sz w:val="18"/>
                <w:szCs w:val="18"/>
              </w:rPr>
              <w:t>)</w:t>
            </w:r>
          </w:p>
        </w:tc>
        <w:tc>
          <w:tcPr>
            <w:tcW w:w="0" w:type="auto"/>
            <w:shd w:val="clear" w:color="auto" w:fill="auto"/>
            <w:vAlign w:val="center"/>
          </w:tcPr>
          <w:p w14:paraId="1FAD4182" w14:textId="77777777" w:rsidR="005E1921" w:rsidRPr="00E76043" w:rsidRDefault="005E1921" w:rsidP="009013C3">
            <w:pPr>
              <w:wordWrap/>
              <w:autoSpaceDE/>
              <w:autoSpaceDN/>
              <w:adjustRightInd w:val="0"/>
              <w:snapToGrid w:val="0"/>
              <w:jc w:val="center"/>
              <w:rPr>
                <w:rFonts w:ascii="Palatino Linotype" w:eastAsia="Malgun Gothic" w:hAnsi="Palatino Linotype" w:cs="Times New Roman"/>
                <w:color w:val="000000"/>
                <w:sz w:val="18"/>
                <w:szCs w:val="18"/>
              </w:rPr>
            </w:pPr>
          </w:p>
        </w:tc>
        <w:tc>
          <w:tcPr>
            <w:tcW w:w="0" w:type="auto"/>
            <w:shd w:val="clear" w:color="auto" w:fill="auto"/>
            <w:vAlign w:val="center"/>
          </w:tcPr>
          <w:p w14:paraId="54B6EBB2" w14:textId="77777777" w:rsidR="005E1921" w:rsidRPr="00E76043" w:rsidRDefault="005E1921" w:rsidP="009013C3">
            <w:pPr>
              <w:wordWrap/>
              <w:autoSpaceDE/>
              <w:autoSpaceDN/>
              <w:adjustRightInd w:val="0"/>
              <w:snapToGrid w:val="0"/>
              <w:jc w:val="center"/>
              <w:rPr>
                <w:rFonts w:ascii="Palatino Linotype" w:eastAsia="Malgun Gothic" w:hAnsi="Palatino Linotype" w:cs="Times New Roman"/>
                <w:color w:val="000000"/>
                <w:sz w:val="18"/>
                <w:szCs w:val="18"/>
              </w:rPr>
            </w:pPr>
          </w:p>
        </w:tc>
        <w:tc>
          <w:tcPr>
            <w:tcW w:w="0" w:type="auto"/>
            <w:shd w:val="clear" w:color="auto" w:fill="auto"/>
            <w:vAlign w:val="center"/>
          </w:tcPr>
          <w:p w14:paraId="087CF2D8" w14:textId="77777777" w:rsidR="005E1921" w:rsidRPr="00E76043" w:rsidRDefault="005E1921" w:rsidP="009013C3">
            <w:pPr>
              <w:wordWrap/>
              <w:autoSpaceDE/>
              <w:autoSpaceDN/>
              <w:adjustRightInd w:val="0"/>
              <w:snapToGrid w:val="0"/>
              <w:jc w:val="center"/>
              <w:rPr>
                <w:rFonts w:ascii="Palatino Linotype" w:eastAsia="Malgun Gothic" w:hAnsi="Palatino Linotype" w:cs="Times New Roman"/>
                <w:color w:val="000000"/>
                <w:sz w:val="18"/>
                <w:szCs w:val="18"/>
              </w:rPr>
            </w:pPr>
          </w:p>
        </w:tc>
        <w:tc>
          <w:tcPr>
            <w:tcW w:w="0" w:type="auto"/>
            <w:shd w:val="clear" w:color="auto" w:fill="auto"/>
            <w:vAlign w:val="center"/>
          </w:tcPr>
          <w:p w14:paraId="3C7D0084" w14:textId="77777777" w:rsidR="005E1921" w:rsidRPr="00E76043" w:rsidRDefault="005E1921" w:rsidP="009013C3">
            <w:pPr>
              <w:wordWrap/>
              <w:autoSpaceDE/>
              <w:autoSpaceDN/>
              <w:adjustRightInd w:val="0"/>
              <w:snapToGrid w:val="0"/>
              <w:jc w:val="center"/>
              <w:rPr>
                <w:rFonts w:ascii="Palatino Linotype" w:eastAsia="Malgun Gothic" w:hAnsi="Palatino Linotype" w:cs="Times New Roman"/>
                <w:color w:val="000000"/>
                <w:sz w:val="18"/>
                <w:szCs w:val="18"/>
              </w:rPr>
            </w:pPr>
          </w:p>
        </w:tc>
        <w:tc>
          <w:tcPr>
            <w:tcW w:w="0" w:type="auto"/>
            <w:shd w:val="clear" w:color="auto" w:fill="auto"/>
            <w:vAlign w:val="center"/>
          </w:tcPr>
          <w:p w14:paraId="22899CB3" w14:textId="77777777" w:rsidR="005E1921" w:rsidRPr="00E76043" w:rsidRDefault="005E1921" w:rsidP="009013C3">
            <w:pPr>
              <w:wordWrap/>
              <w:autoSpaceDE/>
              <w:autoSpaceDN/>
              <w:adjustRightInd w:val="0"/>
              <w:snapToGrid w:val="0"/>
              <w:jc w:val="center"/>
              <w:rPr>
                <w:rFonts w:ascii="Palatino Linotype" w:eastAsia="Malgun Gothic" w:hAnsi="Palatino Linotype" w:cs="Times New Roman"/>
                <w:color w:val="000000"/>
                <w:sz w:val="18"/>
                <w:szCs w:val="18"/>
              </w:rPr>
            </w:pPr>
          </w:p>
        </w:tc>
        <w:tc>
          <w:tcPr>
            <w:tcW w:w="0" w:type="auto"/>
            <w:shd w:val="clear" w:color="auto" w:fill="auto"/>
            <w:vAlign w:val="center"/>
          </w:tcPr>
          <w:p w14:paraId="144D4337" w14:textId="77777777" w:rsidR="005E1921" w:rsidRPr="00E76043" w:rsidRDefault="005E1921" w:rsidP="009013C3">
            <w:pPr>
              <w:wordWrap/>
              <w:autoSpaceDE/>
              <w:autoSpaceDN/>
              <w:adjustRightInd w:val="0"/>
              <w:snapToGrid w:val="0"/>
              <w:jc w:val="center"/>
              <w:rPr>
                <w:rFonts w:ascii="Palatino Linotype" w:eastAsia="Malgun Gothic" w:hAnsi="Palatino Linotype" w:cs="Times New Roman"/>
                <w:color w:val="000000"/>
                <w:sz w:val="18"/>
                <w:szCs w:val="18"/>
              </w:rPr>
            </w:pPr>
          </w:p>
        </w:tc>
      </w:tr>
      <w:tr w:rsidR="009013C3" w:rsidRPr="00E76043" w14:paraId="3EEE38BF" w14:textId="77777777" w:rsidTr="009013C3">
        <w:trPr>
          <w:jc w:val="center"/>
        </w:trPr>
        <w:tc>
          <w:tcPr>
            <w:tcW w:w="0" w:type="auto"/>
            <w:shd w:val="clear" w:color="auto" w:fill="auto"/>
            <w:vAlign w:val="center"/>
          </w:tcPr>
          <w:p w14:paraId="074FAEC8" w14:textId="77777777" w:rsidR="00B45869" w:rsidRPr="00E76043" w:rsidRDefault="00B45869" w:rsidP="009013C3">
            <w:pPr>
              <w:wordWrap/>
              <w:autoSpaceDE/>
              <w:autoSpaceDN/>
              <w:adjustRightInd w:val="0"/>
              <w:snapToGrid w:val="0"/>
              <w:rPr>
                <w:rFonts w:ascii="Palatino Linotype" w:hAnsi="Palatino Linotype" w:cs="Times New Roman"/>
                <w:color w:val="000000" w:themeColor="text1"/>
                <w:sz w:val="18"/>
                <w:szCs w:val="18"/>
              </w:rPr>
            </w:pPr>
          </w:p>
        </w:tc>
        <w:tc>
          <w:tcPr>
            <w:tcW w:w="0" w:type="auto"/>
            <w:shd w:val="clear" w:color="auto" w:fill="auto"/>
            <w:vAlign w:val="center"/>
          </w:tcPr>
          <w:p w14:paraId="16F0DD57" w14:textId="77777777" w:rsidR="00B45869" w:rsidRPr="00E76043" w:rsidRDefault="00B45869" w:rsidP="009013C3">
            <w:pPr>
              <w:wordWrap/>
              <w:autoSpaceDE/>
              <w:autoSpaceDN/>
              <w:adjustRightInd w:val="0"/>
              <w:snapToGrid w:val="0"/>
              <w:rPr>
                <w:rFonts w:ascii="Palatino Linotype" w:hAnsi="Palatino Linotype" w:cs="Times New Roman"/>
                <w:color w:val="000000" w:themeColor="text1"/>
                <w:sz w:val="18"/>
                <w:szCs w:val="18"/>
              </w:rPr>
            </w:pPr>
          </w:p>
        </w:tc>
        <w:tc>
          <w:tcPr>
            <w:tcW w:w="0" w:type="auto"/>
            <w:shd w:val="clear" w:color="auto" w:fill="auto"/>
            <w:vAlign w:val="center"/>
          </w:tcPr>
          <w:p w14:paraId="31680C4D" w14:textId="77777777" w:rsidR="00B45869" w:rsidRPr="00E76043" w:rsidRDefault="00B45869" w:rsidP="009013C3">
            <w:pPr>
              <w:wordWrap/>
              <w:autoSpaceDE/>
              <w:autoSpaceDN/>
              <w:adjustRightInd w:val="0"/>
              <w:snapToGrid w:val="0"/>
              <w:rPr>
                <w:rFonts w:ascii="Palatino Linotype" w:hAnsi="Palatino Linotype" w:cs="Times New Roman"/>
                <w:color w:val="000000" w:themeColor="text1"/>
                <w:sz w:val="18"/>
                <w:szCs w:val="18"/>
              </w:rPr>
            </w:pPr>
            <w:r w:rsidRPr="00E76043">
              <w:rPr>
                <w:rFonts w:ascii="Palatino Linotype" w:hAnsi="Palatino Linotype" w:cs="Times New Roman"/>
                <w:color w:val="000000" w:themeColor="text1"/>
                <w:sz w:val="18"/>
                <w:szCs w:val="18"/>
              </w:rPr>
              <w:t>Statin used (per 1 year)</w:t>
            </w:r>
          </w:p>
        </w:tc>
        <w:tc>
          <w:tcPr>
            <w:tcW w:w="0" w:type="auto"/>
            <w:shd w:val="clear" w:color="auto" w:fill="auto"/>
            <w:vAlign w:val="center"/>
          </w:tcPr>
          <w:p w14:paraId="7FACBA90" w14:textId="57084807" w:rsidR="00B45869" w:rsidRPr="00E76043" w:rsidRDefault="00B45869" w:rsidP="009013C3">
            <w:pPr>
              <w:wordWrap/>
              <w:autoSpaceDE/>
              <w:autoSpaceDN/>
              <w:adjustRightInd w:val="0"/>
              <w:snapToGrid w:val="0"/>
              <w:jc w:val="center"/>
              <w:rPr>
                <w:rFonts w:ascii="Palatino Linotype" w:eastAsia="Malgun Gothic" w:hAnsi="Palatino Linotype" w:cs="Times New Roman"/>
                <w:color w:val="000000"/>
                <w:sz w:val="18"/>
                <w:szCs w:val="18"/>
              </w:rPr>
            </w:pPr>
            <w:r w:rsidRPr="00E76043">
              <w:rPr>
                <w:rFonts w:ascii="Palatino Linotype" w:eastAsia="Malgun Gothic" w:hAnsi="Palatino Linotype" w:cs="Times New Roman"/>
                <w:color w:val="000000"/>
                <w:sz w:val="18"/>
                <w:szCs w:val="18"/>
              </w:rPr>
              <w:t>1.13 (1.00</w:t>
            </w:r>
            <w:r w:rsidR="00E76043" w:rsidRPr="00E76043">
              <w:rPr>
                <w:rFonts w:ascii="Palatino Linotype" w:eastAsia="Malgun Gothic" w:hAnsi="Palatino Linotype" w:cs="Times New Roman"/>
                <w:color w:val="000000"/>
                <w:sz w:val="18"/>
                <w:szCs w:val="18"/>
              </w:rPr>
              <w:t>–</w:t>
            </w:r>
            <w:r w:rsidRPr="00E76043">
              <w:rPr>
                <w:rFonts w:ascii="Palatino Linotype" w:eastAsia="Malgun Gothic" w:hAnsi="Palatino Linotype" w:cs="Times New Roman"/>
                <w:color w:val="000000"/>
                <w:sz w:val="18"/>
                <w:szCs w:val="18"/>
              </w:rPr>
              <w:t>1.28)</w:t>
            </w:r>
          </w:p>
        </w:tc>
        <w:tc>
          <w:tcPr>
            <w:tcW w:w="0" w:type="auto"/>
            <w:shd w:val="clear" w:color="auto" w:fill="auto"/>
            <w:vAlign w:val="center"/>
          </w:tcPr>
          <w:p w14:paraId="207E294A" w14:textId="77777777" w:rsidR="00B45869" w:rsidRPr="00E76043" w:rsidRDefault="00B45869" w:rsidP="009013C3">
            <w:pPr>
              <w:wordWrap/>
              <w:autoSpaceDE/>
              <w:autoSpaceDN/>
              <w:adjustRightInd w:val="0"/>
              <w:snapToGrid w:val="0"/>
              <w:jc w:val="center"/>
              <w:rPr>
                <w:rFonts w:ascii="Palatino Linotype" w:eastAsia="Malgun Gothic" w:hAnsi="Palatino Linotype" w:cs="Times New Roman"/>
                <w:color w:val="000000"/>
                <w:sz w:val="18"/>
                <w:szCs w:val="18"/>
              </w:rPr>
            </w:pPr>
            <w:r w:rsidRPr="00E76043">
              <w:rPr>
                <w:rFonts w:ascii="Palatino Linotype" w:eastAsia="Malgun Gothic" w:hAnsi="Palatino Linotype" w:cs="Times New Roman"/>
                <w:color w:val="000000"/>
                <w:sz w:val="18"/>
                <w:szCs w:val="18"/>
              </w:rPr>
              <w:t>0.057</w:t>
            </w:r>
          </w:p>
        </w:tc>
        <w:tc>
          <w:tcPr>
            <w:tcW w:w="0" w:type="auto"/>
            <w:shd w:val="clear" w:color="auto" w:fill="auto"/>
            <w:vAlign w:val="center"/>
          </w:tcPr>
          <w:p w14:paraId="2302C2D8" w14:textId="2B47C804" w:rsidR="00B45869" w:rsidRPr="00E76043" w:rsidRDefault="00B45869" w:rsidP="009013C3">
            <w:pPr>
              <w:wordWrap/>
              <w:autoSpaceDE/>
              <w:autoSpaceDN/>
              <w:adjustRightInd w:val="0"/>
              <w:snapToGrid w:val="0"/>
              <w:jc w:val="center"/>
              <w:rPr>
                <w:rFonts w:ascii="Palatino Linotype" w:eastAsia="Malgun Gothic" w:hAnsi="Palatino Linotype" w:cs="Times New Roman"/>
                <w:color w:val="000000"/>
                <w:sz w:val="18"/>
                <w:szCs w:val="18"/>
              </w:rPr>
            </w:pPr>
            <w:r w:rsidRPr="00E76043">
              <w:rPr>
                <w:rFonts w:ascii="Palatino Linotype" w:eastAsia="Malgun Gothic" w:hAnsi="Palatino Linotype" w:cs="Times New Roman"/>
                <w:color w:val="000000"/>
                <w:sz w:val="18"/>
                <w:szCs w:val="18"/>
              </w:rPr>
              <w:t>0.98 (0.85</w:t>
            </w:r>
            <w:r w:rsidR="00E76043" w:rsidRPr="00E76043">
              <w:rPr>
                <w:rFonts w:ascii="Palatino Linotype" w:eastAsia="Malgun Gothic" w:hAnsi="Palatino Linotype" w:cs="Times New Roman"/>
                <w:color w:val="000000"/>
                <w:sz w:val="18"/>
                <w:szCs w:val="18"/>
              </w:rPr>
              <w:t>–</w:t>
            </w:r>
            <w:r w:rsidRPr="00E76043">
              <w:rPr>
                <w:rFonts w:ascii="Palatino Linotype" w:eastAsia="Malgun Gothic" w:hAnsi="Palatino Linotype" w:cs="Times New Roman"/>
                <w:color w:val="000000"/>
                <w:sz w:val="18"/>
                <w:szCs w:val="18"/>
              </w:rPr>
              <w:t>1.13)</w:t>
            </w:r>
          </w:p>
        </w:tc>
        <w:tc>
          <w:tcPr>
            <w:tcW w:w="0" w:type="auto"/>
            <w:shd w:val="clear" w:color="auto" w:fill="auto"/>
            <w:vAlign w:val="center"/>
          </w:tcPr>
          <w:p w14:paraId="3BF98C78" w14:textId="77777777" w:rsidR="00B45869" w:rsidRPr="00E76043" w:rsidRDefault="00B45869" w:rsidP="009013C3">
            <w:pPr>
              <w:wordWrap/>
              <w:autoSpaceDE/>
              <w:autoSpaceDN/>
              <w:adjustRightInd w:val="0"/>
              <w:snapToGrid w:val="0"/>
              <w:jc w:val="center"/>
              <w:rPr>
                <w:rFonts w:ascii="Palatino Linotype" w:eastAsia="Malgun Gothic" w:hAnsi="Palatino Linotype" w:cs="Times New Roman"/>
                <w:color w:val="000000"/>
                <w:sz w:val="18"/>
                <w:szCs w:val="18"/>
              </w:rPr>
            </w:pPr>
            <w:r w:rsidRPr="00E76043">
              <w:rPr>
                <w:rFonts w:ascii="Palatino Linotype" w:eastAsia="Malgun Gothic" w:hAnsi="Palatino Linotype" w:cs="Times New Roman"/>
                <w:color w:val="000000"/>
                <w:sz w:val="18"/>
                <w:szCs w:val="18"/>
              </w:rPr>
              <w:t>0.747</w:t>
            </w:r>
          </w:p>
        </w:tc>
        <w:tc>
          <w:tcPr>
            <w:tcW w:w="0" w:type="auto"/>
            <w:shd w:val="clear" w:color="auto" w:fill="auto"/>
            <w:vAlign w:val="center"/>
          </w:tcPr>
          <w:p w14:paraId="6F8EB3AE" w14:textId="1C1D0B71" w:rsidR="00B45869" w:rsidRPr="00E76043" w:rsidRDefault="00B45869" w:rsidP="009013C3">
            <w:pPr>
              <w:wordWrap/>
              <w:autoSpaceDE/>
              <w:autoSpaceDN/>
              <w:adjustRightInd w:val="0"/>
              <w:snapToGrid w:val="0"/>
              <w:jc w:val="center"/>
              <w:rPr>
                <w:rFonts w:ascii="Palatino Linotype" w:eastAsia="Malgun Gothic" w:hAnsi="Palatino Linotype" w:cs="Times New Roman"/>
                <w:color w:val="000000"/>
                <w:sz w:val="18"/>
                <w:szCs w:val="18"/>
              </w:rPr>
            </w:pPr>
            <w:r w:rsidRPr="00E76043">
              <w:rPr>
                <w:rFonts w:ascii="Palatino Linotype" w:eastAsia="Malgun Gothic" w:hAnsi="Palatino Linotype" w:cs="Times New Roman"/>
                <w:color w:val="000000"/>
                <w:sz w:val="18"/>
                <w:szCs w:val="18"/>
              </w:rPr>
              <w:t>0.95 (0.82</w:t>
            </w:r>
            <w:r w:rsidR="00E76043" w:rsidRPr="00E76043">
              <w:rPr>
                <w:rFonts w:ascii="Palatino Linotype" w:eastAsia="Malgun Gothic" w:hAnsi="Palatino Linotype" w:cs="Times New Roman"/>
                <w:color w:val="000000"/>
                <w:sz w:val="18"/>
                <w:szCs w:val="18"/>
              </w:rPr>
              <w:t>–</w:t>
            </w:r>
            <w:r w:rsidRPr="00E76043">
              <w:rPr>
                <w:rFonts w:ascii="Palatino Linotype" w:eastAsia="Malgun Gothic" w:hAnsi="Palatino Linotype" w:cs="Times New Roman"/>
                <w:color w:val="000000"/>
                <w:sz w:val="18"/>
                <w:szCs w:val="18"/>
              </w:rPr>
              <w:t>1.09)</w:t>
            </w:r>
          </w:p>
        </w:tc>
        <w:tc>
          <w:tcPr>
            <w:tcW w:w="0" w:type="auto"/>
            <w:shd w:val="clear" w:color="auto" w:fill="auto"/>
            <w:vAlign w:val="center"/>
          </w:tcPr>
          <w:p w14:paraId="508FFD1E" w14:textId="77777777" w:rsidR="00B45869" w:rsidRPr="00E76043" w:rsidRDefault="00B45869" w:rsidP="009013C3">
            <w:pPr>
              <w:wordWrap/>
              <w:autoSpaceDE/>
              <w:autoSpaceDN/>
              <w:adjustRightInd w:val="0"/>
              <w:snapToGrid w:val="0"/>
              <w:jc w:val="center"/>
              <w:rPr>
                <w:rFonts w:ascii="Palatino Linotype" w:eastAsia="Malgun Gothic" w:hAnsi="Palatino Linotype" w:cs="Times New Roman"/>
                <w:color w:val="000000"/>
                <w:sz w:val="18"/>
                <w:szCs w:val="18"/>
              </w:rPr>
            </w:pPr>
            <w:r w:rsidRPr="00E76043">
              <w:rPr>
                <w:rFonts w:ascii="Palatino Linotype" w:eastAsia="Malgun Gothic" w:hAnsi="Palatino Linotype" w:cs="Times New Roman"/>
                <w:color w:val="000000"/>
                <w:sz w:val="18"/>
                <w:szCs w:val="18"/>
              </w:rPr>
              <w:t>0.441</w:t>
            </w:r>
          </w:p>
        </w:tc>
      </w:tr>
      <w:tr w:rsidR="009013C3" w:rsidRPr="00E76043" w14:paraId="5B82DC8C" w14:textId="77777777" w:rsidTr="009013C3">
        <w:trPr>
          <w:jc w:val="center"/>
        </w:trPr>
        <w:tc>
          <w:tcPr>
            <w:tcW w:w="0" w:type="auto"/>
            <w:gridSpan w:val="3"/>
            <w:shd w:val="clear" w:color="auto" w:fill="auto"/>
            <w:vAlign w:val="center"/>
          </w:tcPr>
          <w:p w14:paraId="5403D0DA" w14:textId="77777777" w:rsidR="005E1921" w:rsidRPr="00E76043" w:rsidRDefault="005E1921" w:rsidP="009013C3">
            <w:pPr>
              <w:wordWrap/>
              <w:autoSpaceDE/>
              <w:autoSpaceDN/>
              <w:adjustRightInd w:val="0"/>
              <w:snapToGrid w:val="0"/>
              <w:rPr>
                <w:rFonts w:ascii="Palatino Linotype" w:hAnsi="Palatino Linotype" w:cs="Times New Roman"/>
                <w:color w:val="000000" w:themeColor="text1"/>
                <w:sz w:val="18"/>
                <w:szCs w:val="18"/>
              </w:rPr>
            </w:pPr>
            <w:r w:rsidRPr="00E76043">
              <w:rPr>
                <w:rFonts w:ascii="Palatino Linotype" w:hAnsi="Palatino Linotype" w:cs="Times New Roman"/>
                <w:color w:val="000000" w:themeColor="text1"/>
                <w:sz w:val="18"/>
                <w:szCs w:val="18"/>
              </w:rPr>
              <w:t>Total cholesterol (mg/dL)</w:t>
            </w:r>
          </w:p>
        </w:tc>
        <w:tc>
          <w:tcPr>
            <w:tcW w:w="0" w:type="auto"/>
            <w:shd w:val="clear" w:color="auto" w:fill="auto"/>
            <w:vAlign w:val="center"/>
          </w:tcPr>
          <w:p w14:paraId="31701064" w14:textId="77777777" w:rsidR="005E1921" w:rsidRPr="00E76043" w:rsidRDefault="005E1921" w:rsidP="009013C3">
            <w:pPr>
              <w:wordWrap/>
              <w:autoSpaceDE/>
              <w:autoSpaceDN/>
              <w:adjustRightInd w:val="0"/>
              <w:snapToGrid w:val="0"/>
              <w:jc w:val="center"/>
              <w:rPr>
                <w:rFonts w:ascii="Palatino Linotype" w:eastAsia="Malgun Gothic" w:hAnsi="Palatino Linotype" w:cs="Times New Roman"/>
                <w:color w:val="000000"/>
                <w:sz w:val="18"/>
                <w:szCs w:val="18"/>
              </w:rPr>
            </w:pPr>
          </w:p>
        </w:tc>
        <w:tc>
          <w:tcPr>
            <w:tcW w:w="0" w:type="auto"/>
            <w:shd w:val="clear" w:color="auto" w:fill="auto"/>
            <w:vAlign w:val="center"/>
          </w:tcPr>
          <w:p w14:paraId="333193F6" w14:textId="77777777" w:rsidR="005E1921" w:rsidRPr="00E76043" w:rsidRDefault="005E1921" w:rsidP="009013C3">
            <w:pPr>
              <w:wordWrap/>
              <w:autoSpaceDE/>
              <w:autoSpaceDN/>
              <w:adjustRightInd w:val="0"/>
              <w:snapToGrid w:val="0"/>
              <w:jc w:val="center"/>
              <w:rPr>
                <w:rFonts w:ascii="Palatino Linotype" w:eastAsia="Malgun Gothic" w:hAnsi="Palatino Linotype" w:cs="Times New Roman"/>
                <w:color w:val="000000"/>
                <w:sz w:val="18"/>
                <w:szCs w:val="18"/>
              </w:rPr>
            </w:pPr>
          </w:p>
        </w:tc>
        <w:tc>
          <w:tcPr>
            <w:tcW w:w="0" w:type="auto"/>
            <w:shd w:val="clear" w:color="auto" w:fill="auto"/>
            <w:vAlign w:val="center"/>
          </w:tcPr>
          <w:p w14:paraId="100610B9" w14:textId="77777777" w:rsidR="005E1921" w:rsidRPr="00E76043" w:rsidRDefault="005E1921" w:rsidP="009013C3">
            <w:pPr>
              <w:wordWrap/>
              <w:autoSpaceDE/>
              <w:autoSpaceDN/>
              <w:adjustRightInd w:val="0"/>
              <w:snapToGrid w:val="0"/>
              <w:jc w:val="center"/>
              <w:rPr>
                <w:rFonts w:ascii="Palatino Linotype" w:eastAsia="Malgun Gothic" w:hAnsi="Palatino Linotype" w:cs="Times New Roman"/>
                <w:color w:val="000000"/>
                <w:sz w:val="18"/>
                <w:szCs w:val="18"/>
              </w:rPr>
            </w:pPr>
          </w:p>
        </w:tc>
        <w:tc>
          <w:tcPr>
            <w:tcW w:w="0" w:type="auto"/>
            <w:shd w:val="clear" w:color="auto" w:fill="auto"/>
            <w:vAlign w:val="center"/>
          </w:tcPr>
          <w:p w14:paraId="53BC4034" w14:textId="77777777" w:rsidR="005E1921" w:rsidRPr="00E76043" w:rsidRDefault="005E1921" w:rsidP="009013C3">
            <w:pPr>
              <w:wordWrap/>
              <w:autoSpaceDE/>
              <w:autoSpaceDN/>
              <w:adjustRightInd w:val="0"/>
              <w:snapToGrid w:val="0"/>
              <w:jc w:val="center"/>
              <w:rPr>
                <w:rFonts w:ascii="Palatino Linotype" w:eastAsia="Malgun Gothic" w:hAnsi="Palatino Linotype" w:cs="Times New Roman"/>
                <w:color w:val="000000"/>
                <w:sz w:val="18"/>
                <w:szCs w:val="18"/>
              </w:rPr>
            </w:pPr>
          </w:p>
        </w:tc>
        <w:tc>
          <w:tcPr>
            <w:tcW w:w="0" w:type="auto"/>
            <w:shd w:val="clear" w:color="auto" w:fill="auto"/>
            <w:vAlign w:val="center"/>
          </w:tcPr>
          <w:p w14:paraId="77F7F12A" w14:textId="77777777" w:rsidR="005E1921" w:rsidRPr="00E76043" w:rsidRDefault="005E1921" w:rsidP="009013C3">
            <w:pPr>
              <w:wordWrap/>
              <w:autoSpaceDE/>
              <w:autoSpaceDN/>
              <w:adjustRightInd w:val="0"/>
              <w:snapToGrid w:val="0"/>
              <w:jc w:val="center"/>
              <w:rPr>
                <w:rFonts w:ascii="Palatino Linotype" w:eastAsia="Malgun Gothic" w:hAnsi="Palatino Linotype" w:cs="Times New Roman"/>
                <w:color w:val="000000"/>
                <w:sz w:val="18"/>
                <w:szCs w:val="18"/>
              </w:rPr>
            </w:pPr>
          </w:p>
        </w:tc>
        <w:tc>
          <w:tcPr>
            <w:tcW w:w="0" w:type="auto"/>
            <w:shd w:val="clear" w:color="auto" w:fill="auto"/>
            <w:vAlign w:val="center"/>
          </w:tcPr>
          <w:p w14:paraId="7DEBD622" w14:textId="77777777" w:rsidR="005E1921" w:rsidRPr="00E76043" w:rsidRDefault="005E1921" w:rsidP="009013C3">
            <w:pPr>
              <w:wordWrap/>
              <w:autoSpaceDE/>
              <w:autoSpaceDN/>
              <w:adjustRightInd w:val="0"/>
              <w:snapToGrid w:val="0"/>
              <w:jc w:val="center"/>
              <w:rPr>
                <w:rFonts w:ascii="Palatino Linotype" w:eastAsia="Malgun Gothic" w:hAnsi="Palatino Linotype" w:cs="Times New Roman"/>
                <w:color w:val="000000"/>
                <w:sz w:val="18"/>
                <w:szCs w:val="18"/>
              </w:rPr>
            </w:pPr>
          </w:p>
        </w:tc>
      </w:tr>
      <w:tr w:rsidR="009013C3" w:rsidRPr="00E76043" w14:paraId="1D58840C" w14:textId="77777777" w:rsidTr="009013C3">
        <w:trPr>
          <w:jc w:val="center"/>
        </w:trPr>
        <w:tc>
          <w:tcPr>
            <w:tcW w:w="0" w:type="auto"/>
            <w:shd w:val="clear" w:color="auto" w:fill="auto"/>
            <w:vAlign w:val="center"/>
          </w:tcPr>
          <w:p w14:paraId="4653CCFD" w14:textId="77777777" w:rsidR="005E1921" w:rsidRPr="00E76043" w:rsidRDefault="005E1921" w:rsidP="009013C3">
            <w:pPr>
              <w:wordWrap/>
              <w:autoSpaceDE/>
              <w:autoSpaceDN/>
              <w:adjustRightInd w:val="0"/>
              <w:snapToGrid w:val="0"/>
              <w:rPr>
                <w:rFonts w:ascii="Palatino Linotype" w:hAnsi="Palatino Linotype" w:cs="Times New Roman"/>
                <w:color w:val="000000" w:themeColor="text1"/>
                <w:sz w:val="18"/>
                <w:szCs w:val="18"/>
              </w:rPr>
            </w:pPr>
          </w:p>
        </w:tc>
        <w:tc>
          <w:tcPr>
            <w:tcW w:w="0" w:type="auto"/>
            <w:gridSpan w:val="2"/>
            <w:shd w:val="clear" w:color="auto" w:fill="auto"/>
            <w:vAlign w:val="center"/>
          </w:tcPr>
          <w:p w14:paraId="17EBCF7E" w14:textId="31757C8D" w:rsidR="005E1921" w:rsidRPr="00E76043" w:rsidRDefault="005E1921" w:rsidP="009013C3">
            <w:pPr>
              <w:wordWrap/>
              <w:autoSpaceDE/>
              <w:autoSpaceDN/>
              <w:adjustRightInd w:val="0"/>
              <w:snapToGrid w:val="0"/>
              <w:rPr>
                <w:rFonts w:ascii="Palatino Linotype" w:hAnsi="Palatino Linotype" w:cs="Times New Roman"/>
                <w:color w:val="000000" w:themeColor="text1"/>
                <w:sz w:val="18"/>
                <w:szCs w:val="18"/>
              </w:rPr>
            </w:pPr>
            <w:r w:rsidRPr="00E76043">
              <w:rPr>
                <w:rFonts w:ascii="Palatino Linotype" w:hAnsi="Palatino Linotype" w:cs="Times New Roman"/>
                <w:color w:val="000000" w:themeColor="text1"/>
                <w:sz w:val="18"/>
                <w:szCs w:val="18"/>
              </w:rPr>
              <w:t>&lt;200 (n =</w:t>
            </w:r>
            <w:r w:rsidR="00B45869" w:rsidRPr="00E76043">
              <w:rPr>
                <w:rFonts w:ascii="Palatino Linotype" w:hAnsi="Palatino Linotype" w:cs="Times New Roman"/>
                <w:color w:val="000000" w:themeColor="text1"/>
                <w:sz w:val="18"/>
                <w:szCs w:val="18"/>
              </w:rPr>
              <w:t xml:space="preserve"> 8423</w:t>
            </w:r>
            <w:r w:rsidRPr="00E76043">
              <w:rPr>
                <w:rFonts w:ascii="Palatino Linotype" w:hAnsi="Palatino Linotype" w:cs="Times New Roman"/>
                <w:color w:val="000000" w:themeColor="text1"/>
                <w:sz w:val="18"/>
                <w:szCs w:val="18"/>
              </w:rPr>
              <w:t>)</w:t>
            </w:r>
          </w:p>
        </w:tc>
        <w:tc>
          <w:tcPr>
            <w:tcW w:w="0" w:type="auto"/>
            <w:shd w:val="clear" w:color="auto" w:fill="auto"/>
            <w:vAlign w:val="center"/>
          </w:tcPr>
          <w:p w14:paraId="4C83D67C" w14:textId="77777777" w:rsidR="005E1921" w:rsidRPr="00E76043" w:rsidRDefault="005E1921" w:rsidP="009013C3">
            <w:pPr>
              <w:wordWrap/>
              <w:autoSpaceDE/>
              <w:autoSpaceDN/>
              <w:adjustRightInd w:val="0"/>
              <w:snapToGrid w:val="0"/>
              <w:jc w:val="center"/>
              <w:rPr>
                <w:rFonts w:ascii="Palatino Linotype" w:eastAsia="Malgun Gothic" w:hAnsi="Palatino Linotype" w:cs="Times New Roman"/>
                <w:color w:val="000000"/>
                <w:sz w:val="18"/>
                <w:szCs w:val="18"/>
              </w:rPr>
            </w:pPr>
          </w:p>
        </w:tc>
        <w:tc>
          <w:tcPr>
            <w:tcW w:w="0" w:type="auto"/>
            <w:shd w:val="clear" w:color="auto" w:fill="auto"/>
            <w:vAlign w:val="center"/>
          </w:tcPr>
          <w:p w14:paraId="78C83859" w14:textId="77777777" w:rsidR="005E1921" w:rsidRPr="00E76043" w:rsidRDefault="005E1921" w:rsidP="009013C3">
            <w:pPr>
              <w:wordWrap/>
              <w:autoSpaceDE/>
              <w:autoSpaceDN/>
              <w:adjustRightInd w:val="0"/>
              <w:snapToGrid w:val="0"/>
              <w:jc w:val="center"/>
              <w:rPr>
                <w:rFonts w:ascii="Palatino Linotype" w:eastAsia="Malgun Gothic" w:hAnsi="Palatino Linotype" w:cs="Times New Roman"/>
                <w:color w:val="000000"/>
                <w:sz w:val="18"/>
                <w:szCs w:val="18"/>
              </w:rPr>
            </w:pPr>
          </w:p>
        </w:tc>
        <w:tc>
          <w:tcPr>
            <w:tcW w:w="0" w:type="auto"/>
            <w:shd w:val="clear" w:color="auto" w:fill="auto"/>
            <w:vAlign w:val="center"/>
          </w:tcPr>
          <w:p w14:paraId="34269E5A" w14:textId="77777777" w:rsidR="005E1921" w:rsidRPr="00E76043" w:rsidRDefault="005E1921" w:rsidP="009013C3">
            <w:pPr>
              <w:wordWrap/>
              <w:autoSpaceDE/>
              <w:autoSpaceDN/>
              <w:adjustRightInd w:val="0"/>
              <w:snapToGrid w:val="0"/>
              <w:jc w:val="center"/>
              <w:rPr>
                <w:rFonts w:ascii="Palatino Linotype" w:eastAsia="Malgun Gothic" w:hAnsi="Palatino Linotype" w:cs="Times New Roman"/>
                <w:color w:val="000000"/>
                <w:sz w:val="18"/>
                <w:szCs w:val="18"/>
              </w:rPr>
            </w:pPr>
          </w:p>
        </w:tc>
        <w:tc>
          <w:tcPr>
            <w:tcW w:w="0" w:type="auto"/>
            <w:shd w:val="clear" w:color="auto" w:fill="auto"/>
            <w:vAlign w:val="center"/>
          </w:tcPr>
          <w:p w14:paraId="4895AB73" w14:textId="77777777" w:rsidR="005E1921" w:rsidRPr="00E76043" w:rsidRDefault="005E1921" w:rsidP="009013C3">
            <w:pPr>
              <w:wordWrap/>
              <w:autoSpaceDE/>
              <w:autoSpaceDN/>
              <w:adjustRightInd w:val="0"/>
              <w:snapToGrid w:val="0"/>
              <w:jc w:val="center"/>
              <w:rPr>
                <w:rFonts w:ascii="Palatino Linotype" w:eastAsia="Malgun Gothic" w:hAnsi="Palatino Linotype" w:cs="Times New Roman"/>
                <w:color w:val="000000"/>
                <w:sz w:val="18"/>
                <w:szCs w:val="18"/>
              </w:rPr>
            </w:pPr>
          </w:p>
        </w:tc>
        <w:tc>
          <w:tcPr>
            <w:tcW w:w="0" w:type="auto"/>
            <w:shd w:val="clear" w:color="auto" w:fill="auto"/>
            <w:vAlign w:val="center"/>
          </w:tcPr>
          <w:p w14:paraId="30DF42EE" w14:textId="77777777" w:rsidR="005E1921" w:rsidRPr="00E76043" w:rsidRDefault="005E1921" w:rsidP="009013C3">
            <w:pPr>
              <w:wordWrap/>
              <w:autoSpaceDE/>
              <w:autoSpaceDN/>
              <w:adjustRightInd w:val="0"/>
              <w:snapToGrid w:val="0"/>
              <w:jc w:val="center"/>
              <w:rPr>
                <w:rFonts w:ascii="Palatino Linotype" w:eastAsia="Malgun Gothic" w:hAnsi="Palatino Linotype" w:cs="Times New Roman"/>
                <w:color w:val="000000"/>
                <w:sz w:val="18"/>
                <w:szCs w:val="18"/>
              </w:rPr>
            </w:pPr>
          </w:p>
        </w:tc>
        <w:tc>
          <w:tcPr>
            <w:tcW w:w="0" w:type="auto"/>
            <w:shd w:val="clear" w:color="auto" w:fill="auto"/>
            <w:vAlign w:val="center"/>
          </w:tcPr>
          <w:p w14:paraId="00176A60" w14:textId="77777777" w:rsidR="005E1921" w:rsidRPr="00E76043" w:rsidRDefault="005E1921" w:rsidP="009013C3">
            <w:pPr>
              <w:wordWrap/>
              <w:autoSpaceDE/>
              <w:autoSpaceDN/>
              <w:adjustRightInd w:val="0"/>
              <w:snapToGrid w:val="0"/>
              <w:jc w:val="center"/>
              <w:rPr>
                <w:rFonts w:ascii="Palatino Linotype" w:eastAsia="Malgun Gothic" w:hAnsi="Palatino Linotype" w:cs="Times New Roman"/>
                <w:color w:val="000000"/>
                <w:sz w:val="18"/>
                <w:szCs w:val="18"/>
              </w:rPr>
            </w:pPr>
          </w:p>
        </w:tc>
      </w:tr>
      <w:tr w:rsidR="009013C3" w:rsidRPr="00E76043" w14:paraId="60325F5A" w14:textId="77777777" w:rsidTr="009013C3">
        <w:trPr>
          <w:jc w:val="center"/>
        </w:trPr>
        <w:tc>
          <w:tcPr>
            <w:tcW w:w="0" w:type="auto"/>
            <w:shd w:val="clear" w:color="auto" w:fill="auto"/>
            <w:vAlign w:val="center"/>
          </w:tcPr>
          <w:p w14:paraId="67CE896A" w14:textId="77777777" w:rsidR="00B45869" w:rsidRPr="00E76043" w:rsidRDefault="00B45869" w:rsidP="009013C3">
            <w:pPr>
              <w:wordWrap/>
              <w:autoSpaceDE/>
              <w:autoSpaceDN/>
              <w:adjustRightInd w:val="0"/>
              <w:snapToGrid w:val="0"/>
              <w:rPr>
                <w:rFonts w:ascii="Palatino Linotype" w:hAnsi="Palatino Linotype" w:cs="Times New Roman"/>
                <w:color w:val="000000" w:themeColor="text1"/>
                <w:sz w:val="18"/>
                <w:szCs w:val="18"/>
              </w:rPr>
            </w:pPr>
          </w:p>
        </w:tc>
        <w:tc>
          <w:tcPr>
            <w:tcW w:w="0" w:type="auto"/>
            <w:shd w:val="clear" w:color="auto" w:fill="auto"/>
            <w:vAlign w:val="center"/>
          </w:tcPr>
          <w:p w14:paraId="797A92CD" w14:textId="77777777" w:rsidR="00B45869" w:rsidRPr="00E76043" w:rsidRDefault="00B45869" w:rsidP="009013C3">
            <w:pPr>
              <w:wordWrap/>
              <w:autoSpaceDE/>
              <w:autoSpaceDN/>
              <w:adjustRightInd w:val="0"/>
              <w:snapToGrid w:val="0"/>
              <w:rPr>
                <w:rFonts w:ascii="Palatino Linotype" w:hAnsi="Palatino Linotype" w:cs="Times New Roman"/>
                <w:color w:val="000000" w:themeColor="text1"/>
                <w:sz w:val="18"/>
                <w:szCs w:val="18"/>
              </w:rPr>
            </w:pPr>
          </w:p>
        </w:tc>
        <w:tc>
          <w:tcPr>
            <w:tcW w:w="0" w:type="auto"/>
            <w:shd w:val="clear" w:color="auto" w:fill="auto"/>
            <w:vAlign w:val="center"/>
          </w:tcPr>
          <w:p w14:paraId="6E5EC6DE" w14:textId="77777777" w:rsidR="00B45869" w:rsidRPr="00E76043" w:rsidRDefault="00B45869" w:rsidP="009013C3">
            <w:pPr>
              <w:wordWrap/>
              <w:autoSpaceDE/>
              <w:autoSpaceDN/>
              <w:adjustRightInd w:val="0"/>
              <w:snapToGrid w:val="0"/>
              <w:rPr>
                <w:rFonts w:ascii="Palatino Linotype" w:hAnsi="Palatino Linotype" w:cs="Times New Roman"/>
                <w:color w:val="000000" w:themeColor="text1"/>
                <w:sz w:val="18"/>
                <w:szCs w:val="18"/>
              </w:rPr>
            </w:pPr>
            <w:r w:rsidRPr="00E76043">
              <w:rPr>
                <w:rFonts w:ascii="Palatino Linotype" w:hAnsi="Palatino Linotype" w:cs="Times New Roman"/>
                <w:color w:val="000000" w:themeColor="text1"/>
                <w:sz w:val="18"/>
                <w:szCs w:val="18"/>
              </w:rPr>
              <w:t>Statin used (per 1 year)</w:t>
            </w:r>
          </w:p>
        </w:tc>
        <w:tc>
          <w:tcPr>
            <w:tcW w:w="0" w:type="auto"/>
            <w:shd w:val="clear" w:color="auto" w:fill="auto"/>
            <w:vAlign w:val="center"/>
          </w:tcPr>
          <w:p w14:paraId="4500315A" w14:textId="187DD46F" w:rsidR="00B45869" w:rsidRPr="00E76043" w:rsidRDefault="00B45869" w:rsidP="009013C3">
            <w:pPr>
              <w:wordWrap/>
              <w:autoSpaceDE/>
              <w:autoSpaceDN/>
              <w:adjustRightInd w:val="0"/>
              <w:snapToGrid w:val="0"/>
              <w:jc w:val="center"/>
              <w:rPr>
                <w:rFonts w:ascii="Palatino Linotype" w:eastAsia="Malgun Gothic" w:hAnsi="Palatino Linotype" w:cs="Times New Roman"/>
                <w:color w:val="000000"/>
                <w:sz w:val="18"/>
                <w:szCs w:val="18"/>
              </w:rPr>
            </w:pPr>
            <w:r w:rsidRPr="00E76043">
              <w:rPr>
                <w:rFonts w:ascii="Palatino Linotype" w:eastAsia="Malgun Gothic" w:hAnsi="Palatino Linotype" w:cs="Times New Roman"/>
                <w:color w:val="000000"/>
                <w:sz w:val="18"/>
                <w:szCs w:val="18"/>
              </w:rPr>
              <w:t>1.15 (1.06</w:t>
            </w:r>
            <w:r w:rsidR="00E76043" w:rsidRPr="00E76043">
              <w:rPr>
                <w:rFonts w:ascii="Palatino Linotype" w:eastAsia="Malgun Gothic" w:hAnsi="Palatino Linotype" w:cs="Times New Roman"/>
                <w:color w:val="000000"/>
                <w:sz w:val="18"/>
                <w:szCs w:val="18"/>
              </w:rPr>
              <w:t>–</w:t>
            </w:r>
            <w:r w:rsidRPr="00E76043">
              <w:rPr>
                <w:rFonts w:ascii="Palatino Linotype" w:eastAsia="Malgun Gothic" w:hAnsi="Palatino Linotype" w:cs="Times New Roman"/>
                <w:color w:val="000000"/>
                <w:sz w:val="18"/>
                <w:szCs w:val="18"/>
              </w:rPr>
              <w:t>1.26)</w:t>
            </w:r>
          </w:p>
        </w:tc>
        <w:tc>
          <w:tcPr>
            <w:tcW w:w="0" w:type="auto"/>
            <w:shd w:val="clear" w:color="auto" w:fill="auto"/>
            <w:vAlign w:val="center"/>
          </w:tcPr>
          <w:p w14:paraId="33722988" w14:textId="750FFD9F" w:rsidR="00B45869" w:rsidRPr="00E76043" w:rsidRDefault="00B45869" w:rsidP="009013C3">
            <w:pPr>
              <w:wordWrap/>
              <w:autoSpaceDE/>
              <w:autoSpaceDN/>
              <w:adjustRightInd w:val="0"/>
              <w:snapToGrid w:val="0"/>
              <w:jc w:val="center"/>
              <w:rPr>
                <w:rFonts w:ascii="Palatino Linotype" w:eastAsia="Malgun Gothic" w:hAnsi="Palatino Linotype" w:cs="Times New Roman"/>
                <w:color w:val="000000"/>
                <w:sz w:val="18"/>
                <w:szCs w:val="18"/>
              </w:rPr>
            </w:pPr>
            <w:r w:rsidRPr="00E76043">
              <w:rPr>
                <w:rFonts w:ascii="Palatino Linotype" w:eastAsia="Malgun Gothic" w:hAnsi="Palatino Linotype" w:cs="Times New Roman"/>
                <w:color w:val="000000"/>
                <w:sz w:val="18"/>
                <w:szCs w:val="18"/>
              </w:rPr>
              <w:t>0.002</w:t>
            </w:r>
            <w:r w:rsidR="00E76043" w:rsidRPr="00E76043">
              <w:rPr>
                <w:rFonts w:ascii="Palatino Linotype" w:eastAsia="Malgun Gothic" w:hAnsi="Palatino Linotype" w:cs="Times New Roman"/>
                <w:color w:val="000000"/>
                <w:sz w:val="18"/>
                <w:szCs w:val="18"/>
              </w:rPr>
              <w:t xml:space="preserve"> </w:t>
            </w:r>
            <w:r w:rsidRPr="00E76043">
              <w:rPr>
                <w:rFonts w:ascii="Palatino Linotype" w:eastAsia="Malgun Gothic" w:hAnsi="Palatino Linotype" w:cs="Times New Roman"/>
                <w:color w:val="000000"/>
                <w:sz w:val="18"/>
                <w:szCs w:val="18"/>
              </w:rPr>
              <w:t>*</w:t>
            </w:r>
          </w:p>
        </w:tc>
        <w:tc>
          <w:tcPr>
            <w:tcW w:w="0" w:type="auto"/>
            <w:shd w:val="clear" w:color="auto" w:fill="auto"/>
            <w:vAlign w:val="center"/>
          </w:tcPr>
          <w:p w14:paraId="3DB00619" w14:textId="1FF3EEC7" w:rsidR="00B45869" w:rsidRPr="00E76043" w:rsidRDefault="00B45869" w:rsidP="009013C3">
            <w:pPr>
              <w:wordWrap/>
              <w:autoSpaceDE/>
              <w:autoSpaceDN/>
              <w:adjustRightInd w:val="0"/>
              <w:snapToGrid w:val="0"/>
              <w:jc w:val="center"/>
              <w:rPr>
                <w:rFonts w:ascii="Palatino Linotype" w:eastAsia="Malgun Gothic" w:hAnsi="Palatino Linotype" w:cs="Times New Roman"/>
                <w:color w:val="000000"/>
                <w:sz w:val="18"/>
                <w:szCs w:val="18"/>
              </w:rPr>
            </w:pPr>
            <w:r w:rsidRPr="00E76043">
              <w:rPr>
                <w:rFonts w:ascii="Palatino Linotype" w:eastAsia="Malgun Gothic" w:hAnsi="Palatino Linotype" w:cs="Times New Roman"/>
                <w:color w:val="000000"/>
                <w:sz w:val="18"/>
                <w:szCs w:val="18"/>
              </w:rPr>
              <w:t>0.99 (0.89</w:t>
            </w:r>
            <w:r w:rsidR="00E76043" w:rsidRPr="00E76043">
              <w:rPr>
                <w:rFonts w:ascii="Palatino Linotype" w:eastAsia="Malgun Gothic" w:hAnsi="Palatino Linotype" w:cs="Times New Roman"/>
                <w:color w:val="000000"/>
                <w:sz w:val="18"/>
                <w:szCs w:val="18"/>
              </w:rPr>
              <w:t>–</w:t>
            </w:r>
            <w:r w:rsidRPr="00E76043">
              <w:rPr>
                <w:rFonts w:ascii="Palatino Linotype" w:eastAsia="Malgun Gothic" w:hAnsi="Palatino Linotype" w:cs="Times New Roman"/>
                <w:color w:val="000000"/>
                <w:sz w:val="18"/>
                <w:szCs w:val="18"/>
              </w:rPr>
              <w:t>1.11)</w:t>
            </w:r>
          </w:p>
        </w:tc>
        <w:tc>
          <w:tcPr>
            <w:tcW w:w="0" w:type="auto"/>
            <w:shd w:val="clear" w:color="auto" w:fill="auto"/>
            <w:vAlign w:val="center"/>
          </w:tcPr>
          <w:p w14:paraId="24E6AFB2" w14:textId="77777777" w:rsidR="00B45869" w:rsidRPr="00E76043" w:rsidRDefault="00B45869" w:rsidP="009013C3">
            <w:pPr>
              <w:wordWrap/>
              <w:autoSpaceDE/>
              <w:autoSpaceDN/>
              <w:adjustRightInd w:val="0"/>
              <w:snapToGrid w:val="0"/>
              <w:jc w:val="center"/>
              <w:rPr>
                <w:rFonts w:ascii="Palatino Linotype" w:eastAsia="Malgun Gothic" w:hAnsi="Palatino Linotype" w:cs="Times New Roman"/>
                <w:color w:val="000000"/>
                <w:sz w:val="18"/>
                <w:szCs w:val="18"/>
              </w:rPr>
            </w:pPr>
            <w:r w:rsidRPr="00E76043">
              <w:rPr>
                <w:rFonts w:ascii="Palatino Linotype" w:eastAsia="Malgun Gothic" w:hAnsi="Palatino Linotype" w:cs="Times New Roman"/>
                <w:color w:val="000000"/>
                <w:sz w:val="18"/>
                <w:szCs w:val="18"/>
              </w:rPr>
              <w:t>0.907</w:t>
            </w:r>
          </w:p>
        </w:tc>
        <w:tc>
          <w:tcPr>
            <w:tcW w:w="0" w:type="auto"/>
            <w:shd w:val="clear" w:color="auto" w:fill="auto"/>
            <w:vAlign w:val="center"/>
          </w:tcPr>
          <w:p w14:paraId="40EF057F" w14:textId="0D425071" w:rsidR="00B45869" w:rsidRPr="00E76043" w:rsidRDefault="00B45869" w:rsidP="009013C3">
            <w:pPr>
              <w:wordWrap/>
              <w:autoSpaceDE/>
              <w:autoSpaceDN/>
              <w:adjustRightInd w:val="0"/>
              <w:snapToGrid w:val="0"/>
              <w:jc w:val="center"/>
              <w:rPr>
                <w:rFonts w:ascii="Palatino Linotype" w:eastAsia="Malgun Gothic" w:hAnsi="Palatino Linotype" w:cs="Times New Roman"/>
                <w:color w:val="000000"/>
                <w:sz w:val="18"/>
                <w:szCs w:val="18"/>
              </w:rPr>
            </w:pPr>
            <w:r w:rsidRPr="00E76043">
              <w:rPr>
                <w:rFonts w:ascii="Palatino Linotype" w:eastAsia="Malgun Gothic" w:hAnsi="Palatino Linotype" w:cs="Times New Roman"/>
                <w:color w:val="000000"/>
                <w:sz w:val="18"/>
                <w:szCs w:val="18"/>
              </w:rPr>
              <w:t>0.98 (0.88</w:t>
            </w:r>
            <w:r w:rsidR="00E76043" w:rsidRPr="00E76043">
              <w:rPr>
                <w:rFonts w:ascii="Palatino Linotype" w:eastAsia="Malgun Gothic" w:hAnsi="Palatino Linotype" w:cs="Times New Roman"/>
                <w:color w:val="000000"/>
                <w:sz w:val="18"/>
                <w:szCs w:val="18"/>
              </w:rPr>
              <w:t>–</w:t>
            </w:r>
            <w:r w:rsidRPr="00E76043">
              <w:rPr>
                <w:rFonts w:ascii="Palatino Linotype" w:eastAsia="Malgun Gothic" w:hAnsi="Palatino Linotype" w:cs="Times New Roman"/>
                <w:color w:val="000000"/>
                <w:sz w:val="18"/>
                <w:szCs w:val="18"/>
              </w:rPr>
              <w:t>1.09)</w:t>
            </w:r>
          </w:p>
        </w:tc>
        <w:tc>
          <w:tcPr>
            <w:tcW w:w="0" w:type="auto"/>
            <w:shd w:val="clear" w:color="auto" w:fill="auto"/>
            <w:vAlign w:val="center"/>
          </w:tcPr>
          <w:p w14:paraId="2CB2BE11" w14:textId="77777777" w:rsidR="00B45869" w:rsidRPr="00E76043" w:rsidRDefault="00B45869" w:rsidP="009013C3">
            <w:pPr>
              <w:wordWrap/>
              <w:autoSpaceDE/>
              <w:autoSpaceDN/>
              <w:adjustRightInd w:val="0"/>
              <w:snapToGrid w:val="0"/>
              <w:jc w:val="center"/>
              <w:rPr>
                <w:rFonts w:ascii="Palatino Linotype" w:eastAsia="Malgun Gothic" w:hAnsi="Palatino Linotype" w:cs="Times New Roman"/>
                <w:color w:val="000000"/>
                <w:sz w:val="18"/>
                <w:szCs w:val="18"/>
              </w:rPr>
            </w:pPr>
            <w:r w:rsidRPr="00E76043">
              <w:rPr>
                <w:rFonts w:ascii="Palatino Linotype" w:eastAsia="Malgun Gothic" w:hAnsi="Palatino Linotype" w:cs="Times New Roman"/>
                <w:color w:val="000000"/>
                <w:sz w:val="18"/>
                <w:szCs w:val="18"/>
              </w:rPr>
              <w:t>0.640</w:t>
            </w:r>
          </w:p>
        </w:tc>
      </w:tr>
      <w:tr w:rsidR="009013C3" w:rsidRPr="00E76043" w14:paraId="44F05999" w14:textId="77777777" w:rsidTr="009013C3">
        <w:trPr>
          <w:jc w:val="center"/>
        </w:trPr>
        <w:tc>
          <w:tcPr>
            <w:tcW w:w="0" w:type="auto"/>
            <w:shd w:val="clear" w:color="auto" w:fill="auto"/>
            <w:vAlign w:val="center"/>
          </w:tcPr>
          <w:p w14:paraId="0780DCFC" w14:textId="77777777" w:rsidR="005E1921" w:rsidRPr="00E76043" w:rsidRDefault="005E1921" w:rsidP="009013C3">
            <w:pPr>
              <w:wordWrap/>
              <w:autoSpaceDE/>
              <w:autoSpaceDN/>
              <w:adjustRightInd w:val="0"/>
              <w:snapToGrid w:val="0"/>
              <w:rPr>
                <w:rFonts w:ascii="Palatino Linotype" w:hAnsi="Palatino Linotype" w:cs="Times New Roman"/>
                <w:color w:val="000000" w:themeColor="text1"/>
                <w:sz w:val="18"/>
                <w:szCs w:val="18"/>
              </w:rPr>
            </w:pPr>
          </w:p>
        </w:tc>
        <w:tc>
          <w:tcPr>
            <w:tcW w:w="0" w:type="auto"/>
            <w:gridSpan w:val="2"/>
            <w:shd w:val="clear" w:color="auto" w:fill="auto"/>
            <w:vAlign w:val="center"/>
          </w:tcPr>
          <w:p w14:paraId="75AA687D" w14:textId="0337F588" w:rsidR="005E1921" w:rsidRPr="00E76043" w:rsidRDefault="005E1921" w:rsidP="009013C3">
            <w:pPr>
              <w:wordWrap/>
              <w:autoSpaceDE/>
              <w:autoSpaceDN/>
              <w:adjustRightInd w:val="0"/>
              <w:snapToGrid w:val="0"/>
              <w:rPr>
                <w:rFonts w:ascii="Palatino Linotype" w:hAnsi="Palatino Linotype" w:cs="Times New Roman"/>
                <w:color w:val="000000" w:themeColor="text1"/>
                <w:sz w:val="18"/>
                <w:szCs w:val="18"/>
              </w:rPr>
            </w:pPr>
            <w:r w:rsidRPr="00E76043">
              <w:rPr>
                <w:rFonts w:ascii="Palatino Linotype" w:eastAsia="Malgun Gothic" w:hAnsi="Palatino Linotype" w:cs="Times New Roman"/>
                <w:color w:val="000000" w:themeColor="text1"/>
                <w:sz w:val="18"/>
                <w:szCs w:val="18"/>
              </w:rPr>
              <w:t>≥</w:t>
            </w:r>
            <w:r w:rsidRPr="00E76043">
              <w:rPr>
                <w:rFonts w:ascii="Palatino Linotype" w:hAnsi="Palatino Linotype" w:cs="Times New Roman"/>
                <w:color w:val="000000" w:themeColor="text1"/>
                <w:sz w:val="18"/>
                <w:szCs w:val="18"/>
              </w:rPr>
              <w:t>200 to &lt;240 (n =</w:t>
            </w:r>
            <w:r w:rsidR="00B45869" w:rsidRPr="00E76043">
              <w:rPr>
                <w:rFonts w:ascii="Palatino Linotype" w:hAnsi="Palatino Linotype" w:cs="Times New Roman"/>
                <w:color w:val="000000" w:themeColor="text1"/>
                <w:sz w:val="18"/>
                <w:szCs w:val="18"/>
              </w:rPr>
              <w:t xml:space="preserve"> 5364</w:t>
            </w:r>
            <w:r w:rsidRPr="00E76043">
              <w:rPr>
                <w:rFonts w:ascii="Palatino Linotype" w:hAnsi="Palatino Linotype" w:cs="Times New Roman"/>
                <w:color w:val="000000" w:themeColor="text1"/>
                <w:sz w:val="18"/>
                <w:szCs w:val="18"/>
              </w:rPr>
              <w:t>)</w:t>
            </w:r>
          </w:p>
        </w:tc>
        <w:tc>
          <w:tcPr>
            <w:tcW w:w="0" w:type="auto"/>
            <w:shd w:val="clear" w:color="auto" w:fill="auto"/>
            <w:vAlign w:val="center"/>
          </w:tcPr>
          <w:p w14:paraId="2577856A" w14:textId="77777777" w:rsidR="005E1921" w:rsidRPr="00E76043" w:rsidRDefault="005E1921" w:rsidP="009013C3">
            <w:pPr>
              <w:wordWrap/>
              <w:autoSpaceDE/>
              <w:autoSpaceDN/>
              <w:adjustRightInd w:val="0"/>
              <w:snapToGrid w:val="0"/>
              <w:jc w:val="center"/>
              <w:rPr>
                <w:rFonts w:ascii="Palatino Linotype" w:eastAsia="Malgun Gothic" w:hAnsi="Palatino Linotype" w:cs="Times New Roman"/>
                <w:color w:val="000000"/>
                <w:sz w:val="18"/>
                <w:szCs w:val="18"/>
              </w:rPr>
            </w:pPr>
          </w:p>
        </w:tc>
        <w:tc>
          <w:tcPr>
            <w:tcW w:w="0" w:type="auto"/>
            <w:shd w:val="clear" w:color="auto" w:fill="auto"/>
            <w:vAlign w:val="center"/>
          </w:tcPr>
          <w:p w14:paraId="7545ECAD" w14:textId="77777777" w:rsidR="005E1921" w:rsidRPr="00E76043" w:rsidRDefault="005E1921" w:rsidP="009013C3">
            <w:pPr>
              <w:wordWrap/>
              <w:autoSpaceDE/>
              <w:autoSpaceDN/>
              <w:adjustRightInd w:val="0"/>
              <w:snapToGrid w:val="0"/>
              <w:jc w:val="center"/>
              <w:rPr>
                <w:rFonts w:ascii="Palatino Linotype" w:eastAsia="Malgun Gothic" w:hAnsi="Palatino Linotype" w:cs="Times New Roman"/>
                <w:color w:val="000000"/>
                <w:sz w:val="18"/>
                <w:szCs w:val="18"/>
              </w:rPr>
            </w:pPr>
          </w:p>
        </w:tc>
        <w:tc>
          <w:tcPr>
            <w:tcW w:w="0" w:type="auto"/>
            <w:shd w:val="clear" w:color="auto" w:fill="auto"/>
            <w:vAlign w:val="center"/>
          </w:tcPr>
          <w:p w14:paraId="16959965" w14:textId="77777777" w:rsidR="005E1921" w:rsidRPr="00E76043" w:rsidRDefault="005E1921" w:rsidP="009013C3">
            <w:pPr>
              <w:wordWrap/>
              <w:autoSpaceDE/>
              <w:autoSpaceDN/>
              <w:adjustRightInd w:val="0"/>
              <w:snapToGrid w:val="0"/>
              <w:jc w:val="center"/>
              <w:rPr>
                <w:rFonts w:ascii="Palatino Linotype" w:eastAsia="Malgun Gothic" w:hAnsi="Palatino Linotype" w:cs="Times New Roman"/>
                <w:color w:val="000000"/>
                <w:sz w:val="18"/>
                <w:szCs w:val="18"/>
              </w:rPr>
            </w:pPr>
          </w:p>
        </w:tc>
        <w:tc>
          <w:tcPr>
            <w:tcW w:w="0" w:type="auto"/>
            <w:shd w:val="clear" w:color="auto" w:fill="auto"/>
            <w:vAlign w:val="center"/>
          </w:tcPr>
          <w:p w14:paraId="042A6494" w14:textId="77777777" w:rsidR="005E1921" w:rsidRPr="00E76043" w:rsidRDefault="005E1921" w:rsidP="009013C3">
            <w:pPr>
              <w:wordWrap/>
              <w:autoSpaceDE/>
              <w:autoSpaceDN/>
              <w:adjustRightInd w:val="0"/>
              <w:snapToGrid w:val="0"/>
              <w:jc w:val="center"/>
              <w:rPr>
                <w:rFonts w:ascii="Palatino Linotype" w:eastAsia="Malgun Gothic" w:hAnsi="Palatino Linotype" w:cs="Times New Roman"/>
                <w:color w:val="000000"/>
                <w:sz w:val="18"/>
                <w:szCs w:val="18"/>
              </w:rPr>
            </w:pPr>
          </w:p>
        </w:tc>
        <w:tc>
          <w:tcPr>
            <w:tcW w:w="0" w:type="auto"/>
            <w:shd w:val="clear" w:color="auto" w:fill="auto"/>
            <w:vAlign w:val="center"/>
          </w:tcPr>
          <w:p w14:paraId="69612DAC" w14:textId="77777777" w:rsidR="005E1921" w:rsidRPr="00E76043" w:rsidRDefault="005E1921" w:rsidP="009013C3">
            <w:pPr>
              <w:wordWrap/>
              <w:autoSpaceDE/>
              <w:autoSpaceDN/>
              <w:adjustRightInd w:val="0"/>
              <w:snapToGrid w:val="0"/>
              <w:jc w:val="center"/>
              <w:rPr>
                <w:rFonts w:ascii="Palatino Linotype" w:eastAsia="Malgun Gothic" w:hAnsi="Palatino Linotype" w:cs="Times New Roman"/>
                <w:color w:val="000000"/>
                <w:sz w:val="18"/>
                <w:szCs w:val="18"/>
              </w:rPr>
            </w:pPr>
          </w:p>
        </w:tc>
        <w:tc>
          <w:tcPr>
            <w:tcW w:w="0" w:type="auto"/>
            <w:shd w:val="clear" w:color="auto" w:fill="auto"/>
            <w:vAlign w:val="center"/>
          </w:tcPr>
          <w:p w14:paraId="50220A42" w14:textId="77777777" w:rsidR="005E1921" w:rsidRPr="00E76043" w:rsidRDefault="005E1921" w:rsidP="009013C3">
            <w:pPr>
              <w:wordWrap/>
              <w:autoSpaceDE/>
              <w:autoSpaceDN/>
              <w:adjustRightInd w:val="0"/>
              <w:snapToGrid w:val="0"/>
              <w:jc w:val="center"/>
              <w:rPr>
                <w:rFonts w:ascii="Palatino Linotype" w:eastAsia="Malgun Gothic" w:hAnsi="Palatino Linotype" w:cs="Times New Roman"/>
                <w:color w:val="000000"/>
                <w:sz w:val="18"/>
                <w:szCs w:val="18"/>
              </w:rPr>
            </w:pPr>
          </w:p>
        </w:tc>
      </w:tr>
      <w:tr w:rsidR="009013C3" w:rsidRPr="00E76043" w14:paraId="6D8D469E" w14:textId="77777777" w:rsidTr="009013C3">
        <w:trPr>
          <w:jc w:val="center"/>
        </w:trPr>
        <w:tc>
          <w:tcPr>
            <w:tcW w:w="0" w:type="auto"/>
            <w:shd w:val="clear" w:color="auto" w:fill="auto"/>
            <w:vAlign w:val="center"/>
          </w:tcPr>
          <w:p w14:paraId="53AA1155" w14:textId="77777777" w:rsidR="00B45869" w:rsidRPr="00E76043" w:rsidRDefault="00B45869" w:rsidP="009013C3">
            <w:pPr>
              <w:wordWrap/>
              <w:autoSpaceDE/>
              <w:autoSpaceDN/>
              <w:adjustRightInd w:val="0"/>
              <w:snapToGrid w:val="0"/>
              <w:rPr>
                <w:rFonts w:ascii="Palatino Linotype" w:hAnsi="Palatino Linotype" w:cs="Times New Roman"/>
                <w:color w:val="000000" w:themeColor="text1"/>
                <w:sz w:val="18"/>
                <w:szCs w:val="18"/>
              </w:rPr>
            </w:pPr>
          </w:p>
        </w:tc>
        <w:tc>
          <w:tcPr>
            <w:tcW w:w="0" w:type="auto"/>
            <w:shd w:val="clear" w:color="auto" w:fill="auto"/>
            <w:vAlign w:val="center"/>
          </w:tcPr>
          <w:p w14:paraId="3E67C00C" w14:textId="77777777" w:rsidR="00B45869" w:rsidRPr="00E76043" w:rsidRDefault="00B45869" w:rsidP="009013C3">
            <w:pPr>
              <w:wordWrap/>
              <w:autoSpaceDE/>
              <w:autoSpaceDN/>
              <w:adjustRightInd w:val="0"/>
              <w:snapToGrid w:val="0"/>
              <w:rPr>
                <w:rFonts w:ascii="Palatino Linotype" w:hAnsi="Palatino Linotype" w:cs="Times New Roman"/>
                <w:color w:val="000000" w:themeColor="text1"/>
                <w:sz w:val="18"/>
                <w:szCs w:val="18"/>
              </w:rPr>
            </w:pPr>
          </w:p>
        </w:tc>
        <w:tc>
          <w:tcPr>
            <w:tcW w:w="0" w:type="auto"/>
            <w:shd w:val="clear" w:color="auto" w:fill="auto"/>
            <w:vAlign w:val="center"/>
          </w:tcPr>
          <w:p w14:paraId="2D3F61DB" w14:textId="77777777" w:rsidR="00B45869" w:rsidRPr="00E76043" w:rsidRDefault="00B45869" w:rsidP="009013C3">
            <w:pPr>
              <w:wordWrap/>
              <w:autoSpaceDE/>
              <w:autoSpaceDN/>
              <w:adjustRightInd w:val="0"/>
              <w:snapToGrid w:val="0"/>
              <w:rPr>
                <w:rFonts w:ascii="Palatino Linotype" w:hAnsi="Palatino Linotype" w:cs="Times New Roman"/>
                <w:color w:val="000000" w:themeColor="text1"/>
                <w:sz w:val="18"/>
                <w:szCs w:val="18"/>
              </w:rPr>
            </w:pPr>
            <w:r w:rsidRPr="00E76043">
              <w:rPr>
                <w:rFonts w:ascii="Palatino Linotype" w:hAnsi="Palatino Linotype" w:cs="Times New Roman"/>
                <w:color w:val="000000" w:themeColor="text1"/>
                <w:sz w:val="18"/>
                <w:szCs w:val="18"/>
              </w:rPr>
              <w:t>Statin used (per 1 year)</w:t>
            </w:r>
          </w:p>
        </w:tc>
        <w:tc>
          <w:tcPr>
            <w:tcW w:w="0" w:type="auto"/>
            <w:shd w:val="clear" w:color="auto" w:fill="auto"/>
            <w:vAlign w:val="center"/>
          </w:tcPr>
          <w:p w14:paraId="7399CBB2" w14:textId="6AD2228A" w:rsidR="00B45869" w:rsidRPr="00E76043" w:rsidRDefault="00B45869" w:rsidP="009013C3">
            <w:pPr>
              <w:wordWrap/>
              <w:autoSpaceDE/>
              <w:autoSpaceDN/>
              <w:adjustRightInd w:val="0"/>
              <w:snapToGrid w:val="0"/>
              <w:jc w:val="center"/>
              <w:rPr>
                <w:rFonts w:ascii="Palatino Linotype" w:eastAsia="Malgun Gothic" w:hAnsi="Palatino Linotype" w:cs="Times New Roman"/>
                <w:color w:val="000000"/>
                <w:sz w:val="18"/>
                <w:szCs w:val="18"/>
              </w:rPr>
            </w:pPr>
            <w:r w:rsidRPr="00E76043">
              <w:rPr>
                <w:rFonts w:ascii="Palatino Linotype" w:eastAsia="Malgun Gothic" w:hAnsi="Palatino Linotype" w:cs="Times New Roman"/>
                <w:color w:val="000000"/>
                <w:sz w:val="18"/>
                <w:szCs w:val="18"/>
              </w:rPr>
              <w:t>0.98 (0.83</w:t>
            </w:r>
            <w:r w:rsidR="00E76043" w:rsidRPr="00E76043">
              <w:rPr>
                <w:rFonts w:ascii="Palatino Linotype" w:eastAsia="Malgun Gothic" w:hAnsi="Palatino Linotype" w:cs="Times New Roman"/>
                <w:color w:val="000000"/>
                <w:sz w:val="18"/>
                <w:szCs w:val="18"/>
              </w:rPr>
              <w:t>–</w:t>
            </w:r>
            <w:r w:rsidRPr="00E76043">
              <w:rPr>
                <w:rFonts w:ascii="Palatino Linotype" w:eastAsia="Malgun Gothic" w:hAnsi="Palatino Linotype" w:cs="Times New Roman"/>
                <w:color w:val="000000"/>
                <w:sz w:val="18"/>
                <w:szCs w:val="18"/>
              </w:rPr>
              <w:t>1.15)</w:t>
            </w:r>
          </w:p>
        </w:tc>
        <w:tc>
          <w:tcPr>
            <w:tcW w:w="0" w:type="auto"/>
            <w:shd w:val="clear" w:color="auto" w:fill="auto"/>
            <w:vAlign w:val="center"/>
          </w:tcPr>
          <w:p w14:paraId="6E287441" w14:textId="77777777" w:rsidR="00B45869" w:rsidRPr="00E76043" w:rsidRDefault="00B45869" w:rsidP="009013C3">
            <w:pPr>
              <w:wordWrap/>
              <w:autoSpaceDE/>
              <w:autoSpaceDN/>
              <w:adjustRightInd w:val="0"/>
              <w:snapToGrid w:val="0"/>
              <w:jc w:val="center"/>
              <w:rPr>
                <w:rFonts w:ascii="Palatino Linotype" w:eastAsia="Malgun Gothic" w:hAnsi="Palatino Linotype" w:cs="Times New Roman"/>
                <w:color w:val="000000"/>
                <w:sz w:val="18"/>
                <w:szCs w:val="18"/>
              </w:rPr>
            </w:pPr>
            <w:r w:rsidRPr="00E76043">
              <w:rPr>
                <w:rFonts w:ascii="Palatino Linotype" w:eastAsia="Malgun Gothic" w:hAnsi="Palatino Linotype" w:cs="Times New Roman"/>
                <w:color w:val="000000"/>
                <w:sz w:val="18"/>
                <w:szCs w:val="18"/>
              </w:rPr>
              <w:t>0.813</w:t>
            </w:r>
          </w:p>
        </w:tc>
        <w:tc>
          <w:tcPr>
            <w:tcW w:w="0" w:type="auto"/>
            <w:shd w:val="clear" w:color="auto" w:fill="auto"/>
            <w:vAlign w:val="center"/>
          </w:tcPr>
          <w:p w14:paraId="2100E6EA" w14:textId="51D40FF1" w:rsidR="00B45869" w:rsidRPr="00E76043" w:rsidRDefault="00B45869" w:rsidP="009013C3">
            <w:pPr>
              <w:wordWrap/>
              <w:autoSpaceDE/>
              <w:autoSpaceDN/>
              <w:adjustRightInd w:val="0"/>
              <w:snapToGrid w:val="0"/>
              <w:jc w:val="center"/>
              <w:rPr>
                <w:rFonts w:ascii="Palatino Linotype" w:eastAsia="Malgun Gothic" w:hAnsi="Palatino Linotype" w:cs="Times New Roman"/>
                <w:color w:val="000000"/>
                <w:sz w:val="18"/>
                <w:szCs w:val="18"/>
              </w:rPr>
            </w:pPr>
            <w:r w:rsidRPr="00E76043">
              <w:rPr>
                <w:rFonts w:ascii="Palatino Linotype" w:eastAsia="Malgun Gothic" w:hAnsi="Palatino Linotype" w:cs="Times New Roman"/>
                <w:color w:val="000000"/>
                <w:sz w:val="18"/>
                <w:szCs w:val="18"/>
              </w:rPr>
              <w:t>0.84 (0.70</w:t>
            </w:r>
            <w:r w:rsidR="00E76043" w:rsidRPr="00E76043">
              <w:rPr>
                <w:rFonts w:ascii="Palatino Linotype" w:eastAsia="Malgun Gothic" w:hAnsi="Palatino Linotype" w:cs="Times New Roman"/>
                <w:color w:val="000000"/>
                <w:sz w:val="18"/>
                <w:szCs w:val="18"/>
              </w:rPr>
              <w:t>–</w:t>
            </w:r>
            <w:r w:rsidRPr="00E76043">
              <w:rPr>
                <w:rFonts w:ascii="Palatino Linotype" w:eastAsia="Malgun Gothic" w:hAnsi="Palatino Linotype" w:cs="Times New Roman"/>
                <w:color w:val="000000"/>
                <w:sz w:val="18"/>
                <w:szCs w:val="18"/>
              </w:rPr>
              <w:t>1.01)</w:t>
            </w:r>
          </w:p>
        </w:tc>
        <w:tc>
          <w:tcPr>
            <w:tcW w:w="0" w:type="auto"/>
            <w:shd w:val="clear" w:color="auto" w:fill="auto"/>
            <w:vAlign w:val="center"/>
          </w:tcPr>
          <w:p w14:paraId="3AA757E1" w14:textId="77777777" w:rsidR="00B45869" w:rsidRPr="00E76043" w:rsidRDefault="00B45869" w:rsidP="009013C3">
            <w:pPr>
              <w:wordWrap/>
              <w:autoSpaceDE/>
              <w:autoSpaceDN/>
              <w:adjustRightInd w:val="0"/>
              <w:snapToGrid w:val="0"/>
              <w:jc w:val="center"/>
              <w:rPr>
                <w:rFonts w:ascii="Palatino Linotype" w:eastAsia="Malgun Gothic" w:hAnsi="Palatino Linotype" w:cs="Times New Roman"/>
                <w:color w:val="000000"/>
                <w:sz w:val="18"/>
                <w:szCs w:val="18"/>
              </w:rPr>
            </w:pPr>
            <w:r w:rsidRPr="00E76043">
              <w:rPr>
                <w:rFonts w:ascii="Palatino Linotype" w:eastAsia="Malgun Gothic" w:hAnsi="Palatino Linotype" w:cs="Times New Roman"/>
                <w:color w:val="000000"/>
                <w:sz w:val="18"/>
                <w:szCs w:val="18"/>
              </w:rPr>
              <w:t>0.064</w:t>
            </w:r>
          </w:p>
        </w:tc>
        <w:tc>
          <w:tcPr>
            <w:tcW w:w="0" w:type="auto"/>
            <w:shd w:val="clear" w:color="auto" w:fill="auto"/>
            <w:vAlign w:val="center"/>
          </w:tcPr>
          <w:p w14:paraId="40E32768" w14:textId="42F98F48" w:rsidR="00B45869" w:rsidRPr="00E76043" w:rsidRDefault="00B45869" w:rsidP="009013C3">
            <w:pPr>
              <w:wordWrap/>
              <w:autoSpaceDE/>
              <w:autoSpaceDN/>
              <w:adjustRightInd w:val="0"/>
              <w:snapToGrid w:val="0"/>
              <w:jc w:val="center"/>
              <w:rPr>
                <w:rFonts w:ascii="Palatino Linotype" w:eastAsia="Malgun Gothic" w:hAnsi="Palatino Linotype" w:cs="Times New Roman"/>
                <w:color w:val="000000"/>
                <w:sz w:val="18"/>
                <w:szCs w:val="18"/>
              </w:rPr>
            </w:pPr>
            <w:r w:rsidRPr="00E76043">
              <w:rPr>
                <w:rFonts w:ascii="Palatino Linotype" w:eastAsia="Malgun Gothic" w:hAnsi="Palatino Linotype" w:cs="Times New Roman"/>
                <w:color w:val="000000"/>
                <w:sz w:val="18"/>
                <w:szCs w:val="18"/>
              </w:rPr>
              <w:t>0.82 (0.69</w:t>
            </w:r>
            <w:r w:rsidR="00E76043" w:rsidRPr="00E76043">
              <w:rPr>
                <w:rFonts w:ascii="Palatino Linotype" w:eastAsia="Malgun Gothic" w:hAnsi="Palatino Linotype" w:cs="Times New Roman"/>
                <w:color w:val="000000"/>
                <w:sz w:val="18"/>
                <w:szCs w:val="18"/>
              </w:rPr>
              <w:t>–</w:t>
            </w:r>
            <w:r w:rsidRPr="00E76043">
              <w:rPr>
                <w:rFonts w:ascii="Palatino Linotype" w:eastAsia="Malgun Gothic" w:hAnsi="Palatino Linotype" w:cs="Times New Roman"/>
                <w:color w:val="000000"/>
                <w:sz w:val="18"/>
                <w:szCs w:val="18"/>
              </w:rPr>
              <w:t>0.99)</w:t>
            </w:r>
          </w:p>
        </w:tc>
        <w:tc>
          <w:tcPr>
            <w:tcW w:w="0" w:type="auto"/>
            <w:shd w:val="clear" w:color="auto" w:fill="auto"/>
            <w:vAlign w:val="center"/>
          </w:tcPr>
          <w:p w14:paraId="656BA45C" w14:textId="6734F10A" w:rsidR="00B45869" w:rsidRPr="00E76043" w:rsidRDefault="00B45869" w:rsidP="009013C3">
            <w:pPr>
              <w:wordWrap/>
              <w:autoSpaceDE/>
              <w:autoSpaceDN/>
              <w:adjustRightInd w:val="0"/>
              <w:snapToGrid w:val="0"/>
              <w:jc w:val="center"/>
              <w:rPr>
                <w:rFonts w:ascii="Palatino Linotype" w:eastAsia="Malgun Gothic" w:hAnsi="Palatino Linotype" w:cs="Times New Roman"/>
                <w:color w:val="000000"/>
                <w:sz w:val="18"/>
                <w:szCs w:val="18"/>
              </w:rPr>
            </w:pPr>
            <w:r w:rsidRPr="00E76043">
              <w:rPr>
                <w:rFonts w:ascii="Palatino Linotype" w:eastAsia="Malgun Gothic" w:hAnsi="Palatino Linotype" w:cs="Times New Roman"/>
                <w:color w:val="000000"/>
                <w:sz w:val="18"/>
                <w:szCs w:val="18"/>
              </w:rPr>
              <w:t>0.038</w:t>
            </w:r>
            <w:r w:rsidR="00E76043" w:rsidRPr="00E76043">
              <w:rPr>
                <w:rFonts w:ascii="Palatino Linotype" w:eastAsia="Malgun Gothic" w:hAnsi="Palatino Linotype" w:cs="Times New Roman"/>
                <w:color w:val="000000"/>
                <w:sz w:val="18"/>
                <w:szCs w:val="18"/>
              </w:rPr>
              <w:t xml:space="preserve"> </w:t>
            </w:r>
            <w:r w:rsidRPr="00E76043">
              <w:rPr>
                <w:rFonts w:ascii="Palatino Linotype" w:eastAsia="Malgun Gothic" w:hAnsi="Palatino Linotype" w:cs="Times New Roman"/>
                <w:color w:val="000000"/>
                <w:sz w:val="18"/>
                <w:szCs w:val="18"/>
              </w:rPr>
              <w:t>*</w:t>
            </w:r>
          </w:p>
        </w:tc>
      </w:tr>
      <w:tr w:rsidR="009013C3" w:rsidRPr="00E76043" w14:paraId="5B7AA8FD" w14:textId="77777777" w:rsidTr="009013C3">
        <w:trPr>
          <w:jc w:val="center"/>
        </w:trPr>
        <w:tc>
          <w:tcPr>
            <w:tcW w:w="0" w:type="auto"/>
            <w:shd w:val="clear" w:color="auto" w:fill="auto"/>
            <w:vAlign w:val="center"/>
          </w:tcPr>
          <w:p w14:paraId="5FDB1C80" w14:textId="77777777" w:rsidR="00B45869" w:rsidRPr="00E76043" w:rsidRDefault="00B45869" w:rsidP="009013C3">
            <w:pPr>
              <w:wordWrap/>
              <w:autoSpaceDE/>
              <w:autoSpaceDN/>
              <w:adjustRightInd w:val="0"/>
              <w:snapToGrid w:val="0"/>
              <w:rPr>
                <w:rFonts w:ascii="Palatino Linotype" w:hAnsi="Palatino Linotype" w:cs="Times New Roman"/>
                <w:color w:val="000000" w:themeColor="text1"/>
                <w:sz w:val="18"/>
                <w:szCs w:val="18"/>
              </w:rPr>
            </w:pPr>
          </w:p>
        </w:tc>
        <w:tc>
          <w:tcPr>
            <w:tcW w:w="0" w:type="auto"/>
            <w:gridSpan w:val="2"/>
            <w:shd w:val="clear" w:color="auto" w:fill="auto"/>
            <w:vAlign w:val="center"/>
          </w:tcPr>
          <w:p w14:paraId="73E13323" w14:textId="5F7A8FD1" w:rsidR="00B45869" w:rsidRPr="00E76043" w:rsidRDefault="00B45869" w:rsidP="009013C3">
            <w:pPr>
              <w:wordWrap/>
              <w:autoSpaceDE/>
              <w:autoSpaceDN/>
              <w:adjustRightInd w:val="0"/>
              <w:snapToGrid w:val="0"/>
              <w:rPr>
                <w:rFonts w:ascii="Palatino Linotype" w:hAnsi="Palatino Linotype" w:cs="Times New Roman"/>
                <w:color w:val="000000" w:themeColor="text1"/>
                <w:sz w:val="18"/>
                <w:szCs w:val="18"/>
              </w:rPr>
            </w:pPr>
            <w:r w:rsidRPr="00E76043">
              <w:rPr>
                <w:rFonts w:ascii="Palatino Linotype" w:eastAsia="Malgun Gothic" w:hAnsi="Palatino Linotype" w:cs="Times New Roman"/>
                <w:color w:val="000000" w:themeColor="text1"/>
                <w:sz w:val="18"/>
                <w:szCs w:val="18"/>
              </w:rPr>
              <w:t>≥</w:t>
            </w:r>
            <w:r w:rsidRPr="00E76043">
              <w:rPr>
                <w:rFonts w:ascii="Palatino Linotype" w:hAnsi="Palatino Linotype" w:cs="Times New Roman"/>
                <w:color w:val="000000" w:themeColor="text1"/>
                <w:sz w:val="18"/>
                <w:szCs w:val="18"/>
              </w:rPr>
              <w:t>240 (n = 2228)</w:t>
            </w:r>
          </w:p>
        </w:tc>
        <w:tc>
          <w:tcPr>
            <w:tcW w:w="0" w:type="auto"/>
            <w:shd w:val="clear" w:color="auto" w:fill="auto"/>
            <w:vAlign w:val="center"/>
          </w:tcPr>
          <w:p w14:paraId="2173C159" w14:textId="77777777" w:rsidR="00B45869" w:rsidRPr="00E76043" w:rsidRDefault="00B45869" w:rsidP="009013C3">
            <w:pPr>
              <w:wordWrap/>
              <w:autoSpaceDE/>
              <w:autoSpaceDN/>
              <w:adjustRightInd w:val="0"/>
              <w:snapToGrid w:val="0"/>
              <w:jc w:val="center"/>
              <w:rPr>
                <w:rFonts w:ascii="Palatino Linotype" w:eastAsia="Malgun Gothic" w:hAnsi="Palatino Linotype" w:cs="Times New Roman"/>
                <w:color w:val="000000"/>
                <w:sz w:val="18"/>
                <w:szCs w:val="18"/>
              </w:rPr>
            </w:pPr>
          </w:p>
        </w:tc>
        <w:tc>
          <w:tcPr>
            <w:tcW w:w="0" w:type="auto"/>
            <w:shd w:val="clear" w:color="auto" w:fill="auto"/>
            <w:vAlign w:val="center"/>
          </w:tcPr>
          <w:p w14:paraId="70CD4214" w14:textId="77777777" w:rsidR="00B45869" w:rsidRPr="00E76043" w:rsidRDefault="00B45869" w:rsidP="009013C3">
            <w:pPr>
              <w:wordWrap/>
              <w:autoSpaceDE/>
              <w:autoSpaceDN/>
              <w:adjustRightInd w:val="0"/>
              <w:snapToGrid w:val="0"/>
              <w:jc w:val="center"/>
              <w:rPr>
                <w:rFonts w:ascii="Palatino Linotype" w:eastAsia="Malgun Gothic" w:hAnsi="Palatino Linotype" w:cs="Times New Roman"/>
                <w:color w:val="000000"/>
                <w:sz w:val="18"/>
                <w:szCs w:val="18"/>
              </w:rPr>
            </w:pPr>
          </w:p>
        </w:tc>
        <w:tc>
          <w:tcPr>
            <w:tcW w:w="0" w:type="auto"/>
            <w:shd w:val="clear" w:color="auto" w:fill="auto"/>
            <w:vAlign w:val="center"/>
          </w:tcPr>
          <w:p w14:paraId="0D6CF5CD" w14:textId="77777777" w:rsidR="00B45869" w:rsidRPr="00E76043" w:rsidRDefault="00B45869" w:rsidP="009013C3">
            <w:pPr>
              <w:wordWrap/>
              <w:autoSpaceDE/>
              <w:autoSpaceDN/>
              <w:adjustRightInd w:val="0"/>
              <w:snapToGrid w:val="0"/>
              <w:jc w:val="center"/>
              <w:rPr>
                <w:rFonts w:ascii="Palatino Linotype" w:eastAsia="Malgun Gothic" w:hAnsi="Palatino Linotype" w:cs="Times New Roman"/>
                <w:color w:val="000000"/>
                <w:sz w:val="18"/>
                <w:szCs w:val="18"/>
              </w:rPr>
            </w:pPr>
          </w:p>
        </w:tc>
        <w:tc>
          <w:tcPr>
            <w:tcW w:w="0" w:type="auto"/>
            <w:shd w:val="clear" w:color="auto" w:fill="auto"/>
            <w:vAlign w:val="center"/>
          </w:tcPr>
          <w:p w14:paraId="281E68C1" w14:textId="77777777" w:rsidR="00B45869" w:rsidRPr="00E76043" w:rsidRDefault="00B45869" w:rsidP="009013C3">
            <w:pPr>
              <w:wordWrap/>
              <w:autoSpaceDE/>
              <w:autoSpaceDN/>
              <w:adjustRightInd w:val="0"/>
              <w:snapToGrid w:val="0"/>
              <w:jc w:val="center"/>
              <w:rPr>
                <w:rFonts w:ascii="Palatino Linotype" w:eastAsia="Malgun Gothic" w:hAnsi="Palatino Linotype" w:cs="Times New Roman"/>
                <w:color w:val="000000"/>
                <w:sz w:val="18"/>
                <w:szCs w:val="18"/>
              </w:rPr>
            </w:pPr>
          </w:p>
        </w:tc>
        <w:tc>
          <w:tcPr>
            <w:tcW w:w="0" w:type="auto"/>
            <w:shd w:val="clear" w:color="auto" w:fill="auto"/>
            <w:vAlign w:val="center"/>
          </w:tcPr>
          <w:p w14:paraId="31A57F31" w14:textId="77777777" w:rsidR="00B45869" w:rsidRPr="00E76043" w:rsidRDefault="00B45869" w:rsidP="009013C3">
            <w:pPr>
              <w:wordWrap/>
              <w:autoSpaceDE/>
              <w:autoSpaceDN/>
              <w:adjustRightInd w:val="0"/>
              <w:snapToGrid w:val="0"/>
              <w:jc w:val="center"/>
              <w:rPr>
                <w:rFonts w:ascii="Palatino Linotype" w:eastAsia="Malgun Gothic" w:hAnsi="Palatino Linotype" w:cs="Times New Roman"/>
                <w:color w:val="000000"/>
                <w:sz w:val="18"/>
                <w:szCs w:val="18"/>
              </w:rPr>
            </w:pPr>
          </w:p>
        </w:tc>
        <w:tc>
          <w:tcPr>
            <w:tcW w:w="0" w:type="auto"/>
            <w:shd w:val="clear" w:color="auto" w:fill="auto"/>
            <w:vAlign w:val="center"/>
          </w:tcPr>
          <w:p w14:paraId="350D54CA" w14:textId="77777777" w:rsidR="00B45869" w:rsidRPr="00E76043" w:rsidRDefault="00B45869" w:rsidP="009013C3">
            <w:pPr>
              <w:wordWrap/>
              <w:autoSpaceDE/>
              <w:autoSpaceDN/>
              <w:adjustRightInd w:val="0"/>
              <w:snapToGrid w:val="0"/>
              <w:jc w:val="center"/>
              <w:rPr>
                <w:rFonts w:ascii="Palatino Linotype" w:eastAsia="Malgun Gothic" w:hAnsi="Palatino Linotype" w:cs="Times New Roman"/>
                <w:color w:val="000000"/>
                <w:sz w:val="18"/>
                <w:szCs w:val="18"/>
              </w:rPr>
            </w:pPr>
          </w:p>
        </w:tc>
      </w:tr>
      <w:tr w:rsidR="009013C3" w:rsidRPr="00E76043" w14:paraId="1351E0A5" w14:textId="77777777" w:rsidTr="009013C3">
        <w:trPr>
          <w:jc w:val="center"/>
        </w:trPr>
        <w:tc>
          <w:tcPr>
            <w:tcW w:w="0" w:type="auto"/>
            <w:shd w:val="clear" w:color="auto" w:fill="auto"/>
            <w:vAlign w:val="center"/>
          </w:tcPr>
          <w:p w14:paraId="0BB1E96D" w14:textId="77777777" w:rsidR="00B45869" w:rsidRPr="00E76043" w:rsidRDefault="00B45869" w:rsidP="009013C3">
            <w:pPr>
              <w:wordWrap/>
              <w:autoSpaceDE/>
              <w:autoSpaceDN/>
              <w:adjustRightInd w:val="0"/>
              <w:snapToGrid w:val="0"/>
              <w:rPr>
                <w:rFonts w:ascii="Palatino Linotype" w:hAnsi="Palatino Linotype" w:cs="Times New Roman"/>
                <w:color w:val="000000" w:themeColor="text1"/>
                <w:sz w:val="18"/>
                <w:szCs w:val="18"/>
              </w:rPr>
            </w:pPr>
          </w:p>
        </w:tc>
        <w:tc>
          <w:tcPr>
            <w:tcW w:w="0" w:type="auto"/>
            <w:shd w:val="clear" w:color="auto" w:fill="auto"/>
            <w:vAlign w:val="center"/>
          </w:tcPr>
          <w:p w14:paraId="4354A335" w14:textId="77777777" w:rsidR="00B45869" w:rsidRPr="00E76043" w:rsidRDefault="00B45869" w:rsidP="009013C3">
            <w:pPr>
              <w:wordWrap/>
              <w:autoSpaceDE/>
              <w:autoSpaceDN/>
              <w:adjustRightInd w:val="0"/>
              <w:snapToGrid w:val="0"/>
              <w:rPr>
                <w:rFonts w:ascii="Palatino Linotype" w:hAnsi="Palatino Linotype" w:cs="Times New Roman"/>
                <w:color w:val="000000" w:themeColor="text1"/>
                <w:sz w:val="18"/>
                <w:szCs w:val="18"/>
              </w:rPr>
            </w:pPr>
          </w:p>
        </w:tc>
        <w:tc>
          <w:tcPr>
            <w:tcW w:w="0" w:type="auto"/>
            <w:shd w:val="clear" w:color="auto" w:fill="auto"/>
            <w:vAlign w:val="center"/>
          </w:tcPr>
          <w:p w14:paraId="21061354" w14:textId="77777777" w:rsidR="00B45869" w:rsidRPr="00E76043" w:rsidRDefault="00B45869" w:rsidP="009013C3">
            <w:pPr>
              <w:wordWrap/>
              <w:autoSpaceDE/>
              <w:autoSpaceDN/>
              <w:adjustRightInd w:val="0"/>
              <w:snapToGrid w:val="0"/>
              <w:rPr>
                <w:rFonts w:ascii="Palatino Linotype" w:hAnsi="Palatino Linotype" w:cs="Times New Roman"/>
                <w:color w:val="000000" w:themeColor="text1"/>
                <w:sz w:val="18"/>
                <w:szCs w:val="18"/>
              </w:rPr>
            </w:pPr>
            <w:r w:rsidRPr="00E76043">
              <w:rPr>
                <w:rFonts w:ascii="Palatino Linotype" w:hAnsi="Palatino Linotype" w:cs="Times New Roman"/>
                <w:color w:val="000000" w:themeColor="text1"/>
                <w:sz w:val="18"/>
                <w:szCs w:val="18"/>
              </w:rPr>
              <w:t>Statin used (per 1 year)</w:t>
            </w:r>
          </w:p>
        </w:tc>
        <w:tc>
          <w:tcPr>
            <w:tcW w:w="0" w:type="auto"/>
            <w:shd w:val="clear" w:color="auto" w:fill="auto"/>
            <w:vAlign w:val="center"/>
          </w:tcPr>
          <w:p w14:paraId="012046A6" w14:textId="7968B2DA" w:rsidR="00B45869" w:rsidRPr="00E76043" w:rsidRDefault="00B45869" w:rsidP="009013C3">
            <w:pPr>
              <w:wordWrap/>
              <w:autoSpaceDE/>
              <w:autoSpaceDN/>
              <w:adjustRightInd w:val="0"/>
              <w:snapToGrid w:val="0"/>
              <w:jc w:val="center"/>
              <w:rPr>
                <w:rFonts w:ascii="Palatino Linotype" w:eastAsia="Malgun Gothic" w:hAnsi="Palatino Linotype" w:cs="Times New Roman"/>
                <w:color w:val="000000"/>
                <w:sz w:val="18"/>
                <w:szCs w:val="18"/>
              </w:rPr>
            </w:pPr>
            <w:r w:rsidRPr="00E76043">
              <w:rPr>
                <w:rFonts w:ascii="Palatino Linotype" w:eastAsia="Malgun Gothic" w:hAnsi="Palatino Linotype" w:cs="Times New Roman"/>
                <w:color w:val="000000"/>
                <w:sz w:val="18"/>
                <w:szCs w:val="18"/>
              </w:rPr>
              <w:t>1.07 (0.87</w:t>
            </w:r>
            <w:r w:rsidR="00E76043" w:rsidRPr="00E76043">
              <w:rPr>
                <w:rFonts w:ascii="Palatino Linotype" w:eastAsia="Malgun Gothic" w:hAnsi="Palatino Linotype" w:cs="Times New Roman"/>
                <w:color w:val="000000"/>
                <w:sz w:val="18"/>
                <w:szCs w:val="18"/>
              </w:rPr>
              <w:t>–</w:t>
            </w:r>
            <w:r w:rsidRPr="00E76043">
              <w:rPr>
                <w:rFonts w:ascii="Palatino Linotype" w:eastAsia="Malgun Gothic" w:hAnsi="Palatino Linotype" w:cs="Times New Roman"/>
                <w:color w:val="000000"/>
                <w:sz w:val="18"/>
                <w:szCs w:val="18"/>
              </w:rPr>
              <w:t>1.31)</w:t>
            </w:r>
          </w:p>
        </w:tc>
        <w:tc>
          <w:tcPr>
            <w:tcW w:w="0" w:type="auto"/>
            <w:shd w:val="clear" w:color="auto" w:fill="auto"/>
            <w:vAlign w:val="center"/>
          </w:tcPr>
          <w:p w14:paraId="4E430C92" w14:textId="77777777" w:rsidR="00B45869" w:rsidRPr="00E76043" w:rsidRDefault="00B45869" w:rsidP="009013C3">
            <w:pPr>
              <w:wordWrap/>
              <w:autoSpaceDE/>
              <w:autoSpaceDN/>
              <w:adjustRightInd w:val="0"/>
              <w:snapToGrid w:val="0"/>
              <w:jc w:val="center"/>
              <w:rPr>
                <w:rFonts w:ascii="Palatino Linotype" w:eastAsia="Malgun Gothic" w:hAnsi="Palatino Linotype" w:cs="Times New Roman"/>
                <w:color w:val="000000"/>
                <w:sz w:val="18"/>
                <w:szCs w:val="18"/>
              </w:rPr>
            </w:pPr>
            <w:r w:rsidRPr="00E76043">
              <w:rPr>
                <w:rFonts w:ascii="Palatino Linotype" w:eastAsia="Malgun Gothic" w:hAnsi="Palatino Linotype" w:cs="Times New Roman"/>
                <w:color w:val="000000"/>
                <w:sz w:val="18"/>
                <w:szCs w:val="18"/>
              </w:rPr>
              <w:t>0.521</w:t>
            </w:r>
          </w:p>
        </w:tc>
        <w:tc>
          <w:tcPr>
            <w:tcW w:w="0" w:type="auto"/>
            <w:shd w:val="clear" w:color="auto" w:fill="auto"/>
            <w:vAlign w:val="center"/>
          </w:tcPr>
          <w:p w14:paraId="7D4614B4" w14:textId="2B4EE2DC" w:rsidR="00B45869" w:rsidRPr="00E76043" w:rsidRDefault="00B45869" w:rsidP="009013C3">
            <w:pPr>
              <w:wordWrap/>
              <w:autoSpaceDE/>
              <w:autoSpaceDN/>
              <w:adjustRightInd w:val="0"/>
              <w:snapToGrid w:val="0"/>
              <w:jc w:val="center"/>
              <w:rPr>
                <w:rFonts w:ascii="Palatino Linotype" w:eastAsia="Malgun Gothic" w:hAnsi="Palatino Linotype" w:cs="Times New Roman"/>
                <w:color w:val="000000"/>
                <w:sz w:val="18"/>
                <w:szCs w:val="18"/>
              </w:rPr>
            </w:pPr>
            <w:r w:rsidRPr="00E76043">
              <w:rPr>
                <w:rFonts w:ascii="Palatino Linotype" w:eastAsia="Malgun Gothic" w:hAnsi="Palatino Linotype" w:cs="Times New Roman"/>
                <w:color w:val="000000"/>
                <w:sz w:val="18"/>
                <w:szCs w:val="18"/>
              </w:rPr>
              <w:t>1.06 (0.85</w:t>
            </w:r>
            <w:r w:rsidR="00E76043" w:rsidRPr="00E76043">
              <w:rPr>
                <w:rFonts w:ascii="Palatino Linotype" w:eastAsia="Malgun Gothic" w:hAnsi="Palatino Linotype" w:cs="Times New Roman"/>
                <w:color w:val="000000"/>
                <w:sz w:val="18"/>
                <w:szCs w:val="18"/>
              </w:rPr>
              <w:t>–</w:t>
            </w:r>
            <w:r w:rsidRPr="00E76043">
              <w:rPr>
                <w:rFonts w:ascii="Palatino Linotype" w:eastAsia="Malgun Gothic" w:hAnsi="Palatino Linotype" w:cs="Times New Roman"/>
                <w:color w:val="000000"/>
                <w:sz w:val="18"/>
                <w:szCs w:val="18"/>
              </w:rPr>
              <w:t>1.33)</w:t>
            </w:r>
          </w:p>
        </w:tc>
        <w:tc>
          <w:tcPr>
            <w:tcW w:w="0" w:type="auto"/>
            <w:shd w:val="clear" w:color="auto" w:fill="auto"/>
            <w:vAlign w:val="center"/>
          </w:tcPr>
          <w:p w14:paraId="049536A1" w14:textId="77777777" w:rsidR="00B45869" w:rsidRPr="00E76043" w:rsidRDefault="00B45869" w:rsidP="009013C3">
            <w:pPr>
              <w:wordWrap/>
              <w:autoSpaceDE/>
              <w:autoSpaceDN/>
              <w:adjustRightInd w:val="0"/>
              <w:snapToGrid w:val="0"/>
              <w:jc w:val="center"/>
              <w:rPr>
                <w:rFonts w:ascii="Palatino Linotype" w:eastAsia="Malgun Gothic" w:hAnsi="Palatino Linotype" w:cs="Times New Roman"/>
                <w:color w:val="000000"/>
                <w:sz w:val="18"/>
                <w:szCs w:val="18"/>
              </w:rPr>
            </w:pPr>
            <w:r w:rsidRPr="00E76043">
              <w:rPr>
                <w:rFonts w:ascii="Palatino Linotype" w:eastAsia="Malgun Gothic" w:hAnsi="Palatino Linotype" w:cs="Times New Roman"/>
                <w:color w:val="000000"/>
                <w:sz w:val="18"/>
                <w:szCs w:val="18"/>
              </w:rPr>
              <w:t>0.607</w:t>
            </w:r>
          </w:p>
        </w:tc>
        <w:tc>
          <w:tcPr>
            <w:tcW w:w="0" w:type="auto"/>
            <w:shd w:val="clear" w:color="auto" w:fill="auto"/>
            <w:vAlign w:val="center"/>
          </w:tcPr>
          <w:p w14:paraId="6B5D6E11" w14:textId="21626340" w:rsidR="00B45869" w:rsidRPr="00E76043" w:rsidRDefault="00B45869" w:rsidP="009013C3">
            <w:pPr>
              <w:wordWrap/>
              <w:autoSpaceDE/>
              <w:autoSpaceDN/>
              <w:adjustRightInd w:val="0"/>
              <w:snapToGrid w:val="0"/>
              <w:jc w:val="center"/>
              <w:rPr>
                <w:rFonts w:ascii="Palatino Linotype" w:eastAsia="Malgun Gothic" w:hAnsi="Palatino Linotype" w:cs="Times New Roman"/>
                <w:color w:val="000000"/>
                <w:sz w:val="18"/>
                <w:szCs w:val="18"/>
              </w:rPr>
            </w:pPr>
            <w:r w:rsidRPr="00E76043">
              <w:rPr>
                <w:rFonts w:ascii="Palatino Linotype" w:eastAsia="Malgun Gothic" w:hAnsi="Palatino Linotype" w:cs="Times New Roman"/>
                <w:color w:val="000000"/>
                <w:sz w:val="18"/>
                <w:szCs w:val="18"/>
              </w:rPr>
              <w:t>1.02 (0.81</w:t>
            </w:r>
            <w:r w:rsidR="00E76043" w:rsidRPr="00E76043">
              <w:rPr>
                <w:rFonts w:ascii="Palatino Linotype" w:eastAsia="Malgun Gothic" w:hAnsi="Palatino Linotype" w:cs="Times New Roman"/>
                <w:color w:val="000000"/>
                <w:sz w:val="18"/>
                <w:szCs w:val="18"/>
              </w:rPr>
              <w:t>–</w:t>
            </w:r>
            <w:r w:rsidRPr="00E76043">
              <w:rPr>
                <w:rFonts w:ascii="Palatino Linotype" w:eastAsia="Malgun Gothic" w:hAnsi="Palatino Linotype" w:cs="Times New Roman"/>
                <w:color w:val="000000"/>
                <w:sz w:val="18"/>
                <w:szCs w:val="18"/>
              </w:rPr>
              <w:t>1.29)</w:t>
            </w:r>
          </w:p>
        </w:tc>
        <w:tc>
          <w:tcPr>
            <w:tcW w:w="0" w:type="auto"/>
            <w:shd w:val="clear" w:color="auto" w:fill="auto"/>
            <w:vAlign w:val="center"/>
          </w:tcPr>
          <w:p w14:paraId="7A546920" w14:textId="77777777" w:rsidR="00B45869" w:rsidRPr="00E76043" w:rsidRDefault="00B45869" w:rsidP="009013C3">
            <w:pPr>
              <w:wordWrap/>
              <w:autoSpaceDE/>
              <w:autoSpaceDN/>
              <w:adjustRightInd w:val="0"/>
              <w:snapToGrid w:val="0"/>
              <w:jc w:val="center"/>
              <w:rPr>
                <w:rFonts w:ascii="Palatino Linotype" w:eastAsia="Malgun Gothic" w:hAnsi="Palatino Linotype" w:cs="Times New Roman"/>
                <w:color w:val="000000"/>
                <w:sz w:val="18"/>
                <w:szCs w:val="18"/>
              </w:rPr>
            </w:pPr>
            <w:r w:rsidRPr="00E76043">
              <w:rPr>
                <w:rFonts w:ascii="Palatino Linotype" w:eastAsia="Malgun Gothic" w:hAnsi="Palatino Linotype" w:cs="Times New Roman"/>
                <w:color w:val="000000"/>
                <w:sz w:val="18"/>
                <w:szCs w:val="18"/>
              </w:rPr>
              <w:t>0.859</w:t>
            </w:r>
          </w:p>
        </w:tc>
      </w:tr>
      <w:tr w:rsidR="009013C3" w:rsidRPr="00E76043" w14:paraId="5A27E258" w14:textId="77777777" w:rsidTr="009013C3">
        <w:trPr>
          <w:jc w:val="center"/>
        </w:trPr>
        <w:tc>
          <w:tcPr>
            <w:tcW w:w="0" w:type="auto"/>
            <w:gridSpan w:val="3"/>
            <w:shd w:val="clear" w:color="auto" w:fill="auto"/>
            <w:vAlign w:val="center"/>
          </w:tcPr>
          <w:p w14:paraId="4723E2B2" w14:textId="77777777" w:rsidR="005E1921" w:rsidRPr="00E76043" w:rsidRDefault="005E1921" w:rsidP="009013C3">
            <w:pPr>
              <w:wordWrap/>
              <w:autoSpaceDE/>
              <w:autoSpaceDN/>
              <w:adjustRightInd w:val="0"/>
              <w:snapToGrid w:val="0"/>
              <w:rPr>
                <w:rFonts w:ascii="Palatino Linotype" w:hAnsi="Palatino Linotype" w:cs="Times New Roman"/>
                <w:color w:val="000000" w:themeColor="text1"/>
                <w:sz w:val="18"/>
                <w:szCs w:val="18"/>
              </w:rPr>
            </w:pPr>
            <w:r w:rsidRPr="00E76043">
              <w:rPr>
                <w:rFonts w:ascii="Palatino Linotype" w:hAnsi="Palatino Linotype" w:cs="Times New Roman"/>
                <w:color w:val="000000" w:themeColor="text1"/>
                <w:sz w:val="18"/>
                <w:szCs w:val="18"/>
              </w:rPr>
              <w:t>Blood pressure (mmHg)</w:t>
            </w:r>
          </w:p>
        </w:tc>
        <w:tc>
          <w:tcPr>
            <w:tcW w:w="0" w:type="auto"/>
            <w:shd w:val="clear" w:color="auto" w:fill="auto"/>
            <w:vAlign w:val="center"/>
          </w:tcPr>
          <w:p w14:paraId="46BCAED0" w14:textId="77777777" w:rsidR="005E1921" w:rsidRPr="00E76043" w:rsidRDefault="005E1921" w:rsidP="009013C3">
            <w:pPr>
              <w:wordWrap/>
              <w:autoSpaceDE/>
              <w:autoSpaceDN/>
              <w:adjustRightInd w:val="0"/>
              <w:snapToGrid w:val="0"/>
              <w:jc w:val="center"/>
              <w:rPr>
                <w:rFonts w:ascii="Palatino Linotype" w:eastAsia="Malgun Gothic" w:hAnsi="Palatino Linotype" w:cs="Times New Roman"/>
                <w:color w:val="000000"/>
                <w:sz w:val="18"/>
                <w:szCs w:val="18"/>
              </w:rPr>
            </w:pPr>
          </w:p>
        </w:tc>
        <w:tc>
          <w:tcPr>
            <w:tcW w:w="0" w:type="auto"/>
            <w:shd w:val="clear" w:color="auto" w:fill="auto"/>
            <w:vAlign w:val="center"/>
          </w:tcPr>
          <w:p w14:paraId="4F8B4DD5" w14:textId="77777777" w:rsidR="005E1921" w:rsidRPr="00E76043" w:rsidRDefault="005E1921" w:rsidP="009013C3">
            <w:pPr>
              <w:wordWrap/>
              <w:autoSpaceDE/>
              <w:autoSpaceDN/>
              <w:adjustRightInd w:val="0"/>
              <w:snapToGrid w:val="0"/>
              <w:jc w:val="center"/>
              <w:rPr>
                <w:rFonts w:ascii="Palatino Linotype" w:eastAsia="Malgun Gothic" w:hAnsi="Palatino Linotype" w:cs="Times New Roman"/>
                <w:color w:val="000000"/>
                <w:sz w:val="18"/>
                <w:szCs w:val="18"/>
              </w:rPr>
            </w:pPr>
          </w:p>
        </w:tc>
        <w:tc>
          <w:tcPr>
            <w:tcW w:w="0" w:type="auto"/>
            <w:shd w:val="clear" w:color="auto" w:fill="auto"/>
            <w:vAlign w:val="center"/>
          </w:tcPr>
          <w:p w14:paraId="2E35D047" w14:textId="77777777" w:rsidR="005E1921" w:rsidRPr="00E76043" w:rsidRDefault="005E1921" w:rsidP="009013C3">
            <w:pPr>
              <w:wordWrap/>
              <w:autoSpaceDE/>
              <w:autoSpaceDN/>
              <w:adjustRightInd w:val="0"/>
              <w:snapToGrid w:val="0"/>
              <w:jc w:val="center"/>
              <w:rPr>
                <w:rFonts w:ascii="Palatino Linotype" w:eastAsia="Malgun Gothic" w:hAnsi="Palatino Linotype" w:cs="Times New Roman"/>
                <w:color w:val="000000"/>
                <w:sz w:val="18"/>
                <w:szCs w:val="18"/>
              </w:rPr>
            </w:pPr>
          </w:p>
        </w:tc>
        <w:tc>
          <w:tcPr>
            <w:tcW w:w="0" w:type="auto"/>
            <w:shd w:val="clear" w:color="auto" w:fill="auto"/>
            <w:vAlign w:val="center"/>
          </w:tcPr>
          <w:p w14:paraId="6183FCD9" w14:textId="77777777" w:rsidR="005E1921" w:rsidRPr="00E76043" w:rsidRDefault="005E1921" w:rsidP="009013C3">
            <w:pPr>
              <w:wordWrap/>
              <w:autoSpaceDE/>
              <w:autoSpaceDN/>
              <w:adjustRightInd w:val="0"/>
              <w:snapToGrid w:val="0"/>
              <w:jc w:val="center"/>
              <w:rPr>
                <w:rFonts w:ascii="Palatino Linotype" w:eastAsia="Malgun Gothic" w:hAnsi="Palatino Linotype" w:cs="Times New Roman"/>
                <w:color w:val="000000"/>
                <w:sz w:val="18"/>
                <w:szCs w:val="18"/>
              </w:rPr>
            </w:pPr>
          </w:p>
        </w:tc>
        <w:tc>
          <w:tcPr>
            <w:tcW w:w="0" w:type="auto"/>
            <w:shd w:val="clear" w:color="auto" w:fill="auto"/>
            <w:vAlign w:val="center"/>
          </w:tcPr>
          <w:p w14:paraId="1F87EE7F" w14:textId="77777777" w:rsidR="005E1921" w:rsidRPr="00E76043" w:rsidRDefault="005E1921" w:rsidP="009013C3">
            <w:pPr>
              <w:wordWrap/>
              <w:autoSpaceDE/>
              <w:autoSpaceDN/>
              <w:adjustRightInd w:val="0"/>
              <w:snapToGrid w:val="0"/>
              <w:jc w:val="center"/>
              <w:rPr>
                <w:rFonts w:ascii="Palatino Linotype" w:eastAsia="Malgun Gothic" w:hAnsi="Palatino Linotype" w:cs="Times New Roman"/>
                <w:color w:val="000000"/>
                <w:sz w:val="18"/>
                <w:szCs w:val="18"/>
              </w:rPr>
            </w:pPr>
          </w:p>
        </w:tc>
        <w:tc>
          <w:tcPr>
            <w:tcW w:w="0" w:type="auto"/>
            <w:shd w:val="clear" w:color="auto" w:fill="auto"/>
            <w:vAlign w:val="center"/>
          </w:tcPr>
          <w:p w14:paraId="3CD53390" w14:textId="77777777" w:rsidR="005E1921" w:rsidRPr="00E76043" w:rsidRDefault="005E1921" w:rsidP="009013C3">
            <w:pPr>
              <w:wordWrap/>
              <w:autoSpaceDE/>
              <w:autoSpaceDN/>
              <w:adjustRightInd w:val="0"/>
              <w:snapToGrid w:val="0"/>
              <w:jc w:val="center"/>
              <w:rPr>
                <w:rFonts w:ascii="Palatino Linotype" w:eastAsia="Malgun Gothic" w:hAnsi="Palatino Linotype" w:cs="Times New Roman"/>
                <w:color w:val="000000"/>
                <w:sz w:val="18"/>
                <w:szCs w:val="18"/>
              </w:rPr>
            </w:pPr>
          </w:p>
        </w:tc>
      </w:tr>
      <w:tr w:rsidR="009013C3" w:rsidRPr="00E76043" w14:paraId="599BB564" w14:textId="77777777" w:rsidTr="009013C3">
        <w:trPr>
          <w:jc w:val="center"/>
        </w:trPr>
        <w:tc>
          <w:tcPr>
            <w:tcW w:w="0" w:type="auto"/>
            <w:shd w:val="clear" w:color="auto" w:fill="auto"/>
            <w:vAlign w:val="center"/>
          </w:tcPr>
          <w:p w14:paraId="47232B4D" w14:textId="77777777" w:rsidR="005E1921" w:rsidRPr="00E76043" w:rsidRDefault="005E1921" w:rsidP="009013C3">
            <w:pPr>
              <w:wordWrap/>
              <w:autoSpaceDE/>
              <w:autoSpaceDN/>
              <w:adjustRightInd w:val="0"/>
              <w:snapToGrid w:val="0"/>
              <w:rPr>
                <w:rFonts w:ascii="Palatino Linotype" w:hAnsi="Palatino Linotype" w:cs="Times New Roman"/>
                <w:color w:val="000000" w:themeColor="text1"/>
                <w:sz w:val="18"/>
                <w:szCs w:val="18"/>
              </w:rPr>
            </w:pPr>
          </w:p>
        </w:tc>
        <w:tc>
          <w:tcPr>
            <w:tcW w:w="0" w:type="auto"/>
            <w:gridSpan w:val="2"/>
            <w:shd w:val="clear" w:color="auto" w:fill="auto"/>
            <w:vAlign w:val="center"/>
          </w:tcPr>
          <w:p w14:paraId="2B4100F1" w14:textId="14D320C0" w:rsidR="005E1921" w:rsidRPr="00E76043" w:rsidRDefault="005E1921" w:rsidP="009013C3">
            <w:pPr>
              <w:wordWrap/>
              <w:autoSpaceDE/>
              <w:autoSpaceDN/>
              <w:adjustRightInd w:val="0"/>
              <w:snapToGrid w:val="0"/>
              <w:rPr>
                <w:rFonts w:ascii="Palatino Linotype" w:hAnsi="Palatino Linotype" w:cs="Times New Roman"/>
                <w:color w:val="000000" w:themeColor="text1"/>
                <w:sz w:val="18"/>
                <w:szCs w:val="18"/>
              </w:rPr>
            </w:pPr>
            <w:r w:rsidRPr="00E76043">
              <w:rPr>
                <w:rFonts w:ascii="Palatino Linotype" w:hAnsi="Palatino Linotype" w:cs="Times New Roman"/>
                <w:color w:val="000000" w:themeColor="text1"/>
                <w:sz w:val="18"/>
                <w:szCs w:val="18"/>
              </w:rPr>
              <w:t xml:space="preserve">SBP </w:t>
            </w:r>
            <w:r w:rsidRPr="00E76043">
              <w:rPr>
                <w:rFonts w:ascii="Palatino Linotype" w:eastAsia="Malgun Gothic" w:hAnsi="Palatino Linotype" w:cs="Times New Roman"/>
                <w:sz w:val="18"/>
                <w:szCs w:val="18"/>
              </w:rPr>
              <w:t>&lt;140</w:t>
            </w:r>
            <w:r w:rsidRPr="00E76043">
              <w:rPr>
                <w:rFonts w:ascii="Palatino Linotype" w:hAnsi="Palatino Linotype" w:cs="Times New Roman"/>
                <w:color w:val="000000" w:themeColor="text1"/>
                <w:sz w:val="18"/>
                <w:szCs w:val="18"/>
              </w:rPr>
              <w:t xml:space="preserve"> and </w:t>
            </w:r>
            <w:r w:rsidRPr="00E76043">
              <w:rPr>
                <w:rFonts w:ascii="Palatino Linotype" w:hAnsi="Palatino Linotype" w:cs="Times New Roman"/>
                <w:sz w:val="18"/>
                <w:szCs w:val="18"/>
              </w:rPr>
              <w:t xml:space="preserve">DBP </w:t>
            </w:r>
            <w:r w:rsidRPr="00E76043">
              <w:rPr>
                <w:rFonts w:ascii="Palatino Linotype" w:eastAsia="Malgun Gothic" w:hAnsi="Palatino Linotype" w:cs="Times New Roman"/>
                <w:sz w:val="18"/>
                <w:szCs w:val="18"/>
              </w:rPr>
              <w:t xml:space="preserve">&lt;90 </w:t>
            </w:r>
            <w:r w:rsidRPr="00E76043">
              <w:rPr>
                <w:rFonts w:ascii="Palatino Linotype" w:hAnsi="Palatino Linotype" w:cs="Times New Roman"/>
                <w:color w:val="000000" w:themeColor="text1"/>
                <w:sz w:val="18"/>
                <w:szCs w:val="18"/>
              </w:rPr>
              <w:t xml:space="preserve">(n = </w:t>
            </w:r>
            <w:r w:rsidR="00B45869" w:rsidRPr="00E76043">
              <w:rPr>
                <w:rFonts w:ascii="Palatino Linotype" w:hAnsi="Palatino Linotype" w:cs="Times New Roman"/>
                <w:color w:val="000000" w:themeColor="text1"/>
                <w:sz w:val="18"/>
                <w:szCs w:val="18"/>
              </w:rPr>
              <w:t>12,051</w:t>
            </w:r>
            <w:r w:rsidRPr="00E76043">
              <w:rPr>
                <w:rFonts w:ascii="Palatino Linotype" w:hAnsi="Palatino Linotype" w:cs="Times New Roman"/>
                <w:color w:val="000000" w:themeColor="text1"/>
                <w:sz w:val="18"/>
                <w:szCs w:val="18"/>
              </w:rPr>
              <w:t>)</w:t>
            </w:r>
          </w:p>
        </w:tc>
        <w:tc>
          <w:tcPr>
            <w:tcW w:w="0" w:type="auto"/>
            <w:shd w:val="clear" w:color="auto" w:fill="auto"/>
            <w:vAlign w:val="center"/>
          </w:tcPr>
          <w:p w14:paraId="77CDDA77" w14:textId="77777777" w:rsidR="005E1921" w:rsidRPr="00E76043" w:rsidRDefault="005E1921" w:rsidP="009013C3">
            <w:pPr>
              <w:wordWrap/>
              <w:autoSpaceDE/>
              <w:autoSpaceDN/>
              <w:adjustRightInd w:val="0"/>
              <w:snapToGrid w:val="0"/>
              <w:jc w:val="center"/>
              <w:rPr>
                <w:rFonts w:ascii="Palatino Linotype" w:eastAsia="Malgun Gothic" w:hAnsi="Palatino Linotype" w:cs="Times New Roman"/>
                <w:color w:val="000000"/>
                <w:sz w:val="18"/>
                <w:szCs w:val="18"/>
              </w:rPr>
            </w:pPr>
          </w:p>
        </w:tc>
        <w:tc>
          <w:tcPr>
            <w:tcW w:w="0" w:type="auto"/>
            <w:shd w:val="clear" w:color="auto" w:fill="auto"/>
            <w:vAlign w:val="center"/>
          </w:tcPr>
          <w:p w14:paraId="2F42FAEC" w14:textId="77777777" w:rsidR="005E1921" w:rsidRPr="00E76043" w:rsidRDefault="005E1921" w:rsidP="009013C3">
            <w:pPr>
              <w:wordWrap/>
              <w:autoSpaceDE/>
              <w:autoSpaceDN/>
              <w:adjustRightInd w:val="0"/>
              <w:snapToGrid w:val="0"/>
              <w:jc w:val="center"/>
              <w:rPr>
                <w:rFonts w:ascii="Palatino Linotype" w:eastAsia="Malgun Gothic" w:hAnsi="Palatino Linotype" w:cs="Times New Roman"/>
                <w:color w:val="000000"/>
                <w:sz w:val="18"/>
                <w:szCs w:val="18"/>
              </w:rPr>
            </w:pPr>
          </w:p>
        </w:tc>
        <w:tc>
          <w:tcPr>
            <w:tcW w:w="0" w:type="auto"/>
            <w:shd w:val="clear" w:color="auto" w:fill="auto"/>
            <w:vAlign w:val="center"/>
          </w:tcPr>
          <w:p w14:paraId="37A0F498" w14:textId="77777777" w:rsidR="005E1921" w:rsidRPr="00E76043" w:rsidRDefault="005E1921" w:rsidP="009013C3">
            <w:pPr>
              <w:wordWrap/>
              <w:autoSpaceDE/>
              <w:autoSpaceDN/>
              <w:adjustRightInd w:val="0"/>
              <w:snapToGrid w:val="0"/>
              <w:jc w:val="center"/>
              <w:rPr>
                <w:rFonts w:ascii="Palatino Linotype" w:eastAsia="Malgun Gothic" w:hAnsi="Palatino Linotype" w:cs="Times New Roman"/>
                <w:color w:val="000000"/>
                <w:sz w:val="18"/>
                <w:szCs w:val="18"/>
              </w:rPr>
            </w:pPr>
          </w:p>
        </w:tc>
        <w:tc>
          <w:tcPr>
            <w:tcW w:w="0" w:type="auto"/>
            <w:shd w:val="clear" w:color="auto" w:fill="auto"/>
            <w:vAlign w:val="center"/>
          </w:tcPr>
          <w:p w14:paraId="34D44249" w14:textId="77777777" w:rsidR="005E1921" w:rsidRPr="00E76043" w:rsidRDefault="005E1921" w:rsidP="009013C3">
            <w:pPr>
              <w:wordWrap/>
              <w:autoSpaceDE/>
              <w:autoSpaceDN/>
              <w:adjustRightInd w:val="0"/>
              <w:snapToGrid w:val="0"/>
              <w:jc w:val="center"/>
              <w:rPr>
                <w:rFonts w:ascii="Palatino Linotype" w:eastAsia="Malgun Gothic" w:hAnsi="Palatino Linotype" w:cs="Times New Roman"/>
                <w:color w:val="000000"/>
                <w:sz w:val="18"/>
                <w:szCs w:val="18"/>
              </w:rPr>
            </w:pPr>
          </w:p>
        </w:tc>
        <w:tc>
          <w:tcPr>
            <w:tcW w:w="0" w:type="auto"/>
            <w:shd w:val="clear" w:color="auto" w:fill="auto"/>
            <w:vAlign w:val="center"/>
          </w:tcPr>
          <w:p w14:paraId="4DFFC6E8" w14:textId="77777777" w:rsidR="005E1921" w:rsidRPr="00E76043" w:rsidRDefault="005E1921" w:rsidP="009013C3">
            <w:pPr>
              <w:wordWrap/>
              <w:autoSpaceDE/>
              <w:autoSpaceDN/>
              <w:adjustRightInd w:val="0"/>
              <w:snapToGrid w:val="0"/>
              <w:jc w:val="center"/>
              <w:rPr>
                <w:rFonts w:ascii="Palatino Linotype" w:eastAsia="Malgun Gothic" w:hAnsi="Palatino Linotype" w:cs="Times New Roman"/>
                <w:color w:val="000000"/>
                <w:sz w:val="18"/>
                <w:szCs w:val="18"/>
              </w:rPr>
            </w:pPr>
          </w:p>
        </w:tc>
        <w:tc>
          <w:tcPr>
            <w:tcW w:w="0" w:type="auto"/>
            <w:shd w:val="clear" w:color="auto" w:fill="auto"/>
            <w:vAlign w:val="center"/>
          </w:tcPr>
          <w:p w14:paraId="687E8AB2" w14:textId="77777777" w:rsidR="005E1921" w:rsidRPr="00E76043" w:rsidRDefault="005E1921" w:rsidP="009013C3">
            <w:pPr>
              <w:wordWrap/>
              <w:autoSpaceDE/>
              <w:autoSpaceDN/>
              <w:adjustRightInd w:val="0"/>
              <w:snapToGrid w:val="0"/>
              <w:jc w:val="center"/>
              <w:rPr>
                <w:rFonts w:ascii="Palatino Linotype" w:eastAsia="Malgun Gothic" w:hAnsi="Palatino Linotype" w:cs="Times New Roman"/>
                <w:color w:val="000000"/>
                <w:sz w:val="18"/>
                <w:szCs w:val="18"/>
              </w:rPr>
            </w:pPr>
          </w:p>
        </w:tc>
      </w:tr>
      <w:tr w:rsidR="009013C3" w:rsidRPr="00E76043" w14:paraId="7885A7CD" w14:textId="77777777" w:rsidTr="009013C3">
        <w:trPr>
          <w:jc w:val="center"/>
        </w:trPr>
        <w:tc>
          <w:tcPr>
            <w:tcW w:w="0" w:type="auto"/>
            <w:shd w:val="clear" w:color="auto" w:fill="auto"/>
            <w:vAlign w:val="center"/>
          </w:tcPr>
          <w:p w14:paraId="458A984B" w14:textId="77777777" w:rsidR="00B45869" w:rsidRPr="00E76043" w:rsidRDefault="00B45869" w:rsidP="009013C3">
            <w:pPr>
              <w:wordWrap/>
              <w:autoSpaceDE/>
              <w:autoSpaceDN/>
              <w:adjustRightInd w:val="0"/>
              <w:snapToGrid w:val="0"/>
              <w:rPr>
                <w:rFonts w:ascii="Palatino Linotype" w:hAnsi="Palatino Linotype" w:cs="Times New Roman"/>
                <w:color w:val="000000" w:themeColor="text1"/>
                <w:sz w:val="18"/>
                <w:szCs w:val="18"/>
              </w:rPr>
            </w:pPr>
          </w:p>
        </w:tc>
        <w:tc>
          <w:tcPr>
            <w:tcW w:w="0" w:type="auto"/>
            <w:shd w:val="clear" w:color="auto" w:fill="auto"/>
            <w:vAlign w:val="center"/>
          </w:tcPr>
          <w:p w14:paraId="71013C5A" w14:textId="77777777" w:rsidR="00B45869" w:rsidRPr="00E76043" w:rsidRDefault="00B45869" w:rsidP="009013C3">
            <w:pPr>
              <w:wordWrap/>
              <w:autoSpaceDE/>
              <w:autoSpaceDN/>
              <w:adjustRightInd w:val="0"/>
              <w:snapToGrid w:val="0"/>
              <w:rPr>
                <w:rFonts w:ascii="Palatino Linotype" w:hAnsi="Palatino Linotype" w:cs="Times New Roman"/>
                <w:color w:val="000000" w:themeColor="text1"/>
                <w:sz w:val="18"/>
                <w:szCs w:val="18"/>
              </w:rPr>
            </w:pPr>
          </w:p>
        </w:tc>
        <w:tc>
          <w:tcPr>
            <w:tcW w:w="0" w:type="auto"/>
            <w:shd w:val="clear" w:color="auto" w:fill="auto"/>
            <w:vAlign w:val="center"/>
          </w:tcPr>
          <w:p w14:paraId="577530FF" w14:textId="77777777" w:rsidR="00B45869" w:rsidRPr="00E76043" w:rsidRDefault="00B45869" w:rsidP="009013C3">
            <w:pPr>
              <w:wordWrap/>
              <w:autoSpaceDE/>
              <w:autoSpaceDN/>
              <w:adjustRightInd w:val="0"/>
              <w:snapToGrid w:val="0"/>
              <w:rPr>
                <w:rFonts w:ascii="Palatino Linotype" w:hAnsi="Palatino Linotype" w:cs="Times New Roman"/>
                <w:color w:val="000000" w:themeColor="text1"/>
                <w:sz w:val="18"/>
                <w:szCs w:val="18"/>
              </w:rPr>
            </w:pPr>
            <w:r w:rsidRPr="00E76043">
              <w:rPr>
                <w:rFonts w:ascii="Palatino Linotype" w:hAnsi="Palatino Linotype" w:cs="Times New Roman"/>
                <w:color w:val="000000" w:themeColor="text1"/>
                <w:sz w:val="18"/>
                <w:szCs w:val="18"/>
              </w:rPr>
              <w:t>Statin used (per 1 year)</w:t>
            </w:r>
          </w:p>
        </w:tc>
        <w:tc>
          <w:tcPr>
            <w:tcW w:w="0" w:type="auto"/>
            <w:shd w:val="clear" w:color="auto" w:fill="auto"/>
            <w:vAlign w:val="center"/>
          </w:tcPr>
          <w:p w14:paraId="45E57A7B" w14:textId="79ADD60E" w:rsidR="00B45869" w:rsidRPr="00E76043" w:rsidRDefault="00B45869" w:rsidP="009013C3">
            <w:pPr>
              <w:wordWrap/>
              <w:autoSpaceDE/>
              <w:autoSpaceDN/>
              <w:adjustRightInd w:val="0"/>
              <w:snapToGrid w:val="0"/>
              <w:jc w:val="center"/>
              <w:rPr>
                <w:rFonts w:ascii="Palatino Linotype" w:eastAsia="Malgun Gothic" w:hAnsi="Palatino Linotype" w:cs="Times New Roman"/>
                <w:color w:val="000000"/>
                <w:sz w:val="18"/>
                <w:szCs w:val="18"/>
              </w:rPr>
            </w:pPr>
            <w:r w:rsidRPr="00E76043">
              <w:rPr>
                <w:rFonts w:ascii="Palatino Linotype" w:eastAsia="Malgun Gothic" w:hAnsi="Palatino Linotype" w:cs="Times New Roman"/>
                <w:color w:val="000000"/>
                <w:sz w:val="18"/>
                <w:szCs w:val="18"/>
              </w:rPr>
              <w:t>1.13 (1.04</w:t>
            </w:r>
            <w:r w:rsidR="00E76043" w:rsidRPr="00E76043">
              <w:rPr>
                <w:rFonts w:ascii="Palatino Linotype" w:eastAsia="Malgun Gothic" w:hAnsi="Palatino Linotype" w:cs="Times New Roman"/>
                <w:color w:val="000000"/>
                <w:sz w:val="18"/>
                <w:szCs w:val="18"/>
              </w:rPr>
              <w:t>–</w:t>
            </w:r>
            <w:r w:rsidRPr="00E76043">
              <w:rPr>
                <w:rFonts w:ascii="Palatino Linotype" w:eastAsia="Malgun Gothic" w:hAnsi="Palatino Linotype" w:cs="Times New Roman"/>
                <w:color w:val="000000"/>
                <w:sz w:val="18"/>
                <w:szCs w:val="18"/>
              </w:rPr>
              <w:t>1.23)</w:t>
            </w:r>
          </w:p>
        </w:tc>
        <w:tc>
          <w:tcPr>
            <w:tcW w:w="0" w:type="auto"/>
            <w:shd w:val="clear" w:color="auto" w:fill="auto"/>
            <w:vAlign w:val="center"/>
          </w:tcPr>
          <w:p w14:paraId="0F98A457" w14:textId="6A1490DB" w:rsidR="00B45869" w:rsidRPr="00E76043" w:rsidRDefault="00B45869" w:rsidP="009013C3">
            <w:pPr>
              <w:wordWrap/>
              <w:autoSpaceDE/>
              <w:autoSpaceDN/>
              <w:adjustRightInd w:val="0"/>
              <w:snapToGrid w:val="0"/>
              <w:jc w:val="center"/>
              <w:rPr>
                <w:rFonts w:ascii="Palatino Linotype" w:eastAsia="Malgun Gothic" w:hAnsi="Palatino Linotype" w:cs="Times New Roman"/>
                <w:color w:val="000000"/>
                <w:sz w:val="18"/>
                <w:szCs w:val="18"/>
              </w:rPr>
            </w:pPr>
            <w:r w:rsidRPr="00E76043">
              <w:rPr>
                <w:rFonts w:ascii="Palatino Linotype" w:eastAsia="Malgun Gothic" w:hAnsi="Palatino Linotype" w:cs="Times New Roman"/>
                <w:color w:val="000000"/>
                <w:sz w:val="18"/>
                <w:szCs w:val="18"/>
              </w:rPr>
              <w:t>0.005</w:t>
            </w:r>
            <w:r w:rsidR="00E76043" w:rsidRPr="00E76043">
              <w:rPr>
                <w:rFonts w:ascii="Palatino Linotype" w:eastAsia="Malgun Gothic" w:hAnsi="Palatino Linotype" w:cs="Times New Roman"/>
                <w:color w:val="000000"/>
                <w:sz w:val="18"/>
                <w:szCs w:val="18"/>
              </w:rPr>
              <w:t xml:space="preserve"> </w:t>
            </w:r>
            <w:r w:rsidRPr="00E76043">
              <w:rPr>
                <w:rFonts w:ascii="Palatino Linotype" w:eastAsia="Malgun Gothic" w:hAnsi="Palatino Linotype" w:cs="Times New Roman"/>
                <w:color w:val="000000"/>
                <w:sz w:val="18"/>
                <w:szCs w:val="18"/>
              </w:rPr>
              <w:t>*</w:t>
            </w:r>
          </w:p>
        </w:tc>
        <w:tc>
          <w:tcPr>
            <w:tcW w:w="0" w:type="auto"/>
            <w:shd w:val="clear" w:color="auto" w:fill="auto"/>
            <w:vAlign w:val="center"/>
          </w:tcPr>
          <w:p w14:paraId="6DE56768" w14:textId="37326A27" w:rsidR="00B45869" w:rsidRPr="00E76043" w:rsidRDefault="00B45869" w:rsidP="009013C3">
            <w:pPr>
              <w:wordWrap/>
              <w:autoSpaceDE/>
              <w:autoSpaceDN/>
              <w:adjustRightInd w:val="0"/>
              <w:snapToGrid w:val="0"/>
              <w:jc w:val="center"/>
              <w:rPr>
                <w:rFonts w:ascii="Palatino Linotype" w:eastAsia="Malgun Gothic" w:hAnsi="Palatino Linotype" w:cs="Times New Roman"/>
                <w:color w:val="000000"/>
                <w:sz w:val="18"/>
                <w:szCs w:val="18"/>
              </w:rPr>
            </w:pPr>
            <w:r w:rsidRPr="00E76043">
              <w:rPr>
                <w:rFonts w:ascii="Palatino Linotype" w:eastAsia="Malgun Gothic" w:hAnsi="Palatino Linotype" w:cs="Times New Roman"/>
                <w:color w:val="000000"/>
                <w:sz w:val="18"/>
                <w:szCs w:val="18"/>
              </w:rPr>
              <w:t>0.97 (0.88</w:t>
            </w:r>
            <w:r w:rsidR="00E76043" w:rsidRPr="00E76043">
              <w:rPr>
                <w:rFonts w:ascii="Palatino Linotype" w:eastAsia="Malgun Gothic" w:hAnsi="Palatino Linotype" w:cs="Times New Roman"/>
                <w:color w:val="000000"/>
                <w:sz w:val="18"/>
                <w:szCs w:val="18"/>
              </w:rPr>
              <w:t>–</w:t>
            </w:r>
            <w:r w:rsidRPr="00E76043">
              <w:rPr>
                <w:rFonts w:ascii="Palatino Linotype" w:eastAsia="Malgun Gothic" w:hAnsi="Palatino Linotype" w:cs="Times New Roman"/>
                <w:color w:val="000000"/>
                <w:sz w:val="18"/>
                <w:szCs w:val="18"/>
              </w:rPr>
              <w:t>1.08)</w:t>
            </w:r>
          </w:p>
        </w:tc>
        <w:tc>
          <w:tcPr>
            <w:tcW w:w="0" w:type="auto"/>
            <w:shd w:val="clear" w:color="auto" w:fill="auto"/>
            <w:vAlign w:val="center"/>
          </w:tcPr>
          <w:p w14:paraId="14BCFDC4" w14:textId="77777777" w:rsidR="00B45869" w:rsidRPr="00E76043" w:rsidRDefault="00B45869" w:rsidP="009013C3">
            <w:pPr>
              <w:wordWrap/>
              <w:autoSpaceDE/>
              <w:autoSpaceDN/>
              <w:adjustRightInd w:val="0"/>
              <w:snapToGrid w:val="0"/>
              <w:jc w:val="center"/>
              <w:rPr>
                <w:rFonts w:ascii="Palatino Linotype" w:eastAsia="Malgun Gothic" w:hAnsi="Palatino Linotype" w:cs="Times New Roman"/>
                <w:color w:val="000000"/>
                <w:sz w:val="18"/>
                <w:szCs w:val="18"/>
              </w:rPr>
            </w:pPr>
            <w:r w:rsidRPr="00E76043">
              <w:rPr>
                <w:rFonts w:ascii="Palatino Linotype" w:eastAsia="Malgun Gothic" w:hAnsi="Palatino Linotype" w:cs="Times New Roman"/>
                <w:color w:val="000000"/>
                <w:sz w:val="18"/>
                <w:szCs w:val="18"/>
              </w:rPr>
              <w:t>0.598</w:t>
            </w:r>
          </w:p>
        </w:tc>
        <w:tc>
          <w:tcPr>
            <w:tcW w:w="0" w:type="auto"/>
            <w:shd w:val="clear" w:color="auto" w:fill="auto"/>
            <w:vAlign w:val="center"/>
          </w:tcPr>
          <w:p w14:paraId="315FFAC8" w14:textId="590A45B4" w:rsidR="00B45869" w:rsidRPr="00E76043" w:rsidRDefault="00B45869" w:rsidP="009013C3">
            <w:pPr>
              <w:wordWrap/>
              <w:autoSpaceDE/>
              <w:autoSpaceDN/>
              <w:adjustRightInd w:val="0"/>
              <w:snapToGrid w:val="0"/>
              <w:jc w:val="center"/>
              <w:rPr>
                <w:rFonts w:ascii="Palatino Linotype" w:eastAsia="Malgun Gothic" w:hAnsi="Palatino Linotype" w:cs="Times New Roman"/>
                <w:color w:val="000000"/>
                <w:sz w:val="18"/>
                <w:szCs w:val="18"/>
              </w:rPr>
            </w:pPr>
            <w:r w:rsidRPr="00E76043">
              <w:rPr>
                <w:rFonts w:ascii="Palatino Linotype" w:eastAsia="Malgun Gothic" w:hAnsi="Palatino Linotype" w:cs="Times New Roman"/>
                <w:color w:val="000000"/>
                <w:sz w:val="18"/>
                <w:szCs w:val="18"/>
              </w:rPr>
              <w:t>0.95 (0.86</w:t>
            </w:r>
            <w:r w:rsidR="00E76043" w:rsidRPr="00E76043">
              <w:rPr>
                <w:rFonts w:ascii="Palatino Linotype" w:eastAsia="Malgun Gothic" w:hAnsi="Palatino Linotype" w:cs="Times New Roman"/>
                <w:color w:val="000000"/>
                <w:sz w:val="18"/>
                <w:szCs w:val="18"/>
              </w:rPr>
              <w:t>–</w:t>
            </w:r>
            <w:r w:rsidRPr="00E76043">
              <w:rPr>
                <w:rFonts w:ascii="Palatino Linotype" w:eastAsia="Malgun Gothic" w:hAnsi="Palatino Linotype" w:cs="Times New Roman"/>
                <w:color w:val="000000"/>
                <w:sz w:val="18"/>
                <w:szCs w:val="18"/>
              </w:rPr>
              <w:t>1.05)</w:t>
            </w:r>
          </w:p>
        </w:tc>
        <w:tc>
          <w:tcPr>
            <w:tcW w:w="0" w:type="auto"/>
            <w:shd w:val="clear" w:color="auto" w:fill="auto"/>
            <w:vAlign w:val="center"/>
          </w:tcPr>
          <w:p w14:paraId="4A24956F" w14:textId="77777777" w:rsidR="00B45869" w:rsidRPr="00E76043" w:rsidRDefault="00B45869" w:rsidP="009013C3">
            <w:pPr>
              <w:wordWrap/>
              <w:autoSpaceDE/>
              <w:autoSpaceDN/>
              <w:adjustRightInd w:val="0"/>
              <w:snapToGrid w:val="0"/>
              <w:jc w:val="center"/>
              <w:rPr>
                <w:rFonts w:ascii="Palatino Linotype" w:eastAsia="Malgun Gothic" w:hAnsi="Palatino Linotype" w:cs="Times New Roman"/>
                <w:color w:val="000000"/>
                <w:sz w:val="18"/>
                <w:szCs w:val="18"/>
              </w:rPr>
            </w:pPr>
            <w:r w:rsidRPr="00E76043">
              <w:rPr>
                <w:rFonts w:ascii="Palatino Linotype" w:eastAsia="Malgun Gothic" w:hAnsi="Palatino Linotype" w:cs="Times New Roman"/>
                <w:color w:val="000000"/>
                <w:sz w:val="18"/>
                <w:szCs w:val="18"/>
              </w:rPr>
              <w:t>0.286</w:t>
            </w:r>
          </w:p>
        </w:tc>
      </w:tr>
      <w:tr w:rsidR="009013C3" w:rsidRPr="00E76043" w14:paraId="3AE66DB1" w14:textId="77777777" w:rsidTr="009013C3">
        <w:trPr>
          <w:jc w:val="center"/>
        </w:trPr>
        <w:tc>
          <w:tcPr>
            <w:tcW w:w="0" w:type="auto"/>
            <w:shd w:val="clear" w:color="auto" w:fill="auto"/>
            <w:vAlign w:val="center"/>
          </w:tcPr>
          <w:p w14:paraId="3A835391" w14:textId="77777777" w:rsidR="005E1921" w:rsidRPr="00E76043" w:rsidRDefault="005E1921" w:rsidP="009013C3">
            <w:pPr>
              <w:wordWrap/>
              <w:autoSpaceDE/>
              <w:autoSpaceDN/>
              <w:adjustRightInd w:val="0"/>
              <w:snapToGrid w:val="0"/>
              <w:rPr>
                <w:rFonts w:ascii="Palatino Linotype" w:hAnsi="Palatino Linotype" w:cs="Times New Roman"/>
                <w:color w:val="000000" w:themeColor="text1"/>
                <w:sz w:val="18"/>
                <w:szCs w:val="18"/>
              </w:rPr>
            </w:pPr>
          </w:p>
        </w:tc>
        <w:tc>
          <w:tcPr>
            <w:tcW w:w="0" w:type="auto"/>
            <w:gridSpan w:val="2"/>
            <w:shd w:val="clear" w:color="auto" w:fill="auto"/>
            <w:vAlign w:val="center"/>
          </w:tcPr>
          <w:p w14:paraId="5B29B153" w14:textId="029C1E07" w:rsidR="005E1921" w:rsidRPr="00E76043" w:rsidRDefault="005E1921" w:rsidP="009013C3">
            <w:pPr>
              <w:wordWrap/>
              <w:autoSpaceDE/>
              <w:autoSpaceDN/>
              <w:adjustRightInd w:val="0"/>
              <w:snapToGrid w:val="0"/>
              <w:rPr>
                <w:rFonts w:ascii="Palatino Linotype" w:hAnsi="Palatino Linotype" w:cs="Times New Roman"/>
                <w:color w:val="000000" w:themeColor="text1"/>
                <w:sz w:val="18"/>
                <w:szCs w:val="18"/>
              </w:rPr>
            </w:pPr>
            <w:r w:rsidRPr="00E76043">
              <w:rPr>
                <w:rFonts w:ascii="Palatino Linotype" w:hAnsi="Palatino Linotype" w:cs="Times New Roman"/>
                <w:color w:val="000000" w:themeColor="text1"/>
                <w:sz w:val="18"/>
                <w:szCs w:val="18"/>
              </w:rPr>
              <w:t xml:space="preserve">SBP </w:t>
            </w:r>
            <w:r w:rsidRPr="00E76043">
              <w:rPr>
                <w:rFonts w:ascii="Palatino Linotype" w:eastAsia="Malgun Gothic" w:hAnsi="Palatino Linotype" w:cs="Times New Roman"/>
                <w:sz w:val="18"/>
                <w:szCs w:val="18"/>
              </w:rPr>
              <w:t>≥140</w:t>
            </w:r>
            <w:r w:rsidRPr="00E76043">
              <w:rPr>
                <w:rFonts w:ascii="Palatino Linotype" w:hAnsi="Palatino Linotype" w:cs="Times New Roman"/>
                <w:color w:val="000000" w:themeColor="text1"/>
                <w:sz w:val="18"/>
                <w:szCs w:val="18"/>
              </w:rPr>
              <w:t xml:space="preserve"> or </w:t>
            </w:r>
            <w:r w:rsidRPr="00E76043">
              <w:rPr>
                <w:rFonts w:ascii="Palatino Linotype" w:hAnsi="Palatino Linotype" w:cs="Times New Roman"/>
                <w:sz w:val="18"/>
                <w:szCs w:val="18"/>
              </w:rPr>
              <w:t xml:space="preserve">DBP </w:t>
            </w:r>
            <w:r w:rsidRPr="00E76043">
              <w:rPr>
                <w:rFonts w:ascii="Palatino Linotype" w:eastAsia="Malgun Gothic" w:hAnsi="Palatino Linotype" w:cs="Times New Roman"/>
                <w:sz w:val="18"/>
                <w:szCs w:val="18"/>
              </w:rPr>
              <w:t xml:space="preserve">≥90 </w:t>
            </w:r>
            <w:r w:rsidRPr="00E76043">
              <w:rPr>
                <w:rFonts w:ascii="Palatino Linotype" w:hAnsi="Palatino Linotype" w:cs="Times New Roman"/>
                <w:color w:val="000000" w:themeColor="text1"/>
                <w:sz w:val="18"/>
                <w:szCs w:val="18"/>
              </w:rPr>
              <w:t xml:space="preserve">(n = </w:t>
            </w:r>
            <w:r w:rsidR="00B45869" w:rsidRPr="00E76043">
              <w:rPr>
                <w:rFonts w:ascii="Palatino Linotype" w:hAnsi="Palatino Linotype" w:cs="Times New Roman"/>
                <w:color w:val="000000" w:themeColor="text1"/>
                <w:sz w:val="18"/>
                <w:szCs w:val="18"/>
              </w:rPr>
              <w:t>3964</w:t>
            </w:r>
            <w:r w:rsidRPr="00E76043">
              <w:rPr>
                <w:rFonts w:ascii="Palatino Linotype" w:hAnsi="Palatino Linotype" w:cs="Times New Roman"/>
                <w:color w:val="000000" w:themeColor="text1"/>
                <w:sz w:val="18"/>
                <w:szCs w:val="18"/>
              </w:rPr>
              <w:t>)</w:t>
            </w:r>
          </w:p>
        </w:tc>
        <w:tc>
          <w:tcPr>
            <w:tcW w:w="0" w:type="auto"/>
            <w:shd w:val="clear" w:color="auto" w:fill="auto"/>
            <w:vAlign w:val="center"/>
          </w:tcPr>
          <w:p w14:paraId="69849A36" w14:textId="77777777" w:rsidR="005E1921" w:rsidRPr="00E76043" w:rsidRDefault="005E1921" w:rsidP="009013C3">
            <w:pPr>
              <w:wordWrap/>
              <w:autoSpaceDE/>
              <w:autoSpaceDN/>
              <w:adjustRightInd w:val="0"/>
              <w:snapToGrid w:val="0"/>
              <w:jc w:val="center"/>
              <w:rPr>
                <w:rFonts w:ascii="Palatino Linotype" w:eastAsia="Malgun Gothic" w:hAnsi="Palatino Linotype" w:cs="Times New Roman"/>
                <w:color w:val="000000"/>
                <w:sz w:val="18"/>
                <w:szCs w:val="18"/>
              </w:rPr>
            </w:pPr>
          </w:p>
        </w:tc>
        <w:tc>
          <w:tcPr>
            <w:tcW w:w="0" w:type="auto"/>
            <w:shd w:val="clear" w:color="auto" w:fill="auto"/>
            <w:vAlign w:val="center"/>
          </w:tcPr>
          <w:p w14:paraId="1F1CFA63" w14:textId="77777777" w:rsidR="005E1921" w:rsidRPr="00E76043" w:rsidRDefault="005E1921" w:rsidP="009013C3">
            <w:pPr>
              <w:wordWrap/>
              <w:autoSpaceDE/>
              <w:autoSpaceDN/>
              <w:adjustRightInd w:val="0"/>
              <w:snapToGrid w:val="0"/>
              <w:jc w:val="center"/>
              <w:rPr>
                <w:rFonts w:ascii="Palatino Linotype" w:eastAsia="Malgun Gothic" w:hAnsi="Palatino Linotype" w:cs="Times New Roman"/>
                <w:color w:val="000000"/>
                <w:sz w:val="18"/>
                <w:szCs w:val="18"/>
              </w:rPr>
            </w:pPr>
          </w:p>
        </w:tc>
        <w:tc>
          <w:tcPr>
            <w:tcW w:w="0" w:type="auto"/>
            <w:shd w:val="clear" w:color="auto" w:fill="auto"/>
            <w:vAlign w:val="center"/>
          </w:tcPr>
          <w:p w14:paraId="35BE699A" w14:textId="77777777" w:rsidR="005E1921" w:rsidRPr="00E76043" w:rsidRDefault="005E1921" w:rsidP="009013C3">
            <w:pPr>
              <w:wordWrap/>
              <w:autoSpaceDE/>
              <w:autoSpaceDN/>
              <w:adjustRightInd w:val="0"/>
              <w:snapToGrid w:val="0"/>
              <w:jc w:val="center"/>
              <w:rPr>
                <w:rFonts w:ascii="Palatino Linotype" w:eastAsia="Malgun Gothic" w:hAnsi="Palatino Linotype" w:cs="Times New Roman"/>
                <w:color w:val="000000"/>
                <w:sz w:val="18"/>
                <w:szCs w:val="18"/>
              </w:rPr>
            </w:pPr>
          </w:p>
        </w:tc>
        <w:tc>
          <w:tcPr>
            <w:tcW w:w="0" w:type="auto"/>
            <w:shd w:val="clear" w:color="auto" w:fill="auto"/>
            <w:vAlign w:val="center"/>
          </w:tcPr>
          <w:p w14:paraId="64E61747" w14:textId="77777777" w:rsidR="005E1921" w:rsidRPr="00E76043" w:rsidRDefault="005E1921" w:rsidP="009013C3">
            <w:pPr>
              <w:wordWrap/>
              <w:autoSpaceDE/>
              <w:autoSpaceDN/>
              <w:adjustRightInd w:val="0"/>
              <w:snapToGrid w:val="0"/>
              <w:jc w:val="center"/>
              <w:rPr>
                <w:rFonts w:ascii="Palatino Linotype" w:eastAsia="Malgun Gothic" w:hAnsi="Palatino Linotype" w:cs="Times New Roman"/>
                <w:color w:val="000000"/>
                <w:sz w:val="18"/>
                <w:szCs w:val="18"/>
              </w:rPr>
            </w:pPr>
          </w:p>
        </w:tc>
        <w:tc>
          <w:tcPr>
            <w:tcW w:w="0" w:type="auto"/>
            <w:shd w:val="clear" w:color="auto" w:fill="auto"/>
            <w:vAlign w:val="center"/>
          </w:tcPr>
          <w:p w14:paraId="6A17F2EE" w14:textId="77777777" w:rsidR="005E1921" w:rsidRPr="00E76043" w:rsidRDefault="005E1921" w:rsidP="009013C3">
            <w:pPr>
              <w:wordWrap/>
              <w:autoSpaceDE/>
              <w:autoSpaceDN/>
              <w:adjustRightInd w:val="0"/>
              <w:snapToGrid w:val="0"/>
              <w:jc w:val="center"/>
              <w:rPr>
                <w:rFonts w:ascii="Palatino Linotype" w:eastAsia="Malgun Gothic" w:hAnsi="Palatino Linotype" w:cs="Times New Roman"/>
                <w:color w:val="000000"/>
                <w:sz w:val="18"/>
                <w:szCs w:val="18"/>
              </w:rPr>
            </w:pPr>
          </w:p>
        </w:tc>
        <w:tc>
          <w:tcPr>
            <w:tcW w:w="0" w:type="auto"/>
            <w:shd w:val="clear" w:color="auto" w:fill="auto"/>
            <w:vAlign w:val="center"/>
          </w:tcPr>
          <w:p w14:paraId="33CF8322" w14:textId="77777777" w:rsidR="005E1921" w:rsidRPr="00E76043" w:rsidRDefault="005E1921" w:rsidP="009013C3">
            <w:pPr>
              <w:wordWrap/>
              <w:autoSpaceDE/>
              <w:autoSpaceDN/>
              <w:adjustRightInd w:val="0"/>
              <w:snapToGrid w:val="0"/>
              <w:jc w:val="center"/>
              <w:rPr>
                <w:rFonts w:ascii="Palatino Linotype" w:eastAsia="Malgun Gothic" w:hAnsi="Palatino Linotype" w:cs="Times New Roman"/>
                <w:color w:val="000000"/>
                <w:sz w:val="18"/>
                <w:szCs w:val="18"/>
              </w:rPr>
            </w:pPr>
          </w:p>
        </w:tc>
      </w:tr>
      <w:tr w:rsidR="009013C3" w:rsidRPr="00E76043" w14:paraId="7588B5F4" w14:textId="77777777" w:rsidTr="009013C3">
        <w:trPr>
          <w:jc w:val="center"/>
        </w:trPr>
        <w:tc>
          <w:tcPr>
            <w:tcW w:w="0" w:type="auto"/>
            <w:shd w:val="clear" w:color="auto" w:fill="auto"/>
            <w:vAlign w:val="center"/>
          </w:tcPr>
          <w:p w14:paraId="350AFDF0" w14:textId="77777777" w:rsidR="00B45869" w:rsidRPr="00E76043" w:rsidRDefault="00B45869" w:rsidP="009013C3">
            <w:pPr>
              <w:wordWrap/>
              <w:autoSpaceDE/>
              <w:autoSpaceDN/>
              <w:adjustRightInd w:val="0"/>
              <w:snapToGrid w:val="0"/>
              <w:rPr>
                <w:rFonts w:ascii="Palatino Linotype" w:hAnsi="Palatino Linotype" w:cs="Times New Roman"/>
                <w:color w:val="000000" w:themeColor="text1"/>
                <w:sz w:val="18"/>
                <w:szCs w:val="18"/>
              </w:rPr>
            </w:pPr>
          </w:p>
        </w:tc>
        <w:tc>
          <w:tcPr>
            <w:tcW w:w="0" w:type="auto"/>
            <w:shd w:val="clear" w:color="auto" w:fill="auto"/>
            <w:vAlign w:val="center"/>
          </w:tcPr>
          <w:p w14:paraId="01BCA37A" w14:textId="77777777" w:rsidR="00B45869" w:rsidRPr="00E76043" w:rsidRDefault="00B45869" w:rsidP="009013C3">
            <w:pPr>
              <w:wordWrap/>
              <w:autoSpaceDE/>
              <w:autoSpaceDN/>
              <w:adjustRightInd w:val="0"/>
              <w:snapToGrid w:val="0"/>
              <w:rPr>
                <w:rFonts w:ascii="Palatino Linotype" w:hAnsi="Palatino Linotype" w:cs="Times New Roman"/>
                <w:color w:val="000000" w:themeColor="text1"/>
                <w:sz w:val="18"/>
                <w:szCs w:val="18"/>
              </w:rPr>
            </w:pPr>
          </w:p>
        </w:tc>
        <w:tc>
          <w:tcPr>
            <w:tcW w:w="0" w:type="auto"/>
            <w:shd w:val="clear" w:color="auto" w:fill="auto"/>
            <w:vAlign w:val="center"/>
          </w:tcPr>
          <w:p w14:paraId="3CD83724" w14:textId="77777777" w:rsidR="00B45869" w:rsidRPr="00E76043" w:rsidRDefault="00B45869" w:rsidP="009013C3">
            <w:pPr>
              <w:wordWrap/>
              <w:autoSpaceDE/>
              <w:autoSpaceDN/>
              <w:adjustRightInd w:val="0"/>
              <w:snapToGrid w:val="0"/>
              <w:rPr>
                <w:rFonts w:ascii="Palatino Linotype" w:hAnsi="Palatino Linotype" w:cs="Times New Roman"/>
                <w:color w:val="000000" w:themeColor="text1"/>
                <w:sz w:val="18"/>
                <w:szCs w:val="18"/>
              </w:rPr>
            </w:pPr>
            <w:r w:rsidRPr="00E76043">
              <w:rPr>
                <w:rFonts w:ascii="Palatino Linotype" w:hAnsi="Palatino Linotype" w:cs="Times New Roman"/>
                <w:color w:val="000000" w:themeColor="text1"/>
                <w:sz w:val="18"/>
                <w:szCs w:val="18"/>
              </w:rPr>
              <w:t>Statin used (per 1 year)</w:t>
            </w:r>
          </w:p>
        </w:tc>
        <w:tc>
          <w:tcPr>
            <w:tcW w:w="0" w:type="auto"/>
            <w:shd w:val="clear" w:color="auto" w:fill="auto"/>
            <w:vAlign w:val="center"/>
          </w:tcPr>
          <w:p w14:paraId="4DC84648" w14:textId="5CAF4848" w:rsidR="00B45869" w:rsidRPr="00E76043" w:rsidRDefault="00B45869" w:rsidP="009013C3">
            <w:pPr>
              <w:wordWrap/>
              <w:autoSpaceDE/>
              <w:autoSpaceDN/>
              <w:adjustRightInd w:val="0"/>
              <w:snapToGrid w:val="0"/>
              <w:jc w:val="center"/>
              <w:rPr>
                <w:rFonts w:ascii="Palatino Linotype" w:eastAsia="Malgun Gothic" w:hAnsi="Palatino Linotype" w:cs="Times New Roman"/>
                <w:color w:val="000000"/>
                <w:sz w:val="18"/>
                <w:szCs w:val="18"/>
              </w:rPr>
            </w:pPr>
            <w:r w:rsidRPr="00E76043">
              <w:rPr>
                <w:rFonts w:ascii="Palatino Linotype" w:eastAsia="Malgun Gothic" w:hAnsi="Palatino Linotype" w:cs="Times New Roman"/>
                <w:color w:val="000000"/>
                <w:sz w:val="18"/>
                <w:szCs w:val="18"/>
              </w:rPr>
              <w:t>1.04 (0.91</w:t>
            </w:r>
            <w:r w:rsidR="00E76043" w:rsidRPr="00E76043">
              <w:rPr>
                <w:rFonts w:ascii="Palatino Linotype" w:eastAsia="Malgun Gothic" w:hAnsi="Palatino Linotype" w:cs="Times New Roman"/>
                <w:color w:val="000000"/>
                <w:sz w:val="18"/>
                <w:szCs w:val="18"/>
              </w:rPr>
              <w:t>–</w:t>
            </w:r>
            <w:r w:rsidRPr="00E76043">
              <w:rPr>
                <w:rFonts w:ascii="Palatino Linotype" w:eastAsia="Malgun Gothic" w:hAnsi="Palatino Linotype" w:cs="Times New Roman"/>
                <w:color w:val="000000"/>
                <w:sz w:val="18"/>
                <w:szCs w:val="18"/>
              </w:rPr>
              <w:t>1.20)</w:t>
            </w:r>
          </w:p>
        </w:tc>
        <w:tc>
          <w:tcPr>
            <w:tcW w:w="0" w:type="auto"/>
            <w:shd w:val="clear" w:color="auto" w:fill="auto"/>
            <w:vAlign w:val="center"/>
          </w:tcPr>
          <w:p w14:paraId="173D1FB6" w14:textId="77777777" w:rsidR="00B45869" w:rsidRPr="00E76043" w:rsidRDefault="00B45869" w:rsidP="009013C3">
            <w:pPr>
              <w:wordWrap/>
              <w:autoSpaceDE/>
              <w:autoSpaceDN/>
              <w:adjustRightInd w:val="0"/>
              <w:snapToGrid w:val="0"/>
              <w:jc w:val="center"/>
              <w:rPr>
                <w:rFonts w:ascii="Palatino Linotype" w:eastAsia="Malgun Gothic" w:hAnsi="Palatino Linotype" w:cs="Times New Roman"/>
                <w:color w:val="000000"/>
                <w:sz w:val="18"/>
                <w:szCs w:val="18"/>
              </w:rPr>
            </w:pPr>
            <w:r w:rsidRPr="00E76043">
              <w:rPr>
                <w:rFonts w:ascii="Palatino Linotype" w:eastAsia="Malgun Gothic" w:hAnsi="Palatino Linotype" w:cs="Times New Roman"/>
                <w:color w:val="000000"/>
                <w:sz w:val="18"/>
                <w:szCs w:val="18"/>
              </w:rPr>
              <w:t>0.537</w:t>
            </w:r>
          </w:p>
        </w:tc>
        <w:tc>
          <w:tcPr>
            <w:tcW w:w="0" w:type="auto"/>
            <w:shd w:val="clear" w:color="auto" w:fill="auto"/>
            <w:vAlign w:val="center"/>
          </w:tcPr>
          <w:p w14:paraId="1EF63DA5" w14:textId="5EC21944" w:rsidR="00B45869" w:rsidRPr="00E76043" w:rsidRDefault="00B45869" w:rsidP="009013C3">
            <w:pPr>
              <w:wordWrap/>
              <w:autoSpaceDE/>
              <w:autoSpaceDN/>
              <w:adjustRightInd w:val="0"/>
              <w:snapToGrid w:val="0"/>
              <w:jc w:val="center"/>
              <w:rPr>
                <w:rFonts w:ascii="Palatino Linotype" w:eastAsia="Malgun Gothic" w:hAnsi="Palatino Linotype" w:cs="Times New Roman"/>
                <w:color w:val="000000"/>
                <w:sz w:val="18"/>
                <w:szCs w:val="18"/>
              </w:rPr>
            </w:pPr>
            <w:r w:rsidRPr="00E76043">
              <w:rPr>
                <w:rFonts w:ascii="Palatino Linotype" w:eastAsia="Malgun Gothic" w:hAnsi="Palatino Linotype" w:cs="Times New Roman"/>
                <w:color w:val="000000"/>
                <w:sz w:val="18"/>
                <w:szCs w:val="18"/>
              </w:rPr>
              <w:t>0.97 (0.83</w:t>
            </w:r>
            <w:r w:rsidR="00E76043" w:rsidRPr="00E76043">
              <w:rPr>
                <w:rFonts w:ascii="Palatino Linotype" w:eastAsia="Malgun Gothic" w:hAnsi="Palatino Linotype" w:cs="Times New Roman"/>
                <w:color w:val="000000"/>
                <w:sz w:val="18"/>
                <w:szCs w:val="18"/>
              </w:rPr>
              <w:t>–</w:t>
            </w:r>
            <w:r w:rsidRPr="00E76043">
              <w:rPr>
                <w:rFonts w:ascii="Palatino Linotype" w:eastAsia="Malgun Gothic" w:hAnsi="Palatino Linotype" w:cs="Times New Roman"/>
                <w:color w:val="000000"/>
                <w:sz w:val="18"/>
                <w:szCs w:val="18"/>
              </w:rPr>
              <w:t>1.14)</w:t>
            </w:r>
          </w:p>
        </w:tc>
        <w:tc>
          <w:tcPr>
            <w:tcW w:w="0" w:type="auto"/>
            <w:shd w:val="clear" w:color="auto" w:fill="auto"/>
            <w:vAlign w:val="center"/>
          </w:tcPr>
          <w:p w14:paraId="67A7A314" w14:textId="77777777" w:rsidR="00B45869" w:rsidRPr="00E76043" w:rsidRDefault="00B45869" w:rsidP="009013C3">
            <w:pPr>
              <w:wordWrap/>
              <w:autoSpaceDE/>
              <w:autoSpaceDN/>
              <w:adjustRightInd w:val="0"/>
              <w:snapToGrid w:val="0"/>
              <w:jc w:val="center"/>
              <w:rPr>
                <w:rFonts w:ascii="Palatino Linotype" w:eastAsia="Malgun Gothic" w:hAnsi="Palatino Linotype" w:cs="Times New Roman"/>
                <w:color w:val="000000"/>
                <w:sz w:val="18"/>
                <w:szCs w:val="18"/>
              </w:rPr>
            </w:pPr>
            <w:r w:rsidRPr="00E76043">
              <w:rPr>
                <w:rFonts w:ascii="Palatino Linotype" w:eastAsia="Malgun Gothic" w:hAnsi="Palatino Linotype" w:cs="Times New Roman"/>
                <w:color w:val="000000"/>
                <w:sz w:val="18"/>
                <w:szCs w:val="18"/>
              </w:rPr>
              <w:t>0.730</w:t>
            </w:r>
          </w:p>
        </w:tc>
        <w:tc>
          <w:tcPr>
            <w:tcW w:w="0" w:type="auto"/>
            <w:shd w:val="clear" w:color="auto" w:fill="auto"/>
            <w:vAlign w:val="center"/>
          </w:tcPr>
          <w:p w14:paraId="252822B0" w14:textId="3C20F7C4" w:rsidR="00B45869" w:rsidRPr="00E76043" w:rsidRDefault="00B45869" w:rsidP="009013C3">
            <w:pPr>
              <w:wordWrap/>
              <w:autoSpaceDE/>
              <w:autoSpaceDN/>
              <w:adjustRightInd w:val="0"/>
              <w:snapToGrid w:val="0"/>
              <w:jc w:val="center"/>
              <w:rPr>
                <w:rFonts w:ascii="Palatino Linotype" w:eastAsia="Malgun Gothic" w:hAnsi="Palatino Linotype" w:cs="Times New Roman"/>
                <w:color w:val="000000"/>
                <w:sz w:val="18"/>
                <w:szCs w:val="18"/>
              </w:rPr>
            </w:pPr>
            <w:r w:rsidRPr="00E76043">
              <w:rPr>
                <w:rFonts w:ascii="Palatino Linotype" w:eastAsia="Malgun Gothic" w:hAnsi="Palatino Linotype" w:cs="Times New Roman"/>
                <w:color w:val="000000"/>
                <w:sz w:val="18"/>
                <w:szCs w:val="18"/>
              </w:rPr>
              <w:t>0.95 (0.81</w:t>
            </w:r>
            <w:r w:rsidR="00E76043" w:rsidRPr="00E76043">
              <w:rPr>
                <w:rFonts w:ascii="Palatino Linotype" w:eastAsia="Malgun Gothic" w:hAnsi="Palatino Linotype" w:cs="Times New Roman"/>
                <w:color w:val="000000"/>
                <w:sz w:val="18"/>
                <w:szCs w:val="18"/>
              </w:rPr>
              <w:t>–</w:t>
            </w:r>
            <w:r w:rsidRPr="00E76043">
              <w:rPr>
                <w:rFonts w:ascii="Palatino Linotype" w:eastAsia="Malgun Gothic" w:hAnsi="Palatino Linotype" w:cs="Times New Roman"/>
                <w:color w:val="000000"/>
                <w:sz w:val="18"/>
                <w:szCs w:val="18"/>
              </w:rPr>
              <w:t>1.11)</w:t>
            </w:r>
          </w:p>
        </w:tc>
        <w:tc>
          <w:tcPr>
            <w:tcW w:w="0" w:type="auto"/>
            <w:shd w:val="clear" w:color="auto" w:fill="auto"/>
            <w:vAlign w:val="center"/>
          </w:tcPr>
          <w:p w14:paraId="0FC78D69" w14:textId="77777777" w:rsidR="00B45869" w:rsidRPr="00E76043" w:rsidRDefault="00B45869" w:rsidP="009013C3">
            <w:pPr>
              <w:wordWrap/>
              <w:autoSpaceDE/>
              <w:autoSpaceDN/>
              <w:adjustRightInd w:val="0"/>
              <w:snapToGrid w:val="0"/>
              <w:jc w:val="center"/>
              <w:rPr>
                <w:rFonts w:ascii="Palatino Linotype" w:eastAsia="Malgun Gothic" w:hAnsi="Palatino Linotype" w:cs="Times New Roman"/>
                <w:color w:val="000000"/>
                <w:sz w:val="18"/>
                <w:szCs w:val="18"/>
              </w:rPr>
            </w:pPr>
            <w:r w:rsidRPr="00E76043">
              <w:rPr>
                <w:rFonts w:ascii="Palatino Linotype" w:eastAsia="Malgun Gothic" w:hAnsi="Palatino Linotype" w:cs="Times New Roman"/>
                <w:color w:val="000000"/>
                <w:sz w:val="18"/>
                <w:szCs w:val="18"/>
              </w:rPr>
              <w:t>0.535</w:t>
            </w:r>
          </w:p>
        </w:tc>
      </w:tr>
      <w:tr w:rsidR="009013C3" w:rsidRPr="00E76043" w14:paraId="7821C06E" w14:textId="77777777" w:rsidTr="009013C3">
        <w:trPr>
          <w:jc w:val="center"/>
        </w:trPr>
        <w:tc>
          <w:tcPr>
            <w:tcW w:w="0" w:type="auto"/>
            <w:gridSpan w:val="3"/>
            <w:shd w:val="clear" w:color="auto" w:fill="auto"/>
            <w:vAlign w:val="center"/>
          </w:tcPr>
          <w:p w14:paraId="18B9566B" w14:textId="77777777" w:rsidR="005E1921" w:rsidRPr="00E76043" w:rsidRDefault="005E1921" w:rsidP="009013C3">
            <w:pPr>
              <w:wordWrap/>
              <w:autoSpaceDE/>
              <w:autoSpaceDN/>
              <w:adjustRightInd w:val="0"/>
              <w:snapToGrid w:val="0"/>
              <w:rPr>
                <w:rFonts w:ascii="Palatino Linotype" w:hAnsi="Palatino Linotype" w:cs="Times New Roman"/>
                <w:color w:val="000000" w:themeColor="text1"/>
                <w:sz w:val="18"/>
                <w:szCs w:val="18"/>
              </w:rPr>
            </w:pPr>
            <w:r w:rsidRPr="00E76043">
              <w:rPr>
                <w:rFonts w:ascii="Palatino Linotype" w:hAnsi="Palatino Linotype" w:cs="Times New Roman"/>
                <w:color w:val="000000" w:themeColor="text1"/>
                <w:sz w:val="18"/>
                <w:szCs w:val="18"/>
              </w:rPr>
              <w:t>Fasting blood glucose (mg/dL)</w:t>
            </w:r>
          </w:p>
        </w:tc>
        <w:tc>
          <w:tcPr>
            <w:tcW w:w="0" w:type="auto"/>
            <w:shd w:val="clear" w:color="auto" w:fill="auto"/>
            <w:vAlign w:val="center"/>
          </w:tcPr>
          <w:p w14:paraId="1934F541" w14:textId="77777777" w:rsidR="005E1921" w:rsidRPr="00E76043" w:rsidRDefault="005E1921" w:rsidP="009013C3">
            <w:pPr>
              <w:wordWrap/>
              <w:autoSpaceDE/>
              <w:autoSpaceDN/>
              <w:adjustRightInd w:val="0"/>
              <w:snapToGrid w:val="0"/>
              <w:jc w:val="center"/>
              <w:rPr>
                <w:rFonts w:ascii="Palatino Linotype" w:eastAsia="Malgun Gothic" w:hAnsi="Palatino Linotype" w:cs="Times New Roman"/>
                <w:color w:val="000000"/>
                <w:sz w:val="18"/>
                <w:szCs w:val="18"/>
              </w:rPr>
            </w:pPr>
          </w:p>
        </w:tc>
        <w:tc>
          <w:tcPr>
            <w:tcW w:w="0" w:type="auto"/>
            <w:shd w:val="clear" w:color="auto" w:fill="auto"/>
            <w:vAlign w:val="center"/>
          </w:tcPr>
          <w:p w14:paraId="1FB182CD" w14:textId="77777777" w:rsidR="005E1921" w:rsidRPr="00E76043" w:rsidRDefault="005E1921" w:rsidP="009013C3">
            <w:pPr>
              <w:wordWrap/>
              <w:autoSpaceDE/>
              <w:autoSpaceDN/>
              <w:adjustRightInd w:val="0"/>
              <w:snapToGrid w:val="0"/>
              <w:jc w:val="center"/>
              <w:rPr>
                <w:rFonts w:ascii="Palatino Linotype" w:eastAsia="Malgun Gothic" w:hAnsi="Palatino Linotype" w:cs="Times New Roman"/>
                <w:color w:val="000000"/>
                <w:sz w:val="18"/>
                <w:szCs w:val="18"/>
              </w:rPr>
            </w:pPr>
          </w:p>
        </w:tc>
        <w:tc>
          <w:tcPr>
            <w:tcW w:w="0" w:type="auto"/>
            <w:shd w:val="clear" w:color="auto" w:fill="auto"/>
            <w:vAlign w:val="center"/>
          </w:tcPr>
          <w:p w14:paraId="77F3B12F" w14:textId="77777777" w:rsidR="005E1921" w:rsidRPr="00E76043" w:rsidRDefault="005E1921" w:rsidP="009013C3">
            <w:pPr>
              <w:wordWrap/>
              <w:autoSpaceDE/>
              <w:autoSpaceDN/>
              <w:adjustRightInd w:val="0"/>
              <w:snapToGrid w:val="0"/>
              <w:jc w:val="center"/>
              <w:rPr>
                <w:rFonts w:ascii="Palatino Linotype" w:eastAsia="Malgun Gothic" w:hAnsi="Palatino Linotype" w:cs="Times New Roman"/>
                <w:color w:val="000000"/>
                <w:sz w:val="18"/>
                <w:szCs w:val="18"/>
              </w:rPr>
            </w:pPr>
          </w:p>
        </w:tc>
        <w:tc>
          <w:tcPr>
            <w:tcW w:w="0" w:type="auto"/>
            <w:shd w:val="clear" w:color="auto" w:fill="auto"/>
            <w:vAlign w:val="center"/>
          </w:tcPr>
          <w:p w14:paraId="5AE1598D" w14:textId="77777777" w:rsidR="005E1921" w:rsidRPr="00E76043" w:rsidRDefault="005E1921" w:rsidP="009013C3">
            <w:pPr>
              <w:wordWrap/>
              <w:autoSpaceDE/>
              <w:autoSpaceDN/>
              <w:adjustRightInd w:val="0"/>
              <w:snapToGrid w:val="0"/>
              <w:jc w:val="center"/>
              <w:rPr>
                <w:rFonts w:ascii="Palatino Linotype" w:eastAsia="Malgun Gothic" w:hAnsi="Palatino Linotype" w:cs="Times New Roman"/>
                <w:color w:val="000000"/>
                <w:sz w:val="18"/>
                <w:szCs w:val="18"/>
              </w:rPr>
            </w:pPr>
          </w:p>
        </w:tc>
        <w:tc>
          <w:tcPr>
            <w:tcW w:w="0" w:type="auto"/>
            <w:shd w:val="clear" w:color="auto" w:fill="auto"/>
            <w:vAlign w:val="center"/>
          </w:tcPr>
          <w:p w14:paraId="12354B45" w14:textId="77777777" w:rsidR="005E1921" w:rsidRPr="00E76043" w:rsidRDefault="005E1921" w:rsidP="009013C3">
            <w:pPr>
              <w:wordWrap/>
              <w:autoSpaceDE/>
              <w:autoSpaceDN/>
              <w:adjustRightInd w:val="0"/>
              <w:snapToGrid w:val="0"/>
              <w:jc w:val="center"/>
              <w:rPr>
                <w:rFonts w:ascii="Palatino Linotype" w:eastAsia="Malgun Gothic" w:hAnsi="Palatino Linotype" w:cs="Times New Roman"/>
                <w:color w:val="000000"/>
                <w:sz w:val="18"/>
                <w:szCs w:val="18"/>
              </w:rPr>
            </w:pPr>
          </w:p>
        </w:tc>
        <w:tc>
          <w:tcPr>
            <w:tcW w:w="0" w:type="auto"/>
            <w:shd w:val="clear" w:color="auto" w:fill="auto"/>
            <w:vAlign w:val="center"/>
          </w:tcPr>
          <w:p w14:paraId="21954FC3" w14:textId="77777777" w:rsidR="005E1921" w:rsidRPr="00E76043" w:rsidRDefault="005E1921" w:rsidP="009013C3">
            <w:pPr>
              <w:wordWrap/>
              <w:autoSpaceDE/>
              <w:autoSpaceDN/>
              <w:adjustRightInd w:val="0"/>
              <w:snapToGrid w:val="0"/>
              <w:jc w:val="center"/>
              <w:rPr>
                <w:rFonts w:ascii="Palatino Linotype" w:eastAsia="Malgun Gothic" w:hAnsi="Palatino Linotype" w:cs="Times New Roman"/>
                <w:color w:val="000000"/>
                <w:sz w:val="18"/>
                <w:szCs w:val="18"/>
              </w:rPr>
            </w:pPr>
          </w:p>
        </w:tc>
      </w:tr>
      <w:tr w:rsidR="009013C3" w:rsidRPr="00E76043" w14:paraId="14DB415C" w14:textId="77777777" w:rsidTr="009013C3">
        <w:trPr>
          <w:jc w:val="center"/>
        </w:trPr>
        <w:tc>
          <w:tcPr>
            <w:tcW w:w="0" w:type="auto"/>
            <w:shd w:val="clear" w:color="auto" w:fill="auto"/>
            <w:vAlign w:val="center"/>
          </w:tcPr>
          <w:p w14:paraId="41E03EF0" w14:textId="77777777" w:rsidR="005E1921" w:rsidRPr="00E76043" w:rsidRDefault="005E1921" w:rsidP="009013C3">
            <w:pPr>
              <w:wordWrap/>
              <w:autoSpaceDE/>
              <w:autoSpaceDN/>
              <w:adjustRightInd w:val="0"/>
              <w:snapToGrid w:val="0"/>
              <w:rPr>
                <w:rFonts w:ascii="Palatino Linotype" w:hAnsi="Palatino Linotype" w:cs="Times New Roman"/>
                <w:color w:val="000000" w:themeColor="text1"/>
                <w:sz w:val="18"/>
                <w:szCs w:val="18"/>
              </w:rPr>
            </w:pPr>
          </w:p>
        </w:tc>
        <w:tc>
          <w:tcPr>
            <w:tcW w:w="0" w:type="auto"/>
            <w:gridSpan w:val="2"/>
            <w:shd w:val="clear" w:color="auto" w:fill="auto"/>
            <w:vAlign w:val="center"/>
          </w:tcPr>
          <w:p w14:paraId="52DB4425" w14:textId="22C1A129" w:rsidR="005E1921" w:rsidRPr="00E76043" w:rsidRDefault="005E1921" w:rsidP="009013C3">
            <w:pPr>
              <w:wordWrap/>
              <w:autoSpaceDE/>
              <w:autoSpaceDN/>
              <w:adjustRightInd w:val="0"/>
              <w:snapToGrid w:val="0"/>
              <w:rPr>
                <w:rFonts w:ascii="Palatino Linotype" w:hAnsi="Palatino Linotype" w:cs="Times New Roman"/>
                <w:color w:val="000000" w:themeColor="text1"/>
                <w:sz w:val="18"/>
                <w:szCs w:val="18"/>
              </w:rPr>
            </w:pPr>
            <w:r w:rsidRPr="00E76043">
              <w:rPr>
                <w:rFonts w:ascii="Palatino Linotype" w:hAnsi="Palatino Linotype" w:cs="Times New Roman"/>
                <w:sz w:val="18"/>
                <w:szCs w:val="18"/>
              </w:rPr>
              <w:t xml:space="preserve">&lt;100 </w:t>
            </w:r>
            <w:r w:rsidRPr="00E76043">
              <w:rPr>
                <w:rFonts w:ascii="Palatino Linotype" w:hAnsi="Palatino Linotype" w:cs="Times New Roman"/>
                <w:color w:val="000000" w:themeColor="text1"/>
                <w:sz w:val="18"/>
                <w:szCs w:val="18"/>
              </w:rPr>
              <w:t>(n =</w:t>
            </w:r>
            <w:r w:rsidR="00B45869" w:rsidRPr="00E76043">
              <w:rPr>
                <w:rFonts w:ascii="Palatino Linotype" w:hAnsi="Palatino Linotype" w:cs="Times New Roman"/>
                <w:color w:val="000000" w:themeColor="text1"/>
                <w:sz w:val="18"/>
                <w:szCs w:val="18"/>
              </w:rPr>
              <w:t xml:space="preserve"> 9717</w:t>
            </w:r>
            <w:r w:rsidRPr="00E76043">
              <w:rPr>
                <w:rFonts w:ascii="Palatino Linotype" w:hAnsi="Palatino Linotype" w:cs="Times New Roman"/>
                <w:color w:val="000000" w:themeColor="text1"/>
                <w:sz w:val="18"/>
                <w:szCs w:val="18"/>
              </w:rPr>
              <w:t>)</w:t>
            </w:r>
          </w:p>
        </w:tc>
        <w:tc>
          <w:tcPr>
            <w:tcW w:w="0" w:type="auto"/>
            <w:shd w:val="clear" w:color="auto" w:fill="auto"/>
            <w:vAlign w:val="center"/>
          </w:tcPr>
          <w:p w14:paraId="40D219CE" w14:textId="77777777" w:rsidR="005E1921" w:rsidRPr="00E76043" w:rsidRDefault="005E1921" w:rsidP="009013C3">
            <w:pPr>
              <w:wordWrap/>
              <w:autoSpaceDE/>
              <w:autoSpaceDN/>
              <w:adjustRightInd w:val="0"/>
              <w:snapToGrid w:val="0"/>
              <w:jc w:val="center"/>
              <w:rPr>
                <w:rFonts w:ascii="Palatino Linotype" w:eastAsia="Malgun Gothic" w:hAnsi="Palatino Linotype" w:cs="Times New Roman"/>
                <w:color w:val="000000"/>
                <w:sz w:val="18"/>
                <w:szCs w:val="18"/>
              </w:rPr>
            </w:pPr>
          </w:p>
        </w:tc>
        <w:tc>
          <w:tcPr>
            <w:tcW w:w="0" w:type="auto"/>
            <w:shd w:val="clear" w:color="auto" w:fill="auto"/>
            <w:vAlign w:val="center"/>
          </w:tcPr>
          <w:p w14:paraId="5734CFEC" w14:textId="77777777" w:rsidR="005E1921" w:rsidRPr="00E76043" w:rsidRDefault="005E1921" w:rsidP="009013C3">
            <w:pPr>
              <w:wordWrap/>
              <w:autoSpaceDE/>
              <w:autoSpaceDN/>
              <w:adjustRightInd w:val="0"/>
              <w:snapToGrid w:val="0"/>
              <w:jc w:val="center"/>
              <w:rPr>
                <w:rFonts w:ascii="Palatino Linotype" w:eastAsia="Malgun Gothic" w:hAnsi="Palatino Linotype" w:cs="Times New Roman"/>
                <w:color w:val="000000"/>
                <w:sz w:val="18"/>
                <w:szCs w:val="18"/>
              </w:rPr>
            </w:pPr>
          </w:p>
        </w:tc>
        <w:tc>
          <w:tcPr>
            <w:tcW w:w="0" w:type="auto"/>
            <w:shd w:val="clear" w:color="auto" w:fill="auto"/>
            <w:vAlign w:val="center"/>
          </w:tcPr>
          <w:p w14:paraId="201973A4" w14:textId="77777777" w:rsidR="005E1921" w:rsidRPr="00E76043" w:rsidRDefault="005E1921" w:rsidP="009013C3">
            <w:pPr>
              <w:wordWrap/>
              <w:autoSpaceDE/>
              <w:autoSpaceDN/>
              <w:adjustRightInd w:val="0"/>
              <w:snapToGrid w:val="0"/>
              <w:jc w:val="center"/>
              <w:rPr>
                <w:rFonts w:ascii="Palatino Linotype" w:eastAsia="Malgun Gothic" w:hAnsi="Palatino Linotype" w:cs="Times New Roman"/>
                <w:color w:val="000000"/>
                <w:sz w:val="18"/>
                <w:szCs w:val="18"/>
              </w:rPr>
            </w:pPr>
          </w:p>
        </w:tc>
        <w:tc>
          <w:tcPr>
            <w:tcW w:w="0" w:type="auto"/>
            <w:shd w:val="clear" w:color="auto" w:fill="auto"/>
            <w:vAlign w:val="center"/>
          </w:tcPr>
          <w:p w14:paraId="0B762B6E" w14:textId="77777777" w:rsidR="005E1921" w:rsidRPr="00E76043" w:rsidRDefault="005E1921" w:rsidP="009013C3">
            <w:pPr>
              <w:wordWrap/>
              <w:autoSpaceDE/>
              <w:autoSpaceDN/>
              <w:adjustRightInd w:val="0"/>
              <w:snapToGrid w:val="0"/>
              <w:jc w:val="center"/>
              <w:rPr>
                <w:rFonts w:ascii="Palatino Linotype" w:eastAsia="Malgun Gothic" w:hAnsi="Palatino Linotype" w:cs="Times New Roman"/>
                <w:color w:val="000000"/>
                <w:sz w:val="18"/>
                <w:szCs w:val="18"/>
              </w:rPr>
            </w:pPr>
          </w:p>
        </w:tc>
        <w:tc>
          <w:tcPr>
            <w:tcW w:w="0" w:type="auto"/>
            <w:shd w:val="clear" w:color="auto" w:fill="auto"/>
            <w:vAlign w:val="center"/>
          </w:tcPr>
          <w:p w14:paraId="4F6CCE10" w14:textId="77777777" w:rsidR="005E1921" w:rsidRPr="00E76043" w:rsidRDefault="005E1921" w:rsidP="009013C3">
            <w:pPr>
              <w:wordWrap/>
              <w:autoSpaceDE/>
              <w:autoSpaceDN/>
              <w:adjustRightInd w:val="0"/>
              <w:snapToGrid w:val="0"/>
              <w:jc w:val="center"/>
              <w:rPr>
                <w:rFonts w:ascii="Palatino Linotype" w:eastAsia="Malgun Gothic" w:hAnsi="Palatino Linotype" w:cs="Times New Roman"/>
                <w:color w:val="000000"/>
                <w:sz w:val="18"/>
                <w:szCs w:val="18"/>
              </w:rPr>
            </w:pPr>
          </w:p>
        </w:tc>
        <w:tc>
          <w:tcPr>
            <w:tcW w:w="0" w:type="auto"/>
            <w:shd w:val="clear" w:color="auto" w:fill="auto"/>
            <w:vAlign w:val="center"/>
          </w:tcPr>
          <w:p w14:paraId="1C2A1102" w14:textId="77777777" w:rsidR="005E1921" w:rsidRPr="00E76043" w:rsidRDefault="005E1921" w:rsidP="009013C3">
            <w:pPr>
              <w:wordWrap/>
              <w:autoSpaceDE/>
              <w:autoSpaceDN/>
              <w:adjustRightInd w:val="0"/>
              <w:snapToGrid w:val="0"/>
              <w:jc w:val="center"/>
              <w:rPr>
                <w:rFonts w:ascii="Palatino Linotype" w:eastAsia="Malgun Gothic" w:hAnsi="Palatino Linotype" w:cs="Times New Roman"/>
                <w:color w:val="000000"/>
                <w:sz w:val="18"/>
                <w:szCs w:val="18"/>
              </w:rPr>
            </w:pPr>
          </w:p>
        </w:tc>
      </w:tr>
      <w:tr w:rsidR="009013C3" w:rsidRPr="00E76043" w14:paraId="30E69D8F" w14:textId="77777777" w:rsidTr="009013C3">
        <w:trPr>
          <w:jc w:val="center"/>
        </w:trPr>
        <w:tc>
          <w:tcPr>
            <w:tcW w:w="0" w:type="auto"/>
            <w:shd w:val="clear" w:color="auto" w:fill="auto"/>
            <w:vAlign w:val="center"/>
          </w:tcPr>
          <w:p w14:paraId="3A6732C6" w14:textId="77777777" w:rsidR="00B45869" w:rsidRPr="00E76043" w:rsidRDefault="00B45869" w:rsidP="009013C3">
            <w:pPr>
              <w:wordWrap/>
              <w:autoSpaceDE/>
              <w:autoSpaceDN/>
              <w:adjustRightInd w:val="0"/>
              <w:snapToGrid w:val="0"/>
              <w:rPr>
                <w:rFonts w:ascii="Palatino Linotype" w:hAnsi="Palatino Linotype" w:cs="Times New Roman"/>
                <w:color w:val="000000" w:themeColor="text1"/>
                <w:sz w:val="18"/>
                <w:szCs w:val="18"/>
              </w:rPr>
            </w:pPr>
          </w:p>
        </w:tc>
        <w:tc>
          <w:tcPr>
            <w:tcW w:w="0" w:type="auto"/>
            <w:shd w:val="clear" w:color="auto" w:fill="auto"/>
            <w:vAlign w:val="center"/>
          </w:tcPr>
          <w:p w14:paraId="2413B34B" w14:textId="77777777" w:rsidR="00B45869" w:rsidRPr="00E76043" w:rsidRDefault="00B45869" w:rsidP="009013C3">
            <w:pPr>
              <w:wordWrap/>
              <w:autoSpaceDE/>
              <w:autoSpaceDN/>
              <w:adjustRightInd w:val="0"/>
              <w:snapToGrid w:val="0"/>
              <w:rPr>
                <w:rFonts w:ascii="Palatino Linotype" w:hAnsi="Palatino Linotype" w:cs="Times New Roman"/>
                <w:color w:val="000000" w:themeColor="text1"/>
                <w:sz w:val="18"/>
                <w:szCs w:val="18"/>
              </w:rPr>
            </w:pPr>
          </w:p>
        </w:tc>
        <w:tc>
          <w:tcPr>
            <w:tcW w:w="0" w:type="auto"/>
            <w:shd w:val="clear" w:color="auto" w:fill="auto"/>
            <w:vAlign w:val="center"/>
          </w:tcPr>
          <w:p w14:paraId="22D20429" w14:textId="77777777" w:rsidR="00B45869" w:rsidRPr="00E76043" w:rsidRDefault="00B45869" w:rsidP="009013C3">
            <w:pPr>
              <w:wordWrap/>
              <w:autoSpaceDE/>
              <w:autoSpaceDN/>
              <w:adjustRightInd w:val="0"/>
              <w:snapToGrid w:val="0"/>
              <w:rPr>
                <w:rFonts w:ascii="Palatino Linotype" w:hAnsi="Palatino Linotype" w:cs="Times New Roman"/>
                <w:color w:val="000000" w:themeColor="text1"/>
                <w:sz w:val="18"/>
                <w:szCs w:val="18"/>
              </w:rPr>
            </w:pPr>
            <w:r w:rsidRPr="00E76043">
              <w:rPr>
                <w:rFonts w:ascii="Palatino Linotype" w:hAnsi="Palatino Linotype" w:cs="Times New Roman"/>
                <w:color w:val="000000" w:themeColor="text1"/>
                <w:sz w:val="18"/>
                <w:szCs w:val="18"/>
              </w:rPr>
              <w:t>Statin used (per 1 year)</w:t>
            </w:r>
          </w:p>
        </w:tc>
        <w:tc>
          <w:tcPr>
            <w:tcW w:w="0" w:type="auto"/>
            <w:shd w:val="clear" w:color="auto" w:fill="auto"/>
            <w:vAlign w:val="center"/>
          </w:tcPr>
          <w:p w14:paraId="6DF67069" w14:textId="12D31EC6" w:rsidR="00B45869" w:rsidRPr="00E76043" w:rsidRDefault="00B45869" w:rsidP="009013C3">
            <w:pPr>
              <w:wordWrap/>
              <w:autoSpaceDE/>
              <w:autoSpaceDN/>
              <w:adjustRightInd w:val="0"/>
              <w:snapToGrid w:val="0"/>
              <w:jc w:val="center"/>
              <w:rPr>
                <w:rFonts w:ascii="Palatino Linotype" w:eastAsia="Malgun Gothic" w:hAnsi="Palatino Linotype" w:cs="Times New Roman"/>
                <w:color w:val="000000"/>
                <w:sz w:val="18"/>
                <w:szCs w:val="18"/>
              </w:rPr>
            </w:pPr>
            <w:r w:rsidRPr="00E76043">
              <w:rPr>
                <w:rFonts w:ascii="Palatino Linotype" w:eastAsia="Malgun Gothic" w:hAnsi="Palatino Linotype" w:cs="Times New Roman"/>
                <w:color w:val="000000"/>
                <w:sz w:val="18"/>
                <w:szCs w:val="18"/>
              </w:rPr>
              <w:t>1.05 (0.94</w:t>
            </w:r>
            <w:r w:rsidR="00E76043" w:rsidRPr="00E76043">
              <w:rPr>
                <w:rFonts w:ascii="Palatino Linotype" w:eastAsia="Malgun Gothic" w:hAnsi="Palatino Linotype" w:cs="Times New Roman"/>
                <w:color w:val="000000"/>
                <w:sz w:val="18"/>
                <w:szCs w:val="18"/>
              </w:rPr>
              <w:t>–</w:t>
            </w:r>
            <w:r w:rsidRPr="00E76043">
              <w:rPr>
                <w:rFonts w:ascii="Palatino Linotype" w:eastAsia="Malgun Gothic" w:hAnsi="Palatino Linotype" w:cs="Times New Roman"/>
                <w:color w:val="000000"/>
                <w:sz w:val="18"/>
                <w:szCs w:val="18"/>
              </w:rPr>
              <w:t>1.17)</w:t>
            </w:r>
          </w:p>
        </w:tc>
        <w:tc>
          <w:tcPr>
            <w:tcW w:w="0" w:type="auto"/>
            <w:shd w:val="clear" w:color="auto" w:fill="auto"/>
            <w:vAlign w:val="center"/>
          </w:tcPr>
          <w:p w14:paraId="22434BFB" w14:textId="77777777" w:rsidR="00B45869" w:rsidRPr="00E76043" w:rsidRDefault="00B45869" w:rsidP="009013C3">
            <w:pPr>
              <w:wordWrap/>
              <w:autoSpaceDE/>
              <w:autoSpaceDN/>
              <w:adjustRightInd w:val="0"/>
              <w:snapToGrid w:val="0"/>
              <w:jc w:val="center"/>
              <w:rPr>
                <w:rFonts w:ascii="Palatino Linotype" w:eastAsia="Malgun Gothic" w:hAnsi="Palatino Linotype" w:cs="Times New Roman"/>
                <w:color w:val="000000"/>
                <w:sz w:val="18"/>
                <w:szCs w:val="18"/>
              </w:rPr>
            </w:pPr>
            <w:r w:rsidRPr="00E76043">
              <w:rPr>
                <w:rFonts w:ascii="Palatino Linotype" w:eastAsia="Malgun Gothic" w:hAnsi="Palatino Linotype" w:cs="Times New Roman"/>
                <w:color w:val="000000"/>
                <w:sz w:val="18"/>
                <w:szCs w:val="18"/>
              </w:rPr>
              <w:t>0.377</w:t>
            </w:r>
          </w:p>
        </w:tc>
        <w:tc>
          <w:tcPr>
            <w:tcW w:w="0" w:type="auto"/>
            <w:shd w:val="clear" w:color="auto" w:fill="auto"/>
            <w:vAlign w:val="center"/>
          </w:tcPr>
          <w:p w14:paraId="0AC69BF3" w14:textId="4DC512F3" w:rsidR="00B45869" w:rsidRPr="00E76043" w:rsidRDefault="00B45869" w:rsidP="009013C3">
            <w:pPr>
              <w:wordWrap/>
              <w:autoSpaceDE/>
              <w:autoSpaceDN/>
              <w:adjustRightInd w:val="0"/>
              <w:snapToGrid w:val="0"/>
              <w:jc w:val="center"/>
              <w:rPr>
                <w:rFonts w:ascii="Palatino Linotype" w:eastAsia="Malgun Gothic" w:hAnsi="Palatino Linotype" w:cs="Times New Roman"/>
                <w:color w:val="000000"/>
                <w:sz w:val="18"/>
                <w:szCs w:val="18"/>
              </w:rPr>
            </w:pPr>
            <w:r w:rsidRPr="00E76043">
              <w:rPr>
                <w:rFonts w:ascii="Palatino Linotype" w:eastAsia="Malgun Gothic" w:hAnsi="Palatino Linotype" w:cs="Times New Roman"/>
                <w:color w:val="000000"/>
                <w:sz w:val="18"/>
                <w:szCs w:val="18"/>
              </w:rPr>
              <w:t>0.89 (0.79</w:t>
            </w:r>
            <w:r w:rsidR="00E76043" w:rsidRPr="00E76043">
              <w:rPr>
                <w:rFonts w:ascii="Palatino Linotype" w:eastAsia="Malgun Gothic" w:hAnsi="Palatino Linotype" w:cs="Times New Roman"/>
                <w:color w:val="000000"/>
                <w:sz w:val="18"/>
                <w:szCs w:val="18"/>
              </w:rPr>
              <w:t>–</w:t>
            </w:r>
            <w:r w:rsidRPr="00E76043">
              <w:rPr>
                <w:rFonts w:ascii="Palatino Linotype" w:eastAsia="Malgun Gothic" w:hAnsi="Palatino Linotype" w:cs="Times New Roman"/>
                <w:color w:val="000000"/>
                <w:sz w:val="18"/>
                <w:szCs w:val="18"/>
              </w:rPr>
              <w:t>1.01)</w:t>
            </w:r>
          </w:p>
        </w:tc>
        <w:tc>
          <w:tcPr>
            <w:tcW w:w="0" w:type="auto"/>
            <w:shd w:val="clear" w:color="auto" w:fill="auto"/>
            <w:vAlign w:val="center"/>
          </w:tcPr>
          <w:p w14:paraId="005982DC" w14:textId="77777777" w:rsidR="00B45869" w:rsidRPr="00E76043" w:rsidRDefault="00B45869" w:rsidP="009013C3">
            <w:pPr>
              <w:wordWrap/>
              <w:autoSpaceDE/>
              <w:autoSpaceDN/>
              <w:adjustRightInd w:val="0"/>
              <w:snapToGrid w:val="0"/>
              <w:jc w:val="center"/>
              <w:rPr>
                <w:rFonts w:ascii="Palatino Linotype" w:eastAsia="Malgun Gothic" w:hAnsi="Palatino Linotype" w:cs="Times New Roman"/>
                <w:color w:val="000000"/>
                <w:sz w:val="18"/>
                <w:szCs w:val="18"/>
              </w:rPr>
            </w:pPr>
            <w:r w:rsidRPr="00E76043">
              <w:rPr>
                <w:rFonts w:ascii="Palatino Linotype" w:eastAsia="Malgun Gothic" w:hAnsi="Palatino Linotype" w:cs="Times New Roman"/>
                <w:color w:val="000000"/>
                <w:sz w:val="18"/>
                <w:szCs w:val="18"/>
              </w:rPr>
              <w:t>0.073</w:t>
            </w:r>
          </w:p>
        </w:tc>
        <w:tc>
          <w:tcPr>
            <w:tcW w:w="0" w:type="auto"/>
            <w:shd w:val="clear" w:color="auto" w:fill="auto"/>
            <w:vAlign w:val="center"/>
          </w:tcPr>
          <w:p w14:paraId="04FDF3A3" w14:textId="4722B16F" w:rsidR="00B45869" w:rsidRPr="00E76043" w:rsidRDefault="00B45869" w:rsidP="009013C3">
            <w:pPr>
              <w:wordWrap/>
              <w:autoSpaceDE/>
              <w:autoSpaceDN/>
              <w:adjustRightInd w:val="0"/>
              <w:snapToGrid w:val="0"/>
              <w:jc w:val="center"/>
              <w:rPr>
                <w:rFonts w:ascii="Palatino Linotype" w:eastAsia="Malgun Gothic" w:hAnsi="Palatino Linotype" w:cs="Times New Roman"/>
                <w:color w:val="000000"/>
                <w:sz w:val="18"/>
                <w:szCs w:val="18"/>
              </w:rPr>
            </w:pPr>
            <w:r w:rsidRPr="00E76043">
              <w:rPr>
                <w:rFonts w:ascii="Palatino Linotype" w:eastAsia="Malgun Gothic" w:hAnsi="Palatino Linotype" w:cs="Times New Roman"/>
                <w:color w:val="000000"/>
                <w:sz w:val="18"/>
                <w:szCs w:val="18"/>
              </w:rPr>
              <w:t>0.87 (0.77</w:t>
            </w:r>
            <w:r w:rsidR="00E76043" w:rsidRPr="00E76043">
              <w:rPr>
                <w:rFonts w:ascii="Palatino Linotype" w:eastAsia="Malgun Gothic" w:hAnsi="Palatino Linotype" w:cs="Times New Roman"/>
                <w:color w:val="000000"/>
                <w:sz w:val="18"/>
                <w:szCs w:val="18"/>
              </w:rPr>
              <w:t>–</w:t>
            </w:r>
            <w:r w:rsidRPr="00E76043">
              <w:rPr>
                <w:rFonts w:ascii="Palatino Linotype" w:eastAsia="Malgun Gothic" w:hAnsi="Palatino Linotype" w:cs="Times New Roman"/>
                <w:color w:val="000000"/>
                <w:sz w:val="18"/>
                <w:szCs w:val="18"/>
              </w:rPr>
              <w:t>0.99)</w:t>
            </w:r>
          </w:p>
        </w:tc>
        <w:tc>
          <w:tcPr>
            <w:tcW w:w="0" w:type="auto"/>
            <w:shd w:val="clear" w:color="auto" w:fill="auto"/>
            <w:vAlign w:val="center"/>
          </w:tcPr>
          <w:p w14:paraId="1D787329" w14:textId="2D41EA6E" w:rsidR="00B45869" w:rsidRPr="00E76043" w:rsidRDefault="00B45869" w:rsidP="009013C3">
            <w:pPr>
              <w:wordWrap/>
              <w:autoSpaceDE/>
              <w:autoSpaceDN/>
              <w:adjustRightInd w:val="0"/>
              <w:snapToGrid w:val="0"/>
              <w:jc w:val="center"/>
              <w:rPr>
                <w:rFonts w:ascii="Palatino Linotype" w:eastAsia="Malgun Gothic" w:hAnsi="Palatino Linotype" w:cs="Times New Roman"/>
                <w:color w:val="000000"/>
                <w:sz w:val="18"/>
                <w:szCs w:val="18"/>
              </w:rPr>
            </w:pPr>
            <w:r w:rsidRPr="00E76043">
              <w:rPr>
                <w:rFonts w:ascii="Palatino Linotype" w:eastAsia="Malgun Gothic" w:hAnsi="Palatino Linotype" w:cs="Times New Roman"/>
                <w:color w:val="000000"/>
                <w:sz w:val="18"/>
                <w:szCs w:val="18"/>
              </w:rPr>
              <w:t>0.037</w:t>
            </w:r>
            <w:r w:rsidR="00E76043" w:rsidRPr="00E76043">
              <w:rPr>
                <w:rFonts w:ascii="Palatino Linotype" w:eastAsia="Malgun Gothic" w:hAnsi="Palatino Linotype" w:cs="Times New Roman"/>
                <w:color w:val="000000"/>
                <w:sz w:val="18"/>
                <w:szCs w:val="18"/>
              </w:rPr>
              <w:t xml:space="preserve"> </w:t>
            </w:r>
            <w:r w:rsidRPr="00E76043">
              <w:rPr>
                <w:rFonts w:ascii="Palatino Linotype" w:eastAsia="Malgun Gothic" w:hAnsi="Palatino Linotype" w:cs="Times New Roman"/>
                <w:color w:val="000000"/>
                <w:sz w:val="18"/>
                <w:szCs w:val="18"/>
              </w:rPr>
              <w:t>*</w:t>
            </w:r>
          </w:p>
        </w:tc>
      </w:tr>
      <w:tr w:rsidR="009013C3" w:rsidRPr="00E76043" w14:paraId="6895532F" w14:textId="77777777" w:rsidTr="009013C3">
        <w:trPr>
          <w:jc w:val="center"/>
        </w:trPr>
        <w:tc>
          <w:tcPr>
            <w:tcW w:w="0" w:type="auto"/>
            <w:shd w:val="clear" w:color="auto" w:fill="auto"/>
            <w:vAlign w:val="center"/>
          </w:tcPr>
          <w:p w14:paraId="1A374A4F" w14:textId="77777777" w:rsidR="005E1921" w:rsidRPr="00E76043" w:rsidRDefault="005E1921" w:rsidP="009013C3">
            <w:pPr>
              <w:wordWrap/>
              <w:autoSpaceDE/>
              <w:autoSpaceDN/>
              <w:adjustRightInd w:val="0"/>
              <w:snapToGrid w:val="0"/>
              <w:rPr>
                <w:rFonts w:ascii="Palatino Linotype" w:hAnsi="Palatino Linotype" w:cs="Times New Roman"/>
                <w:color w:val="000000" w:themeColor="text1"/>
                <w:sz w:val="18"/>
                <w:szCs w:val="18"/>
              </w:rPr>
            </w:pPr>
          </w:p>
        </w:tc>
        <w:tc>
          <w:tcPr>
            <w:tcW w:w="0" w:type="auto"/>
            <w:gridSpan w:val="2"/>
            <w:shd w:val="clear" w:color="auto" w:fill="auto"/>
            <w:vAlign w:val="center"/>
          </w:tcPr>
          <w:p w14:paraId="562A823E" w14:textId="21891399" w:rsidR="005E1921" w:rsidRPr="00E76043" w:rsidRDefault="005E1921" w:rsidP="009013C3">
            <w:pPr>
              <w:wordWrap/>
              <w:autoSpaceDE/>
              <w:autoSpaceDN/>
              <w:adjustRightInd w:val="0"/>
              <w:snapToGrid w:val="0"/>
              <w:rPr>
                <w:rFonts w:ascii="Palatino Linotype" w:hAnsi="Palatino Linotype" w:cs="Times New Roman"/>
                <w:color w:val="000000" w:themeColor="text1"/>
                <w:sz w:val="18"/>
                <w:szCs w:val="18"/>
              </w:rPr>
            </w:pPr>
            <w:r w:rsidRPr="00E76043">
              <w:rPr>
                <w:rFonts w:ascii="Palatino Linotype" w:eastAsia="Malgun Gothic" w:hAnsi="Palatino Linotype" w:cs="Times New Roman"/>
                <w:sz w:val="18"/>
                <w:szCs w:val="18"/>
              </w:rPr>
              <w:t>≥</w:t>
            </w:r>
            <w:r w:rsidRPr="00E76043">
              <w:rPr>
                <w:rFonts w:ascii="Palatino Linotype" w:hAnsi="Palatino Linotype" w:cs="Times New Roman"/>
                <w:sz w:val="18"/>
                <w:szCs w:val="18"/>
              </w:rPr>
              <w:t xml:space="preserve">100 </w:t>
            </w:r>
            <w:r w:rsidRPr="00E76043">
              <w:rPr>
                <w:rFonts w:ascii="Palatino Linotype" w:hAnsi="Palatino Linotype" w:cs="Times New Roman"/>
                <w:color w:val="000000" w:themeColor="text1"/>
                <w:sz w:val="18"/>
                <w:szCs w:val="18"/>
              </w:rPr>
              <w:t xml:space="preserve">(n = </w:t>
            </w:r>
            <w:r w:rsidR="00B45869" w:rsidRPr="00E76043">
              <w:rPr>
                <w:rFonts w:ascii="Palatino Linotype" w:hAnsi="Palatino Linotype" w:cs="Times New Roman"/>
                <w:color w:val="000000" w:themeColor="text1"/>
                <w:sz w:val="18"/>
                <w:szCs w:val="18"/>
              </w:rPr>
              <w:t>6298</w:t>
            </w:r>
            <w:r w:rsidRPr="00E76043">
              <w:rPr>
                <w:rFonts w:ascii="Palatino Linotype" w:hAnsi="Palatino Linotype" w:cs="Times New Roman"/>
                <w:color w:val="000000" w:themeColor="text1"/>
                <w:sz w:val="18"/>
                <w:szCs w:val="18"/>
              </w:rPr>
              <w:t>)</w:t>
            </w:r>
          </w:p>
        </w:tc>
        <w:tc>
          <w:tcPr>
            <w:tcW w:w="0" w:type="auto"/>
            <w:shd w:val="clear" w:color="auto" w:fill="auto"/>
            <w:vAlign w:val="center"/>
          </w:tcPr>
          <w:p w14:paraId="37D355EF" w14:textId="77777777" w:rsidR="005E1921" w:rsidRPr="00E76043" w:rsidRDefault="005E1921" w:rsidP="009013C3">
            <w:pPr>
              <w:wordWrap/>
              <w:autoSpaceDE/>
              <w:autoSpaceDN/>
              <w:adjustRightInd w:val="0"/>
              <w:snapToGrid w:val="0"/>
              <w:jc w:val="center"/>
              <w:rPr>
                <w:rFonts w:ascii="Palatino Linotype" w:eastAsia="Malgun Gothic" w:hAnsi="Palatino Linotype" w:cs="Times New Roman"/>
                <w:color w:val="000000"/>
                <w:sz w:val="18"/>
                <w:szCs w:val="18"/>
              </w:rPr>
            </w:pPr>
          </w:p>
        </w:tc>
        <w:tc>
          <w:tcPr>
            <w:tcW w:w="0" w:type="auto"/>
            <w:shd w:val="clear" w:color="auto" w:fill="auto"/>
            <w:vAlign w:val="center"/>
          </w:tcPr>
          <w:p w14:paraId="4194860B" w14:textId="77777777" w:rsidR="005E1921" w:rsidRPr="00E76043" w:rsidRDefault="005E1921" w:rsidP="009013C3">
            <w:pPr>
              <w:wordWrap/>
              <w:autoSpaceDE/>
              <w:autoSpaceDN/>
              <w:adjustRightInd w:val="0"/>
              <w:snapToGrid w:val="0"/>
              <w:jc w:val="center"/>
              <w:rPr>
                <w:rFonts w:ascii="Palatino Linotype" w:eastAsia="Malgun Gothic" w:hAnsi="Palatino Linotype" w:cs="Times New Roman"/>
                <w:color w:val="000000"/>
                <w:sz w:val="18"/>
                <w:szCs w:val="18"/>
              </w:rPr>
            </w:pPr>
          </w:p>
        </w:tc>
        <w:tc>
          <w:tcPr>
            <w:tcW w:w="0" w:type="auto"/>
            <w:shd w:val="clear" w:color="auto" w:fill="auto"/>
            <w:vAlign w:val="center"/>
          </w:tcPr>
          <w:p w14:paraId="79E73420" w14:textId="77777777" w:rsidR="005E1921" w:rsidRPr="00E76043" w:rsidRDefault="005E1921" w:rsidP="009013C3">
            <w:pPr>
              <w:wordWrap/>
              <w:autoSpaceDE/>
              <w:autoSpaceDN/>
              <w:adjustRightInd w:val="0"/>
              <w:snapToGrid w:val="0"/>
              <w:jc w:val="center"/>
              <w:rPr>
                <w:rFonts w:ascii="Palatino Linotype" w:eastAsia="Malgun Gothic" w:hAnsi="Palatino Linotype" w:cs="Times New Roman"/>
                <w:color w:val="000000"/>
                <w:sz w:val="18"/>
                <w:szCs w:val="18"/>
              </w:rPr>
            </w:pPr>
          </w:p>
        </w:tc>
        <w:tc>
          <w:tcPr>
            <w:tcW w:w="0" w:type="auto"/>
            <w:shd w:val="clear" w:color="auto" w:fill="auto"/>
            <w:vAlign w:val="center"/>
          </w:tcPr>
          <w:p w14:paraId="35C7B18D" w14:textId="77777777" w:rsidR="005E1921" w:rsidRPr="00E76043" w:rsidRDefault="005E1921" w:rsidP="009013C3">
            <w:pPr>
              <w:wordWrap/>
              <w:autoSpaceDE/>
              <w:autoSpaceDN/>
              <w:adjustRightInd w:val="0"/>
              <w:snapToGrid w:val="0"/>
              <w:jc w:val="center"/>
              <w:rPr>
                <w:rFonts w:ascii="Palatino Linotype" w:eastAsia="Malgun Gothic" w:hAnsi="Palatino Linotype" w:cs="Times New Roman"/>
                <w:color w:val="000000"/>
                <w:sz w:val="18"/>
                <w:szCs w:val="18"/>
              </w:rPr>
            </w:pPr>
          </w:p>
        </w:tc>
        <w:tc>
          <w:tcPr>
            <w:tcW w:w="0" w:type="auto"/>
            <w:shd w:val="clear" w:color="auto" w:fill="auto"/>
            <w:vAlign w:val="center"/>
          </w:tcPr>
          <w:p w14:paraId="48F346DD" w14:textId="77777777" w:rsidR="005E1921" w:rsidRPr="00E76043" w:rsidRDefault="005E1921" w:rsidP="009013C3">
            <w:pPr>
              <w:wordWrap/>
              <w:autoSpaceDE/>
              <w:autoSpaceDN/>
              <w:adjustRightInd w:val="0"/>
              <w:snapToGrid w:val="0"/>
              <w:jc w:val="center"/>
              <w:rPr>
                <w:rFonts w:ascii="Palatino Linotype" w:eastAsia="Malgun Gothic" w:hAnsi="Palatino Linotype" w:cs="Times New Roman"/>
                <w:color w:val="000000"/>
                <w:sz w:val="18"/>
                <w:szCs w:val="18"/>
              </w:rPr>
            </w:pPr>
          </w:p>
        </w:tc>
        <w:tc>
          <w:tcPr>
            <w:tcW w:w="0" w:type="auto"/>
            <w:shd w:val="clear" w:color="auto" w:fill="auto"/>
            <w:vAlign w:val="center"/>
          </w:tcPr>
          <w:p w14:paraId="37F2618E" w14:textId="77777777" w:rsidR="005E1921" w:rsidRPr="00E76043" w:rsidRDefault="005E1921" w:rsidP="009013C3">
            <w:pPr>
              <w:wordWrap/>
              <w:autoSpaceDE/>
              <w:autoSpaceDN/>
              <w:adjustRightInd w:val="0"/>
              <w:snapToGrid w:val="0"/>
              <w:jc w:val="center"/>
              <w:rPr>
                <w:rFonts w:ascii="Palatino Linotype" w:eastAsia="Malgun Gothic" w:hAnsi="Palatino Linotype" w:cs="Times New Roman"/>
                <w:color w:val="000000"/>
                <w:sz w:val="18"/>
                <w:szCs w:val="18"/>
              </w:rPr>
            </w:pPr>
          </w:p>
        </w:tc>
      </w:tr>
      <w:tr w:rsidR="009013C3" w:rsidRPr="00E76043" w14:paraId="0E2A55A0" w14:textId="77777777" w:rsidTr="009013C3">
        <w:trPr>
          <w:jc w:val="center"/>
        </w:trPr>
        <w:tc>
          <w:tcPr>
            <w:tcW w:w="0" w:type="auto"/>
            <w:shd w:val="clear" w:color="auto" w:fill="auto"/>
            <w:vAlign w:val="center"/>
          </w:tcPr>
          <w:p w14:paraId="43A520AB" w14:textId="77777777" w:rsidR="00B45869" w:rsidRPr="00E76043" w:rsidRDefault="00B45869" w:rsidP="009013C3">
            <w:pPr>
              <w:wordWrap/>
              <w:autoSpaceDE/>
              <w:autoSpaceDN/>
              <w:adjustRightInd w:val="0"/>
              <w:snapToGrid w:val="0"/>
              <w:rPr>
                <w:rFonts w:ascii="Palatino Linotype" w:hAnsi="Palatino Linotype" w:cs="Times New Roman"/>
                <w:color w:val="000000" w:themeColor="text1"/>
                <w:sz w:val="18"/>
                <w:szCs w:val="18"/>
              </w:rPr>
            </w:pPr>
          </w:p>
        </w:tc>
        <w:tc>
          <w:tcPr>
            <w:tcW w:w="0" w:type="auto"/>
            <w:shd w:val="clear" w:color="auto" w:fill="auto"/>
            <w:vAlign w:val="center"/>
          </w:tcPr>
          <w:p w14:paraId="30E31DDC" w14:textId="77777777" w:rsidR="00B45869" w:rsidRPr="00E76043" w:rsidRDefault="00B45869" w:rsidP="009013C3">
            <w:pPr>
              <w:wordWrap/>
              <w:autoSpaceDE/>
              <w:autoSpaceDN/>
              <w:adjustRightInd w:val="0"/>
              <w:snapToGrid w:val="0"/>
              <w:rPr>
                <w:rFonts w:ascii="Palatino Linotype" w:hAnsi="Palatino Linotype" w:cs="Times New Roman"/>
                <w:color w:val="000000" w:themeColor="text1"/>
                <w:sz w:val="18"/>
                <w:szCs w:val="18"/>
              </w:rPr>
            </w:pPr>
          </w:p>
        </w:tc>
        <w:tc>
          <w:tcPr>
            <w:tcW w:w="0" w:type="auto"/>
            <w:shd w:val="clear" w:color="auto" w:fill="auto"/>
            <w:vAlign w:val="center"/>
          </w:tcPr>
          <w:p w14:paraId="13FD3D51" w14:textId="77777777" w:rsidR="00B45869" w:rsidRPr="00E76043" w:rsidRDefault="00B45869" w:rsidP="009013C3">
            <w:pPr>
              <w:wordWrap/>
              <w:autoSpaceDE/>
              <w:autoSpaceDN/>
              <w:adjustRightInd w:val="0"/>
              <w:snapToGrid w:val="0"/>
              <w:rPr>
                <w:rFonts w:ascii="Palatino Linotype" w:hAnsi="Palatino Linotype" w:cs="Times New Roman"/>
                <w:color w:val="000000" w:themeColor="text1"/>
                <w:sz w:val="18"/>
                <w:szCs w:val="18"/>
              </w:rPr>
            </w:pPr>
            <w:r w:rsidRPr="00E76043">
              <w:rPr>
                <w:rFonts w:ascii="Palatino Linotype" w:hAnsi="Palatino Linotype" w:cs="Times New Roman"/>
                <w:color w:val="000000" w:themeColor="text1"/>
                <w:sz w:val="18"/>
                <w:szCs w:val="18"/>
              </w:rPr>
              <w:t>Statin used (per 1 year)</w:t>
            </w:r>
          </w:p>
        </w:tc>
        <w:tc>
          <w:tcPr>
            <w:tcW w:w="0" w:type="auto"/>
            <w:shd w:val="clear" w:color="auto" w:fill="auto"/>
            <w:vAlign w:val="center"/>
          </w:tcPr>
          <w:p w14:paraId="75260F55" w14:textId="5B2C6127" w:rsidR="00B45869" w:rsidRPr="00E76043" w:rsidRDefault="00B45869" w:rsidP="009013C3">
            <w:pPr>
              <w:wordWrap/>
              <w:autoSpaceDE/>
              <w:autoSpaceDN/>
              <w:adjustRightInd w:val="0"/>
              <w:snapToGrid w:val="0"/>
              <w:jc w:val="center"/>
              <w:rPr>
                <w:rFonts w:ascii="Palatino Linotype" w:eastAsia="Malgun Gothic" w:hAnsi="Palatino Linotype" w:cs="Times New Roman"/>
                <w:color w:val="000000"/>
                <w:sz w:val="18"/>
                <w:szCs w:val="18"/>
              </w:rPr>
            </w:pPr>
            <w:r w:rsidRPr="00E76043">
              <w:rPr>
                <w:rFonts w:ascii="Palatino Linotype" w:eastAsia="Malgun Gothic" w:hAnsi="Palatino Linotype" w:cs="Times New Roman"/>
                <w:color w:val="000000"/>
                <w:sz w:val="18"/>
                <w:szCs w:val="18"/>
              </w:rPr>
              <w:t>1.11 (1.01</w:t>
            </w:r>
            <w:r w:rsidR="00E76043" w:rsidRPr="00E76043">
              <w:rPr>
                <w:rFonts w:ascii="Palatino Linotype" w:eastAsia="Malgun Gothic" w:hAnsi="Palatino Linotype" w:cs="Times New Roman"/>
                <w:color w:val="000000"/>
                <w:sz w:val="18"/>
                <w:szCs w:val="18"/>
              </w:rPr>
              <w:t>–</w:t>
            </w:r>
            <w:r w:rsidRPr="00E76043">
              <w:rPr>
                <w:rFonts w:ascii="Palatino Linotype" w:eastAsia="Malgun Gothic" w:hAnsi="Palatino Linotype" w:cs="Times New Roman"/>
                <w:color w:val="000000"/>
                <w:sz w:val="18"/>
                <w:szCs w:val="18"/>
              </w:rPr>
              <w:t>1.23)</w:t>
            </w:r>
          </w:p>
        </w:tc>
        <w:tc>
          <w:tcPr>
            <w:tcW w:w="0" w:type="auto"/>
            <w:shd w:val="clear" w:color="auto" w:fill="auto"/>
            <w:vAlign w:val="center"/>
          </w:tcPr>
          <w:p w14:paraId="502737F3" w14:textId="32060D88" w:rsidR="00B45869" w:rsidRPr="00E76043" w:rsidRDefault="00B45869" w:rsidP="009013C3">
            <w:pPr>
              <w:wordWrap/>
              <w:autoSpaceDE/>
              <w:autoSpaceDN/>
              <w:adjustRightInd w:val="0"/>
              <w:snapToGrid w:val="0"/>
              <w:jc w:val="center"/>
              <w:rPr>
                <w:rFonts w:ascii="Palatino Linotype" w:eastAsia="Malgun Gothic" w:hAnsi="Palatino Linotype" w:cs="Times New Roman"/>
                <w:color w:val="000000"/>
                <w:sz w:val="18"/>
                <w:szCs w:val="18"/>
              </w:rPr>
            </w:pPr>
            <w:r w:rsidRPr="00E76043">
              <w:rPr>
                <w:rFonts w:ascii="Palatino Linotype" w:eastAsia="Malgun Gothic" w:hAnsi="Palatino Linotype" w:cs="Times New Roman"/>
                <w:color w:val="000000"/>
                <w:sz w:val="18"/>
                <w:szCs w:val="18"/>
              </w:rPr>
              <w:t>0.032</w:t>
            </w:r>
            <w:r w:rsidR="00E76043" w:rsidRPr="00E76043">
              <w:rPr>
                <w:rFonts w:ascii="Palatino Linotype" w:eastAsia="Malgun Gothic" w:hAnsi="Palatino Linotype" w:cs="Times New Roman"/>
                <w:color w:val="000000"/>
                <w:sz w:val="18"/>
                <w:szCs w:val="18"/>
              </w:rPr>
              <w:t xml:space="preserve"> </w:t>
            </w:r>
            <w:r w:rsidRPr="00E76043">
              <w:rPr>
                <w:rFonts w:ascii="Palatino Linotype" w:eastAsia="Malgun Gothic" w:hAnsi="Palatino Linotype" w:cs="Times New Roman"/>
                <w:color w:val="000000"/>
                <w:sz w:val="18"/>
                <w:szCs w:val="18"/>
              </w:rPr>
              <w:t>*</w:t>
            </w:r>
          </w:p>
        </w:tc>
        <w:tc>
          <w:tcPr>
            <w:tcW w:w="0" w:type="auto"/>
            <w:shd w:val="clear" w:color="auto" w:fill="auto"/>
            <w:vAlign w:val="center"/>
          </w:tcPr>
          <w:p w14:paraId="0B9A39BA" w14:textId="71B2DAA2" w:rsidR="00B45869" w:rsidRPr="00E76043" w:rsidRDefault="00B45869" w:rsidP="009013C3">
            <w:pPr>
              <w:wordWrap/>
              <w:autoSpaceDE/>
              <w:autoSpaceDN/>
              <w:adjustRightInd w:val="0"/>
              <w:snapToGrid w:val="0"/>
              <w:jc w:val="center"/>
              <w:rPr>
                <w:rFonts w:ascii="Palatino Linotype" w:eastAsia="Malgun Gothic" w:hAnsi="Palatino Linotype" w:cs="Times New Roman"/>
                <w:color w:val="000000"/>
                <w:sz w:val="18"/>
                <w:szCs w:val="18"/>
              </w:rPr>
            </w:pPr>
            <w:r w:rsidRPr="00E76043">
              <w:rPr>
                <w:rFonts w:ascii="Palatino Linotype" w:eastAsia="Malgun Gothic" w:hAnsi="Palatino Linotype" w:cs="Times New Roman"/>
                <w:color w:val="000000"/>
                <w:sz w:val="18"/>
                <w:szCs w:val="18"/>
              </w:rPr>
              <w:t>1.03 (0.92</w:t>
            </w:r>
            <w:r w:rsidR="00E76043" w:rsidRPr="00E76043">
              <w:rPr>
                <w:rFonts w:ascii="Palatino Linotype" w:eastAsia="Malgun Gothic" w:hAnsi="Palatino Linotype" w:cs="Times New Roman"/>
                <w:color w:val="000000"/>
                <w:sz w:val="18"/>
                <w:szCs w:val="18"/>
              </w:rPr>
              <w:t>–</w:t>
            </w:r>
            <w:r w:rsidRPr="00E76043">
              <w:rPr>
                <w:rFonts w:ascii="Palatino Linotype" w:eastAsia="Malgun Gothic" w:hAnsi="Palatino Linotype" w:cs="Times New Roman"/>
                <w:color w:val="000000"/>
                <w:sz w:val="18"/>
                <w:szCs w:val="18"/>
              </w:rPr>
              <w:t>1.16)</w:t>
            </w:r>
          </w:p>
        </w:tc>
        <w:tc>
          <w:tcPr>
            <w:tcW w:w="0" w:type="auto"/>
            <w:shd w:val="clear" w:color="auto" w:fill="auto"/>
            <w:vAlign w:val="center"/>
          </w:tcPr>
          <w:p w14:paraId="36A53CE2" w14:textId="77777777" w:rsidR="00B45869" w:rsidRPr="00E76043" w:rsidRDefault="00B45869" w:rsidP="009013C3">
            <w:pPr>
              <w:wordWrap/>
              <w:autoSpaceDE/>
              <w:autoSpaceDN/>
              <w:adjustRightInd w:val="0"/>
              <w:snapToGrid w:val="0"/>
              <w:jc w:val="center"/>
              <w:rPr>
                <w:rFonts w:ascii="Palatino Linotype" w:eastAsia="Malgun Gothic" w:hAnsi="Palatino Linotype" w:cs="Times New Roman"/>
                <w:color w:val="000000"/>
                <w:sz w:val="18"/>
                <w:szCs w:val="18"/>
              </w:rPr>
            </w:pPr>
            <w:r w:rsidRPr="00E76043">
              <w:rPr>
                <w:rFonts w:ascii="Palatino Linotype" w:eastAsia="Malgun Gothic" w:hAnsi="Palatino Linotype" w:cs="Times New Roman"/>
                <w:color w:val="000000"/>
                <w:sz w:val="18"/>
                <w:szCs w:val="18"/>
              </w:rPr>
              <w:t>0.577</w:t>
            </w:r>
          </w:p>
        </w:tc>
        <w:tc>
          <w:tcPr>
            <w:tcW w:w="0" w:type="auto"/>
            <w:shd w:val="clear" w:color="auto" w:fill="auto"/>
            <w:vAlign w:val="center"/>
          </w:tcPr>
          <w:p w14:paraId="7C1D794C" w14:textId="76FB9A66" w:rsidR="00B45869" w:rsidRPr="00E76043" w:rsidRDefault="00B45869" w:rsidP="009013C3">
            <w:pPr>
              <w:wordWrap/>
              <w:autoSpaceDE/>
              <w:autoSpaceDN/>
              <w:adjustRightInd w:val="0"/>
              <w:snapToGrid w:val="0"/>
              <w:jc w:val="center"/>
              <w:rPr>
                <w:rFonts w:ascii="Palatino Linotype" w:eastAsia="Malgun Gothic" w:hAnsi="Palatino Linotype" w:cs="Times New Roman"/>
                <w:color w:val="000000"/>
                <w:sz w:val="18"/>
                <w:szCs w:val="18"/>
              </w:rPr>
            </w:pPr>
            <w:r w:rsidRPr="00E76043">
              <w:rPr>
                <w:rFonts w:ascii="Palatino Linotype" w:eastAsia="Malgun Gothic" w:hAnsi="Palatino Linotype" w:cs="Times New Roman"/>
                <w:color w:val="000000"/>
                <w:sz w:val="18"/>
                <w:szCs w:val="18"/>
              </w:rPr>
              <w:t>1.00 (0.89</w:t>
            </w:r>
            <w:r w:rsidR="00E76043" w:rsidRPr="00E76043">
              <w:rPr>
                <w:rFonts w:ascii="Palatino Linotype" w:eastAsia="Malgun Gothic" w:hAnsi="Palatino Linotype" w:cs="Times New Roman"/>
                <w:color w:val="000000"/>
                <w:sz w:val="18"/>
                <w:szCs w:val="18"/>
              </w:rPr>
              <w:t>–</w:t>
            </w:r>
            <w:r w:rsidRPr="00E76043">
              <w:rPr>
                <w:rFonts w:ascii="Palatino Linotype" w:eastAsia="Malgun Gothic" w:hAnsi="Palatino Linotype" w:cs="Times New Roman"/>
                <w:color w:val="000000"/>
                <w:sz w:val="18"/>
                <w:szCs w:val="18"/>
              </w:rPr>
              <w:t>1.12)</w:t>
            </w:r>
          </w:p>
        </w:tc>
        <w:tc>
          <w:tcPr>
            <w:tcW w:w="0" w:type="auto"/>
            <w:shd w:val="clear" w:color="auto" w:fill="auto"/>
            <w:vAlign w:val="center"/>
          </w:tcPr>
          <w:p w14:paraId="11C35897" w14:textId="77777777" w:rsidR="00B45869" w:rsidRPr="00E76043" w:rsidRDefault="00B45869" w:rsidP="009013C3">
            <w:pPr>
              <w:wordWrap/>
              <w:autoSpaceDE/>
              <w:autoSpaceDN/>
              <w:adjustRightInd w:val="0"/>
              <w:snapToGrid w:val="0"/>
              <w:jc w:val="center"/>
              <w:rPr>
                <w:rFonts w:ascii="Palatino Linotype" w:eastAsia="Malgun Gothic" w:hAnsi="Palatino Linotype" w:cs="Times New Roman"/>
                <w:color w:val="000000"/>
                <w:sz w:val="18"/>
                <w:szCs w:val="18"/>
              </w:rPr>
            </w:pPr>
            <w:r w:rsidRPr="00E76043">
              <w:rPr>
                <w:rFonts w:ascii="Palatino Linotype" w:eastAsia="Malgun Gothic" w:hAnsi="Palatino Linotype" w:cs="Times New Roman"/>
                <w:color w:val="000000"/>
                <w:sz w:val="18"/>
                <w:szCs w:val="18"/>
              </w:rPr>
              <w:t>0.938</w:t>
            </w:r>
          </w:p>
        </w:tc>
      </w:tr>
      <w:tr w:rsidR="009013C3" w:rsidRPr="00E76043" w14:paraId="2898CCD0" w14:textId="77777777" w:rsidTr="009013C3">
        <w:trPr>
          <w:jc w:val="center"/>
        </w:trPr>
        <w:tc>
          <w:tcPr>
            <w:tcW w:w="0" w:type="auto"/>
            <w:gridSpan w:val="3"/>
            <w:shd w:val="clear" w:color="auto" w:fill="auto"/>
            <w:vAlign w:val="center"/>
          </w:tcPr>
          <w:p w14:paraId="09239A85" w14:textId="77777777" w:rsidR="00B45869" w:rsidRPr="00E76043" w:rsidRDefault="00B45869" w:rsidP="009013C3">
            <w:pPr>
              <w:wordWrap/>
              <w:autoSpaceDE/>
              <w:autoSpaceDN/>
              <w:adjustRightInd w:val="0"/>
              <w:snapToGrid w:val="0"/>
              <w:rPr>
                <w:rFonts w:ascii="Palatino Linotype" w:hAnsi="Palatino Linotype" w:cs="Times New Roman"/>
                <w:color w:val="000000" w:themeColor="text1"/>
                <w:sz w:val="18"/>
                <w:szCs w:val="18"/>
              </w:rPr>
            </w:pPr>
            <w:r w:rsidRPr="00E76043">
              <w:rPr>
                <w:rFonts w:ascii="Palatino Linotype" w:hAnsi="Palatino Linotype" w:cs="Times New Roman"/>
                <w:color w:val="000000" w:themeColor="text1"/>
                <w:sz w:val="18"/>
                <w:szCs w:val="18"/>
              </w:rPr>
              <w:t>Hemoglobin (g/dL)</w:t>
            </w:r>
          </w:p>
        </w:tc>
        <w:tc>
          <w:tcPr>
            <w:tcW w:w="0" w:type="auto"/>
            <w:shd w:val="clear" w:color="auto" w:fill="auto"/>
            <w:vAlign w:val="center"/>
          </w:tcPr>
          <w:p w14:paraId="35EB870E" w14:textId="77777777" w:rsidR="00B45869" w:rsidRPr="00E76043" w:rsidRDefault="00B45869" w:rsidP="009013C3">
            <w:pPr>
              <w:wordWrap/>
              <w:autoSpaceDE/>
              <w:autoSpaceDN/>
              <w:adjustRightInd w:val="0"/>
              <w:snapToGrid w:val="0"/>
              <w:jc w:val="center"/>
              <w:rPr>
                <w:rFonts w:ascii="Palatino Linotype" w:eastAsia="Malgun Gothic" w:hAnsi="Palatino Linotype" w:cs="Times New Roman"/>
                <w:color w:val="000000"/>
                <w:sz w:val="18"/>
                <w:szCs w:val="18"/>
              </w:rPr>
            </w:pPr>
          </w:p>
        </w:tc>
        <w:tc>
          <w:tcPr>
            <w:tcW w:w="0" w:type="auto"/>
            <w:shd w:val="clear" w:color="auto" w:fill="auto"/>
            <w:vAlign w:val="center"/>
          </w:tcPr>
          <w:p w14:paraId="27A8FA68" w14:textId="77777777" w:rsidR="00B45869" w:rsidRPr="00E76043" w:rsidRDefault="00B45869" w:rsidP="009013C3">
            <w:pPr>
              <w:wordWrap/>
              <w:autoSpaceDE/>
              <w:autoSpaceDN/>
              <w:adjustRightInd w:val="0"/>
              <w:snapToGrid w:val="0"/>
              <w:jc w:val="center"/>
              <w:rPr>
                <w:rFonts w:ascii="Palatino Linotype" w:eastAsia="Malgun Gothic" w:hAnsi="Palatino Linotype" w:cs="Times New Roman"/>
                <w:color w:val="000000"/>
                <w:sz w:val="18"/>
                <w:szCs w:val="18"/>
              </w:rPr>
            </w:pPr>
          </w:p>
        </w:tc>
        <w:tc>
          <w:tcPr>
            <w:tcW w:w="0" w:type="auto"/>
            <w:shd w:val="clear" w:color="auto" w:fill="auto"/>
            <w:vAlign w:val="center"/>
          </w:tcPr>
          <w:p w14:paraId="189B24DA" w14:textId="77777777" w:rsidR="00B45869" w:rsidRPr="00E76043" w:rsidRDefault="00B45869" w:rsidP="009013C3">
            <w:pPr>
              <w:wordWrap/>
              <w:autoSpaceDE/>
              <w:autoSpaceDN/>
              <w:adjustRightInd w:val="0"/>
              <w:snapToGrid w:val="0"/>
              <w:jc w:val="center"/>
              <w:rPr>
                <w:rFonts w:ascii="Palatino Linotype" w:eastAsia="Malgun Gothic" w:hAnsi="Palatino Linotype" w:cs="Times New Roman"/>
                <w:color w:val="000000"/>
                <w:sz w:val="18"/>
                <w:szCs w:val="18"/>
              </w:rPr>
            </w:pPr>
          </w:p>
        </w:tc>
        <w:tc>
          <w:tcPr>
            <w:tcW w:w="0" w:type="auto"/>
            <w:shd w:val="clear" w:color="auto" w:fill="auto"/>
            <w:vAlign w:val="center"/>
          </w:tcPr>
          <w:p w14:paraId="12E17419" w14:textId="77777777" w:rsidR="00B45869" w:rsidRPr="00E76043" w:rsidRDefault="00B45869" w:rsidP="009013C3">
            <w:pPr>
              <w:wordWrap/>
              <w:autoSpaceDE/>
              <w:autoSpaceDN/>
              <w:adjustRightInd w:val="0"/>
              <w:snapToGrid w:val="0"/>
              <w:jc w:val="center"/>
              <w:rPr>
                <w:rFonts w:ascii="Palatino Linotype" w:eastAsia="Malgun Gothic" w:hAnsi="Palatino Linotype" w:cs="Times New Roman"/>
                <w:color w:val="000000"/>
                <w:sz w:val="18"/>
                <w:szCs w:val="18"/>
              </w:rPr>
            </w:pPr>
          </w:p>
        </w:tc>
        <w:tc>
          <w:tcPr>
            <w:tcW w:w="0" w:type="auto"/>
            <w:shd w:val="clear" w:color="auto" w:fill="auto"/>
            <w:vAlign w:val="center"/>
          </w:tcPr>
          <w:p w14:paraId="6E2F9FB2" w14:textId="77777777" w:rsidR="00B45869" w:rsidRPr="00E76043" w:rsidRDefault="00B45869" w:rsidP="009013C3">
            <w:pPr>
              <w:wordWrap/>
              <w:autoSpaceDE/>
              <w:autoSpaceDN/>
              <w:adjustRightInd w:val="0"/>
              <w:snapToGrid w:val="0"/>
              <w:jc w:val="center"/>
              <w:rPr>
                <w:rFonts w:ascii="Palatino Linotype" w:eastAsia="Malgun Gothic" w:hAnsi="Palatino Linotype" w:cs="Times New Roman"/>
                <w:color w:val="000000"/>
                <w:sz w:val="18"/>
                <w:szCs w:val="18"/>
              </w:rPr>
            </w:pPr>
          </w:p>
        </w:tc>
        <w:tc>
          <w:tcPr>
            <w:tcW w:w="0" w:type="auto"/>
            <w:shd w:val="clear" w:color="auto" w:fill="auto"/>
            <w:vAlign w:val="center"/>
          </w:tcPr>
          <w:p w14:paraId="340E6DD8" w14:textId="77777777" w:rsidR="00B45869" w:rsidRPr="00E76043" w:rsidRDefault="00B45869" w:rsidP="009013C3">
            <w:pPr>
              <w:wordWrap/>
              <w:autoSpaceDE/>
              <w:autoSpaceDN/>
              <w:adjustRightInd w:val="0"/>
              <w:snapToGrid w:val="0"/>
              <w:jc w:val="center"/>
              <w:rPr>
                <w:rFonts w:ascii="Palatino Linotype" w:eastAsia="Malgun Gothic" w:hAnsi="Palatino Linotype" w:cs="Times New Roman"/>
                <w:color w:val="000000"/>
                <w:sz w:val="18"/>
                <w:szCs w:val="18"/>
              </w:rPr>
            </w:pPr>
          </w:p>
        </w:tc>
      </w:tr>
      <w:tr w:rsidR="009013C3" w:rsidRPr="00E76043" w14:paraId="7011AB5F" w14:textId="77777777" w:rsidTr="009013C3">
        <w:trPr>
          <w:jc w:val="center"/>
        </w:trPr>
        <w:tc>
          <w:tcPr>
            <w:tcW w:w="0" w:type="auto"/>
            <w:shd w:val="clear" w:color="auto" w:fill="auto"/>
            <w:vAlign w:val="center"/>
          </w:tcPr>
          <w:p w14:paraId="08F61D22" w14:textId="77777777" w:rsidR="00B45869" w:rsidRPr="00E76043" w:rsidRDefault="00B45869" w:rsidP="009013C3">
            <w:pPr>
              <w:wordWrap/>
              <w:autoSpaceDE/>
              <w:autoSpaceDN/>
              <w:adjustRightInd w:val="0"/>
              <w:snapToGrid w:val="0"/>
              <w:rPr>
                <w:rFonts w:ascii="Palatino Linotype" w:hAnsi="Palatino Linotype" w:cs="Times New Roman"/>
                <w:color w:val="000000" w:themeColor="text1"/>
                <w:sz w:val="18"/>
                <w:szCs w:val="18"/>
              </w:rPr>
            </w:pPr>
          </w:p>
        </w:tc>
        <w:tc>
          <w:tcPr>
            <w:tcW w:w="0" w:type="auto"/>
            <w:gridSpan w:val="2"/>
            <w:shd w:val="clear" w:color="auto" w:fill="auto"/>
            <w:vAlign w:val="center"/>
          </w:tcPr>
          <w:p w14:paraId="64C86576" w14:textId="451DC12F" w:rsidR="00B45869" w:rsidRPr="00E76043" w:rsidRDefault="00B45869" w:rsidP="009013C3">
            <w:pPr>
              <w:wordWrap/>
              <w:autoSpaceDE/>
              <w:autoSpaceDN/>
              <w:adjustRightInd w:val="0"/>
              <w:snapToGrid w:val="0"/>
              <w:rPr>
                <w:rFonts w:ascii="Palatino Linotype" w:hAnsi="Palatino Linotype" w:cs="Times New Roman"/>
                <w:color w:val="000000" w:themeColor="text1"/>
                <w:sz w:val="18"/>
                <w:szCs w:val="18"/>
              </w:rPr>
            </w:pPr>
            <w:r w:rsidRPr="00E76043">
              <w:rPr>
                <w:rFonts w:ascii="Palatino Linotype" w:eastAsia="Malgun Gothic" w:hAnsi="Palatino Linotype" w:cs="Times New Roman"/>
                <w:sz w:val="18"/>
                <w:szCs w:val="18"/>
              </w:rPr>
              <w:t>≥</w:t>
            </w:r>
            <w:r w:rsidRPr="00E76043">
              <w:rPr>
                <w:rFonts w:ascii="Palatino Linotype" w:hAnsi="Palatino Linotype" w:cs="Times New Roman"/>
                <w:sz w:val="18"/>
                <w:szCs w:val="18"/>
              </w:rPr>
              <w:t xml:space="preserve">12 for men and </w:t>
            </w:r>
            <w:r w:rsidRPr="00E76043">
              <w:rPr>
                <w:rFonts w:ascii="Palatino Linotype" w:eastAsia="Malgun Gothic" w:hAnsi="Palatino Linotype" w:cs="Times New Roman"/>
                <w:sz w:val="18"/>
                <w:szCs w:val="18"/>
              </w:rPr>
              <w:t>≥ 10 for women</w:t>
            </w:r>
            <w:r w:rsidRPr="00E76043">
              <w:rPr>
                <w:rFonts w:ascii="Palatino Linotype" w:hAnsi="Palatino Linotype" w:cs="Times New Roman"/>
                <w:sz w:val="18"/>
                <w:szCs w:val="18"/>
              </w:rPr>
              <w:t xml:space="preserve"> </w:t>
            </w:r>
            <w:r w:rsidR="00B10A83" w:rsidRPr="00E76043">
              <w:rPr>
                <w:rFonts w:ascii="Palatino Linotype" w:hAnsi="Palatino Linotype" w:cs="Times New Roman"/>
                <w:sz w:val="18"/>
                <w:szCs w:val="18"/>
              </w:rPr>
              <w:br/>
            </w:r>
            <w:r w:rsidRPr="00E76043">
              <w:rPr>
                <w:rFonts w:ascii="Palatino Linotype" w:hAnsi="Palatino Linotype" w:cs="Times New Roman"/>
                <w:color w:val="000000" w:themeColor="text1"/>
                <w:sz w:val="18"/>
                <w:szCs w:val="18"/>
              </w:rPr>
              <w:t>(n = 15,736)</w:t>
            </w:r>
          </w:p>
        </w:tc>
        <w:tc>
          <w:tcPr>
            <w:tcW w:w="0" w:type="auto"/>
            <w:shd w:val="clear" w:color="auto" w:fill="auto"/>
            <w:vAlign w:val="center"/>
          </w:tcPr>
          <w:p w14:paraId="76E93DF9" w14:textId="77777777" w:rsidR="00B45869" w:rsidRPr="00E76043" w:rsidRDefault="00B45869" w:rsidP="009013C3">
            <w:pPr>
              <w:wordWrap/>
              <w:autoSpaceDE/>
              <w:autoSpaceDN/>
              <w:adjustRightInd w:val="0"/>
              <w:snapToGrid w:val="0"/>
              <w:jc w:val="center"/>
              <w:rPr>
                <w:rFonts w:ascii="Palatino Linotype" w:eastAsia="Malgun Gothic" w:hAnsi="Palatino Linotype" w:cs="Times New Roman"/>
                <w:color w:val="000000"/>
                <w:sz w:val="18"/>
                <w:szCs w:val="18"/>
              </w:rPr>
            </w:pPr>
          </w:p>
        </w:tc>
        <w:tc>
          <w:tcPr>
            <w:tcW w:w="0" w:type="auto"/>
            <w:shd w:val="clear" w:color="auto" w:fill="auto"/>
            <w:vAlign w:val="center"/>
          </w:tcPr>
          <w:p w14:paraId="6CFB7F0D" w14:textId="77777777" w:rsidR="00B45869" w:rsidRPr="00E76043" w:rsidRDefault="00B45869" w:rsidP="009013C3">
            <w:pPr>
              <w:wordWrap/>
              <w:autoSpaceDE/>
              <w:autoSpaceDN/>
              <w:adjustRightInd w:val="0"/>
              <w:snapToGrid w:val="0"/>
              <w:jc w:val="center"/>
              <w:rPr>
                <w:rFonts w:ascii="Palatino Linotype" w:eastAsia="Malgun Gothic" w:hAnsi="Palatino Linotype" w:cs="Times New Roman"/>
                <w:color w:val="000000"/>
                <w:sz w:val="18"/>
                <w:szCs w:val="18"/>
              </w:rPr>
            </w:pPr>
          </w:p>
        </w:tc>
        <w:tc>
          <w:tcPr>
            <w:tcW w:w="0" w:type="auto"/>
            <w:shd w:val="clear" w:color="auto" w:fill="auto"/>
            <w:vAlign w:val="center"/>
          </w:tcPr>
          <w:p w14:paraId="074610D5" w14:textId="77777777" w:rsidR="00B45869" w:rsidRPr="00E76043" w:rsidRDefault="00B45869" w:rsidP="009013C3">
            <w:pPr>
              <w:wordWrap/>
              <w:autoSpaceDE/>
              <w:autoSpaceDN/>
              <w:adjustRightInd w:val="0"/>
              <w:snapToGrid w:val="0"/>
              <w:jc w:val="center"/>
              <w:rPr>
                <w:rFonts w:ascii="Palatino Linotype" w:eastAsia="Malgun Gothic" w:hAnsi="Palatino Linotype" w:cs="Times New Roman"/>
                <w:color w:val="000000"/>
                <w:sz w:val="18"/>
                <w:szCs w:val="18"/>
              </w:rPr>
            </w:pPr>
          </w:p>
        </w:tc>
        <w:tc>
          <w:tcPr>
            <w:tcW w:w="0" w:type="auto"/>
            <w:shd w:val="clear" w:color="auto" w:fill="auto"/>
            <w:vAlign w:val="center"/>
          </w:tcPr>
          <w:p w14:paraId="26007FA4" w14:textId="77777777" w:rsidR="00B45869" w:rsidRPr="00E76043" w:rsidRDefault="00B45869" w:rsidP="009013C3">
            <w:pPr>
              <w:wordWrap/>
              <w:autoSpaceDE/>
              <w:autoSpaceDN/>
              <w:adjustRightInd w:val="0"/>
              <w:snapToGrid w:val="0"/>
              <w:jc w:val="center"/>
              <w:rPr>
                <w:rFonts w:ascii="Palatino Linotype" w:eastAsia="Malgun Gothic" w:hAnsi="Palatino Linotype" w:cs="Times New Roman"/>
                <w:color w:val="000000"/>
                <w:sz w:val="18"/>
                <w:szCs w:val="18"/>
              </w:rPr>
            </w:pPr>
          </w:p>
        </w:tc>
        <w:tc>
          <w:tcPr>
            <w:tcW w:w="0" w:type="auto"/>
            <w:shd w:val="clear" w:color="auto" w:fill="auto"/>
            <w:vAlign w:val="center"/>
          </w:tcPr>
          <w:p w14:paraId="7C2D7C42" w14:textId="77777777" w:rsidR="00B45869" w:rsidRPr="00E76043" w:rsidRDefault="00B45869" w:rsidP="009013C3">
            <w:pPr>
              <w:wordWrap/>
              <w:autoSpaceDE/>
              <w:autoSpaceDN/>
              <w:adjustRightInd w:val="0"/>
              <w:snapToGrid w:val="0"/>
              <w:jc w:val="center"/>
              <w:rPr>
                <w:rFonts w:ascii="Palatino Linotype" w:eastAsia="Malgun Gothic" w:hAnsi="Palatino Linotype" w:cs="Times New Roman"/>
                <w:color w:val="000000"/>
                <w:sz w:val="18"/>
                <w:szCs w:val="18"/>
              </w:rPr>
            </w:pPr>
          </w:p>
        </w:tc>
        <w:tc>
          <w:tcPr>
            <w:tcW w:w="0" w:type="auto"/>
            <w:shd w:val="clear" w:color="auto" w:fill="auto"/>
            <w:vAlign w:val="center"/>
          </w:tcPr>
          <w:p w14:paraId="7804ED54" w14:textId="77777777" w:rsidR="00B45869" w:rsidRPr="00E76043" w:rsidRDefault="00B45869" w:rsidP="009013C3">
            <w:pPr>
              <w:wordWrap/>
              <w:autoSpaceDE/>
              <w:autoSpaceDN/>
              <w:adjustRightInd w:val="0"/>
              <w:snapToGrid w:val="0"/>
              <w:jc w:val="center"/>
              <w:rPr>
                <w:rFonts w:ascii="Palatino Linotype" w:eastAsia="Malgun Gothic" w:hAnsi="Palatino Linotype" w:cs="Times New Roman"/>
                <w:color w:val="000000"/>
                <w:sz w:val="18"/>
                <w:szCs w:val="18"/>
              </w:rPr>
            </w:pPr>
          </w:p>
        </w:tc>
      </w:tr>
      <w:tr w:rsidR="009013C3" w:rsidRPr="00E76043" w14:paraId="20963A26" w14:textId="77777777" w:rsidTr="009013C3">
        <w:trPr>
          <w:jc w:val="center"/>
        </w:trPr>
        <w:tc>
          <w:tcPr>
            <w:tcW w:w="0" w:type="auto"/>
            <w:shd w:val="clear" w:color="auto" w:fill="auto"/>
            <w:vAlign w:val="center"/>
          </w:tcPr>
          <w:p w14:paraId="70E83F17" w14:textId="77777777" w:rsidR="00B10A83" w:rsidRPr="00E76043" w:rsidRDefault="00B10A83" w:rsidP="009013C3">
            <w:pPr>
              <w:wordWrap/>
              <w:autoSpaceDE/>
              <w:autoSpaceDN/>
              <w:adjustRightInd w:val="0"/>
              <w:snapToGrid w:val="0"/>
              <w:rPr>
                <w:rFonts w:ascii="Palatino Linotype" w:hAnsi="Palatino Linotype" w:cs="Times New Roman"/>
                <w:color w:val="000000" w:themeColor="text1"/>
                <w:sz w:val="18"/>
                <w:szCs w:val="18"/>
              </w:rPr>
            </w:pPr>
          </w:p>
        </w:tc>
        <w:tc>
          <w:tcPr>
            <w:tcW w:w="0" w:type="auto"/>
            <w:shd w:val="clear" w:color="auto" w:fill="auto"/>
            <w:vAlign w:val="center"/>
          </w:tcPr>
          <w:p w14:paraId="18C93EA2" w14:textId="77777777" w:rsidR="00B10A83" w:rsidRPr="00E76043" w:rsidRDefault="00B10A83" w:rsidP="009013C3">
            <w:pPr>
              <w:wordWrap/>
              <w:autoSpaceDE/>
              <w:autoSpaceDN/>
              <w:adjustRightInd w:val="0"/>
              <w:snapToGrid w:val="0"/>
              <w:rPr>
                <w:rFonts w:ascii="Palatino Linotype" w:hAnsi="Palatino Linotype" w:cs="Times New Roman"/>
                <w:color w:val="000000" w:themeColor="text1"/>
                <w:sz w:val="18"/>
                <w:szCs w:val="18"/>
              </w:rPr>
            </w:pPr>
          </w:p>
        </w:tc>
        <w:tc>
          <w:tcPr>
            <w:tcW w:w="0" w:type="auto"/>
            <w:shd w:val="clear" w:color="auto" w:fill="auto"/>
            <w:vAlign w:val="center"/>
          </w:tcPr>
          <w:p w14:paraId="7B748844" w14:textId="77777777" w:rsidR="00B10A83" w:rsidRPr="00E76043" w:rsidRDefault="00B10A83" w:rsidP="009013C3">
            <w:pPr>
              <w:wordWrap/>
              <w:autoSpaceDE/>
              <w:autoSpaceDN/>
              <w:adjustRightInd w:val="0"/>
              <w:snapToGrid w:val="0"/>
              <w:rPr>
                <w:rFonts w:ascii="Palatino Linotype" w:hAnsi="Palatino Linotype" w:cs="Times New Roman"/>
                <w:color w:val="000000" w:themeColor="text1"/>
                <w:sz w:val="18"/>
                <w:szCs w:val="18"/>
              </w:rPr>
            </w:pPr>
            <w:r w:rsidRPr="00E76043">
              <w:rPr>
                <w:rFonts w:ascii="Palatino Linotype" w:hAnsi="Palatino Linotype" w:cs="Times New Roman"/>
                <w:color w:val="000000" w:themeColor="text1"/>
                <w:sz w:val="18"/>
                <w:szCs w:val="18"/>
              </w:rPr>
              <w:t>Statin used (per 1 year)</w:t>
            </w:r>
          </w:p>
        </w:tc>
        <w:tc>
          <w:tcPr>
            <w:tcW w:w="0" w:type="auto"/>
            <w:shd w:val="clear" w:color="auto" w:fill="auto"/>
            <w:vAlign w:val="center"/>
          </w:tcPr>
          <w:p w14:paraId="409C9A7B" w14:textId="377CFB3A" w:rsidR="00B10A83" w:rsidRPr="00E76043" w:rsidRDefault="00B10A83" w:rsidP="009013C3">
            <w:pPr>
              <w:wordWrap/>
              <w:autoSpaceDE/>
              <w:autoSpaceDN/>
              <w:adjustRightInd w:val="0"/>
              <w:snapToGrid w:val="0"/>
              <w:jc w:val="center"/>
              <w:rPr>
                <w:rFonts w:ascii="Palatino Linotype" w:eastAsia="Malgun Gothic" w:hAnsi="Palatino Linotype" w:cs="Times New Roman"/>
                <w:color w:val="000000"/>
                <w:sz w:val="18"/>
                <w:szCs w:val="18"/>
              </w:rPr>
            </w:pPr>
            <w:r w:rsidRPr="00E76043">
              <w:rPr>
                <w:rFonts w:ascii="Palatino Linotype" w:eastAsia="Malgun Gothic" w:hAnsi="Palatino Linotype" w:cs="Times New Roman"/>
                <w:color w:val="000000"/>
                <w:sz w:val="18"/>
                <w:szCs w:val="18"/>
              </w:rPr>
              <w:t>1.10 (1.02</w:t>
            </w:r>
            <w:r w:rsidR="00E76043" w:rsidRPr="00E76043">
              <w:rPr>
                <w:rFonts w:ascii="Palatino Linotype" w:eastAsia="Malgun Gothic" w:hAnsi="Palatino Linotype" w:cs="Times New Roman"/>
                <w:color w:val="000000"/>
                <w:sz w:val="18"/>
                <w:szCs w:val="18"/>
              </w:rPr>
              <w:t>–</w:t>
            </w:r>
            <w:r w:rsidRPr="00E76043">
              <w:rPr>
                <w:rFonts w:ascii="Palatino Linotype" w:eastAsia="Malgun Gothic" w:hAnsi="Palatino Linotype" w:cs="Times New Roman"/>
                <w:color w:val="000000"/>
                <w:sz w:val="18"/>
                <w:szCs w:val="18"/>
              </w:rPr>
              <w:t>1.18)</w:t>
            </w:r>
          </w:p>
        </w:tc>
        <w:tc>
          <w:tcPr>
            <w:tcW w:w="0" w:type="auto"/>
            <w:shd w:val="clear" w:color="auto" w:fill="auto"/>
            <w:vAlign w:val="center"/>
          </w:tcPr>
          <w:p w14:paraId="52DF2B3D" w14:textId="54CB5780" w:rsidR="00B10A83" w:rsidRPr="00E76043" w:rsidRDefault="00B10A83" w:rsidP="009013C3">
            <w:pPr>
              <w:wordWrap/>
              <w:autoSpaceDE/>
              <w:autoSpaceDN/>
              <w:adjustRightInd w:val="0"/>
              <w:snapToGrid w:val="0"/>
              <w:jc w:val="center"/>
              <w:rPr>
                <w:rFonts w:ascii="Palatino Linotype" w:eastAsia="Malgun Gothic" w:hAnsi="Palatino Linotype" w:cs="Times New Roman"/>
                <w:color w:val="000000"/>
                <w:sz w:val="18"/>
                <w:szCs w:val="18"/>
              </w:rPr>
            </w:pPr>
            <w:r w:rsidRPr="00E76043">
              <w:rPr>
                <w:rFonts w:ascii="Palatino Linotype" w:eastAsia="Malgun Gothic" w:hAnsi="Palatino Linotype" w:cs="Times New Roman"/>
                <w:color w:val="000000"/>
                <w:sz w:val="18"/>
                <w:szCs w:val="18"/>
              </w:rPr>
              <w:t>0.010</w:t>
            </w:r>
            <w:r w:rsidR="00E76043" w:rsidRPr="00E76043">
              <w:rPr>
                <w:rFonts w:ascii="Palatino Linotype" w:eastAsia="Malgun Gothic" w:hAnsi="Palatino Linotype" w:cs="Times New Roman"/>
                <w:color w:val="000000"/>
                <w:sz w:val="18"/>
                <w:szCs w:val="18"/>
              </w:rPr>
              <w:t xml:space="preserve"> </w:t>
            </w:r>
            <w:r w:rsidRPr="00E76043">
              <w:rPr>
                <w:rFonts w:ascii="Palatino Linotype" w:eastAsia="Malgun Gothic" w:hAnsi="Palatino Linotype" w:cs="Times New Roman"/>
                <w:color w:val="000000"/>
                <w:sz w:val="18"/>
                <w:szCs w:val="18"/>
              </w:rPr>
              <w:t>*</w:t>
            </w:r>
          </w:p>
        </w:tc>
        <w:tc>
          <w:tcPr>
            <w:tcW w:w="0" w:type="auto"/>
            <w:shd w:val="clear" w:color="auto" w:fill="auto"/>
            <w:vAlign w:val="center"/>
          </w:tcPr>
          <w:p w14:paraId="568A92BC" w14:textId="3F22DA80" w:rsidR="00B10A83" w:rsidRPr="00E76043" w:rsidRDefault="00B10A83" w:rsidP="009013C3">
            <w:pPr>
              <w:wordWrap/>
              <w:autoSpaceDE/>
              <w:autoSpaceDN/>
              <w:adjustRightInd w:val="0"/>
              <w:snapToGrid w:val="0"/>
              <w:jc w:val="center"/>
              <w:rPr>
                <w:rFonts w:ascii="Palatino Linotype" w:eastAsia="Malgun Gothic" w:hAnsi="Palatino Linotype" w:cs="Times New Roman"/>
                <w:color w:val="000000"/>
                <w:sz w:val="18"/>
                <w:szCs w:val="18"/>
              </w:rPr>
            </w:pPr>
            <w:r w:rsidRPr="00E76043">
              <w:rPr>
                <w:rFonts w:ascii="Palatino Linotype" w:eastAsia="Malgun Gothic" w:hAnsi="Palatino Linotype" w:cs="Times New Roman"/>
                <w:color w:val="000000"/>
                <w:sz w:val="18"/>
                <w:szCs w:val="18"/>
              </w:rPr>
              <w:t>0.96 (0.88</w:t>
            </w:r>
            <w:r w:rsidR="00E76043" w:rsidRPr="00E76043">
              <w:rPr>
                <w:rFonts w:ascii="Palatino Linotype" w:eastAsia="Malgun Gothic" w:hAnsi="Palatino Linotype" w:cs="Times New Roman"/>
                <w:color w:val="000000"/>
                <w:sz w:val="18"/>
                <w:szCs w:val="18"/>
              </w:rPr>
              <w:t>–</w:t>
            </w:r>
            <w:r w:rsidRPr="00E76043">
              <w:rPr>
                <w:rFonts w:ascii="Palatino Linotype" w:eastAsia="Malgun Gothic" w:hAnsi="Palatino Linotype" w:cs="Times New Roman"/>
                <w:color w:val="000000"/>
                <w:sz w:val="18"/>
                <w:szCs w:val="18"/>
              </w:rPr>
              <w:t>1.05)</w:t>
            </w:r>
          </w:p>
        </w:tc>
        <w:tc>
          <w:tcPr>
            <w:tcW w:w="0" w:type="auto"/>
            <w:shd w:val="clear" w:color="auto" w:fill="auto"/>
            <w:vAlign w:val="center"/>
          </w:tcPr>
          <w:p w14:paraId="1D2C0C64" w14:textId="77777777" w:rsidR="00B10A83" w:rsidRPr="00E76043" w:rsidRDefault="00B10A83" w:rsidP="009013C3">
            <w:pPr>
              <w:wordWrap/>
              <w:autoSpaceDE/>
              <w:autoSpaceDN/>
              <w:adjustRightInd w:val="0"/>
              <w:snapToGrid w:val="0"/>
              <w:jc w:val="center"/>
              <w:rPr>
                <w:rFonts w:ascii="Palatino Linotype" w:eastAsia="Malgun Gothic" w:hAnsi="Palatino Linotype" w:cs="Times New Roman"/>
                <w:color w:val="000000"/>
                <w:sz w:val="18"/>
                <w:szCs w:val="18"/>
              </w:rPr>
            </w:pPr>
            <w:r w:rsidRPr="00E76043">
              <w:rPr>
                <w:rFonts w:ascii="Palatino Linotype" w:eastAsia="Malgun Gothic" w:hAnsi="Palatino Linotype" w:cs="Times New Roman"/>
                <w:color w:val="000000"/>
                <w:sz w:val="18"/>
                <w:szCs w:val="18"/>
              </w:rPr>
              <w:t>0.363</w:t>
            </w:r>
          </w:p>
        </w:tc>
        <w:tc>
          <w:tcPr>
            <w:tcW w:w="0" w:type="auto"/>
            <w:shd w:val="clear" w:color="auto" w:fill="auto"/>
            <w:vAlign w:val="center"/>
          </w:tcPr>
          <w:p w14:paraId="3DE426DA" w14:textId="2805A6C2" w:rsidR="00B10A83" w:rsidRPr="00E76043" w:rsidRDefault="00B10A83" w:rsidP="009013C3">
            <w:pPr>
              <w:wordWrap/>
              <w:autoSpaceDE/>
              <w:autoSpaceDN/>
              <w:adjustRightInd w:val="0"/>
              <w:snapToGrid w:val="0"/>
              <w:jc w:val="center"/>
              <w:rPr>
                <w:rFonts w:ascii="Palatino Linotype" w:eastAsia="Malgun Gothic" w:hAnsi="Palatino Linotype" w:cs="Times New Roman"/>
                <w:color w:val="000000"/>
                <w:sz w:val="18"/>
                <w:szCs w:val="18"/>
              </w:rPr>
            </w:pPr>
            <w:r w:rsidRPr="00E76043">
              <w:rPr>
                <w:rFonts w:ascii="Palatino Linotype" w:eastAsia="Malgun Gothic" w:hAnsi="Palatino Linotype" w:cs="Times New Roman"/>
                <w:color w:val="000000"/>
                <w:sz w:val="18"/>
                <w:szCs w:val="18"/>
              </w:rPr>
              <w:t>0.94 (0.86</w:t>
            </w:r>
            <w:r w:rsidR="00E76043" w:rsidRPr="00E76043">
              <w:rPr>
                <w:rFonts w:ascii="Palatino Linotype" w:eastAsia="Malgun Gothic" w:hAnsi="Palatino Linotype" w:cs="Times New Roman"/>
                <w:color w:val="000000"/>
                <w:sz w:val="18"/>
                <w:szCs w:val="18"/>
              </w:rPr>
              <w:t>–</w:t>
            </w:r>
            <w:r w:rsidRPr="00E76043">
              <w:rPr>
                <w:rFonts w:ascii="Palatino Linotype" w:eastAsia="Malgun Gothic" w:hAnsi="Palatino Linotype" w:cs="Times New Roman"/>
                <w:color w:val="000000"/>
                <w:sz w:val="18"/>
                <w:szCs w:val="18"/>
              </w:rPr>
              <w:t>1.02)</w:t>
            </w:r>
          </w:p>
        </w:tc>
        <w:tc>
          <w:tcPr>
            <w:tcW w:w="0" w:type="auto"/>
            <w:shd w:val="clear" w:color="auto" w:fill="auto"/>
            <w:vAlign w:val="center"/>
          </w:tcPr>
          <w:p w14:paraId="74B360D1" w14:textId="77777777" w:rsidR="00B10A83" w:rsidRPr="00E76043" w:rsidRDefault="00B10A83" w:rsidP="009013C3">
            <w:pPr>
              <w:wordWrap/>
              <w:autoSpaceDE/>
              <w:autoSpaceDN/>
              <w:adjustRightInd w:val="0"/>
              <w:snapToGrid w:val="0"/>
              <w:jc w:val="center"/>
              <w:rPr>
                <w:rFonts w:ascii="Palatino Linotype" w:eastAsia="Malgun Gothic" w:hAnsi="Palatino Linotype" w:cs="Times New Roman"/>
                <w:color w:val="000000"/>
                <w:sz w:val="18"/>
                <w:szCs w:val="18"/>
              </w:rPr>
            </w:pPr>
            <w:r w:rsidRPr="00E76043">
              <w:rPr>
                <w:rFonts w:ascii="Palatino Linotype" w:eastAsia="Malgun Gothic" w:hAnsi="Palatino Linotype" w:cs="Times New Roman"/>
                <w:color w:val="000000"/>
                <w:sz w:val="18"/>
                <w:szCs w:val="18"/>
              </w:rPr>
              <w:t>0.135</w:t>
            </w:r>
          </w:p>
        </w:tc>
      </w:tr>
      <w:tr w:rsidR="009013C3" w:rsidRPr="00E76043" w14:paraId="5B02C387" w14:textId="77777777" w:rsidTr="009013C3">
        <w:trPr>
          <w:jc w:val="center"/>
        </w:trPr>
        <w:tc>
          <w:tcPr>
            <w:tcW w:w="0" w:type="auto"/>
            <w:shd w:val="clear" w:color="auto" w:fill="auto"/>
            <w:vAlign w:val="center"/>
          </w:tcPr>
          <w:p w14:paraId="3E417FF9" w14:textId="77777777" w:rsidR="00B45869" w:rsidRPr="00E76043" w:rsidRDefault="00B45869" w:rsidP="009013C3">
            <w:pPr>
              <w:wordWrap/>
              <w:autoSpaceDE/>
              <w:autoSpaceDN/>
              <w:adjustRightInd w:val="0"/>
              <w:snapToGrid w:val="0"/>
              <w:rPr>
                <w:rFonts w:ascii="Palatino Linotype" w:hAnsi="Palatino Linotype" w:cs="Times New Roman"/>
                <w:color w:val="000000" w:themeColor="text1"/>
                <w:sz w:val="18"/>
                <w:szCs w:val="18"/>
              </w:rPr>
            </w:pPr>
          </w:p>
        </w:tc>
        <w:tc>
          <w:tcPr>
            <w:tcW w:w="0" w:type="auto"/>
            <w:gridSpan w:val="2"/>
            <w:shd w:val="clear" w:color="auto" w:fill="auto"/>
            <w:vAlign w:val="center"/>
          </w:tcPr>
          <w:p w14:paraId="71D747D3" w14:textId="76982058" w:rsidR="00B45869" w:rsidRPr="00E76043" w:rsidRDefault="00B45869" w:rsidP="009013C3">
            <w:pPr>
              <w:wordWrap/>
              <w:autoSpaceDE/>
              <w:autoSpaceDN/>
              <w:adjustRightInd w:val="0"/>
              <w:snapToGrid w:val="0"/>
              <w:rPr>
                <w:rFonts w:ascii="Palatino Linotype" w:hAnsi="Palatino Linotype" w:cs="Times New Roman"/>
                <w:color w:val="000000" w:themeColor="text1"/>
                <w:sz w:val="18"/>
                <w:szCs w:val="18"/>
              </w:rPr>
            </w:pPr>
            <w:r w:rsidRPr="00E76043">
              <w:rPr>
                <w:rFonts w:ascii="Palatino Linotype" w:eastAsia="Malgun Gothic" w:hAnsi="Palatino Linotype" w:cs="Times New Roman"/>
                <w:sz w:val="18"/>
                <w:szCs w:val="18"/>
              </w:rPr>
              <w:t>&lt;</w:t>
            </w:r>
            <w:r w:rsidRPr="00E76043">
              <w:rPr>
                <w:rFonts w:ascii="Palatino Linotype" w:hAnsi="Palatino Linotype" w:cs="Times New Roman"/>
                <w:sz w:val="18"/>
                <w:szCs w:val="18"/>
              </w:rPr>
              <w:t xml:space="preserve">12 for men and </w:t>
            </w:r>
            <w:r w:rsidRPr="00E76043">
              <w:rPr>
                <w:rFonts w:ascii="Palatino Linotype" w:eastAsia="Malgun Gothic" w:hAnsi="Palatino Linotype" w:cs="Times New Roman"/>
                <w:sz w:val="18"/>
                <w:szCs w:val="18"/>
              </w:rPr>
              <w:t>&lt;10 for women</w:t>
            </w:r>
            <w:r w:rsidRPr="00E76043">
              <w:rPr>
                <w:rFonts w:ascii="Palatino Linotype" w:hAnsi="Palatino Linotype" w:cs="Times New Roman"/>
                <w:sz w:val="18"/>
                <w:szCs w:val="18"/>
              </w:rPr>
              <w:t xml:space="preserve"> </w:t>
            </w:r>
            <w:r w:rsidRPr="00E76043">
              <w:rPr>
                <w:rFonts w:ascii="Palatino Linotype" w:hAnsi="Palatino Linotype" w:cs="Times New Roman"/>
                <w:color w:val="000000" w:themeColor="text1"/>
                <w:sz w:val="18"/>
                <w:szCs w:val="18"/>
              </w:rPr>
              <w:t>(n = 279)</w:t>
            </w:r>
          </w:p>
        </w:tc>
        <w:tc>
          <w:tcPr>
            <w:tcW w:w="0" w:type="auto"/>
            <w:shd w:val="clear" w:color="auto" w:fill="auto"/>
            <w:vAlign w:val="center"/>
          </w:tcPr>
          <w:p w14:paraId="6AEB57B8" w14:textId="77777777" w:rsidR="00B45869" w:rsidRPr="00E76043" w:rsidRDefault="00B45869" w:rsidP="009013C3">
            <w:pPr>
              <w:wordWrap/>
              <w:autoSpaceDE/>
              <w:autoSpaceDN/>
              <w:adjustRightInd w:val="0"/>
              <w:snapToGrid w:val="0"/>
              <w:jc w:val="center"/>
              <w:rPr>
                <w:rFonts w:ascii="Palatino Linotype" w:eastAsia="Malgun Gothic" w:hAnsi="Palatino Linotype" w:cs="Times New Roman"/>
                <w:color w:val="000000"/>
                <w:sz w:val="18"/>
                <w:szCs w:val="18"/>
              </w:rPr>
            </w:pPr>
          </w:p>
        </w:tc>
        <w:tc>
          <w:tcPr>
            <w:tcW w:w="0" w:type="auto"/>
            <w:shd w:val="clear" w:color="auto" w:fill="auto"/>
            <w:vAlign w:val="center"/>
          </w:tcPr>
          <w:p w14:paraId="6191279A" w14:textId="77777777" w:rsidR="00B45869" w:rsidRPr="00E76043" w:rsidRDefault="00B45869" w:rsidP="009013C3">
            <w:pPr>
              <w:wordWrap/>
              <w:autoSpaceDE/>
              <w:autoSpaceDN/>
              <w:adjustRightInd w:val="0"/>
              <w:snapToGrid w:val="0"/>
              <w:jc w:val="center"/>
              <w:rPr>
                <w:rFonts w:ascii="Palatino Linotype" w:eastAsia="Malgun Gothic" w:hAnsi="Palatino Linotype" w:cs="Times New Roman"/>
                <w:color w:val="000000"/>
                <w:sz w:val="18"/>
                <w:szCs w:val="18"/>
              </w:rPr>
            </w:pPr>
          </w:p>
        </w:tc>
        <w:tc>
          <w:tcPr>
            <w:tcW w:w="0" w:type="auto"/>
            <w:shd w:val="clear" w:color="auto" w:fill="auto"/>
            <w:vAlign w:val="center"/>
          </w:tcPr>
          <w:p w14:paraId="18A91F3B" w14:textId="77777777" w:rsidR="00B45869" w:rsidRPr="00E76043" w:rsidRDefault="00B45869" w:rsidP="009013C3">
            <w:pPr>
              <w:wordWrap/>
              <w:autoSpaceDE/>
              <w:autoSpaceDN/>
              <w:adjustRightInd w:val="0"/>
              <w:snapToGrid w:val="0"/>
              <w:jc w:val="center"/>
              <w:rPr>
                <w:rFonts w:ascii="Palatino Linotype" w:eastAsia="Malgun Gothic" w:hAnsi="Palatino Linotype" w:cs="Times New Roman"/>
                <w:color w:val="000000"/>
                <w:sz w:val="18"/>
                <w:szCs w:val="18"/>
              </w:rPr>
            </w:pPr>
          </w:p>
        </w:tc>
        <w:tc>
          <w:tcPr>
            <w:tcW w:w="0" w:type="auto"/>
            <w:shd w:val="clear" w:color="auto" w:fill="auto"/>
            <w:vAlign w:val="center"/>
          </w:tcPr>
          <w:p w14:paraId="2B1FDD92" w14:textId="77777777" w:rsidR="00B45869" w:rsidRPr="00E76043" w:rsidRDefault="00B45869" w:rsidP="009013C3">
            <w:pPr>
              <w:wordWrap/>
              <w:autoSpaceDE/>
              <w:autoSpaceDN/>
              <w:adjustRightInd w:val="0"/>
              <w:snapToGrid w:val="0"/>
              <w:jc w:val="center"/>
              <w:rPr>
                <w:rFonts w:ascii="Palatino Linotype" w:eastAsia="Malgun Gothic" w:hAnsi="Palatino Linotype" w:cs="Times New Roman"/>
                <w:color w:val="000000"/>
                <w:sz w:val="18"/>
                <w:szCs w:val="18"/>
              </w:rPr>
            </w:pPr>
          </w:p>
        </w:tc>
        <w:tc>
          <w:tcPr>
            <w:tcW w:w="0" w:type="auto"/>
            <w:shd w:val="clear" w:color="auto" w:fill="auto"/>
            <w:vAlign w:val="center"/>
          </w:tcPr>
          <w:p w14:paraId="0083FA4B" w14:textId="77777777" w:rsidR="00B45869" w:rsidRPr="00E76043" w:rsidRDefault="00B45869" w:rsidP="009013C3">
            <w:pPr>
              <w:wordWrap/>
              <w:autoSpaceDE/>
              <w:autoSpaceDN/>
              <w:adjustRightInd w:val="0"/>
              <w:snapToGrid w:val="0"/>
              <w:jc w:val="center"/>
              <w:rPr>
                <w:rFonts w:ascii="Palatino Linotype" w:eastAsia="Malgun Gothic" w:hAnsi="Palatino Linotype" w:cs="Times New Roman"/>
                <w:color w:val="000000"/>
                <w:sz w:val="18"/>
                <w:szCs w:val="18"/>
              </w:rPr>
            </w:pPr>
          </w:p>
        </w:tc>
        <w:tc>
          <w:tcPr>
            <w:tcW w:w="0" w:type="auto"/>
            <w:shd w:val="clear" w:color="auto" w:fill="auto"/>
            <w:vAlign w:val="center"/>
          </w:tcPr>
          <w:p w14:paraId="6225B0F6" w14:textId="77777777" w:rsidR="00B45869" w:rsidRPr="00E76043" w:rsidRDefault="00B45869" w:rsidP="009013C3">
            <w:pPr>
              <w:wordWrap/>
              <w:autoSpaceDE/>
              <w:autoSpaceDN/>
              <w:adjustRightInd w:val="0"/>
              <w:snapToGrid w:val="0"/>
              <w:jc w:val="center"/>
              <w:rPr>
                <w:rFonts w:ascii="Palatino Linotype" w:eastAsia="Malgun Gothic" w:hAnsi="Palatino Linotype" w:cs="Times New Roman"/>
                <w:color w:val="000000"/>
                <w:sz w:val="18"/>
                <w:szCs w:val="18"/>
              </w:rPr>
            </w:pPr>
          </w:p>
        </w:tc>
      </w:tr>
      <w:tr w:rsidR="009013C3" w:rsidRPr="00E76043" w14:paraId="3017CFA3" w14:textId="77777777" w:rsidTr="009013C3">
        <w:trPr>
          <w:jc w:val="center"/>
        </w:trPr>
        <w:tc>
          <w:tcPr>
            <w:tcW w:w="0" w:type="auto"/>
            <w:tcBorders>
              <w:bottom w:val="single" w:sz="8" w:space="0" w:color="auto"/>
            </w:tcBorders>
            <w:shd w:val="clear" w:color="auto" w:fill="auto"/>
            <w:vAlign w:val="center"/>
          </w:tcPr>
          <w:p w14:paraId="14140882" w14:textId="77777777" w:rsidR="00B10A83" w:rsidRPr="00E76043" w:rsidRDefault="00B10A83" w:rsidP="009013C3">
            <w:pPr>
              <w:wordWrap/>
              <w:autoSpaceDE/>
              <w:autoSpaceDN/>
              <w:adjustRightInd w:val="0"/>
              <w:snapToGrid w:val="0"/>
              <w:rPr>
                <w:rFonts w:ascii="Palatino Linotype" w:hAnsi="Palatino Linotype" w:cs="Times New Roman"/>
                <w:color w:val="000000" w:themeColor="text1"/>
                <w:sz w:val="18"/>
                <w:szCs w:val="18"/>
              </w:rPr>
            </w:pPr>
          </w:p>
        </w:tc>
        <w:tc>
          <w:tcPr>
            <w:tcW w:w="0" w:type="auto"/>
            <w:tcBorders>
              <w:bottom w:val="single" w:sz="8" w:space="0" w:color="auto"/>
            </w:tcBorders>
            <w:shd w:val="clear" w:color="auto" w:fill="auto"/>
            <w:vAlign w:val="center"/>
          </w:tcPr>
          <w:p w14:paraId="5F971D5F" w14:textId="77777777" w:rsidR="00B10A83" w:rsidRPr="00E76043" w:rsidRDefault="00B10A83" w:rsidP="009013C3">
            <w:pPr>
              <w:wordWrap/>
              <w:autoSpaceDE/>
              <w:autoSpaceDN/>
              <w:adjustRightInd w:val="0"/>
              <w:snapToGrid w:val="0"/>
              <w:rPr>
                <w:rFonts w:ascii="Palatino Linotype" w:hAnsi="Palatino Linotype" w:cs="Times New Roman"/>
                <w:color w:val="000000" w:themeColor="text1"/>
                <w:sz w:val="18"/>
                <w:szCs w:val="18"/>
              </w:rPr>
            </w:pPr>
          </w:p>
        </w:tc>
        <w:tc>
          <w:tcPr>
            <w:tcW w:w="0" w:type="auto"/>
            <w:tcBorders>
              <w:bottom w:val="single" w:sz="8" w:space="0" w:color="auto"/>
            </w:tcBorders>
            <w:shd w:val="clear" w:color="auto" w:fill="auto"/>
            <w:vAlign w:val="center"/>
          </w:tcPr>
          <w:p w14:paraId="434E9D8D" w14:textId="77777777" w:rsidR="00B10A83" w:rsidRPr="00E76043" w:rsidRDefault="00B10A83" w:rsidP="009013C3">
            <w:pPr>
              <w:wordWrap/>
              <w:autoSpaceDE/>
              <w:autoSpaceDN/>
              <w:adjustRightInd w:val="0"/>
              <w:snapToGrid w:val="0"/>
              <w:rPr>
                <w:rFonts w:ascii="Palatino Linotype" w:hAnsi="Palatino Linotype" w:cs="Times New Roman"/>
                <w:color w:val="000000" w:themeColor="text1"/>
                <w:sz w:val="18"/>
                <w:szCs w:val="18"/>
              </w:rPr>
            </w:pPr>
            <w:r w:rsidRPr="00E76043">
              <w:rPr>
                <w:rFonts w:ascii="Palatino Linotype" w:hAnsi="Palatino Linotype" w:cs="Times New Roman"/>
                <w:color w:val="000000" w:themeColor="text1"/>
                <w:sz w:val="18"/>
                <w:szCs w:val="18"/>
              </w:rPr>
              <w:t>Statin used (per 1 year)</w:t>
            </w:r>
          </w:p>
        </w:tc>
        <w:tc>
          <w:tcPr>
            <w:tcW w:w="0" w:type="auto"/>
            <w:tcBorders>
              <w:bottom w:val="single" w:sz="8" w:space="0" w:color="auto"/>
            </w:tcBorders>
            <w:shd w:val="clear" w:color="auto" w:fill="auto"/>
            <w:vAlign w:val="center"/>
          </w:tcPr>
          <w:p w14:paraId="39FF1479" w14:textId="1F769F5B" w:rsidR="00B10A83" w:rsidRPr="00E76043" w:rsidRDefault="00B10A83" w:rsidP="009013C3">
            <w:pPr>
              <w:wordWrap/>
              <w:autoSpaceDE/>
              <w:autoSpaceDN/>
              <w:adjustRightInd w:val="0"/>
              <w:snapToGrid w:val="0"/>
              <w:jc w:val="center"/>
              <w:rPr>
                <w:rFonts w:ascii="Palatino Linotype" w:eastAsia="Malgun Gothic" w:hAnsi="Palatino Linotype" w:cs="Times New Roman"/>
                <w:color w:val="000000"/>
                <w:sz w:val="18"/>
                <w:szCs w:val="18"/>
              </w:rPr>
            </w:pPr>
            <w:r w:rsidRPr="00E76043">
              <w:rPr>
                <w:rFonts w:ascii="Palatino Linotype" w:eastAsia="Malgun Gothic" w:hAnsi="Palatino Linotype" w:cs="Times New Roman"/>
                <w:color w:val="000000"/>
                <w:sz w:val="18"/>
                <w:szCs w:val="18"/>
              </w:rPr>
              <w:t>1.38 (0.80</w:t>
            </w:r>
            <w:r w:rsidR="00E76043" w:rsidRPr="00E76043">
              <w:rPr>
                <w:rFonts w:ascii="Palatino Linotype" w:eastAsia="Malgun Gothic" w:hAnsi="Palatino Linotype" w:cs="Times New Roman"/>
                <w:color w:val="000000"/>
                <w:sz w:val="18"/>
                <w:szCs w:val="18"/>
              </w:rPr>
              <w:t>–</w:t>
            </w:r>
            <w:r w:rsidRPr="00E76043">
              <w:rPr>
                <w:rFonts w:ascii="Palatino Linotype" w:eastAsia="Malgun Gothic" w:hAnsi="Palatino Linotype" w:cs="Times New Roman"/>
                <w:color w:val="000000"/>
                <w:sz w:val="18"/>
                <w:szCs w:val="18"/>
              </w:rPr>
              <w:t>2.37)</w:t>
            </w:r>
          </w:p>
        </w:tc>
        <w:tc>
          <w:tcPr>
            <w:tcW w:w="0" w:type="auto"/>
            <w:tcBorders>
              <w:bottom w:val="single" w:sz="8" w:space="0" w:color="auto"/>
            </w:tcBorders>
            <w:shd w:val="clear" w:color="auto" w:fill="auto"/>
            <w:vAlign w:val="center"/>
          </w:tcPr>
          <w:p w14:paraId="09C12F2A" w14:textId="77777777" w:rsidR="00B10A83" w:rsidRPr="00E76043" w:rsidRDefault="00B10A83" w:rsidP="009013C3">
            <w:pPr>
              <w:wordWrap/>
              <w:autoSpaceDE/>
              <w:autoSpaceDN/>
              <w:adjustRightInd w:val="0"/>
              <w:snapToGrid w:val="0"/>
              <w:jc w:val="center"/>
              <w:rPr>
                <w:rFonts w:ascii="Palatino Linotype" w:eastAsia="Malgun Gothic" w:hAnsi="Palatino Linotype" w:cs="Times New Roman"/>
                <w:color w:val="000000"/>
                <w:sz w:val="18"/>
                <w:szCs w:val="18"/>
              </w:rPr>
            </w:pPr>
            <w:r w:rsidRPr="00E76043">
              <w:rPr>
                <w:rFonts w:ascii="Palatino Linotype" w:eastAsia="Malgun Gothic" w:hAnsi="Palatino Linotype" w:cs="Times New Roman"/>
                <w:color w:val="000000"/>
                <w:sz w:val="18"/>
                <w:szCs w:val="18"/>
              </w:rPr>
              <w:t>0.249</w:t>
            </w:r>
          </w:p>
        </w:tc>
        <w:tc>
          <w:tcPr>
            <w:tcW w:w="0" w:type="auto"/>
            <w:tcBorders>
              <w:bottom w:val="single" w:sz="8" w:space="0" w:color="auto"/>
            </w:tcBorders>
            <w:shd w:val="clear" w:color="auto" w:fill="auto"/>
            <w:vAlign w:val="center"/>
          </w:tcPr>
          <w:p w14:paraId="533B237E" w14:textId="491E3ED9" w:rsidR="00B10A83" w:rsidRPr="00E76043" w:rsidRDefault="00B10A83" w:rsidP="009013C3">
            <w:pPr>
              <w:wordWrap/>
              <w:autoSpaceDE/>
              <w:autoSpaceDN/>
              <w:adjustRightInd w:val="0"/>
              <w:snapToGrid w:val="0"/>
              <w:jc w:val="center"/>
              <w:rPr>
                <w:rFonts w:ascii="Palatino Linotype" w:eastAsia="Malgun Gothic" w:hAnsi="Palatino Linotype" w:cs="Times New Roman"/>
                <w:color w:val="000000"/>
                <w:sz w:val="18"/>
                <w:szCs w:val="18"/>
              </w:rPr>
            </w:pPr>
            <w:r w:rsidRPr="00E76043">
              <w:rPr>
                <w:rFonts w:ascii="Palatino Linotype" w:eastAsia="Malgun Gothic" w:hAnsi="Palatino Linotype" w:cs="Times New Roman"/>
                <w:color w:val="000000"/>
                <w:sz w:val="18"/>
                <w:szCs w:val="18"/>
              </w:rPr>
              <w:t>1.76 (0.94</w:t>
            </w:r>
            <w:r w:rsidR="00E76043" w:rsidRPr="00E76043">
              <w:rPr>
                <w:rFonts w:ascii="Palatino Linotype" w:eastAsia="Malgun Gothic" w:hAnsi="Palatino Linotype" w:cs="Times New Roman"/>
                <w:color w:val="000000"/>
                <w:sz w:val="18"/>
                <w:szCs w:val="18"/>
              </w:rPr>
              <w:t>–</w:t>
            </w:r>
            <w:r w:rsidRPr="00E76043">
              <w:rPr>
                <w:rFonts w:ascii="Palatino Linotype" w:eastAsia="Malgun Gothic" w:hAnsi="Palatino Linotype" w:cs="Times New Roman"/>
                <w:color w:val="000000"/>
                <w:sz w:val="18"/>
                <w:szCs w:val="18"/>
              </w:rPr>
              <w:t>3.30)</w:t>
            </w:r>
          </w:p>
        </w:tc>
        <w:tc>
          <w:tcPr>
            <w:tcW w:w="0" w:type="auto"/>
            <w:tcBorders>
              <w:bottom w:val="single" w:sz="8" w:space="0" w:color="auto"/>
            </w:tcBorders>
            <w:shd w:val="clear" w:color="auto" w:fill="auto"/>
            <w:vAlign w:val="center"/>
          </w:tcPr>
          <w:p w14:paraId="1ECD6C52" w14:textId="77777777" w:rsidR="00B10A83" w:rsidRPr="00E76043" w:rsidRDefault="00B10A83" w:rsidP="009013C3">
            <w:pPr>
              <w:wordWrap/>
              <w:autoSpaceDE/>
              <w:autoSpaceDN/>
              <w:adjustRightInd w:val="0"/>
              <w:snapToGrid w:val="0"/>
              <w:jc w:val="center"/>
              <w:rPr>
                <w:rFonts w:ascii="Palatino Linotype" w:eastAsia="Malgun Gothic" w:hAnsi="Palatino Linotype" w:cs="Times New Roman"/>
                <w:color w:val="000000"/>
                <w:sz w:val="18"/>
                <w:szCs w:val="18"/>
              </w:rPr>
            </w:pPr>
            <w:r w:rsidRPr="00E76043">
              <w:rPr>
                <w:rFonts w:ascii="Palatino Linotype" w:eastAsia="Malgun Gothic" w:hAnsi="Palatino Linotype" w:cs="Times New Roman"/>
                <w:color w:val="000000"/>
                <w:sz w:val="18"/>
                <w:szCs w:val="18"/>
              </w:rPr>
              <w:t>0.078</w:t>
            </w:r>
          </w:p>
        </w:tc>
        <w:tc>
          <w:tcPr>
            <w:tcW w:w="0" w:type="auto"/>
            <w:tcBorders>
              <w:bottom w:val="single" w:sz="8" w:space="0" w:color="auto"/>
            </w:tcBorders>
            <w:shd w:val="clear" w:color="auto" w:fill="auto"/>
            <w:vAlign w:val="center"/>
          </w:tcPr>
          <w:p w14:paraId="49C14D92" w14:textId="37BB0DE5" w:rsidR="00B10A83" w:rsidRPr="00E76043" w:rsidRDefault="00B10A83" w:rsidP="009013C3">
            <w:pPr>
              <w:wordWrap/>
              <w:autoSpaceDE/>
              <w:autoSpaceDN/>
              <w:adjustRightInd w:val="0"/>
              <w:snapToGrid w:val="0"/>
              <w:jc w:val="center"/>
              <w:rPr>
                <w:rFonts w:ascii="Palatino Linotype" w:eastAsia="Malgun Gothic" w:hAnsi="Palatino Linotype" w:cs="Times New Roman"/>
                <w:color w:val="000000"/>
                <w:sz w:val="18"/>
                <w:szCs w:val="18"/>
              </w:rPr>
            </w:pPr>
            <w:r w:rsidRPr="00E76043">
              <w:rPr>
                <w:rFonts w:ascii="Palatino Linotype" w:eastAsia="Malgun Gothic" w:hAnsi="Palatino Linotype" w:cs="Times New Roman"/>
                <w:color w:val="000000"/>
                <w:sz w:val="18"/>
                <w:szCs w:val="18"/>
              </w:rPr>
              <w:t>1.54 (0.80</w:t>
            </w:r>
            <w:r w:rsidR="00E76043" w:rsidRPr="00E76043">
              <w:rPr>
                <w:rFonts w:ascii="Palatino Linotype" w:eastAsia="Malgun Gothic" w:hAnsi="Palatino Linotype" w:cs="Times New Roman"/>
                <w:color w:val="000000"/>
                <w:sz w:val="18"/>
                <w:szCs w:val="18"/>
              </w:rPr>
              <w:t>–</w:t>
            </w:r>
            <w:r w:rsidRPr="00E76043">
              <w:rPr>
                <w:rFonts w:ascii="Palatino Linotype" w:eastAsia="Malgun Gothic" w:hAnsi="Palatino Linotype" w:cs="Times New Roman"/>
                <w:color w:val="000000"/>
                <w:sz w:val="18"/>
                <w:szCs w:val="18"/>
              </w:rPr>
              <w:t>2.97)</w:t>
            </w:r>
          </w:p>
        </w:tc>
        <w:tc>
          <w:tcPr>
            <w:tcW w:w="0" w:type="auto"/>
            <w:tcBorders>
              <w:bottom w:val="single" w:sz="8" w:space="0" w:color="auto"/>
            </w:tcBorders>
            <w:shd w:val="clear" w:color="auto" w:fill="auto"/>
            <w:vAlign w:val="center"/>
          </w:tcPr>
          <w:p w14:paraId="17C9B455" w14:textId="77777777" w:rsidR="00B10A83" w:rsidRPr="00E76043" w:rsidRDefault="00B10A83" w:rsidP="009013C3">
            <w:pPr>
              <w:wordWrap/>
              <w:autoSpaceDE/>
              <w:autoSpaceDN/>
              <w:adjustRightInd w:val="0"/>
              <w:snapToGrid w:val="0"/>
              <w:jc w:val="center"/>
              <w:rPr>
                <w:rFonts w:ascii="Palatino Linotype" w:eastAsia="Malgun Gothic" w:hAnsi="Palatino Linotype" w:cs="Times New Roman"/>
                <w:color w:val="000000"/>
                <w:sz w:val="18"/>
                <w:szCs w:val="18"/>
              </w:rPr>
            </w:pPr>
            <w:r w:rsidRPr="00E76043">
              <w:rPr>
                <w:rFonts w:ascii="Palatino Linotype" w:eastAsia="Malgun Gothic" w:hAnsi="Palatino Linotype" w:cs="Times New Roman"/>
                <w:color w:val="000000"/>
                <w:sz w:val="18"/>
                <w:szCs w:val="18"/>
              </w:rPr>
              <w:t>0.200</w:t>
            </w:r>
          </w:p>
        </w:tc>
      </w:tr>
    </w:tbl>
    <w:p w14:paraId="47DC6B67" w14:textId="55B3A104" w:rsidR="009D191E" w:rsidRPr="009013C3" w:rsidRDefault="001B0626" w:rsidP="00E76043">
      <w:pPr>
        <w:pStyle w:val="MDPI43tablefooter"/>
        <w:ind w:left="425" w:right="425"/>
      </w:pPr>
      <w:r w:rsidRPr="009013C3">
        <w:t>Abbreviations: CCI, Charlson comorbidity index; DBP, diastolic blood pressure; SBP, systolic blood pressure</w:t>
      </w:r>
      <w:r w:rsidR="009013C3">
        <w:t>.</w:t>
      </w:r>
      <w:r w:rsidR="00E76043">
        <w:t xml:space="preserve"> </w:t>
      </w:r>
      <w:r w:rsidRPr="009013C3">
        <w:rPr>
          <w:rFonts w:eastAsia="Arial Unicode MS"/>
        </w:rPr>
        <w:t xml:space="preserve">* </w:t>
      </w:r>
      <w:r w:rsidR="004C6FD8" w:rsidRPr="009013C3">
        <w:rPr>
          <w:rFonts w:eastAsia="Arial Unicode MS"/>
        </w:rPr>
        <w:t>L</w:t>
      </w:r>
      <w:r w:rsidRPr="009013C3">
        <w:rPr>
          <w:rFonts w:eastAsia="Arial Unicode MS"/>
        </w:rPr>
        <w:t>ogistic regression</w:t>
      </w:r>
      <w:r w:rsidRPr="009013C3">
        <w:t xml:space="preserve">, Significance at </w:t>
      </w:r>
      <w:r w:rsidR="00E76043" w:rsidRPr="00E76043">
        <w:rPr>
          <w:i/>
        </w:rPr>
        <w:t>p</w:t>
      </w:r>
      <w:r w:rsidRPr="009013C3">
        <w:t xml:space="preserve"> &lt; 0.05</w:t>
      </w:r>
      <w:r w:rsidR="00E76043">
        <w:t xml:space="preserve">. </w:t>
      </w:r>
      <w:r w:rsidR="00192B04" w:rsidRPr="00E76043">
        <w:rPr>
          <w:rFonts w:eastAsia="Malgun Gothic"/>
          <w:vertAlign w:val="superscript"/>
        </w:rPr>
        <w:t>†</w:t>
      </w:r>
      <w:r w:rsidR="00192B04" w:rsidRPr="009013C3">
        <w:rPr>
          <w:rFonts w:eastAsia="Malgun Gothic"/>
        </w:rPr>
        <w:t xml:space="preserve"> </w:t>
      </w:r>
      <w:r w:rsidR="001D2892" w:rsidRPr="009013C3">
        <w:rPr>
          <w:rFonts w:eastAsia="Malgun Gothic"/>
        </w:rPr>
        <w:t>A model 1 was adjusted for age, sex, income, and region of residence.</w:t>
      </w:r>
      <w:r w:rsidR="00E76043">
        <w:rPr>
          <w:rFonts w:eastAsia="Malgun Gothic"/>
        </w:rPr>
        <w:t xml:space="preserve"> </w:t>
      </w:r>
      <w:r w:rsidR="001C4C4E" w:rsidRPr="00E76043">
        <w:rPr>
          <w:vertAlign w:val="superscript"/>
        </w:rPr>
        <w:t>‡</w:t>
      </w:r>
      <w:r w:rsidR="001C4C4E" w:rsidRPr="009013C3">
        <w:t xml:space="preserve"> </w:t>
      </w:r>
      <w:r w:rsidR="00D612BD" w:rsidRPr="009013C3">
        <w:t>A m</w:t>
      </w:r>
      <w:r w:rsidR="001C4C4E" w:rsidRPr="009013C3">
        <w:t>odel</w:t>
      </w:r>
      <w:r w:rsidR="009D191E" w:rsidRPr="009013C3">
        <w:t xml:space="preserve"> </w:t>
      </w:r>
      <w:r w:rsidR="007A3D50" w:rsidRPr="009013C3">
        <w:t>2</w:t>
      </w:r>
      <w:r w:rsidR="009D191E" w:rsidRPr="009013C3">
        <w:t xml:space="preserve"> was</w:t>
      </w:r>
      <w:r w:rsidR="001C4C4E" w:rsidRPr="009013C3">
        <w:t xml:space="preserve"> adjusted </w:t>
      </w:r>
      <w:r w:rsidR="001D2892" w:rsidRPr="009013C3">
        <w:rPr>
          <w:rFonts w:eastAsia="Malgun Gothic"/>
        </w:rPr>
        <w:t xml:space="preserve">for age, sex, income, region of residence, </w:t>
      </w:r>
      <w:r w:rsidR="00AB33C0" w:rsidRPr="009013C3">
        <w:t xml:space="preserve">dyslipidemia history, </w:t>
      </w:r>
      <w:r w:rsidR="00DA0B80" w:rsidRPr="009013C3">
        <w:t xml:space="preserve">total cholesterol, SBP, DBP, </w:t>
      </w:r>
      <w:r w:rsidR="007F4FD9" w:rsidRPr="009013C3">
        <w:t xml:space="preserve">blood glucose, </w:t>
      </w:r>
      <w:r w:rsidR="00DA0B80" w:rsidRPr="009013C3">
        <w:t>and hemoglobin</w:t>
      </w:r>
      <w:r w:rsidR="001D2892" w:rsidRPr="009013C3">
        <w:t>.</w:t>
      </w:r>
      <w:r w:rsidR="00E76043">
        <w:t xml:space="preserve"> </w:t>
      </w:r>
      <w:r w:rsidR="009D191E" w:rsidRPr="00E76043">
        <w:rPr>
          <w:color w:val="000000" w:themeColor="text1"/>
          <w:vertAlign w:val="superscript"/>
        </w:rPr>
        <w:t>§</w:t>
      </w:r>
      <w:r w:rsidR="009D191E" w:rsidRPr="009013C3">
        <w:t xml:space="preserve"> A model </w:t>
      </w:r>
      <w:r w:rsidR="007A3D50" w:rsidRPr="009013C3">
        <w:t>3</w:t>
      </w:r>
      <w:r w:rsidR="009D191E" w:rsidRPr="009013C3">
        <w:t xml:space="preserve"> was adjusted </w:t>
      </w:r>
      <w:r w:rsidR="001D2892" w:rsidRPr="009013C3">
        <w:rPr>
          <w:rFonts w:eastAsia="Malgun Gothic"/>
        </w:rPr>
        <w:t xml:space="preserve">for age, sex, income, and region of residence, </w:t>
      </w:r>
      <w:r w:rsidR="00DA0B80" w:rsidRPr="009013C3">
        <w:t xml:space="preserve">dyslipidemia history, total cholesterol, SBP, DBP, </w:t>
      </w:r>
      <w:r w:rsidR="007F4FD9" w:rsidRPr="009013C3">
        <w:t xml:space="preserve">blood glucose, </w:t>
      </w:r>
      <w:r w:rsidR="00DA0B80" w:rsidRPr="009013C3">
        <w:t xml:space="preserve">hemoglobin, </w:t>
      </w:r>
      <w:r w:rsidR="00B10A83" w:rsidRPr="009013C3">
        <w:t xml:space="preserve">obesity, </w:t>
      </w:r>
      <w:r w:rsidR="009D191E" w:rsidRPr="009013C3">
        <w:t xml:space="preserve">smoking, alcohol consumption, </w:t>
      </w:r>
      <w:r w:rsidR="00DA0B80" w:rsidRPr="009013C3">
        <w:t>and CCI scores</w:t>
      </w:r>
      <w:r w:rsidR="000314ED" w:rsidRPr="009013C3">
        <w:t xml:space="preserve"> (subgroup analyses according to obesity did not include obesity as a covariate. subgroup analyses according to smoking did not include smoking status as a covariate. subgroup analyses according to alcohol consumption did not include alcohol consumption as a covariate.).</w:t>
      </w:r>
    </w:p>
    <w:sectPr w:rsidR="009D191E" w:rsidRPr="009013C3" w:rsidSect="009013C3">
      <w:pgSz w:w="16838" w:h="11906" w:orient="landscape"/>
      <w:pgMar w:top="1417" w:right="1531" w:bottom="1077" w:left="1531" w:header="1020" w:footer="850"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BD4E80" w14:textId="77777777" w:rsidR="00332831" w:rsidRDefault="00332831" w:rsidP="009111BF">
      <w:pPr>
        <w:spacing w:after="0" w:line="240" w:lineRule="auto"/>
      </w:pPr>
      <w:r>
        <w:separator/>
      </w:r>
    </w:p>
  </w:endnote>
  <w:endnote w:type="continuationSeparator" w:id="0">
    <w:p w14:paraId="4739F9EC" w14:textId="77777777" w:rsidR="00332831" w:rsidRDefault="00332831" w:rsidP="009111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altName w:val="맑은 고딕"/>
    <w:panose1 w:val="020B0503020000020004"/>
    <w:charset w:val="81"/>
    <w:family w:val="swiss"/>
    <w:pitch w:val="variable"/>
    <w:sig w:usb0="9000002F" w:usb1="29D77CFB" w:usb2="00000012" w:usb3="00000000" w:csb0="00080001"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4002EFF" w:usb1="C000E47F"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함초롬바탕">
    <w:altName w:val="Batang"/>
    <w:charset w:val="81"/>
    <w:family w:val="roman"/>
    <w:pitch w:val="variable"/>
    <w:sig w:usb0="F7002EFF" w:usb1="19DFFFFF" w:usb2="001BFDD7" w:usb3="00000000" w:csb0="001F007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0C2229" w14:textId="77777777" w:rsidR="00332831" w:rsidRDefault="00332831" w:rsidP="009111BF">
      <w:pPr>
        <w:spacing w:after="0" w:line="240" w:lineRule="auto"/>
      </w:pPr>
      <w:r>
        <w:separator/>
      </w:r>
    </w:p>
  </w:footnote>
  <w:footnote w:type="continuationSeparator" w:id="0">
    <w:p w14:paraId="3AB5A2EB" w14:textId="77777777" w:rsidR="00332831" w:rsidRDefault="00332831" w:rsidP="009111B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50A245F"/>
    <w:multiLevelType w:val="hybridMultilevel"/>
    <w:tmpl w:val="1C3A3F0C"/>
    <w:lvl w:ilvl="0" w:tplc="1AF444CE">
      <w:start w:val="1"/>
      <w:numFmt w:val="decimal"/>
      <w:pStyle w:val="MDPI71References"/>
      <w:lvlText w:val="%1."/>
      <w:lvlJc w:val="left"/>
      <w:pPr>
        <w:ind w:left="780" w:hanging="4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805051C"/>
    <w:multiLevelType w:val="hybridMultilevel"/>
    <w:tmpl w:val="857682CE"/>
    <w:lvl w:ilvl="0" w:tplc="CDCEE7DA">
      <w:start w:val="1"/>
      <w:numFmt w:val="decimal"/>
      <w:pStyle w:val="MDPI37itemize"/>
      <w:lvlText w:val="%1."/>
      <w:lvlJc w:val="left"/>
      <w:pPr>
        <w:ind w:left="1429" w:hanging="360"/>
      </w:pPr>
    </w:lvl>
    <w:lvl w:ilvl="1" w:tplc="08070019" w:tentative="1">
      <w:start w:val="1"/>
      <w:numFmt w:val="lowerLetter"/>
      <w:lvlText w:val="%2."/>
      <w:lvlJc w:val="left"/>
      <w:pPr>
        <w:ind w:left="2149" w:hanging="360"/>
      </w:pPr>
    </w:lvl>
    <w:lvl w:ilvl="2" w:tplc="0807001B" w:tentative="1">
      <w:start w:val="1"/>
      <w:numFmt w:val="lowerRoman"/>
      <w:lvlText w:val="%3."/>
      <w:lvlJc w:val="right"/>
      <w:pPr>
        <w:ind w:left="2869" w:hanging="180"/>
      </w:pPr>
    </w:lvl>
    <w:lvl w:ilvl="3" w:tplc="0807000F" w:tentative="1">
      <w:start w:val="1"/>
      <w:numFmt w:val="decimal"/>
      <w:lvlText w:val="%4."/>
      <w:lvlJc w:val="left"/>
      <w:pPr>
        <w:ind w:left="3589" w:hanging="360"/>
      </w:pPr>
    </w:lvl>
    <w:lvl w:ilvl="4" w:tplc="08070019" w:tentative="1">
      <w:start w:val="1"/>
      <w:numFmt w:val="lowerLetter"/>
      <w:lvlText w:val="%5."/>
      <w:lvlJc w:val="left"/>
      <w:pPr>
        <w:ind w:left="4309" w:hanging="360"/>
      </w:pPr>
    </w:lvl>
    <w:lvl w:ilvl="5" w:tplc="0807001B" w:tentative="1">
      <w:start w:val="1"/>
      <w:numFmt w:val="lowerRoman"/>
      <w:lvlText w:val="%6."/>
      <w:lvlJc w:val="right"/>
      <w:pPr>
        <w:ind w:left="5029" w:hanging="180"/>
      </w:pPr>
    </w:lvl>
    <w:lvl w:ilvl="6" w:tplc="0807000F" w:tentative="1">
      <w:start w:val="1"/>
      <w:numFmt w:val="decimal"/>
      <w:lvlText w:val="%7."/>
      <w:lvlJc w:val="left"/>
      <w:pPr>
        <w:ind w:left="5749" w:hanging="360"/>
      </w:pPr>
    </w:lvl>
    <w:lvl w:ilvl="7" w:tplc="08070019" w:tentative="1">
      <w:start w:val="1"/>
      <w:numFmt w:val="lowerLetter"/>
      <w:lvlText w:val="%8."/>
      <w:lvlJc w:val="left"/>
      <w:pPr>
        <w:ind w:left="6469" w:hanging="360"/>
      </w:pPr>
    </w:lvl>
    <w:lvl w:ilvl="8" w:tplc="0807001B" w:tentative="1">
      <w:start w:val="1"/>
      <w:numFmt w:val="lowerRoman"/>
      <w:lvlText w:val="%9."/>
      <w:lvlJc w:val="right"/>
      <w:pPr>
        <w:ind w:left="7189" w:hanging="180"/>
      </w:pPr>
    </w:lvl>
  </w:abstractNum>
  <w:abstractNum w:abstractNumId="2" w15:restartNumberingAfterBreak="0">
    <w:nsid w:val="369A6535"/>
    <w:multiLevelType w:val="hybridMultilevel"/>
    <w:tmpl w:val="781408B4"/>
    <w:lvl w:ilvl="0" w:tplc="B2367048">
      <w:start w:val="1"/>
      <w:numFmt w:val="bullet"/>
      <w:pStyle w:val="MDPI38bullet"/>
      <w:lvlText w:val=""/>
      <w:lvlJc w:val="left"/>
      <w:pPr>
        <w:ind w:left="1429" w:hanging="360"/>
      </w:pPr>
      <w:rPr>
        <w:rFonts w:ascii="Symbol" w:hAnsi="Symbol" w:hint="default"/>
      </w:rPr>
    </w:lvl>
    <w:lvl w:ilvl="1" w:tplc="08070003" w:tentative="1">
      <w:start w:val="1"/>
      <w:numFmt w:val="bullet"/>
      <w:lvlText w:val="o"/>
      <w:lvlJc w:val="left"/>
      <w:pPr>
        <w:ind w:left="2149" w:hanging="360"/>
      </w:pPr>
      <w:rPr>
        <w:rFonts w:ascii="Courier New" w:hAnsi="Courier New" w:cs="Courier New" w:hint="default"/>
      </w:rPr>
    </w:lvl>
    <w:lvl w:ilvl="2" w:tplc="08070005" w:tentative="1">
      <w:start w:val="1"/>
      <w:numFmt w:val="bullet"/>
      <w:lvlText w:val=""/>
      <w:lvlJc w:val="left"/>
      <w:pPr>
        <w:ind w:left="2869" w:hanging="360"/>
      </w:pPr>
      <w:rPr>
        <w:rFonts w:ascii="Wingdings" w:hAnsi="Wingdings" w:hint="default"/>
      </w:rPr>
    </w:lvl>
    <w:lvl w:ilvl="3" w:tplc="08070001" w:tentative="1">
      <w:start w:val="1"/>
      <w:numFmt w:val="bullet"/>
      <w:lvlText w:val=""/>
      <w:lvlJc w:val="left"/>
      <w:pPr>
        <w:ind w:left="3589" w:hanging="360"/>
      </w:pPr>
      <w:rPr>
        <w:rFonts w:ascii="Symbol" w:hAnsi="Symbol" w:hint="default"/>
      </w:rPr>
    </w:lvl>
    <w:lvl w:ilvl="4" w:tplc="08070003" w:tentative="1">
      <w:start w:val="1"/>
      <w:numFmt w:val="bullet"/>
      <w:lvlText w:val="o"/>
      <w:lvlJc w:val="left"/>
      <w:pPr>
        <w:ind w:left="4309" w:hanging="360"/>
      </w:pPr>
      <w:rPr>
        <w:rFonts w:ascii="Courier New" w:hAnsi="Courier New" w:cs="Courier New" w:hint="default"/>
      </w:rPr>
    </w:lvl>
    <w:lvl w:ilvl="5" w:tplc="08070005" w:tentative="1">
      <w:start w:val="1"/>
      <w:numFmt w:val="bullet"/>
      <w:lvlText w:val=""/>
      <w:lvlJc w:val="left"/>
      <w:pPr>
        <w:ind w:left="5029" w:hanging="360"/>
      </w:pPr>
      <w:rPr>
        <w:rFonts w:ascii="Wingdings" w:hAnsi="Wingdings" w:hint="default"/>
      </w:rPr>
    </w:lvl>
    <w:lvl w:ilvl="6" w:tplc="08070001" w:tentative="1">
      <w:start w:val="1"/>
      <w:numFmt w:val="bullet"/>
      <w:lvlText w:val=""/>
      <w:lvlJc w:val="left"/>
      <w:pPr>
        <w:ind w:left="5749" w:hanging="360"/>
      </w:pPr>
      <w:rPr>
        <w:rFonts w:ascii="Symbol" w:hAnsi="Symbol" w:hint="default"/>
      </w:rPr>
    </w:lvl>
    <w:lvl w:ilvl="7" w:tplc="08070003" w:tentative="1">
      <w:start w:val="1"/>
      <w:numFmt w:val="bullet"/>
      <w:lvlText w:val="o"/>
      <w:lvlJc w:val="left"/>
      <w:pPr>
        <w:ind w:left="6469" w:hanging="360"/>
      </w:pPr>
      <w:rPr>
        <w:rFonts w:ascii="Courier New" w:hAnsi="Courier New" w:cs="Courier New" w:hint="default"/>
      </w:rPr>
    </w:lvl>
    <w:lvl w:ilvl="8" w:tplc="08070005" w:tentative="1">
      <w:start w:val="1"/>
      <w:numFmt w:val="bullet"/>
      <w:lvlText w:val=""/>
      <w:lvlJc w:val="left"/>
      <w:pPr>
        <w:ind w:left="7189" w:hanging="360"/>
      </w:pPr>
      <w:rPr>
        <w:rFonts w:ascii="Wingdings" w:hAnsi="Wingdings" w:hint="default"/>
      </w:rPr>
    </w:lvl>
  </w:abstractNum>
  <w:abstractNum w:abstractNumId="3" w15:restartNumberingAfterBreak="0">
    <w:nsid w:val="571E6686"/>
    <w:multiLevelType w:val="hybridMultilevel"/>
    <w:tmpl w:val="04187964"/>
    <w:lvl w:ilvl="0" w:tplc="8F90E912">
      <w:start w:val="4"/>
      <w:numFmt w:val="bullet"/>
      <w:lvlText w:val=""/>
      <w:lvlJc w:val="left"/>
      <w:pPr>
        <w:ind w:left="760" w:hanging="360"/>
      </w:pPr>
      <w:rPr>
        <w:rFonts w:ascii="Wingdings" w:eastAsiaTheme="minorEastAsia"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bordersDoNotSurroundHeader/>
  <w:bordersDoNotSurroundFooter/>
  <w:defaultTabStop w:val="800"/>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D61EE"/>
    <w:rsid w:val="00005488"/>
    <w:rsid w:val="000062A5"/>
    <w:rsid w:val="00011857"/>
    <w:rsid w:val="00014DF7"/>
    <w:rsid w:val="00020079"/>
    <w:rsid w:val="00025132"/>
    <w:rsid w:val="000314ED"/>
    <w:rsid w:val="00044EAD"/>
    <w:rsid w:val="0004715A"/>
    <w:rsid w:val="00054FD1"/>
    <w:rsid w:val="0007031F"/>
    <w:rsid w:val="00077840"/>
    <w:rsid w:val="000840E8"/>
    <w:rsid w:val="00090410"/>
    <w:rsid w:val="00096AA9"/>
    <w:rsid w:val="000A1992"/>
    <w:rsid w:val="000A7E8D"/>
    <w:rsid w:val="000C01D2"/>
    <w:rsid w:val="000C0A1B"/>
    <w:rsid w:val="000C0B0B"/>
    <w:rsid w:val="000C41FC"/>
    <w:rsid w:val="000C4F20"/>
    <w:rsid w:val="000C521C"/>
    <w:rsid w:val="000D19CE"/>
    <w:rsid w:val="000D2F44"/>
    <w:rsid w:val="000D6B21"/>
    <w:rsid w:val="000D79EB"/>
    <w:rsid w:val="000E0404"/>
    <w:rsid w:val="000E3A0B"/>
    <w:rsid w:val="000F2676"/>
    <w:rsid w:val="00107851"/>
    <w:rsid w:val="00112BE7"/>
    <w:rsid w:val="00112F15"/>
    <w:rsid w:val="001142F1"/>
    <w:rsid w:val="00115694"/>
    <w:rsid w:val="001230AA"/>
    <w:rsid w:val="001251D5"/>
    <w:rsid w:val="0012520C"/>
    <w:rsid w:val="00143E7E"/>
    <w:rsid w:val="001505C4"/>
    <w:rsid w:val="00166C87"/>
    <w:rsid w:val="001730BA"/>
    <w:rsid w:val="001739D1"/>
    <w:rsid w:val="00180AAD"/>
    <w:rsid w:val="001840F2"/>
    <w:rsid w:val="00192B04"/>
    <w:rsid w:val="001B0626"/>
    <w:rsid w:val="001C079D"/>
    <w:rsid w:val="001C11E1"/>
    <w:rsid w:val="001C4C4E"/>
    <w:rsid w:val="001C6901"/>
    <w:rsid w:val="001D1E08"/>
    <w:rsid w:val="001D2892"/>
    <w:rsid w:val="001D50B4"/>
    <w:rsid w:val="001D6591"/>
    <w:rsid w:val="001E209B"/>
    <w:rsid w:val="00211D0B"/>
    <w:rsid w:val="00214C1C"/>
    <w:rsid w:val="00220933"/>
    <w:rsid w:val="00221D7E"/>
    <w:rsid w:val="00226C40"/>
    <w:rsid w:val="00247EE8"/>
    <w:rsid w:val="00253D72"/>
    <w:rsid w:val="00261F69"/>
    <w:rsid w:val="00263209"/>
    <w:rsid w:val="00263B9F"/>
    <w:rsid w:val="00277B2D"/>
    <w:rsid w:val="002830AA"/>
    <w:rsid w:val="0028671D"/>
    <w:rsid w:val="002A5CAC"/>
    <w:rsid w:val="002A775E"/>
    <w:rsid w:val="002B2F4F"/>
    <w:rsid w:val="002D09FE"/>
    <w:rsid w:val="002D7637"/>
    <w:rsid w:val="003125AC"/>
    <w:rsid w:val="00317CA7"/>
    <w:rsid w:val="0032219D"/>
    <w:rsid w:val="003249D5"/>
    <w:rsid w:val="00332831"/>
    <w:rsid w:val="0033629D"/>
    <w:rsid w:val="00341B1F"/>
    <w:rsid w:val="003471B1"/>
    <w:rsid w:val="0035081C"/>
    <w:rsid w:val="00350AA6"/>
    <w:rsid w:val="00352C3B"/>
    <w:rsid w:val="00370813"/>
    <w:rsid w:val="00372077"/>
    <w:rsid w:val="00372814"/>
    <w:rsid w:val="00372DB1"/>
    <w:rsid w:val="00381D34"/>
    <w:rsid w:val="003978C6"/>
    <w:rsid w:val="003B211E"/>
    <w:rsid w:val="003B6378"/>
    <w:rsid w:val="003C3ADC"/>
    <w:rsid w:val="003E2E55"/>
    <w:rsid w:val="003E57C9"/>
    <w:rsid w:val="003F21A4"/>
    <w:rsid w:val="00414DA2"/>
    <w:rsid w:val="00415FD5"/>
    <w:rsid w:val="00417342"/>
    <w:rsid w:val="00426E53"/>
    <w:rsid w:val="00427286"/>
    <w:rsid w:val="00435994"/>
    <w:rsid w:val="0044289C"/>
    <w:rsid w:val="00443427"/>
    <w:rsid w:val="00446F07"/>
    <w:rsid w:val="00447C07"/>
    <w:rsid w:val="004517D2"/>
    <w:rsid w:val="0045309D"/>
    <w:rsid w:val="00454A22"/>
    <w:rsid w:val="00454FE4"/>
    <w:rsid w:val="004569D6"/>
    <w:rsid w:val="00465EC2"/>
    <w:rsid w:val="00481A38"/>
    <w:rsid w:val="004847B3"/>
    <w:rsid w:val="00486786"/>
    <w:rsid w:val="00495AD0"/>
    <w:rsid w:val="004A56B2"/>
    <w:rsid w:val="004A7063"/>
    <w:rsid w:val="004B10BE"/>
    <w:rsid w:val="004B3B57"/>
    <w:rsid w:val="004B4BC9"/>
    <w:rsid w:val="004C6FD8"/>
    <w:rsid w:val="004D0DC2"/>
    <w:rsid w:val="004D37BC"/>
    <w:rsid w:val="004E39B0"/>
    <w:rsid w:val="005032F7"/>
    <w:rsid w:val="0051030B"/>
    <w:rsid w:val="00516326"/>
    <w:rsid w:val="005212AF"/>
    <w:rsid w:val="00523AD1"/>
    <w:rsid w:val="00527B99"/>
    <w:rsid w:val="0053298D"/>
    <w:rsid w:val="005373D0"/>
    <w:rsid w:val="00541872"/>
    <w:rsid w:val="0054240C"/>
    <w:rsid w:val="00544DC7"/>
    <w:rsid w:val="00547F32"/>
    <w:rsid w:val="00564E95"/>
    <w:rsid w:val="00572268"/>
    <w:rsid w:val="00573B35"/>
    <w:rsid w:val="00575AE5"/>
    <w:rsid w:val="00577C04"/>
    <w:rsid w:val="0059099C"/>
    <w:rsid w:val="00590E2A"/>
    <w:rsid w:val="00593BB4"/>
    <w:rsid w:val="005A29FA"/>
    <w:rsid w:val="005A5D82"/>
    <w:rsid w:val="005B28A0"/>
    <w:rsid w:val="005B697E"/>
    <w:rsid w:val="005B74A6"/>
    <w:rsid w:val="005C1A13"/>
    <w:rsid w:val="005C5CF8"/>
    <w:rsid w:val="005D3C07"/>
    <w:rsid w:val="005E1921"/>
    <w:rsid w:val="005E21CD"/>
    <w:rsid w:val="005E5063"/>
    <w:rsid w:val="005F66BA"/>
    <w:rsid w:val="00600566"/>
    <w:rsid w:val="006029CA"/>
    <w:rsid w:val="0061152B"/>
    <w:rsid w:val="00613E42"/>
    <w:rsid w:val="00635B88"/>
    <w:rsid w:val="0063620F"/>
    <w:rsid w:val="00642833"/>
    <w:rsid w:val="00656265"/>
    <w:rsid w:val="0066063B"/>
    <w:rsid w:val="00660DAF"/>
    <w:rsid w:val="006804FA"/>
    <w:rsid w:val="00681A69"/>
    <w:rsid w:val="00682F06"/>
    <w:rsid w:val="006A0B85"/>
    <w:rsid w:val="006A661E"/>
    <w:rsid w:val="006A7C21"/>
    <w:rsid w:val="006B5DB1"/>
    <w:rsid w:val="006C0AA5"/>
    <w:rsid w:val="006C196F"/>
    <w:rsid w:val="006D61EE"/>
    <w:rsid w:val="00700255"/>
    <w:rsid w:val="00706F3E"/>
    <w:rsid w:val="007339EE"/>
    <w:rsid w:val="00742C15"/>
    <w:rsid w:val="00750D3B"/>
    <w:rsid w:val="00751926"/>
    <w:rsid w:val="00756B9F"/>
    <w:rsid w:val="00762E61"/>
    <w:rsid w:val="00763BDA"/>
    <w:rsid w:val="00764148"/>
    <w:rsid w:val="007644DA"/>
    <w:rsid w:val="0076751A"/>
    <w:rsid w:val="00790335"/>
    <w:rsid w:val="007A3D50"/>
    <w:rsid w:val="007A5057"/>
    <w:rsid w:val="007C039D"/>
    <w:rsid w:val="007C1B18"/>
    <w:rsid w:val="007C3E7B"/>
    <w:rsid w:val="007D366E"/>
    <w:rsid w:val="007D422D"/>
    <w:rsid w:val="007D5219"/>
    <w:rsid w:val="007F4FD9"/>
    <w:rsid w:val="00804392"/>
    <w:rsid w:val="00815A34"/>
    <w:rsid w:val="00832192"/>
    <w:rsid w:val="008371D2"/>
    <w:rsid w:val="008436A5"/>
    <w:rsid w:val="00845475"/>
    <w:rsid w:val="00845BDF"/>
    <w:rsid w:val="008465A4"/>
    <w:rsid w:val="008646E2"/>
    <w:rsid w:val="00865FBF"/>
    <w:rsid w:val="00873252"/>
    <w:rsid w:val="008739D2"/>
    <w:rsid w:val="008739D7"/>
    <w:rsid w:val="008A2D87"/>
    <w:rsid w:val="008A4520"/>
    <w:rsid w:val="008A581B"/>
    <w:rsid w:val="008B04DC"/>
    <w:rsid w:val="008C75CC"/>
    <w:rsid w:val="008D2FDA"/>
    <w:rsid w:val="008D4369"/>
    <w:rsid w:val="008D6378"/>
    <w:rsid w:val="008E1F6B"/>
    <w:rsid w:val="008E541C"/>
    <w:rsid w:val="008E75FD"/>
    <w:rsid w:val="008F01B0"/>
    <w:rsid w:val="008F3D49"/>
    <w:rsid w:val="009013C3"/>
    <w:rsid w:val="009111BF"/>
    <w:rsid w:val="00930D2B"/>
    <w:rsid w:val="00937A72"/>
    <w:rsid w:val="00952983"/>
    <w:rsid w:val="00953DDA"/>
    <w:rsid w:val="00960FAB"/>
    <w:rsid w:val="0096576E"/>
    <w:rsid w:val="009672B3"/>
    <w:rsid w:val="00970CEE"/>
    <w:rsid w:val="00970E68"/>
    <w:rsid w:val="00971238"/>
    <w:rsid w:val="00971646"/>
    <w:rsid w:val="00984D09"/>
    <w:rsid w:val="00993A84"/>
    <w:rsid w:val="009965A2"/>
    <w:rsid w:val="00996AC7"/>
    <w:rsid w:val="009B1B69"/>
    <w:rsid w:val="009D191E"/>
    <w:rsid w:val="009D1A57"/>
    <w:rsid w:val="009D2E97"/>
    <w:rsid w:val="009E2968"/>
    <w:rsid w:val="009E3AD1"/>
    <w:rsid w:val="009E7D11"/>
    <w:rsid w:val="009F169E"/>
    <w:rsid w:val="00A01438"/>
    <w:rsid w:val="00A02976"/>
    <w:rsid w:val="00A206FF"/>
    <w:rsid w:val="00A21F82"/>
    <w:rsid w:val="00A264C4"/>
    <w:rsid w:val="00A30523"/>
    <w:rsid w:val="00A31030"/>
    <w:rsid w:val="00A315AD"/>
    <w:rsid w:val="00A5008C"/>
    <w:rsid w:val="00A50F0C"/>
    <w:rsid w:val="00A615F4"/>
    <w:rsid w:val="00A6451F"/>
    <w:rsid w:val="00A66B9B"/>
    <w:rsid w:val="00A82019"/>
    <w:rsid w:val="00A870E2"/>
    <w:rsid w:val="00A90F63"/>
    <w:rsid w:val="00AB0FF4"/>
    <w:rsid w:val="00AB33C0"/>
    <w:rsid w:val="00AC6217"/>
    <w:rsid w:val="00AE2766"/>
    <w:rsid w:val="00AF2967"/>
    <w:rsid w:val="00AF4182"/>
    <w:rsid w:val="00AF4C08"/>
    <w:rsid w:val="00AF7127"/>
    <w:rsid w:val="00B00AEC"/>
    <w:rsid w:val="00B10A83"/>
    <w:rsid w:val="00B12A5A"/>
    <w:rsid w:val="00B16A71"/>
    <w:rsid w:val="00B30871"/>
    <w:rsid w:val="00B31255"/>
    <w:rsid w:val="00B31741"/>
    <w:rsid w:val="00B45869"/>
    <w:rsid w:val="00B576BF"/>
    <w:rsid w:val="00B61A5C"/>
    <w:rsid w:val="00B633FB"/>
    <w:rsid w:val="00B6435F"/>
    <w:rsid w:val="00B66AFD"/>
    <w:rsid w:val="00B8462A"/>
    <w:rsid w:val="00BB2942"/>
    <w:rsid w:val="00BB425B"/>
    <w:rsid w:val="00BE34EF"/>
    <w:rsid w:val="00BE68A6"/>
    <w:rsid w:val="00BF7068"/>
    <w:rsid w:val="00C0532C"/>
    <w:rsid w:val="00C30BAD"/>
    <w:rsid w:val="00C37D8F"/>
    <w:rsid w:val="00C43D76"/>
    <w:rsid w:val="00C449AB"/>
    <w:rsid w:val="00C47281"/>
    <w:rsid w:val="00C477A4"/>
    <w:rsid w:val="00C51EC3"/>
    <w:rsid w:val="00C54341"/>
    <w:rsid w:val="00C6360F"/>
    <w:rsid w:val="00C66B44"/>
    <w:rsid w:val="00C741B9"/>
    <w:rsid w:val="00C922C8"/>
    <w:rsid w:val="00CA0B56"/>
    <w:rsid w:val="00CA48D2"/>
    <w:rsid w:val="00CA4F0E"/>
    <w:rsid w:val="00CB17A6"/>
    <w:rsid w:val="00CC5498"/>
    <w:rsid w:val="00CC6DC1"/>
    <w:rsid w:val="00CD2E8E"/>
    <w:rsid w:val="00CD482E"/>
    <w:rsid w:val="00CD7B58"/>
    <w:rsid w:val="00CD7D7E"/>
    <w:rsid w:val="00CE055D"/>
    <w:rsid w:val="00CF0AEA"/>
    <w:rsid w:val="00CF4921"/>
    <w:rsid w:val="00D161AE"/>
    <w:rsid w:val="00D16FDA"/>
    <w:rsid w:val="00D23995"/>
    <w:rsid w:val="00D4420A"/>
    <w:rsid w:val="00D44F91"/>
    <w:rsid w:val="00D612BD"/>
    <w:rsid w:val="00D63BDF"/>
    <w:rsid w:val="00D64246"/>
    <w:rsid w:val="00D82D43"/>
    <w:rsid w:val="00D83CAE"/>
    <w:rsid w:val="00D90AA5"/>
    <w:rsid w:val="00D93C0E"/>
    <w:rsid w:val="00DA0B80"/>
    <w:rsid w:val="00DB2AA3"/>
    <w:rsid w:val="00DB4623"/>
    <w:rsid w:val="00DC48A7"/>
    <w:rsid w:val="00DC63F5"/>
    <w:rsid w:val="00DD0095"/>
    <w:rsid w:val="00DD7D00"/>
    <w:rsid w:val="00DE5AFB"/>
    <w:rsid w:val="00DE677C"/>
    <w:rsid w:val="00DF0381"/>
    <w:rsid w:val="00DF30F3"/>
    <w:rsid w:val="00DF755A"/>
    <w:rsid w:val="00E0419C"/>
    <w:rsid w:val="00E05A0E"/>
    <w:rsid w:val="00E06042"/>
    <w:rsid w:val="00E14FF4"/>
    <w:rsid w:val="00E37EEC"/>
    <w:rsid w:val="00E4116E"/>
    <w:rsid w:val="00E54E52"/>
    <w:rsid w:val="00E63880"/>
    <w:rsid w:val="00E71780"/>
    <w:rsid w:val="00E71A05"/>
    <w:rsid w:val="00E76043"/>
    <w:rsid w:val="00E80114"/>
    <w:rsid w:val="00E80AA5"/>
    <w:rsid w:val="00E8335F"/>
    <w:rsid w:val="00E843DB"/>
    <w:rsid w:val="00E92FA2"/>
    <w:rsid w:val="00EB4956"/>
    <w:rsid w:val="00EB5462"/>
    <w:rsid w:val="00ED7CDF"/>
    <w:rsid w:val="00EF6138"/>
    <w:rsid w:val="00F0082E"/>
    <w:rsid w:val="00F00C4B"/>
    <w:rsid w:val="00F05B48"/>
    <w:rsid w:val="00F10415"/>
    <w:rsid w:val="00F1432B"/>
    <w:rsid w:val="00F212FD"/>
    <w:rsid w:val="00F35D59"/>
    <w:rsid w:val="00F547D9"/>
    <w:rsid w:val="00F75C01"/>
    <w:rsid w:val="00F83534"/>
    <w:rsid w:val="00F851C0"/>
    <w:rsid w:val="00F9109F"/>
    <w:rsid w:val="00FA361A"/>
    <w:rsid w:val="00FA4AB6"/>
    <w:rsid w:val="00FA5BE4"/>
    <w:rsid w:val="00FB1BC9"/>
    <w:rsid w:val="00FB3BFA"/>
    <w:rsid w:val="00FB65A1"/>
    <w:rsid w:val="00FC7493"/>
    <w:rsid w:val="00FE2AB4"/>
    <w:rsid w:val="00FF411C"/>
    <w:rsid w:val="00FF605A"/>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C8F2FDD"/>
  <w15:docId w15:val="{7F4708D0-59B1-4EFC-A448-79B1F54F29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widowControl w:val="0"/>
      <w:wordWrap w:val="0"/>
      <w:autoSpaceDE w:val="0"/>
      <w:autoSpaceDN w:val="0"/>
    </w:pPr>
  </w:style>
  <w:style w:type="paragraph" w:styleId="Heading2">
    <w:name w:val="heading 2"/>
    <w:basedOn w:val="Normal"/>
    <w:next w:val="Normal"/>
    <w:link w:val="Heading2Char"/>
    <w:uiPriority w:val="9"/>
    <w:qFormat/>
    <w:rsid w:val="00DF755A"/>
    <w:pPr>
      <w:keepNext/>
      <w:keepLines/>
      <w:widowControl/>
      <w:wordWrap/>
      <w:autoSpaceDE/>
      <w:autoSpaceDN/>
      <w:spacing w:after="0" w:line="480" w:lineRule="auto"/>
      <w:jc w:val="left"/>
      <w:outlineLvl w:val="1"/>
    </w:pPr>
    <w:rPr>
      <w:rFonts w:ascii="Times New Roman" w:hAnsi="Times New Roman" w:cs="Times New Roman"/>
      <w:i/>
      <w:kern w:val="0"/>
      <w:sz w:val="24"/>
      <w:szCs w:val="24"/>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C01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9111BF"/>
    <w:pPr>
      <w:tabs>
        <w:tab w:val="center" w:pos="4513"/>
        <w:tab w:val="right" w:pos="9026"/>
      </w:tabs>
      <w:snapToGrid w:val="0"/>
    </w:pPr>
  </w:style>
  <w:style w:type="character" w:customStyle="1" w:styleId="HeaderChar">
    <w:name w:val="Header Char"/>
    <w:basedOn w:val="DefaultParagraphFont"/>
    <w:link w:val="Header"/>
    <w:uiPriority w:val="99"/>
    <w:rsid w:val="009111BF"/>
  </w:style>
  <w:style w:type="paragraph" w:styleId="Footer">
    <w:name w:val="footer"/>
    <w:basedOn w:val="Normal"/>
    <w:link w:val="FooterChar"/>
    <w:uiPriority w:val="99"/>
    <w:unhideWhenUsed/>
    <w:rsid w:val="009111BF"/>
    <w:pPr>
      <w:tabs>
        <w:tab w:val="center" w:pos="4513"/>
        <w:tab w:val="right" w:pos="9026"/>
      </w:tabs>
      <w:snapToGrid w:val="0"/>
    </w:pPr>
  </w:style>
  <w:style w:type="character" w:customStyle="1" w:styleId="FooterChar">
    <w:name w:val="Footer Char"/>
    <w:basedOn w:val="DefaultParagraphFont"/>
    <w:link w:val="Footer"/>
    <w:uiPriority w:val="99"/>
    <w:rsid w:val="009111BF"/>
  </w:style>
  <w:style w:type="character" w:customStyle="1" w:styleId="Heading2Char">
    <w:name w:val="Heading 2 Char"/>
    <w:basedOn w:val="DefaultParagraphFont"/>
    <w:link w:val="Heading2"/>
    <w:uiPriority w:val="9"/>
    <w:rsid w:val="00DF755A"/>
    <w:rPr>
      <w:rFonts w:ascii="Times New Roman" w:hAnsi="Times New Roman" w:cs="Times New Roman"/>
      <w:i/>
      <w:kern w:val="0"/>
      <w:sz w:val="24"/>
      <w:szCs w:val="24"/>
      <w:lang w:eastAsia="en-CA"/>
    </w:rPr>
  </w:style>
  <w:style w:type="paragraph" w:customStyle="1" w:styleId="EndNoteBibliography">
    <w:name w:val="EndNote Bibliography"/>
    <w:basedOn w:val="Normal"/>
    <w:link w:val="EndNoteBibliographyChar"/>
    <w:rsid w:val="00DF755A"/>
    <w:pPr>
      <w:widowControl/>
      <w:wordWrap/>
      <w:autoSpaceDE/>
      <w:autoSpaceDN/>
      <w:spacing w:after="0" w:line="240" w:lineRule="auto"/>
      <w:jc w:val="left"/>
    </w:pPr>
    <w:rPr>
      <w:rFonts w:ascii="Times New Roman" w:hAnsi="Times New Roman" w:cs="Times New Roman"/>
      <w:noProof/>
      <w:kern w:val="0"/>
      <w:sz w:val="24"/>
      <w:szCs w:val="24"/>
      <w:lang w:val="en-CA" w:eastAsia="en-CA"/>
    </w:rPr>
  </w:style>
  <w:style w:type="character" w:customStyle="1" w:styleId="EndNoteBibliographyChar">
    <w:name w:val="EndNote Bibliography Char"/>
    <w:basedOn w:val="DefaultParagraphFont"/>
    <w:link w:val="EndNoteBibliography"/>
    <w:rsid w:val="00DF755A"/>
    <w:rPr>
      <w:rFonts w:ascii="Times New Roman" w:hAnsi="Times New Roman" w:cs="Times New Roman"/>
      <w:noProof/>
      <w:kern w:val="0"/>
      <w:sz w:val="24"/>
      <w:szCs w:val="24"/>
      <w:lang w:val="en-CA" w:eastAsia="en-CA"/>
    </w:rPr>
  </w:style>
  <w:style w:type="character" w:styleId="Hyperlink">
    <w:name w:val="Hyperlink"/>
    <w:basedOn w:val="DefaultParagraphFont"/>
    <w:uiPriority w:val="99"/>
    <w:unhideWhenUsed/>
    <w:rsid w:val="00DF755A"/>
    <w:rPr>
      <w:color w:val="0000FF" w:themeColor="hyperlink"/>
      <w:u w:val="single"/>
    </w:rPr>
  </w:style>
  <w:style w:type="paragraph" w:customStyle="1" w:styleId="MDPI11articletype">
    <w:name w:val="MDPI_1.1_article_type"/>
    <w:next w:val="MDPI12title"/>
    <w:link w:val="MDPI11articletypeChar"/>
    <w:qFormat/>
    <w:rsid w:val="009013C3"/>
    <w:pPr>
      <w:adjustRightInd w:val="0"/>
      <w:snapToGrid w:val="0"/>
      <w:spacing w:before="240" w:after="0" w:line="240" w:lineRule="auto"/>
      <w:jc w:val="left"/>
    </w:pPr>
    <w:rPr>
      <w:rFonts w:ascii="Palatino Linotype" w:eastAsia="Times New Roman" w:hAnsi="Palatino Linotype" w:cs="Times New Roman"/>
      <w:i/>
      <w:snapToGrid w:val="0"/>
      <w:color w:val="000000"/>
      <w:kern w:val="0"/>
      <w:lang w:eastAsia="de-DE" w:bidi="en-US"/>
    </w:rPr>
  </w:style>
  <w:style w:type="paragraph" w:customStyle="1" w:styleId="MDPI12title">
    <w:name w:val="MDPI_1.2_title"/>
    <w:next w:val="MDPI13authornames"/>
    <w:qFormat/>
    <w:rsid w:val="009013C3"/>
    <w:pPr>
      <w:adjustRightInd w:val="0"/>
      <w:snapToGrid w:val="0"/>
      <w:spacing w:after="240" w:line="240" w:lineRule="atLeast"/>
      <w:jc w:val="left"/>
    </w:pPr>
    <w:rPr>
      <w:rFonts w:ascii="Palatino Linotype" w:eastAsia="Times New Roman" w:hAnsi="Palatino Linotype" w:cs="Times New Roman"/>
      <w:b/>
      <w:snapToGrid w:val="0"/>
      <w:color w:val="000000"/>
      <w:kern w:val="0"/>
      <w:sz w:val="36"/>
      <w:szCs w:val="20"/>
      <w:lang w:eastAsia="de-DE" w:bidi="en-US"/>
    </w:rPr>
  </w:style>
  <w:style w:type="paragraph" w:customStyle="1" w:styleId="MDPI13authornames">
    <w:name w:val="MDPI_1.3_authornames"/>
    <w:next w:val="MDPI14history"/>
    <w:qFormat/>
    <w:rsid w:val="009013C3"/>
    <w:pPr>
      <w:adjustRightInd w:val="0"/>
      <w:snapToGrid w:val="0"/>
      <w:spacing w:after="120" w:line="260" w:lineRule="atLeast"/>
      <w:jc w:val="left"/>
    </w:pPr>
    <w:rPr>
      <w:rFonts w:ascii="Palatino Linotype" w:eastAsia="Times New Roman" w:hAnsi="Palatino Linotype" w:cs="Times New Roman"/>
      <w:b/>
      <w:color w:val="000000"/>
      <w:kern w:val="0"/>
      <w:lang w:eastAsia="de-DE" w:bidi="en-US"/>
    </w:rPr>
  </w:style>
  <w:style w:type="paragraph" w:customStyle="1" w:styleId="MDPI14history">
    <w:name w:val="MDPI_1.4_history"/>
    <w:basedOn w:val="Normal"/>
    <w:next w:val="Normal"/>
    <w:qFormat/>
    <w:rsid w:val="009013C3"/>
    <w:pPr>
      <w:widowControl/>
      <w:wordWrap/>
      <w:autoSpaceDE/>
      <w:autoSpaceDN/>
      <w:adjustRightInd w:val="0"/>
      <w:snapToGrid w:val="0"/>
      <w:spacing w:before="120" w:after="0" w:line="200" w:lineRule="atLeast"/>
      <w:ind w:left="113"/>
      <w:jc w:val="left"/>
    </w:pPr>
    <w:rPr>
      <w:rFonts w:ascii="Palatino Linotype" w:eastAsia="Times New Roman" w:hAnsi="Palatino Linotype" w:cs="Times New Roman"/>
      <w:color w:val="000000"/>
      <w:kern w:val="0"/>
      <w:sz w:val="18"/>
      <w:szCs w:val="20"/>
      <w:lang w:eastAsia="de-DE" w:bidi="en-US"/>
    </w:rPr>
  </w:style>
  <w:style w:type="paragraph" w:customStyle="1" w:styleId="MDPI16affiliation">
    <w:name w:val="MDPI_1.6_affiliation"/>
    <w:qFormat/>
    <w:rsid w:val="009013C3"/>
    <w:pPr>
      <w:adjustRightInd w:val="0"/>
      <w:snapToGrid w:val="0"/>
      <w:spacing w:after="0" w:line="260" w:lineRule="atLeast"/>
      <w:ind w:left="311" w:hanging="198"/>
      <w:jc w:val="left"/>
    </w:pPr>
    <w:rPr>
      <w:rFonts w:ascii="Palatino Linotype" w:eastAsia="Times New Roman" w:hAnsi="Palatino Linotype" w:cs="Times New Roman"/>
      <w:color w:val="000000"/>
      <w:kern w:val="0"/>
      <w:sz w:val="18"/>
      <w:szCs w:val="18"/>
      <w:lang w:eastAsia="de-DE" w:bidi="en-US"/>
    </w:rPr>
  </w:style>
  <w:style w:type="character" w:customStyle="1" w:styleId="MDPI11articletypeChar">
    <w:name w:val="MDPI_1.1_article_type Char"/>
    <w:link w:val="MDPI11articletype"/>
    <w:rsid w:val="009013C3"/>
    <w:rPr>
      <w:rFonts w:ascii="Palatino Linotype" w:eastAsia="Times New Roman" w:hAnsi="Palatino Linotype" w:cs="Times New Roman"/>
      <w:i/>
      <w:snapToGrid w:val="0"/>
      <w:color w:val="000000"/>
      <w:kern w:val="0"/>
      <w:lang w:eastAsia="de-DE" w:bidi="en-US"/>
    </w:rPr>
  </w:style>
  <w:style w:type="character" w:styleId="CommentReference">
    <w:name w:val="annotation reference"/>
    <w:uiPriority w:val="99"/>
    <w:semiHidden/>
    <w:unhideWhenUsed/>
    <w:rsid w:val="009013C3"/>
    <w:rPr>
      <w:sz w:val="16"/>
      <w:szCs w:val="16"/>
    </w:rPr>
  </w:style>
  <w:style w:type="paragraph" w:styleId="CommentText">
    <w:name w:val="annotation text"/>
    <w:basedOn w:val="Normal"/>
    <w:link w:val="CommentTextChar"/>
    <w:uiPriority w:val="99"/>
    <w:unhideWhenUsed/>
    <w:rsid w:val="009013C3"/>
    <w:pPr>
      <w:widowControl/>
      <w:wordWrap/>
      <w:autoSpaceDE/>
      <w:autoSpaceDN/>
      <w:spacing w:after="0" w:line="240" w:lineRule="auto"/>
    </w:pPr>
    <w:rPr>
      <w:rFonts w:ascii="Times New Roman" w:eastAsia="Times New Roman" w:hAnsi="Times New Roman" w:cs="Times New Roman"/>
      <w:color w:val="000000"/>
      <w:kern w:val="0"/>
      <w:szCs w:val="20"/>
      <w:lang w:eastAsia="de-DE"/>
    </w:rPr>
  </w:style>
  <w:style w:type="character" w:customStyle="1" w:styleId="CommentTextChar">
    <w:name w:val="Comment Text Char"/>
    <w:basedOn w:val="DefaultParagraphFont"/>
    <w:link w:val="CommentText"/>
    <w:uiPriority w:val="99"/>
    <w:rsid w:val="009013C3"/>
    <w:rPr>
      <w:rFonts w:ascii="Times New Roman" w:eastAsia="Times New Roman" w:hAnsi="Times New Roman" w:cs="Times New Roman"/>
      <w:color w:val="000000"/>
      <w:kern w:val="0"/>
      <w:szCs w:val="20"/>
      <w:lang w:eastAsia="de-DE"/>
    </w:rPr>
  </w:style>
  <w:style w:type="paragraph" w:styleId="BalloonText">
    <w:name w:val="Balloon Text"/>
    <w:basedOn w:val="Normal"/>
    <w:link w:val="BalloonTextChar"/>
    <w:uiPriority w:val="99"/>
    <w:semiHidden/>
    <w:unhideWhenUsed/>
    <w:rsid w:val="009013C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013C3"/>
    <w:rPr>
      <w:rFonts w:ascii="Segoe UI" w:hAnsi="Segoe UI" w:cs="Segoe UI"/>
      <w:sz w:val="18"/>
      <w:szCs w:val="18"/>
    </w:rPr>
  </w:style>
  <w:style w:type="paragraph" w:customStyle="1" w:styleId="MDPI15academiceditor">
    <w:name w:val="MDPI_1.5_academic_editor"/>
    <w:qFormat/>
    <w:rsid w:val="009013C3"/>
    <w:pPr>
      <w:adjustRightInd w:val="0"/>
      <w:snapToGrid w:val="0"/>
      <w:spacing w:after="0" w:line="260" w:lineRule="atLeast"/>
      <w:ind w:left="113"/>
      <w:jc w:val="left"/>
    </w:pPr>
    <w:rPr>
      <w:rFonts w:ascii="Palatino Linotype" w:eastAsia="Times New Roman" w:hAnsi="Palatino Linotype" w:cs="Times New Roman"/>
      <w:color w:val="000000"/>
      <w:kern w:val="0"/>
      <w:sz w:val="18"/>
      <w:lang w:eastAsia="de-DE" w:bidi="en-US"/>
    </w:rPr>
  </w:style>
  <w:style w:type="paragraph" w:customStyle="1" w:styleId="MDPI17abstract">
    <w:name w:val="MDPI_1.7_abstract"/>
    <w:next w:val="Normal"/>
    <w:qFormat/>
    <w:rsid w:val="009013C3"/>
    <w:pPr>
      <w:adjustRightInd w:val="0"/>
      <w:snapToGrid w:val="0"/>
      <w:spacing w:before="240" w:after="0" w:line="260" w:lineRule="atLeast"/>
      <w:ind w:left="113"/>
    </w:pPr>
    <w:rPr>
      <w:rFonts w:ascii="Palatino Linotype" w:eastAsia="Times New Roman" w:hAnsi="Palatino Linotype" w:cs="Times New Roman"/>
      <w:color w:val="000000"/>
      <w:kern w:val="0"/>
      <w:lang w:eastAsia="de-DE" w:bidi="en-US"/>
    </w:rPr>
  </w:style>
  <w:style w:type="paragraph" w:customStyle="1" w:styleId="MDPI18keywords">
    <w:name w:val="MDPI_1.8_keywords"/>
    <w:next w:val="Normal"/>
    <w:qFormat/>
    <w:rsid w:val="009013C3"/>
    <w:pPr>
      <w:adjustRightInd w:val="0"/>
      <w:snapToGrid w:val="0"/>
      <w:spacing w:before="240" w:after="0" w:line="260" w:lineRule="atLeast"/>
      <w:ind w:left="113"/>
    </w:pPr>
    <w:rPr>
      <w:rFonts w:ascii="Palatino Linotype" w:eastAsia="Times New Roman" w:hAnsi="Palatino Linotype" w:cs="Times New Roman"/>
      <w:snapToGrid w:val="0"/>
      <w:color w:val="000000"/>
      <w:kern w:val="0"/>
      <w:lang w:eastAsia="de-DE" w:bidi="en-US"/>
    </w:rPr>
  </w:style>
  <w:style w:type="paragraph" w:customStyle="1" w:styleId="MDPI19classification">
    <w:name w:val="MDPI_1.9_classification"/>
    <w:qFormat/>
    <w:rsid w:val="009013C3"/>
    <w:pPr>
      <w:spacing w:before="240" w:after="0" w:line="260" w:lineRule="atLeast"/>
      <w:ind w:left="113"/>
    </w:pPr>
    <w:rPr>
      <w:rFonts w:ascii="Palatino Linotype" w:eastAsia="Times New Roman" w:hAnsi="Palatino Linotype" w:cs="Times New Roman"/>
      <w:b/>
      <w:color w:val="000000"/>
      <w:kern w:val="0"/>
      <w:lang w:eastAsia="de-DE" w:bidi="en-US"/>
    </w:rPr>
  </w:style>
  <w:style w:type="paragraph" w:customStyle="1" w:styleId="MDPI19line">
    <w:name w:val="MDPI_1.9_line"/>
    <w:qFormat/>
    <w:rsid w:val="009013C3"/>
    <w:pPr>
      <w:pBdr>
        <w:bottom w:val="single" w:sz="6" w:space="1" w:color="auto"/>
      </w:pBdr>
      <w:spacing w:after="0" w:line="260" w:lineRule="atLeast"/>
    </w:pPr>
    <w:rPr>
      <w:rFonts w:ascii="Palatino Linotype" w:eastAsia="Times New Roman" w:hAnsi="Palatino Linotype"/>
      <w:color w:val="000000"/>
      <w:kern w:val="0"/>
      <w:szCs w:val="24"/>
      <w:lang w:eastAsia="de-DE" w:bidi="en-US"/>
    </w:rPr>
  </w:style>
  <w:style w:type="paragraph" w:customStyle="1" w:styleId="MDPI21heading1">
    <w:name w:val="MDPI_2.1_heading1"/>
    <w:qFormat/>
    <w:rsid w:val="009013C3"/>
    <w:pPr>
      <w:adjustRightInd w:val="0"/>
      <w:snapToGrid w:val="0"/>
      <w:spacing w:before="240" w:after="120" w:line="260" w:lineRule="atLeast"/>
      <w:outlineLvl w:val="0"/>
    </w:pPr>
    <w:rPr>
      <w:rFonts w:ascii="Palatino Linotype" w:eastAsia="Times New Roman" w:hAnsi="Palatino Linotype" w:cs="Times New Roman"/>
      <w:b/>
      <w:snapToGrid w:val="0"/>
      <w:color w:val="000000"/>
      <w:kern w:val="0"/>
      <w:lang w:eastAsia="de-DE" w:bidi="en-US"/>
    </w:rPr>
  </w:style>
  <w:style w:type="paragraph" w:customStyle="1" w:styleId="MDPI22heading2">
    <w:name w:val="MDPI_2.2_heading2"/>
    <w:qFormat/>
    <w:rsid w:val="009013C3"/>
    <w:pPr>
      <w:adjustRightInd w:val="0"/>
      <w:snapToGrid w:val="0"/>
      <w:spacing w:before="240" w:after="120" w:line="260" w:lineRule="atLeast"/>
      <w:jc w:val="left"/>
      <w:outlineLvl w:val="1"/>
    </w:pPr>
    <w:rPr>
      <w:rFonts w:ascii="Palatino Linotype" w:eastAsia="Times New Roman" w:hAnsi="Palatino Linotype" w:cs="Times New Roman"/>
      <w:i/>
      <w:noProof/>
      <w:snapToGrid w:val="0"/>
      <w:color w:val="000000"/>
      <w:kern w:val="0"/>
      <w:lang w:eastAsia="de-DE" w:bidi="en-US"/>
    </w:rPr>
  </w:style>
  <w:style w:type="paragraph" w:customStyle="1" w:styleId="MDPI23heading3">
    <w:name w:val="MDPI_2.3_heading3"/>
    <w:qFormat/>
    <w:rsid w:val="009013C3"/>
    <w:pPr>
      <w:adjustRightInd w:val="0"/>
      <w:snapToGrid w:val="0"/>
      <w:spacing w:before="240" w:after="120" w:line="260" w:lineRule="atLeast"/>
      <w:jc w:val="left"/>
      <w:outlineLvl w:val="2"/>
    </w:pPr>
    <w:rPr>
      <w:rFonts w:ascii="Palatino Linotype" w:eastAsia="Times New Roman" w:hAnsi="Palatino Linotype" w:cs="Times New Roman"/>
      <w:snapToGrid w:val="0"/>
      <w:color w:val="000000"/>
      <w:kern w:val="0"/>
      <w:lang w:eastAsia="de-DE" w:bidi="en-US"/>
    </w:rPr>
  </w:style>
  <w:style w:type="paragraph" w:customStyle="1" w:styleId="MDPI31text">
    <w:name w:val="MDPI_3.1_text"/>
    <w:qFormat/>
    <w:rsid w:val="009013C3"/>
    <w:pPr>
      <w:adjustRightInd w:val="0"/>
      <w:snapToGrid w:val="0"/>
      <w:spacing w:after="0" w:line="260" w:lineRule="atLeast"/>
      <w:ind w:firstLine="425"/>
    </w:pPr>
    <w:rPr>
      <w:rFonts w:ascii="Palatino Linotype" w:eastAsia="Times New Roman" w:hAnsi="Palatino Linotype" w:cs="Times New Roman"/>
      <w:snapToGrid w:val="0"/>
      <w:color w:val="000000"/>
      <w:kern w:val="0"/>
      <w:lang w:eastAsia="de-DE" w:bidi="en-US"/>
    </w:rPr>
  </w:style>
  <w:style w:type="paragraph" w:customStyle="1" w:styleId="MDPI32textnoindent">
    <w:name w:val="MDPI_3.2_text_no_indent"/>
    <w:qFormat/>
    <w:rsid w:val="009013C3"/>
    <w:pPr>
      <w:adjustRightInd w:val="0"/>
      <w:snapToGrid w:val="0"/>
      <w:spacing w:after="0" w:line="260" w:lineRule="atLeast"/>
    </w:pPr>
    <w:rPr>
      <w:rFonts w:ascii="Palatino Linotype" w:eastAsia="Times New Roman" w:hAnsi="Palatino Linotype" w:cs="Times New Roman"/>
      <w:snapToGrid w:val="0"/>
      <w:color w:val="000000"/>
      <w:kern w:val="0"/>
      <w:lang w:eastAsia="de-DE" w:bidi="en-US"/>
    </w:rPr>
  </w:style>
  <w:style w:type="paragraph" w:customStyle="1" w:styleId="MDPI33textspaceafter">
    <w:name w:val="MDPI_3.3_text_space_after"/>
    <w:qFormat/>
    <w:rsid w:val="009013C3"/>
    <w:pPr>
      <w:spacing w:after="240" w:line="260" w:lineRule="atLeast"/>
    </w:pPr>
    <w:rPr>
      <w:rFonts w:ascii="Palatino Linotype" w:eastAsia="Times New Roman" w:hAnsi="Palatino Linotype" w:cs="Times New Roman"/>
      <w:snapToGrid w:val="0"/>
      <w:color w:val="000000"/>
      <w:kern w:val="0"/>
      <w:lang w:eastAsia="de-DE" w:bidi="en-US"/>
    </w:rPr>
  </w:style>
  <w:style w:type="paragraph" w:customStyle="1" w:styleId="MDPI34textspacebefore">
    <w:name w:val="MDPI_3.4_text_space_before"/>
    <w:qFormat/>
    <w:rsid w:val="009013C3"/>
    <w:pPr>
      <w:spacing w:before="240" w:after="0" w:line="260" w:lineRule="atLeast"/>
    </w:pPr>
    <w:rPr>
      <w:rFonts w:ascii="Palatino Linotype" w:eastAsia="Times New Roman" w:hAnsi="Palatino Linotype" w:cs="Times New Roman"/>
      <w:snapToGrid w:val="0"/>
      <w:color w:val="000000"/>
      <w:kern w:val="0"/>
      <w:lang w:eastAsia="de-DE" w:bidi="en-US"/>
    </w:rPr>
  </w:style>
  <w:style w:type="paragraph" w:customStyle="1" w:styleId="MDPI35textbeforelist">
    <w:name w:val="MDPI_3.5_text_before_list"/>
    <w:qFormat/>
    <w:rsid w:val="009013C3"/>
    <w:pPr>
      <w:spacing w:after="120" w:line="260" w:lineRule="atLeast"/>
    </w:pPr>
    <w:rPr>
      <w:rFonts w:ascii="Palatino Linotype" w:eastAsia="Times New Roman" w:hAnsi="Palatino Linotype" w:cs="Times New Roman"/>
      <w:snapToGrid w:val="0"/>
      <w:color w:val="000000"/>
      <w:kern w:val="0"/>
      <w:lang w:eastAsia="de-DE" w:bidi="en-US"/>
    </w:rPr>
  </w:style>
  <w:style w:type="paragraph" w:customStyle="1" w:styleId="MDPI36textafterlist">
    <w:name w:val="MDPI_3.6_text_after_list"/>
    <w:qFormat/>
    <w:rsid w:val="009013C3"/>
    <w:pPr>
      <w:spacing w:before="120" w:after="0" w:line="260" w:lineRule="atLeast"/>
    </w:pPr>
    <w:rPr>
      <w:rFonts w:ascii="Palatino Linotype" w:eastAsia="Times New Roman" w:hAnsi="Palatino Linotype" w:cs="Times New Roman"/>
      <w:snapToGrid w:val="0"/>
      <w:color w:val="000000"/>
      <w:kern w:val="0"/>
      <w:lang w:eastAsia="de-DE" w:bidi="en-US"/>
    </w:rPr>
  </w:style>
  <w:style w:type="paragraph" w:customStyle="1" w:styleId="MDPI37itemize">
    <w:name w:val="MDPI_3.7_itemize"/>
    <w:qFormat/>
    <w:rsid w:val="009013C3"/>
    <w:pPr>
      <w:numPr>
        <w:numId w:val="1"/>
      </w:numPr>
      <w:spacing w:after="0" w:line="260" w:lineRule="atLeast"/>
    </w:pPr>
    <w:rPr>
      <w:rFonts w:ascii="Palatino Linotype" w:eastAsia="Times New Roman" w:hAnsi="Palatino Linotype" w:cs="Times New Roman"/>
      <w:snapToGrid w:val="0"/>
      <w:color w:val="000000"/>
      <w:kern w:val="0"/>
      <w:lang w:eastAsia="de-DE" w:bidi="en-US"/>
    </w:rPr>
  </w:style>
  <w:style w:type="paragraph" w:customStyle="1" w:styleId="MDPI38bullet">
    <w:name w:val="MDPI_3.8_bullet"/>
    <w:qFormat/>
    <w:rsid w:val="009013C3"/>
    <w:pPr>
      <w:numPr>
        <w:numId w:val="2"/>
      </w:numPr>
      <w:adjustRightInd w:val="0"/>
      <w:snapToGrid w:val="0"/>
      <w:spacing w:after="0" w:line="260" w:lineRule="atLeast"/>
    </w:pPr>
    <w:rPr>
      <w:rFonts w:ascii="Palatino Linotype" w:eastAsia="Times New Roman" w:hAnsi="Palatino Linotype" w:cs="Times New Roman"/>
      <w:snapToGrid w:val="0"/>
      <w:color w:val="000000"/>
      <w:kern w:val="0"/>
      <w:lang w:eastAsia="de-DE" w:bidi="en-US"/>
    </w:rPr>
  </w:style>
  <w:style w:type="paragraph" w:customStyle="1" w:styleId="MDPI39equation">
    <w:name w:val="MDPI_3.9_equation"/>
    <w:qFormat/>
    <w:rsid w:val="009013C3"/>
    <w:pPr>
      <w:adjustRightInd w:val="0"/>
      <w:snapToGrid w:val="0"/>
      <w:spacing w:before="120" w:after="120" w:line="260" w:lineRule="atLeast"/>
      <w:ind w:left="709"/>
      <w:jc w:val="center"/>
    </w:pPr>
    <w:rPr>
      <w:rFonts w:ascii="Palatino Linotype" w:eastAsia="Times New Roman" w:hAnsi="Palatino Linotype" w:cs="Times New Roman"/>
      <w:snapToGrid w:val="0"/>
      <w:color w:val="000000"/>
      <w:kern w:val="0"/>
      <w:lang w:eastAsia="de-DE" w:bidi="en-US"/>
    </w:rPr>
  </w:style>
  <w:style w:type="paragraph" w:customStyle="1" w:styleId="MDPI3aequationnumber">
    <w:name w:val="MDPI_3.a_equation_number"/>
    <w:qFormat/>
    <w:rsid w:val="009013C3"/>
    <w:pPr>
      <w:spacing w:before="120" w:after="120" w:line="240" w:lineRule="auto"/>
      <w:jc w:val="right"/>
    </w:pPr>
    <w:rPr>
      <w:rFonts w:ascii="Palatino Linotype" w:eastAsia="Times New Roman" w:hAnsi="Palatino Linotype" w:cs="Times New Roman"/>
      <w:snapToGrid w:val="0"/>
      <w:color w:val="000000"/>
      <w:kern w:val="0"/>
      <w:lang w:eastAsia="de-DE" w:bidi="en-US"/>
    </w:rPr>
  </w:style>
  <w:style w:type="paragraph" w:customStyle="1" w:styleId="MDPI411onetablecaption">
    <w:name w:val="MDPI_4.1.1_one_table_caption"/>
    <w:qFormat/>
    <w:rsid w:val="009013C3"/>
    <w:pPr>
      <w:adjustRightInd w:val="0"/>
      <w:snapToGrid w:val="0"/>
      <w:spacing w:before="240" w:after="120" w:line="260" w:lineRule="atLeast"/>
      <w:jc w:val="center"/>
    </w:pPr>
    <w:rPr>
      <w:rFonts w:ascii="Palatino Linotype" w:hAnsi="Palatino Linotype"/>
      <w:noProof/>
      <w:color w:val="000000"/>
      <w:kern w:val="0"/>
      <w:sz w:val="18"/>
      <w:lang w:eastAsia="zh-CN" w:bidi="en-US"/>
    </w:rPr>
  </w:style>
  <w:style w:type="paragraph" w:customStyle="1" w:styleId="MDPI41tablecaption">
    <w:name w:val="MDPI_4.1_table_caption"/>
    <w:qFormat/>
    <w:rsid w:val="009013C3"/>
    <w:pPr>
      <w:adjustRightInd w:val="0"/>
      <w:snapToGrid w:val="0"/>
      <w:spacing w:before="240" w:after="120" w:line="260" w:lineRule="atLeast"/>
      <w:ind w:left="425" w:right="425"/>
    </w:pPr>
    <w:rPr>
      <w:rFonts w:ascii="Palatino Linotype" w:eastAsia="Times New Roman" w:hAnsi="Palatino Linotype"/>
      <w:color w:val="000000"/>
      <w:kern w:val="0"/>
      <w:sz w:val="18"/>
      <w:lang w:eastAsia="de-DE" w:bidi="en-US"/>
    </w:rPr>
  </w:style>
  <w:style w:type="table" w:customStyle="1" w:styleId="MDPI41threelinetable">
    <w:name w:val="MDPI_4.1_three_line_table"/>
    <w:basedOn w:val="TableNormal"/>
    <w:uiPriority w:val="99"/>
    <w:rsid w:val="009013C3"/>
    <w:pPr>
      <w:adjustRightInd w:val="0"/>
      <w:snapToGrid w:val="0"/>
      <w:spacing w:after="0" w:line="240" w:lineRule="auto"/>
      <w:jc w:val="center"/>
    </w:pPr>
    <w:rPr>
      <w:rFonts w:ascii="Palatino Linotype" w:hAnsi="Palatino Linotype" w:cs="Times New Roman"/>
      <w:color w:val="000000"/>
      <w:kern w:val="0"/>
      <w:szCs w:val="20"/>
      <w:lang w:eastAsia="zh-CN"/>
    </w:rPr>
    <w:tblPr>
      <w:jc w:val="center"/>
      <w:tblBorders>
        <w:top w:val="single" w:sz="8" w:space="0" w:color="auto"/>
        <w:bottom w:val="single" w:sz="8" w:space="0" w:color="auto"/>
      </w:tblBorders>
    </w:tblPr>
    <w:trPr>
      <w:jc w:val="center"/>
    </w:trPr>
    <w:tcPr>
      <w:vAlign w:val="center"/>
    </w:tcPr>
    <w:tblStylePr w:type="firstRow">
      <w:rPr>
        <w:rFonts w:ascii="Palatino Linotype" w:hAnsi="Palatino Linotype"/>
        <w:b/>
        <w:i w:val="0"/>
        <w:sz w:val="20"/>
      </w:rPr>
      <w:tblPr/>
      <w:tcPr>
        <w:tcBorders>
          <w:bottom w:val="single" w:sz="4" w:space="0" w:color="auto"/>
        </w:tcBorders>
      </w:tcPr>
    </w:tblStylePr>
  </w:style>
  <w:style w:type="paragraph" w:customStyle="1" w:styleId="MDPI43tablefooter">
    <w:name w:val="MDPI_4.3_table_footer"/>
    <w:next w:val="MDPI31text"/>
    <w:qFormat/>
    <w:rsid w:val="009013C3"/>
    <w:pPr>
      <w:adjustRightInd w:val="0"/>
      <w:snapToGrid w:val="0"/>
      <w:spacing w:after="240" w:line="260" w:lineRule="atLeast"/>
    </w:pPr>
    <w:rPr>
      <w:rFonts w:ascii="Palatino Linotype" w:eastAsia="Times New Roman" w:hAnsi="Palatino Linotype"/>
      <w:color w:val="000000"/>
      <w:kern w:val="0"/>
      <w:sz w:val="18"/>
      <w:lang w:eastAsia="de-DE" w:bidi="en-US"/>
    </w:rPr>
  </w:style>
  <w:style w:type="paragraph" w:customStyle="1" w:styleId="MDPI511onefigurecaption">
    <w:name w:val="MDPI_5.1.1_one_figure_caption"/>
    <w:qFormat/>
    <w:rsid w:val="009013C3"/>
    <w:pPr>
      <w:adjustRightInd w:val="0"/>
      <w:snapToGrid w:val="0"/>
      <w:spacing w:before="240" w:after="120" w:line="260" w:lineRule="atLeast"/>
      <w:jc w:val="center"/>
    </w:pPr>
    <w:rPr>
      <w:rFonts w:ascii="Palatino Linotype" w:hAnsi="Palatino Linotype" w:cs="Times New Roman"/>
      <w:noProof/>
      <w:color w:val="000000"/>
      <w:kern w:val="0"/>
      <w:sz w:val="18"/>
      <w:szCs w:val="20"/>
      <w:lang w:eastAsia="zh-CN" w:bidi="en-US"/>
    </w:rPr>
  </w:style>
  <w:style w:type="paragraph" w:customStyle="1" w:styleId="MDPI51figurecaption">
    <w:name w:val="MDPI_5.1_figure_caption"/>
    <w:qFormat/>
    <w:rsid w:val="009013C3"/>
    <w:pPr>
      <w:adjustRightInd w:val="0"/>
      <w:snapToGrid w:val="0"/>
      <w:spacing w:before="120" w:after="240" w:line="260" w:lineRule="atLeast"/>
      <w:ind w:left="425" w:right="425"/>
    </w:pPr>
    <w:rPr>
      <w:rFonts w:ascii="Palatino Linotype" w:eastAsia="Times New Roman" w:hAnsi="Palatino Linotype" w:cs="Times New Roman"/>
      <w:color w:val="000000"/>
      <w:kern w:val="0"/>
      <w:sz w:val="18"/>
      <w:szCs w:val="20"/>
      <w:lang w:eastAsia="de-DE" w:bidi="en-US"/>
    </w:rPr>
  </w:style>
  <w:style w:type="paragraph" w:customStyle="1" w:styleId="MDPI52figure">
    <w:name w:val="MDPI_5.2_figure"/>
    <w:qFormat/>
    <w:rsid w:val="009013C3"/>
    <w:pPr>
      <w:adjustRightInd w:val="0"/>
      <w:snapToGrid w:val="0"/>
      <w:spacing w:before="240" w:after="120" w:line="260" w:lineRule="atLeast"/>
      <w:jc w:val="center"/>
    </w:pPr>
    <w:rPr>
      <w:rFonts w:ascii="Palatino Linotype" w:eastAsia="Times New Roman" w:hAnsi="Palatino Linotype" w:cs="Times New Roman"/>
      <w:snapToGrid w:val="0"/>
      <w:color w:val="000000"/>
      <w:kern w:val="0"/>
      <w:szCs w:val="20"/>
      <w:lang w:eastAsia="de-DE" w:bidi="en-US"/>
    </w:rPr>
  </w:style>
  <w:style w:type="paragraph" w:customStyle="1" w:styleId="MDPI61Supplementary">
    <w:name w:val="MDPI_6.1_Supplementary"/>
    <w:qFormat/>
    <w:rsid w:val="009013C3"/>
    <w:pPr>
      <w:spacing w:before="240" w:after="0" w:line="260" w:lineRule="atLeast"/>
    </w:pPr>
    <w:rPr>
      <w:rFonts w:ascii="Palatino Linotype" w:eastAsia="Times New Roman" w:hAnsi="Palatino Linotype" w:cs="Times New Roman"/>
      <w:snapToGrid w:val="0"/>
      <w:color w:val="000000"/>
      <w:kern w:val="0"/>
      <w:sz w:val="18"/>
      <w:szCs w:val="20"/>
      <w:lang w:eastAsia="en-US" w:bidi="en-US"/>
    </w:rPr>
  </w:style>
  <w:style w:type="paragraph" w:customStyle="1" w:styleId="MDPI62Acknowledgments">
    <w:name w:val="MDPI_6.2_Acknowledgments"/>
    <w:qFormat/>
    <w:rsid w:val="009013C3"/>
    <w:pPr>
      <w:adjustRightInd w:val="0"/>
      <w:snapToGrid w:val="0"/>
      <w:spacing w:before="120" w:after="0" w:line="200" w:lineRule="atLeast"/>
    </w:pPr>
    <w:rPr>
      <w:rFonts w:ascii="Palatino Linotype" w:eastAsia="Times New Roman" w:hAnsi="Palatino Linotype" w:cs="Times New Roman"/>
      <w:snapToGrid w:val="0"/>
      <w:color w:val="000000"/>
      <w:kern w:val="0"/>
      <w:sz w:val="18"/>
      <w:szCs w:val="20"/>
      <w:lang w:eastAsia="de-DE" w:bidi="en-US"/>
    </w:rPr>
  </w:style>
  <w:style w:type="paragraph" w:customStyle="1" w:styleId="MDPI63AuthorContributions">
    <w:name w:val="MDPI_6.3_AuthorContributions"/>
    <w:qFormat/>
    <w:rsid w:val="009013C3"/>
    <w:pPr>
      <w:spacing w:after="0" w:line="260" w:lineRule="atLeast"/>
    </w:pPr>
    <w:rPr>
      <w:rFonts w:ascii="Palatino Linotype" w:eastAsia="宋体" w:hAnsi="Palatino Linotype" w:cs="Times New Roman"/>
      <w:snapToGrid w:val="0"/>
      <w:kern w:val="0"/>
      <w:sz w:val="18"/>
      <w:szCs w:val="20"/>
      <w:lang w:eastAsia="en-US" w:bidi="en-US"/>
    </w:rPr>
  </w:style>
  <w:style w:type="paragraph" w:customStyle="1" w:styleId="MDPI64CoI">
    <w:name w:val="MDPI_6.4_CoI"/>
    <w:qFormat/>
    <w:rsid w:val="009013C3"/>
    <w:pPr>
      <w:adjustRightInd w:val="0"/>
      <w:snapToGrid w:val="0"/>
      <w:spacing w:before="120" w:after="120" w:line="260" w:lineRule="atLeast"/>
    </w:pPr>
    <w:rPr>
      <w:rFonts w:ascii="Palatino Linotype" w:eastAsia="Times New Roman" w:hAnsi="Palatino Linotype" w:cs="Times New Roman"/>
      <w:snapToGrid w:val="0"/>
      <w:color w:val="000000"/>
      <w:kern w:val="0"/>
      <w:sz w:val="18"/>
      <w:szCs w:val="20"/>
      <w:lang w:eastAsia="de-DE" w:bidi="en-US"/>
    </w:rPr>
  </w:style>
  <w:style w:type="paragraph" w:customStyle="1" w:styleId="MDPI71References">
    <w:name w:val="MDPI_7.1_References"/>
    <w:qFormat/>
    <w:rsid w:val="009013C3"/>
    <w:pPr>
      <w:numPr>
        <w:numId w:val="3"/>
      </w:numPr>
      <w:spacing w:after="0" w:line="260" w:lineRule="atLeast"/>
    </w:pPr>
    <w:rPr>
      <w:rFonts w:ascii="Palatino Linotype" w:eastAsia="Times New Roman" w:hAnsi="Palatino Linotype" w:cs="Times New Roman"/>
      <w:snapToGrid w:val="0"/>
      <w:color w:val="000000"/>
      <w:kern w:val="0"/>
      <w:sz w:val="18"/>
      <w:szCs w:val="20"/>
      <w:lang w:eastAsia="de-DE" w:bidi="en-US"/>
    </w:rPr>
  </w:style>
  <w:style w:type="paragraph" w:customStyle="1" w:styleId="MDPI72Copyright">
    <w:name w:val="MDPI_7.2_Copyright"/>
    <w:qFormat/>
    <w:rsid w:val="009013C3"/>
    <w:pPr>
      <w:adjustRightInd w:val="0"/>
      <w:snapToGrid w:val="0"/>
      <w:spacing w:before="400" w:after="0" w:line="260" w:lineRule="atLeast"/>
    </w:pPr>
    <w:rPr>
      <w:rFonts w:ascii="Palatino Linotype" w:eastAsia="Times New Roman" w:hAnsi="Palatino Linotype" w:cs="Times New Roman"/>
      <w:noProof/>
      <w:snapToGrid w:val="0"/>
      <w:color w:val="000000"/>
      <w:spacing w:val="-2"/>
      <w:kern w:val="0"/>
      <w:sz w:val="18"/>
      <w:szCs w:val="20"/>
      <w:lang w:val="en-GB" w:eastAsia="en-GB"/>
    </w:rPr>
  </w:style>
  <w:style w:type="paragraph" w:customStyle="1" w:styleId="MDPI73CopyrightImage">
    <w:name w:val="MDPI_7.3_CopyrightImage"/>
    <w:rsid w:val="009013C3"/>
    <w:pPr>
      <w:adjustRightInd w:val="0"/>
      <w:snapToGrid w:val="0"/>
      <w:spacing w:after="100" w:line="260" w:lineRule="atLeast"/>
      <w:jc w:val="right"/>
    </w:pPr>
    <w:rPr>
      <w:rFonts w:ascii="Palatino Linotype" w:eastAsia="Times New Roman" w:hAnsi="Palatino Linotype" w:cs="Times New Roman"/>
      <w:color w:val="000000"/>
      <w:kern w:val="0"/>
      <w:szCs w:val="20"/>
      <w:lang w:eastAsia="de-CH"/>
    </w:rPr>
  </w:style>
  <w:style w:type="paragraph" w:customStyle="1" w:styleId="MDPI81theorem">
    <w:name w:val="MDPI_8.1_theorem"/>
    <w:qFormat/>
    <w:rsid w:val="009013C3"/>
    <w:pPr>
      <w:spacing w:after="0" w:line="260" w:lineRule="atLeast"/>
    </w:pPr>
    <w:rPr>
      <w:rFonts w:ascii="Palatino Linotype" w:eastAsia="Times New Roman" w:hAnsi="Palatino Linotype" w:cs="Times New Roman"/>
      <w:i/>
      <w:snapToGrid w:val="0"/>
      <w:color w:val="000000"/>
      <w:kern w:val="0"/>
      <w:lang w:eastAsia="de-DE" w:bidi="en-US"/>
    </w:rPr>
  </w:style>
  <w:style w:type="paragraph" w:customStyle="1" w:styleId="MDPI82proof">
    <w:name w:val="MDPI_8.2_proof"/>
    <w:qFormat/>
    <w:rsid w:val="009013C3"/>
    <w:pPr>
      <w:spacing w:after="0" w:line="260" w:lineRule="atLeast"/>
    </w:pPr>
    <w:rPr>
      <w:rFonts w:ascii="Palatino Linotype" w:eastAsia="Times New Roman" w:hAnsi="Palatino Linotype" w:cs="Times New Roman"/>
      <w:snapToGrid w:val="0"/>
      <w:color w:val="000000"/>
      <w:kern w:val="0"/>
      <w:lang w:eastAsia="de-DE" w:bidi="en-US"/>
    </w:rPr>
  </w:style>
  <w:style w:type="paragraph" w:customStyle="1" w:styleId="MDPIequationFram">
    <w:name w:val="MDPI_equationFram"/>
    <w:qFormat/>
    <w:rsid w:val="009013C3"/>
    <w:pPr>
      <w:adjustRightInd w:val="0"/>
      <w:snapToGrid w:val="0"/>
      <w:spacing w:before="120" w:after="120" w:line="240" w:lineRule="auto"/>
      <w:jc w:val="center"/>
    </w:pPr>
    <w:rPr>
      <w:rFonts w:ascii="Palatino Linotype" w:eastAsia="Times New Roman" w:hAnsi="Palatino Linotype" w:cs="Times New Roman"/>
      <w:snapToGrid w:val="0"/>
      <w:color w:val="000000"/>
      <w:kern w:val="0"/>
      <w:lang w:eastAsia="de-DE" w:bidi="en-US"/>
    </w:rPr>
  </w:style>
  <w:style w:type="paragraph" w:customStyle="1" w:styleId="MDPIfooter">
    <w:name w:val="MDPI_footer"/>
    <w:qFormat/>
    <w:rsid w:val="009013C3"/>
    <w:pPr>
      <w:adjustRightInd w:val="0"/>
      <w:snapToGrid w:val="0"/>
      <w:spacing w:before="120" w:after="0" w:line="260" w:lineRule="atLeast"/>
      <w:jc w:val="center"/>
    </w:pPr>
    <w:rPr>
      <w:rFonts w:ascii="Palatino Linotype" w:eastAsia="Times New Roman" w:hAnsi="Palatino Linotype" w:cs="Times New Roman"/>
      <w:color w:val="000000"/>
      <w:kern w:val="0"/>
      <w:szCs w:val="20"/>
      <w:lang w:eastAsia="de-DE"/>
    </w:rPr>
  </w:style>
  <w:style w:type="paragraph" w:customStyle="1" w:styleId="MDPIfooterfirstpage">
    <w:name w:val="MDPI_footer_firstpage"/>
    <w:qFormat/>
    <w:rsid w:val="009013C3"/>
    <w:pPr>
      <w:tabs>
        <w:tab w:val="right" w:pos="8845"/>
      </w:tabs>
      <w:spacing w:after="0" w:line="160" w:lineRule="exact"/>
      <w:jc w:val="left"/>
    </w:pPr>
    <w:rPr>
      <w:rFonts w:ascii="Palatino Linotype" w:eastAsia="Times New Roman" w:hAnsi="Palatino Linotype" w:cs="Times New Roman"/>
      <w:color w:val="000000"/>
      <w:kern w:val="0"/>
      <w:sz w:val="16"/>
      <w:szCs w:val="20"/>
      <w:lang w:eastAsia="de-DE"/>
    </w:rPr>
  </w:style>
  <w:style w:type="paragraph" w:customStyle="1" w:styleId="MDPIheader">
    <w:name w:val="MDPI_header"/>
    <w:qFormat/>
    <w:rsid w:val="009013C3"/>
    <w:pPr>
      <w:adjustRightInd w:val="0"/>
      <w:snapToGrid w:val="0"/>
      <w:spacing w:after="240" w:line="260" w:lineRule="atLeast"/>
    </w:pPr>
    <w:rPr>
      <w:rFonts w:ascii="Palatino Linotype" w:eastAsia="Times New Roman" w:hAnsi="Palatino Linotype" w:cs="Times New Roman"/>
      <w:iCs/>
      <w:color w:val="000000"/>
      <w:kern w:val="0"/>
      <w:sz w:val="16"/>
      <w:szCs w:val="20"/>
      <w:lang w:eastAsia="de-DE"/>
    </w:rPr>
  </w:style>
  <w:style w:type="paragraph" w:customStyle="1" w:styleId="MDPIheadercitation">
    <w:name w:val="MDPI_header_citation"/>
    <w:rsid w:val="009013C3"/>
    <w:pPr>
      <w:spacing w:after="240" w:line="240" w:lineRule="auto"/>
      <w:jc w:val="left"/>
    </w:pPr>
    <w:rPr>
      <w:rFonts w:ascii="Palatino Linotype" w:eastAsia="Times New Roman" w:hAnsi="Palatino Linotype" w:cs="Times New Roman"/>
      <w:snapToGrid w:val="0"/>
      <w:color w:val="000000"/>
      <w:kern w:val="0"/>
      <w:sz w:val="18"/>
      <w:szCs w:val="20"/>
      <w:lang w:eastAsia="de-DE" w:bidi="en-US"/>
    </w:rPr>
  </w:style>
  <w:style w:type="paragraph" w:customStyle="1" w:styleId="MDPIheaderjournallogo">
    <w:name w:val="MDPI_header_journal_logo"/>
    <w:qFormat/>
    <w:rsid w:val="009013C3"/>
    <w:pPr>
      <w:adjustRightInd w:val="0"/>
      <w:snapToGrid w:val="0"/>
      <w:spacing w:after="0" w:line="260" w:lineRule="atLeast"/>
    </w:pPr>
    <w:rPr>
      <w:rFonts w:ascii="Palatino Linotype" w:eastAsia="Times New Roman" w:hAnsi="Palatino Linotype" w:cs="Times New Roman"/>
      <w:i/>
      <w:color w:val="000000"/>
      <w:kern w:val="0"/>
      <w:sz w:val="24"/>
      <w:lang w:eastAsia="de-CH"/>
    </w:rPr>
  </w:style>
  <w:style w:type="paragraph" w:customStyle="1" w:styleId="MDPIheadermdpilogo">
    <w:name w:val="MDPI_header_mdpi_logo"/>
    <w:qFormat/>
    <w:rsid w:val="009013C3"/>
    <w:pPr>
      <w:adjustRightInd w:val="0"/>
      <w:snapToGrid w:val="0"/>
      <w:spacing w:after="0" w:line="260" w:lineRule="atLeast"/>
      <w:jc w:val="right"/>
    </w:pPr>
    <w:rPr>
      <w:rFonts w:ascii="Palatino Linotype" w:eastAsia="Times New Roman" w:hAnsi="Palatino Linotype" w:cs="Times New Roman"/>
      <w:color w:val="000000"/>
      <w:kern w:val="0"/>
      <w:sz w:val="24"/>
      <w:lang w:eastAsia="de-CH"/>
    </w:rPr>
  </w:style>
  <w:style w:type="paragraph" w:customStyle="1" w:styleId="MDPItext">
    <w:name w:val="MDPI_text"/>
    <w:qFormat/>
    <w:rsid w:val="009013C3"/>
    <w:pPr>
      <w:spacing w:after="0" w:line="260" w:lineRule="atLeast"/>
      <w:ind w:left="425" w:right="425" w:firstLine="284"/>
    </w:pPr>
    <w:rPr>
      <w:rFonts w:ascii="Times New Roman" w:eastAsia="Times New Roman" w:hAnsi="Times New Roman" w:cs="Times New Roman"/>
      <w:noProof/>
      <w:snapToGrid w:val="0"/>
      <w:color w:val="000000"/>
      <w:kern w:val="0"/>
      <w:sz w:val="22"/>
      <w:lang w:eastAsia="de-DE" w:bidi="en-US"/>
    </w:rPr>
  </w:style>
  <w:style w:type="paragraph" w:customStyle="1" w:styleId="MDPItitle">
    <w:name w:val="MDPI_title"/>
    <w:qFormat/>
    <w:rsid w:val="009013C3"/>
    <w:pPr>
      <w:adjustRightInd w:val="0"/>
      <w:snapToGrid w:val="0"/>
      <w:spacing w:after="240" w:line="260" w:lineRule="atLeast"/>
    </w:pPr>
    <w:rPr>
      <w:rFonts w:ascii="Palatino Linotype" w:eastAsia="Times New Roman" w:hAnsi="Palatino Linotype" w:cs="Times New Roman"/>
      <w:b/>
      <w:snapToGrid w:val="0"/>
      <w:color w:val="000000"/>
      <w:kern w:val="0"/>
      <w:sz w:val="36"/>
      <w:szCs w:val="20"/>
      <w:lang w:eastAsia="de-DE"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8345864">
      <w:bodyDiv w:val="1"/>
      <w:marLeft w:val="0"/>
      <w:marRight w:val="0"/>
      <w:marTop w:val="0"/>
      <w:marBottom w:val="0"/>
      <w:divBdr>
        <w:top w:val="none" w:sz="0" w:space="0" w:color="auto"/>
        <w:left w:val="none" w:sz="0" w:space="0" w:color="auto"/>
        <w:bottom w:val="none" w:sz="0" w:space="0" w:color="auto"/>
        <w:right w:val="none" w:sz="0" w:space="0" w:color="auto"/>
      </w:divBdr>
    </w:div>
    <w:div w:id="515508522">
      <w:bodyDiv w:val="1"/>
      <w:marLeft w:val="0"/>
      <w:marRight w:val="0"/>
      <w:marTop w:val="0"/>
      <w:marBottom w:val="0"/>
      <w:divBdr>
        <w:top w:val="none" w:sz="0" w:space="0" w:color="auto"/>
        <w:left w:val="none" w:sz="0" w:space="0" w:color="auto"/>
        <w:bottom w:val="none" w:sz="0" w:space="0" w:color="auto"/>
        <w:right w:val="none" w:sz="0" w:space="0" w:color="auto"/>
      </w:divBdr>
    </w:div>
    <w:div w:id="571113289">
      <w:bodyDiv w:val="1"/>
      <w:marLeft w:val="0"/>
      <w:marRight w:val="0"/>
      <w:marTop w:val="0"/>
      <w:marBottom w:val="0"/>
      <w:divBdr>
        <w:top w:val="none" w:sz="0" w:space="0" w:color="auto"/>
        <w:left w:val="none" w:sz="0" w:space="0" w:color="auto"/>
        <w:bottom w:val="none" w:sz="0" w:space="0" w:color="auto"/>
        <w:right w:val="none" w:sz="0" w:space="0" w:color="auto"/>
      </w:divBdr>
    </w:div>
    <w:div w:id="641733110">
      <w:bodyDiv w:val="1"/>
      <w:marLeft w:val="0"/>
      <w:marRight w:val="0"/>
      <w:marTop w:val="0"/>
      <w:marBottom w:val="0"/>
      <w:divBdr>
        <w:top w:val="none" w:sz="0" w:space="0" w:color="auto"/>
        <w:left w:val="none" w:sz="0" w:space="0" w:color="auto"/>
        <w:bottom w:val="none" w:sz="0" w:space="0" w:color="auto"/>
        <w:right w:val="none" w:sz="0" w:space="0" w:color="auto"/>
      </w:divBdr>
    </w:div>
    <w:div w:id="737553606">
      <w:bodyDiv w:val="1"/>
      <w:marLeft w:val="0"/>
      <w:marRight w:val="0"/>
      <w:marTop w:val="0"/>
      <w:marBottom w:val="0"/>
      <w:divBdr>
        <w:top w:val="none" w:sz="0" w:space="0" w:color="auto"/>
        <w:left w:val="none" w:sz="0" w:space="0" w:color="auto"/>
        <w:bottom w:val="none" w:sz="0" w:space="0" w:color="auto"/>
        <w:right w:val="none" w:sz="0" w:space="0" w:color="auto"/>
      </w:divBdr>
    </w:div>
    <w:div w:id="1173107768">
      <w:bodyDiv w:val="1"/>
      <w:marLeft w:val="0"/>
      <w:marRight w:val="0"/>
      <w:marTop w:val="0"/>
      <w:marBottom w:val="0"/>
      <w:divBdr>
        <w:top w:val="none" w:sz="0" w:space="0" w:color="auto"/>
        <w:left w:val="none" w:sz="0" w:space="0" w:color="auto"/>
        <w:bottom w:val="none" w:sz="0" w:space="0" w:color="auto"/>
        <w:right w:val="none" w:sz="0" w:space="0" w:color="auto"/>
      </w:divBdr>
    </w:div>
    <w:div w:id="1201554535">
      <w:bodyDiv w:val="1"/>
      <w:marLeft w:val="0"/>
      <w:marRight w:val="0"/>
      <w:marTop w:val="0"/>
      <w:marBottom w:val="0"/>
      <w:divBdr>
        <w:top w:val="none" w:sz="0" w:space="0" w:color="auto"/>
        <w:left w:val="none" w:sz="0" w:space="0" w:color="auto"/>
        <w:bottom w:val="none" w:sz="0" w:space="0" w:color="auto"/>
        <w:right w:val="none" w:sz="0" w:space="0" w:color="auto"/>
      </w:divBdr>
    </w:div>
    <w:div w:id="1652102083">
      <w:bodyDiv w:val="1"/>
      <w:marLeft w:val="0"/>
      <w:marRight w:val="0"/>
      <w:marTop w:val="0"/>
      <w:marBottom w:val="0"/>
      <w:divBdr>
        <w:top w:val="none" w:sz="0" w:space="0" w:color="auto"/>
        <w:left w:val="none" w:sz="0" w:space="0" w:color="auto"/>
        <w:bottom w:val="none" w:sz="0" w:space="0" w:color="auto"/>
        <w:right w:val="none" w:sz="0" w:space="0" w:color="auto"/>
      </w:divBdr>
    </w:div>
    <w:div w:id="1697928026">
      <w:bodyDiv w:val="1"/>
      <w:marLeft w:val="0"/>
      <w:marRight w:val="0"/>
      <w:marTop w:val="0"/>
      <w:marBottom w:val="0"/>
      <w:divBdr>
        <w:top w:val="none" w:sz="0" w:space="0" w:color="auto"/>
        <w:left w:val="none" w:sz="0" w:space="0" w:color="auto"/>
        <w:bottom w:val="none" w:sz="0" w:space="0" w:color="auto"/>
        <w:right w:val="none" w:sz="0" w:space="0" w:color="auto"/>
      </w:divBdr>
    </w:div>
    <w:div w:id="1726026825">
      <w:bodyDiv w:val="1"/>
      <w:marLeft w:val="0"/>
      <w:marRight w:val="0"/>
      <w:marTop w:val="0"/>
      <w:marBottom w:val="0"/>
      <w:divBdr>
        <w:top w:val="none" w:sz="0" w:space="0" w:color="auto"/>
        <w:left w:val="none" w:sz="0" w:space="0" w:color="auto"/>
        <w:bottom w:val="none" w:sz="0" w:space="0" w:color="auto"/>
        <w:right w:val="none" w:sz="0" w:space="0" w:color="auto"/>
      </w:divBdr>
    </w:div>
    <w:div w:id="1893536270">
      <w:bodyDiv w:val="1"/>
      <w:marLeft w:val="0"/>
      <w:marRight w:val="0"/>
      <w:marTop w:val="0"/>
      <w:marBottom w:val="0"/>
      <w:divBdr>
        <w:top w:val="none" w:sz="0" w:space="0" w:color="auto"/>
        <w:left w:val="none" w:sz="0" w:space="0" w:color="auto"/>
        <w:bottom w:val="none" w:sz="0" w:space="0" w:color="auto"/>
        <w:right w:val="none" w:sz="0" w:space="0" w:color="auto"/>
      </w:divBdr>
    </w:div>
    <w:div w:id="1917394518">
      <w:bodyDiv w:val="1"/>
      <w:marLeft w:val="0"/>
      <w:marRight w:val="0"/>
      <w:marTop w:val="0"/>
      <w:marBottom w:val="0"/>
      <w:divBdr>
        <w:top w:val="none" w:sz="0" w:space="0" w:color="auto"/>
        <w:left w:val="none" w:sz="0" w:space="0" w:color="auto"/>
        <w:bottom w:val="none" w:sz="0" w:space="0" w:color="auto"/>
        <w:right w:val="none" w:sz="0" w:space="0" w:color="auto"/>
      </w:divBdr>
    </w:div>
    <w:div w:id="2008247653">
      <w:bodyDiv w:val="1"/>
      <w:marLeft w:val="0"/>
      <w:marRight w:val="0"/>
      <w:marTop w:val="0"/>
      <w:marBottom w:val="0"/>
      <w:divBdr>
        <w:top w:val="none" w:sz="0" w:space="0" w:color="auto"/>
        <w:left w:val="none" w:sz="0" w:space="0" w:color="auto"/>
        <w:bottom w:val="none" w:sz="0" w:space="0" w:color="auto"/>
        <w:right w:val="none" w:sz="0" w:space="0" w:color="auto"/>
      </w:divBdr>
    </w:div>
    <w:div w:id="2137942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1199</Words>
  <Characters>6324</Characters>
  <Application>Microsoft Office Word</Application>
  <DocSecurity>0</DocSecurity>
  <Lines>395</Lines>
  <Paragraphs>208</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S</vt:lpstr>
      <vt:lpstr/>
    </vt:vector>
  </TitlesOfParts>
  <Company/>
  <LinksUpToDate>false</LinksUpToDate>
  <CharactersWithSpaces>7315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dc:title>
  <dc:creator>MDPI</dc:creator>
  <cp:lastModifiedBy>MDPI</cp:lastModifiedBy>
  <cp:revision>3</cp:revision>
  <dcterms:created xsi:type="dcterms:W3CDTF">2020-11-13T04:00:00Z</dcterms:created>
  <dcterms:modified xsi:type="dcterms:W3CDTF">2020-11-13T05:36:00Z</dcterms:modified>
</cp:coreProperties>
</file>