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6CC" w:rsidRPr="00E306CC" w:rsidRDefault="00E306CC" w:rsidP="00E306CC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</w:t>
      </w:r>
      <w:r w:rsidRPr="00E306CC">
        <w:rPr>
          <w:rFonts w:ascii="Times New Roman" w:hAnsi="Times New Roman" w:cs="Times New Roman"/>
          <w:b/>
          <w:bCs/>
          <w:sz w:val="24"/>
          <w:szCs w:val="24"/>
          <w:lang w:val="en-US"/>
        </w:rPr>
        <w:t>able 1.</w:t>
      </w:r>
      <w:r w:rsidRPr="00E306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Model fit for the 2-5 class LPA solutions</w:t>
      </w:r>
    </w:p>
    <w:tbl>
      <w:tblPr>
        <w:tblStyle w:val="Tablanormal2"/>
        <w:tblW w:w="0" w:type="auto"/>
        <w:tblLook w:val="04A0" w:firstRow="1" w:lastRow="0" w:firstColumn="1" w:lastColumn="0" w:noHBand="0" w:noVBand="1"/>
      </w:tblPr>
      <w:tblGrid>
        <w:gridCol w:w="2325"/>
        <w:gridCol w:w="1510"/>
        <w:gridCol w:w="1469"/>
        <w:gridCol w:w="1549"/>
        <w:gridCol w:w="1469"/>
      </w:tblGrid>
      <w:tr w:rsidR="00E306CC" w:rsidRPr="00E306CC" w:rsidTr="00F336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E306CC" w:rsidRPr="00E306CC" w:rsidRDefault="00E306CC" w:rsidP="00E306C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97" w:type="dxa"/>
            <w:gridSpan w:val="4"/>
          </w:tcPr>
          <w:p w:rsidR="00E306CC" w:rsidRPr="00E306CC" w:rsidRDefault="00E306CC" w:rsidP="00E306C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Classes</w:t>
            </w:r>
          </w:p>
        </w:tc>
      </w:tr>
      <w:tr w:rsidR="00E306CC" w:rsidRPr="00E306CC" w:rsidTr="00E3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E306CC" w:rsidRPr="00E306CC" w:rsidRDefault="00E306CC" w:rsidP="00E306CC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10" w:type="dxa"/>
          </w:tcPr>
          <w:p w:rsidR="00E306CC" w:rsidRPr="00E306CC" w:rsidRDefault="00E306CC" w:rsidP="00E306C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469" w:type="dxa"/>
          </w:tcPr>
          <w:p w:rsidR="00E306CC" w:rsidRPr="00E306CC" w:rsidRDefault="00E306CC" w:rsidP="00E306C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549" w:type="dxa"/>
          </w:tcPr>
          <w:p w:rsidR="00E306CC" w:rsidRPr="00E306CC" w:rsidRDefault="00E306CC" w:rsidP="00E306C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69" w:type="dxa"/>
          </w:tcPr>
          <w:p w:rsidR="00E306CC" w:rsidRPr="00E306CC" w:rsidRDefault="00E306CC" w:rsidP="00E306C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1D6BF1" w:rsidRPr="00E306CC" w:rsidTr="00E306CC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1D6BF1" w:rsidRPr="00E306CC" w:rsidRDefault="001D6BF1" w:rsidP="001D6BF1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Free parameters</w:t>
            </w:r>
          </w:p>
        </w:tc>
        <w:tc>
          <w:tcPr>
            <w:tcW w:w="1510" w:type="dxa"/>
          </w:tcPr>
          <w:p w:rsidR="001D6BF1" w:rsidRPr="00E306CC" w:rsidRDefault="00F31205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1469" w:type="dxa"/>
          </w:tcPr>
          <w:p w:rsidR="001D6BF1" w:rsidRPr="00E306CC" w:rsidRDefault="001D6BF1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1549" w:type="dxa"/>
          </w:tcPr>
          <w:p w:rsidR="001D6BF1" w:rsidRPr="00E306CC" w:rsidRDefault="00CE238B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469" w:type="dxa"/>
          </w:tcPr>
          <w:p w:rsidR="001D6BF1" w:rsidRPr="00E306CC" w:rsidRDefault="00525195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</w:tr>
      <w:tr w:rsidR="001D6BF1" w:rsidRPr="00E306CC" w:rsidTr="00E3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1D6BF1" w:rsidRPr="00E306CC" w:rsidRDefault="001D6BF1" w:rsidP="001D6BF1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LL</w:t>
            </w:r>
          </w:p>
        </w:tc>
        <w:tc>
          <w:tcPr>
            <w:tcW w:w="1510" w:type="dxa"/>
          </w:tcPr>
          <w:p w:rsidR="001D6BF1" w:rsidRPr="00E306CC" w:rsidRDefault="00F31205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-295,099.79</w:t>
            </w:r>
          </w:p>
        </w:tc>
        <w:tc>
          <w:tcPr>
            <w:tcW w:w="1469" w:type="dxa"/>
          </w:tcPr>
          <w:p w:rsidR="001D6BF1" w:rsidRPr="00E306CC" w:rsidRDefault="001D6BF1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-288,503.66</w:t>
            </w:r>
          </w:p>
        </w:tc>
        <w:tc>
          <w:tcPr>
            <w:tcW w:w="1549" w:type="dxa"/>
          </w:tcPr>
          <w:p w:rsidR="001D6BF1" w:rsidRPr="00E306CC" w:rsidRDefault="00CE238B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-285,944.76</w:t>
            </w:r>
          </w:p>
        </w:tc>
        <w:tc>
          <w:tcPr>
            <w:tcW w:w="1469" w:type="dxa"/>
          </w:tcPr>
          <w:p w:rsidR="001D6BF1" w:rsidRPr="00E306CC" w:rsidRDefault="00525195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-284,495.56</w:t>
            </w:r>
          </w:p>
        </w:tc>
      </w:tr>
      <w:tr w:rsidR="001D6BF1" w:rsidRPr="00E306CC" w:rsidTr="00E306CC">
        <w:trPr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1D6BF1" w:rsidRPr="00E306CC" w:rsidRDefault="001D6BF1" w:rsidP="001D6BF1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BIC</w:t>
            </w:r>
          </w:p>
        </w:tc>
        <w:tc>
          <w:tcPr>
            <w:tcW w:w="1510" w:type="dxa"/>
          </w:tcPr>
          <w:p w:rsidR="001D6BF1" w:rsidRPr="00E306CC" w:rsidRDefault="00F31205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590,759.27</w:t>
            </w:r>
          </w:p>
        </w:tc>
        <w:tc>
          <w:tcPr>
            <w:tcW w:w="1469" w:type="dxa"/>
          </w:tcPr>
          <w:p w:rsidR="001D6BF1" w:rsidRPr="00E306CC" w:rsidRDefault="001D6BF1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577,759.39</w:t>
            </w:r>
          </w:p>
        </w:tc>
        <w:tc>
          <w:tcPr>
            <w:tcW w:w="1549" w:type="dxa"/>
          </w:tcPr>
          <w:p w:rsidR="001D6BF1" w:rsidRPr="00E306CC" w:rsidRDefault="00CE238B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572,834.00</w:t>
            </w:r>
          </w:p>
        </w:tc>
        <w:tc>
          <w:tcPr>
            <w:tcW w:w="1469" w:type="dxa"/>
          </w:tcPr>
          <w:p w:rsidR="001D6BF1" w:rsidRPr="00E306CC" w:rsidRDefault="00525195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570,127.99</w:t>
            </w:r>
          </w:p>
        </w:tc>
      </w:tr>
      <w:tr w:rsidR="001D6BF1" w:rsidRPr="00E306CC" w:rsidTr="00E3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1D6BF1" w:rsidRPr="00E306CC" w:rsidRDefault="001D6BF1" w:rsidP="001D6BF1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sBIC</w:t>
            </w:r>
          </w:p>
        </w:tc>
        <w:tc>
          <w:tcPr>
            <w:tcW w:w="1510" w:type="dxa"/>
          </w:tcPr>
          <w:p w:rsidR="001D6BF1" w:rsidRPr="00E306CC" w:rsidRDefault="00F31205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590,555.90</w:t>
            </w:r>
          </w:p>
        </w:tc>
        <w:tc>
          <w:tcPr>
            <w:tcW w:w="1469" w:type="dxa"/>
          </w:tcPr>
          <w:p w:rsidR="001D6BF1" w:rsidRPr="00E306CC" w:rsidRDefault="001D6BF1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577,486.11</w:t>
            </w:r>
          </w:p>
        </w:tc>
        <w:tc>
          <w:tcPr>
            <w:tcW w:w="1549" w:type="dxa"/>
          </w:tcPr>
          <w:p w:rsidR="001D6BF1" w:rsidRPr="00E306CC" w:rsidRDefault="00CE238B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572,490.80</w:t>
            </w:r>
          </w:p>
        </w:tc>
        <w:tc>
          <w:tcPr>
            <w:tcW w:w="1469" w:type="dxa"/>
          </w:tcPr>
          <w:p w:rsidR="001D6BF1" w:rsidRPr="00E306CC" w:rsidRDefault="00525195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569,714.89</w:t>
            </w:r>
          </w:p>
        </w:tc>
      </w:tr>
      <w:tr w:rsidR="001D6BF1" w:rsidRPr="00E306CC" w:rsidTr="00E306CC">
        <w:trPr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1D6BF1" w:rsidRPr="00E306CC" w:rsidRDefault="001D6BF1" w:rsidP="001D6BF1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LMR-LRT </w:t>
            </w:r>
            <w:r w:rsidRPr="00E306C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val="en-US"/>
              </w:rPr>
              <w:t>p</w:t>
            </w:r>
            <w:r w:rsidRPr="00E306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-value</w:t>
            </w:r>
          </w:p>
        </w:tc>
        <w:tc>
          <w:tcPr>
            <w:tcW w:w="1510" w:type="dxa"/>
          </w:tcPr>
          <w:p w:rsidR="001D6BF1" w:rsidRPr="00E306CC" w:rsidRDefault="00F31205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0.001</w:t>
            </w:r>
          </w:p>
        </w:tc>
        <w:tc>
          <w:tcPr>
            <w:tcW w:w="1469" w:type="dxa"/>
          </w:tcPr>
          <w:p w:rsidR="001D6BF1" w:rsidRPr="00E306CC" w:rsidRDefault="001D6BF1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0.001</w:t>
            </w:r>
          </w:p>
        </w:tc>
        <w:tc>
          <w:tcPr>
            <w:tcW w:w="1549" w:type="dxa"/>
          </w:tcPr>
          <w:p w:rsidR="001D6BF1" w:rsidRPr="00E306CC" w:rsidRDefault="00976191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0.001</w:t>
            </w:r>
          </w:p>
        </w:tc>
        <w:tc>
          <w:tcPr>
            <w:tcW w:w="1469" w:type="dxa"/>
          </w:tcPr>
          <w:p w:rsidR="001D6BF1" w:rsidRPr="00E306CC" w:rsidRDefault="00525195" w:rsidP="001D6BF1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0.111</w:t>
            </w:r>
          </w:p>
        </w:tc>
      </w:tr>
      <w:tr w:rsidR="001D6BF1" w:rsidRPr="00E306CC" w:rsidTr="00E306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5" w:type="dxa"/>
          </w:tcPr>
          <w:p w:rsidR="001D6BF1" w:rsidRPr="00E306CC" w:rsidRDefault="001D6BF1" w:rsidP="001D6BF1">
            <w:pPr>
              <w:spacing w:line="48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 xml:space="preserve">BLRT </w:t>
            </w:r>
            <w:r w:rsidRPr="00E306CC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val="en-US"/>
              </w:rPr>
              <w:t>p-</w:t>
            </w:r>
            <w:r w:rsidRPr="00E306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value</w:t>
            </w:r>
          </w:p>
        </w:tc>
        <w:tc>
          <w:tcPr>
            <w:tcW w:w="1510" w:type="dxa"/>
          </w:tcPr>
          <w:p w:rsidR="001D6BF1" w:rsidRPr="00E306CC" w:rsidRDefault="00F31205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0.001</w:t>
            </w:r>
          </w:p>
        </w:tc>
        <w:tc>
          <w:tcPr>
            <w:tcW w:w="1469" w:type="dxa"/>
          </w:tcPr>
          <w:p w:rsidR="001D6BF1" w:rsidRPr="00E306CC" w:rsidRDefault="001D6BF1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0.001</w:t>
            </w:r>
          </w:p>
        </w:tc>
        <w:tc>
          <w:tcPr>
            <w:tcW w:w="1549" w:type="dxa"/>
          </w:tcPr>
          <w:p w:rsidR="001D6BF1" w:rsidRPr="00E306CC" w:rsidRDefault="00976191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0.001</w:t>
            </w:r>
          </w:p>
        </w:tc>
        <w:tc>
          <w:tcPr>
            <w:tcW w:w="1469" w:type="dxa"/>
          </w:tcPr>
          <w:p w:rsidR="001D6BF1" w:rsidRPr="00E306CC" w:rsidRDefault="00525195" w:rsidP="001D6BF1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0.001</w:t>
            </w:r>
          </w:p>
        </w:tc>
      </w:tr>
      <w:tr w:rsidR="001D6BF1" w:rsidRPr="00E306CC" w:rsidTr="00E306CC">
        <w:trPr>
          <w:trHeight w:val="444"/>
        </w:trPr>
        <w:tc>
          <w:tcPr>
            <w:tcW w:w="2325" w:type="dxa"/>
          </w:tcPr>
          <w:p w:rsidR="001D6BF1" w:rsidRPr="00E306CC" w:rsidRDefault="001D6BF1" w:rsidP="001D6BF1">
            <w:pPr>
              <w:spacing w:line="480" w:lineRule="auto"/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E306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Entropy</w:t>
            </w:r>
          </w:p>
        </w:tc>
        <w:tc>
          <w:tcPr>
            <w:tcW w:w="1510" w:type="dxa"/>
          </w:tcPr>
          <w:p w:rsidR="001D6BF1" w:rsidRPr="00E306CC" w:rsidRDefault="00F31205" w:rsidP="001D6BF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0.942</w:t>
            </w:r>
          </w:p>
        </w:tc>
        <w:tc>
          <w:tcPr>
            <w:tcW w:w="1469" w:type="dxa"/>
          </w:tcPr>
          <w:p w:rsidR="001D6BF1" w:rsidRPr="00E306CC" w:rsidRDefault="001D6BF1" w:rsidP="001D6BF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0.917</w:t>
            </w:r>
          </w:p>
        </w:tc>
        <w:tc>
          <w:tcPr>
            <w:tcW w:w="1549" w:type="dxa"/>
          </w:tcPr>
          <w:p w:rsidR="001D6BF1" w:rsidRPr="00E306CC" w:rsidRDefault="00976191" w:rsidP="001D6BF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0.898</w:t>
            </w:r>
          </w:p>
        </w:tc>
        <w:tc>
          <w:tcPr>
            <w:tcW w:w="1469" w:type="dxa"/>
          </w:tcPr>
          <w:p w:rsidR="001D6BF1" w:rsidRPr="00E306CC" w:rsidRDefault="00525195" w:rsidP="001D6BF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0.888</w:t>
            </w:r>
            <w:bookmarkStart w:id="0" w:name="_GoBack"/>
            <w:bookmarkEnd w:id="0"/>
          </w:p>
        </w:tc>
      </w:tr>
    </w:tbl>
    <w:p w:rsidR="00E40060" w:rsidRPr="00E306CC" w:rsidRDefault="00E306CC" w:rsidP="00213362">
      <w:pPr>
        <w:jc w:val="both"/>
        <w:rPr>
          <w:rFonts w:ascii="Times New Roman" w:hAnsi="Times New Roman" w:cs="Times New Roman"/>
          <w:lang w:val="en-US"/>
        </w:rPr>
      </w:pPr>
      <w:r w:rsidRPr="00E306CC">
        <w:rPr>
          <w:rFonts w:ascii="Times New Roman" w:hAnsi="Times New Roman" w:cs="Times New Roman"/>
          <w:b/>
          <w:bCs/>
          <w:i/>
          <w:iCs/>
          <w:lang w:val="en-US"/>
        </w:rPr>
        <w:t>Note:</w:t>
      </w:r>
      <w:r w:rsidRPr="00E306CC">
        <w:rPr>
          <w:rFonts w:ascii="Times New Roman" w:hAnsi="Times New Roman" w:cs="Times New Roman"/>
          <w:lang w:val="en-US"/>
        </w:rPr>
        <w:t xml:space="preserve"> LL = log-likelihood; BIC= Bayesian Information Criterion; sBIC = Sample-size-adjusted Bayesian Information Criterion; LMR-LRT = Lo-Mendell-Rubin likelihood ratio test; BLRT= bootstrap likelihood ratio test.</w:t>
      </w:r>
    </w:p>
    <w:sectPr w:rsidR="00E40060" w:rsidRPr="00E306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6CC"/>
    <w:rsid w:val="001D6BF1"/>
    <w:rsid w:val="00213362"/>
    <w:rsid w:val="00525195"/>
    <w:rsid w:val="005A45A3"/>
    <w:rsid w:val="00976191"/>
    <w:rsid w:val="00CE238B"/>
    <w:rsid w:val="00E306CC"/>
    <w:rsid w:val="00E40060"/>
    <w:rsid w:val="00F3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14D13"/>
  <w15:chartTrackingRefBased/>
  <w15:docId w15:val="{2E864FB3-C9FC-424C-BCC5-419AE425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2">
    <w:name w:val="Plain Table 2"/>
    <w:basedOn w:val="Tablanormal"/>
    <w:uiPriority w:val="42"/>
    <w:rsid w:val="00E306C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</dc:creator>
  <cp:keywords/>
  <dc:description/>
  <cp:lastModifiedBy>Adri</cp:lastModifiedBy>
  <cp:revision>4</cp:revision>
  <dcterms:created xsi:type="dcterms:W3CDTF">2020-08-20T11:24:00Z</dcterms:created>
  <dcterms:modified xsi:type="dcterms:W3CDTF">2020-08-20T13:17:00Z</dcterms:modified>
</cp:coreProperties>
</file>