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054" w:rsidRPr="00AD3BC7" w:rsidRDefault="00AD3BC7">
      <w:pPr>
        <w:rPr>
          <w:rFonts w:ascii="Palatino Linotype" w:hAnsi="Palatino Linotype" w:cs="Arial"/>
          <w:b/>
          <w:sz w:val="20"/>
          <w:shd w:val="clear" w:color="auto" w:fill="FFFFFF"/>
        </w:rPr>
      </w:pPr>
      <w:r>
        <w:rPr>
          <w:rFonts w:ascii="Palatino Linotype" w:hAnsi="Palatino Linotype" w:cs="Arial"/>
          <w:b/>
          <w:sz w:val="20"/>
          <w:shd w:val="clear" w:color="auto" w:fill="FFFFFF"/>
        </w:rPr>
        <w:t>Supplemental Material 1</w:t>
      </w:r>
      <w:r w:rsidRPr="002D4634">
        <w:rPr>
          <w:rFonts w:ascii="Palatino Linotype" w:hAnsi="Palatino Linotype" w:cs="Arial"/>
          <w:b/>
          <w:sz w:val="20"/>
          <w:shd w:val="clear" w:color="auto" w:fill="FFFFFF"/>
        </w:rPr>
        <w:t xml:space="preserve">. </w:t>
      </w:r>
      <w:r w:rsidR="009D41ED">
        <w:rPr>
          <w:rFonts w:ascii="Palatino Linotype" w:hAnsi="Palatino Linotype" w:cs="Arial"/>
          <w:b/>
          <w:sz w:val="20"/>
          <w:shd w:val="clear" w:color="auto" w:fill="FFFFFF"/>
        </w:rPr>
        <w:t xml:space="preserve">Descriptive Statistics (Means and percentages) for </w:t>
      </w:r>
      <w:r>
        <w:rPr>
          <w:rFonts w:ascii="Palatino Linotype" w:hAnsi="Palatino Linotype" w:cs="Arial"/>
          <w:b/>
          <w:sz w:val="20"/>
          <w:shd w:val="clear" w:color="auto" w:fill="FFFFFF"/>
        </w:rPr>
        <w:t xml:space="preserve">Baseline </w:t>
      </w:r>
      <w:r w:rsidR="009D41ED">
        <w:rPr>
          <w:rFonts w:ascii="Palatino Linotype" w:hAnsi="Palatino Linotype" w:cs="Arial"/>
          <w:b/>
          <w:sz w:val="20"/>
          <w:shd w:val="clear" w:color="auto" w:fill="FFFFFF"/>
        </w:rPr>
        <w:t>C</w:t>
      </w:r>
      <w:r>
        <w:rPr>
          <w:rFonts w:ascii="Palatino Linotype" w:hAnsi="Palatino Linotype" w:cs="Arial"/>
          <w:b/>
          <w:sz w:val="20"/>
          <w:shd w:val="clear" w:color="auto" w:fill="FFFFFF"/>
        </w:rPr>
        <w:t xml:space="preserve">haracteristics by </w:t>
      </w:r>
      <w:r w:rsidR="009D41ED">
        <w:rPr>
          <w:rFonts w:ascii="Palatino Linotype" w:hAnsi="Palatino Linotype" w:cs="Arial"/>
          <w:b/>
          <w:sz w:val="20"/>
          <w:shd w:val="clear" w:color="auto" w:fill="FFFFFF"/>
        </w:rPr>
        <w:t>G</w:t>
      </w:r>
      <w:r>
        <w:rPr>
          <w:rFonts w:ascii="Palatino Linotype" w:hAnsi="Palatino Linotype" w:cs="Arial"/>
          <w:b/>
          <w:sz w:val="20"/>
          <w:shd w:val="clear" w:color="auto" w:fill="FFFFFF"/>
        </w:rPr>
        <w:t xml:space="preserve">ender </w:t>
      </w:r>
      <w:r w:rsidR="009D41ED">
        <w:rPr>
          <w:rFonts w:ascii="Palatino Linotype" w:hAnsi="Palatino Linotype" w:cs="Arial"/>
          <w:b/>
          <w:sz w:val="20"/>
          <w:shd w:val="clear" w:color="auto" w:fill="FFFFFF"/>
        </w:rPr>
        <w:t>I</w:t>
      </w:r>
      <w:r>
        <w:rPr>
          <w:rFonts w:ascii="Palatino Linotype" w:hAnsi="Palatino Linotype" w:cs="Arial"/>
          <w:b/>
          <w:sz w:val="20"/>
          <w:shd w:val="clear" w:color="auto" w:fill="FFFFFF"/>
        </w:rPr>
        <w:t>dentity</w:t>
      </w:r>
      <w:r w:rsidRPr="002D4634">
        <w:rPr>
          <w:rFonts w:ascii="Palatino Linotype" w:hAnsi="Palatino Linotype" w:cs="Arial"/>
          <w:b/>
          <w:sz w:val="20"/>
          <w:shd w:val="clear" w:color="auto" w:fill="FFFFFF"/>
        </w:rPr>
        <w:t xml:space="preserve">. </w:t>
      </w:r>
    </w:p>
    <w:p w:rsidR="00AD3BC7" w:rsidRDefault="00AD3BC7"/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5125"/>
        <w:gridCol w:w="1956"/>
        <w:gridCol w:w="1956"/>
        <w:gridCol w:w="1956"/>
        <w:gridCol w:w="1957"/>
      </w:tblGrid>
      <w:tr w:rsidR="0075022C" w:rsidRPr="009D41ED" w:rsidTr="009D41ED">
        <w:trPr>
          <w:trHeight w:val="720"/>
        </w:trPr>
        <w:tc>
          <w:tcPr>
            <w:tcW w:w="5125" w:type="dxa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Characteristic</w:t>
            </w: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Total sample</w:t>
            </w:r>
          </w:p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(N = 300)</w:t>
            </w: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Cisgender men</w:t>
            </w:r>
          </w:p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 xml:space="preserve">(n = </w:t>
            </w:r>
            <w:r w:rsidR="00FD75A2">
              <w:rPr>
                <w:rFonts w:ascii="Palatino Linotype" w:hAnsi="Palatino Linotype"/>
                <w:b/>
                <w:sz w:val="20"/>
              </w:rPr>
              <w:t>285</w:t>
            </w:r>
            <w:r w:rsidRPr="009D41ED">
              <w:rPr>
                <w:rFonts w:ascii="Palatino Linotype" w:hAnsi="Palatino Linotype"/>
                <w:b/>
                <w:sz w:val="20"/>
              </w:rPr>
              <w:t>)</w:t>
            </w: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 xml:space="preserve">Transgender women (n = </w:t>
            </w:r>
            <w:r w:rsidR="00FD75A2">
              <w:rPr>
                <w:rFonts w:ascii="Palatino Linotype" w:hAnsi="Palatino Linotype"/>
                <w:b/>
                <w:sz w:val="20"/>
              </w:rPr>
              <w:t>11</w:t>
            </w:r>
            <w:r w:rsidRPr="009D41ED">
              <w:rPr>
                <w:rFonts w:ascii="Palatino Linotype" w:hAnsi="Palatino Linotype"/>
                <w:b/>
                <w:sz w:val="20"/>
              </w:rPr>
              <w:t>)</w:t>
            </w:r>
          </w:p>
        </w:tc>
        <w:tc>
          <w:tcPr>
            <w:tcW w:w="1957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 xml:space="preserve">Transgender men (n = </w:t>
            </w:r>
            <w:r w:rsidR="00FD75A2">
              <w:rPr>
                <w:rFonts w:ascii="Palatino Linotype" w:hAnsi="Palatino Linotype"/>
                <w:b/>
                <w:sz w:val="20"/>
              </w:rPr>
              <w:t>4</w:t>
            </w:r>
            <w:r w:rsidRPr="009D41ED">
              <w:rPr>
                <w:rFonts w:ascii="Palatino Linotype" w:hAnsi="Palatino Linotype"/>
                <w:b/>
                <w:sz w:val="20"/>
              </w:rPr>
              <w:t>)</w:t>
            </w:r>
          </w:p>
        </w:tc>
      </w:tr>
      <w:tr w:rsidR="009D41ED" w:rsidRPr="009D41ED" w:rsidTr="009D41ED">
        <w:trPr>
          <w:trHeight w:val="287"/>
        </w:trPr>
        <w:tc>
          <w:tcPr>
            <w:tcW w:w="5125" w:type="dxa"/>
          </w:tcPr>
          <w:p w:rsidR="009D41ED" w:rsidRPr="009D41ED" w:rsidRDefault="009D41ED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956" w:type="dxa"/>
            <w:vAlign w:val="center"/>
          </w:tcPr>
          <w:p w:rsidR="009D41ED" w:rsidRPr="009D41ED" w:rsidRDefault="009D41ED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% (95% CI)</w:t>
            </w:r>
          </w:p>
        </w:tc>
        <w:tc>
          <w:tcPr>
            <w:tcW w:w="1956" w:type="dxa"/>
            <w:vAlign w:val="center"/>
          </w:tcPr>
          <w:p w:rsidR="009D41ED" w:rsidRPr="009D41ED" w:rsidRDefault="009D41ED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% (95% CI)</w:t>
            </w:r>
          </w:p>
        </w:tc>
        <w:tc>
          <w:tcPr>
            <w:tcW w:w="1956" w:type="dxa"/>
            <w:vAlign w:val="center"/>
          </w:tcPr>
          <w:p w:rsidR="009D41ED" w:rsidRPr="009D41ED" w:rsidRDefault="009D41ED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% (95% CI)</w:t>
            </w:r>
          </w:p>
        </w:tc>
        <w:tc>
          <w:tcPr>
            <w:tcW w:w="1957" w:type="dxa"/>
            <w:vAlign w:val="center"/>
          </w:tcPr>
          <w:p w:rsidR="009D41ED" w:rsidRPr="009D41ED" w:rsidRDefault="009D41ED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% (95% CI)</w:t>
            </w:r>
          </w:p>
        </w:tc>
      </w:tr>
      <w:tr w:rsidR="0075022C" w:rsidRPr="009D41ED" w:rsidTr="009D41ED">
        <w:tc>
          <w:tcPr>
            <w:tcW w:w="5125" w:type="dxa"/>
          </w:tcPr>
          <w:p w:rsidR="0075022C" w:rsidRPr="009D41ED" w:rsidRDefault="0075022C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Sexual orientation</w:t>
            </w: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7" w:type="dxa"/>
            <w:vAlign w:val="center"/>
          </w:tcPr>
          <w:p w:rsidR="0075022C" w:rsidRPr="009D41ED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D329C4" w:rsidRPr="00D329C4" w:rsidTr="00FB494C">
        <w:tc>
          <w:tcPr>
            <w:tcW w:w="5125" w:type="dxa"/>
          </w:tcPr>
          <w:p w:rsidR="00D329C4" w:rsidRPr="009D41ED" w:rsidRDefault="00D329C4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Gay</w:t>
            </w:r>
          </w:p>
        </w:tc>
        <w:tc>
          <w:tcPr>
            <w:tcW w:w="1956" w:type="dxa"/>
            <w:vAlign w:val="center"/>
          </w:tcPr>
          <w:p w:rsidR="00D329C4" w:rsidRPr="009D41ED" w:rsidRDefault="00D329C4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66.3 (60.7 – 71.7)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D329C4" w:rsidRPr="00D329C4" w:rsidRDefault="00D329C4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</w:rPr>
              <w:t>67.36 (61.58 - 72.78)</w:t>
            </w:r>
          </w:p>
        </w:tc>
        <w:tc>
          <w:tcPr>
            <w:tcW w:w="1956" w:type="dxa"/>
            <w:vAlign w:val="center"/>
          </w:tcPr>
          <w:p w:rsidR="00D329C4" w:rsidRPr="00D329C4" w:rsidRDefault="00D329C4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</w:rPr>
              <w:t>45.45 (16.74 - 76.62)</w:t>
            </w:r>
          </w:p>
        </w:tc>
        <w:tc>
          <w:tcPr>
            <w:tcW w:w="1957" w:type="dxa"/>
            <w:vAlign w:val="center"/>
          </w:tcPr>
          <w:p w:rsidR="00D329C4" w:rsidRPr="00FB494C" w:rsidRDefault="00D329C4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50.0</w:t>
            </w:r>
            <w:r w:rsidR="003D65AA" w:rsidRPr="00FB494C">
              <w:rPr>
                <w:rFonts w:ascii="Palatino Linotype" w:hAnsi="Palatino Linotype"/>
                <w:sz w:val="20"/>
              </w:rPr>
              <w:t xml:space="preserve"> (6.76</w:t>
            </w:r>
            <w:r w:rsidRPr="00FB494C">
              <w:rPr>
                <w:rFonts w:ascii="Palatino Linotype" w:hAnsi="Palatino Linotype"/>
                <w:sz w:val="20"/>
              </w:rPr>
              <w:t xml:space="preserve"> - 93.24)</w:t>
            </w:r>
          </w:p>
        </w:tc>
      </w:tr>
      <w:tr w:rsidR="0075022C" w:rsidRPr="00D329C4" w:rsidTr="00FB494C">
        <w:tc>
          <w:tcPr>
            <w:tcW w:w="5125" w:type="dxa"/>
          </w:tcPr>
          <w:p w:rsidR="0075022C" w:rsidRPr="00D329C4" w:rsidRDefault="0075022C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  <w:lang w:val="es-AR"/>
              </w:rPr>
            </w:pPr>
            <w:r w:rsidRPr="00D329C4">
              <w:rPr>
                <w:rFonts w:ascii="Palatino Linotype" w:hAnsi="Palatino Linotype"/>
                <w:sz w:val="20"/>
                <w:lang w:val="es-AR"/>
              </w:rPr>
              <w:t>Bisexual</w:t>
            </w:r>
          </w:p>
        </w:tc>
        <w:tc>
          <w:tcPr>
            <w:tcW w:w="1956" w:type="dxa"/>
            <w:vAlign w:val="center"/>
          </w:tcPr>
          <w:p w:rsidR="0075022C" w:rsidRPr="00FB494C" w:rsidRDefault="0075022C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26.3 (21.4 – 31.7)</w:t>
            </w:r>
          </w:p>
        </w:tc>
        <w:tc>
          <w:tcPr>
            <w:tcW w:w="1956" w:type="dxa"/>
            <w:vAlign w:val="center"/>
          </w:tcPr>
          <w:p w:rsidR="0075022C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26.31 (21.29 - 31.83)</w:t>
            </w:r>
          </w:p>
        </w:tc>
        <w:tc>
          <w:tcPr>
            <w:tcW w:w="1956" w:type="dxa"/>
            <w:vAlign w:val="center"/>
          </w:tcPr>
          <w:p w:rsidR="0075022C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18.18 (2.28</w:t>
            </w:r>
            <w:r w:rsidRPr="00FB494C">
              <w:rPr>
                <w:rFonts w:ascii="Palatino Linotype" w:hAnsi="Palatino Linotype"/>
                <w:sz w:val="20"/>
              </w:rPr>
              <w:t xml:space="preserve"> - 51.77)</w:t>
            </w:r>
          </w:p>
        </w:tc>
        <w:tc>
          <w:tcPr>
            <w:tcW w:w="1957" w:type="dxa"/>
            <w:vAlign w:val="center"/>
          </w:tcPr>
          <w:p w:rsidR="0075022C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50.0</w:t>
            </w:r>
            <w:r w:rsidRPr="00FB494C">
              <w:rPr>
                <w:rFonts w:ascii="Palatino Linotype" w:hAnsi="Palatino Linotype"/>
                <w:sz w:val="20"/>
              </w:rPr>
              <w:t xml:space="preserve"> (6.76</w:t>
            </w:r>
            <w:r w:rsidRPr="00FB494C">
              <w:rPr>
                <w:rFonts w:ascii="Palatino Linotype" w:hAnsi="Palatino Linotype"/>
                <w:sz w:val="20"/>
              </w:rPr>
              <w:t xml:space="preserve"> - 93.24)</w:t>
            </w:r>
          </w:p>
        </w:tc>
      </w:tr>
      <w:tr w:rsidR="003D65AA" w:rsidRPr="00D329C4" w:rsidTr="00FB494C">
        <w:tc>
          <w:tcPr>
            <w:tcW w:w="5125" w:type="dxa"/>
          </w:tcPr>
          <w:p w:rsidR="003D65AA" w:rsidRPr="00D329C4" w:rsidRDefault="003D65AA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  <w:lang w:val="es-AR"/>
              </w:rPr>
            </w:pPr>
            <w:r w:rsidRPr="00D329C4">
              <w:rPr>
                <w:rFonts w:ascii="Palatino Linotype" w:hAnsi="Palatino Linotype"/>
                <w:sz w:val="20"/>
                <w:lang w:val="es-AR"/>
              </w:rPr>
              <w:t>Heterosexual</w:t>
            </w: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4.3 (2.3 – 7.3)</w:t>
            </w: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3.86 (1.94 - 6.80)</w:t>
            </w: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18.18 (2.28 - 51.77)</w:t>
            </w:r>
          </w:p>
        </w:tc>
        <w:tc>
          <w:tcPr>
            <w:tcW w:w="1957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3D65AA" w:rsidRPr="00D329C4" w:rsidTr="00FB494C">
        <w:tc>
          <w:tcPr>
            <w:tcW w:w="5125" w:type="dxa"/>
          </w:tcPr>
          <w:p w:rsidR="003D65AA" w:rsidRPr="00D329C4" w:rsidRDefault="003D65AA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  <w:lang w:val="es-AR"/>
              </w:rPr>
            </w:pPr>
            <w:proofErr w:type="spellStart"/>
            <w:r w:rsidRPr="00D329C4">
              <w:rPr>
                <w:rFonts w:ascii="Palatino Linotype" w:hAnsi="Palatino Linotype"/>
                <w:sz w:val="20"/>
                <w:lang w:val="es-AR"/>
              </w:rPr>
              <w:t>Don’t</w:t>
            </w:r>
            <w:proofErr w:type="spellEnd"/>
            <w:r w:rsidRPr="00D329C4">
              <w:rPr>
                <w:rFonts w:ascii="Palatino Linotype" w:hAnsi="Palatino Linotype"/>
                <w:sz w:val="20"/>
                <w:lang w:val="es-AR"/>
              </w:rPr>
              <w:t xml:space="preserve"> </w:t>
            </w:r>
            <w:proofErr w:type="spellStart"/>
            <w:r w:rsidRPr="00D329C4">
              <w:rPr>
                <w:rFonts w:ascii="Palatino Linotype" w:hAnsi="Palatino Linotype"/>
                <w:sz w:val="20"/>
                <w:lang w:val="es-AR"/>
              </w:rPr>
              <w:t>know</w:t>
            </w:r>
            <w:proofErr w:type="spellEnd"/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3.0 (1.4 – 5.6)</w:t>
            </w: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2.46 (0.99 - 4.99)</w:t>
            </w:r>
            <w:bookmarkStart w:id="0" w:name="_GoBack"/>
            <w:bookmarkEnd w:id="0"/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18.18 (2.28 - 51.77)</w:t>
            </w:r>
          </w:p>
        </w:tc>
        <w:tc>
          <w:tcPr>
            <w:tcW w:w="1957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3D65AA" w:rsidRPr="00D329C4" w:rsidTr="00FB494C">
        <w:tc>
          <w:tcPr>
            <w:tcW w:w="5125" w:type="dxa"/>
          </w:tcPr>
          <w:p w:rsidR="003D65AA" w:rsidRPr="00D329C4" w:rsidRDefault="003D65AA" w:rsidP="00FB494C">
            <w:pPr>
              <w:spacing w:line="280" w:lineRule="exact"/>
              <w:ind w:left="-18"/>
              <w:rPr>
                <w:rFonts w:ascii="Palatino Linotype" w:hAnsi="Palatino Linotype"/>
                <w:sz w:val="20"/>
                <w:lang w:val="es-AR"/>
              </w:rPr>
            </w:pPr>
            <w:r w:rsidRPr="00D329C4">
              <w:rPr>
                <w:rFonts w:ascii="Palatino Linotype" w:hAnsi="Palatino Linotype"/>
                <w:sz w:val="20"/>
                <w:lang w:val="es-AR"/>
              </w:rPr>
              <w:t>Socio-</w:t>
            </w:r>
            <w:proofErr w:type="spellStart"/>
            <w:r w:rsidRPr="00D329C4">
              <w:rPr>
                <w:rFonts w:ascii="Palatino Linotype" w:hAnsi="Palatino Linotype"/>
                <w:sz w:val="20"/>
                <w:lang w:val="es-AR"/>
              </w:rPr>
              <w:t>economic</w:t>
            </w:r>
            <w:proofErr w:type="spellEnd"/>
            <w:r w:rsidRPr="00D329C4">
              <w:rPr>
                <w:rFonts w:ascii="Palatino Linotype" w:hAnsi="Palatino Linotype"/>
                <w:sz w:val="20"/>
                <w:lang w:val="es-AR"/>
              </w:rPr>
              <w:t xml:space="preserve"> </w:t>
            </w:r>
            <w:proofErr w:type="spellStart"/>
            <w:r w:rsidRPr="00D329C4">
              <w:rPr>
                <w:rFonts w:ascii="Palatino Linotype" w:hAnsi="Palatino Linotype"/>
                <w:sz w:val="20"/>
                <w:lang w:val="es-AR"/>
              </w:rPr>
              <w:t>strata</w:t>
            </w:r>
            <w:r w:rsidRPr="00D329C4">
              <w:rPr>
                <w:rFonts w:ascii="Palatino Linotype" w:hAnsi="Palatino Linotype"/>
                <w:sz w:val="20"/>
                <w:vertAlign w:val="superscript"/>
                <w:lang w:val="es-AR"/>
              </w:rPr>
              <w:t>a</w:t>
            </w:r>
            <w:proofErr w:type="spellEnd"/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7" w:type="dxa"/>
            <w:vAlign w:val="center"/>
          </w:tcPr>
          <w:p w:rsidR="003D65AA" w:rsidRPr="00FB494C" w:rsidRDefault="003D65AA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  <w:lang w:val="es-AR"/>
              </w:rPr>
              <w:t>Lo</w:t>
            </w:r>
            <w:r w:rsidRPr="009D41ED">
              <w:rPr>
                <w:rFonts w:ascii="Palatino Linotype" w:hAnsi="Palatino Linotype"/>
                <w:sz w:val="20"/>
              </w:rPr>
              <w:t>w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37.8 (32.1 – 43.8)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37.12 (31.27 - 43.25)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55.55 (21.20 - 86.30)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</w:t>
            </w:r>
            <w:r w:rsidRPr="00FB494C">
              <w:rPr>
                <w:rFonts w:ascii="Palatino Linotype" w:hAnsi="Palatino Linotype"/>
                <w:sz w:val="20"/>
              </w:rPr>
              <w:t>.00</w:t>
            </w:r>
            <w:r w:rsidRPr="00FB494C">
              <w:rPr>
                <w:rFonts w:ascii="Palatino Linotype" w:hAnsi="Palatino Linotype"/>
                <w:sz w:val="20"/>
              </w:rPr>
              <w:t xml:space="preserve"> (1.257 - 98.74)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Medium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60.0 (53.9 – 65.8)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60.60 (54.43 - 66.54)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44.44 (13.69 - 78.79)</w:t>
            </w:r>
          </w:p>
        </w:tc>
        <w:tc>
          <w:tcPr>
            <w:tcW w:w="1957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50.00 (1.257 - 98.74)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High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2.2 (0.8 – 4.7)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2.</w:t>
            </w:r>
            <w:r w:rsidR="00FB494C">
              <w:rPr>
                <w:rFonts w:ascii="Palatino Linotype" w:hAnsi="Palatino Linotype"/>
                <w:sz w:val="20"/>
              </w:rPr>
              <w:t>3</w:t>
            </w:r>
            <w:r w:rsidRPr="00FB494C">
              <w:rPr>
                <w:rFonts w:ascii="Palatino Linotype" w:hAnsi="Palatino Linotype"/>
                <w:sz w:val="20"/>
              </w:rPr>
              <w:t>0 (0.80 – 0.49)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0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Education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Less than high school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6.3 (3.9 – 9.7)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5.614 (3.24 - 8.96)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27.27 (6.02 - 60.97)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High school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20.7 (16.2 – 25.7)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20.35 (15.83 - 25.49)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18.18 (2.28 - 51.77)</w:t>
            </w:r>
          </w:p>
        </w:tc>
        <w:tc>
          <w:tcPr>
            <w:tcW w:w="1957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50.00 (6.76 - 93.24)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Some college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52.7 (46.8 – 58.4)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54.03 (48.05 - 59.92)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36.36 (10.92 - 69.20)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College or more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20.3 (15.9 – 25.3)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20</w:t>
            </w:r>
            <w:r w:rsidRPr="00FB494C">
              <w:rPr>
                <w:rFonts w:ascii="Palatino Linotype" w:hAnsi="Palatino Linotype"/>
                <w:sz w:val="20"/>
              </w:rPr>
              <w:t>.00</w:t>
            </w:r>
            <w:r w:rsidRPr="00FB494C">
              <w:rPr>
                <w:rFonts w:ascii="Palatino Linotype" w:hAnsi="Palatino Linotype"/>
                <w:sz w:val="20"/>
              </w:rPr>
              <w:t xml:space="preserve"> (15.51 - 25.12)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18.18 (2.28 - 51.77)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50.00 (6.76 - 93.24)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Ever tested for HIV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74</w:t>
            </w:r>
            <w:r>
              <w:rPr>
                <w:rFonts w:ascii="Palatino Linotype" w:hAnsi="Palatino Linotype"/>
                <w:sz w:val="20"/>
              </w:rPr>
              <w:t>.7 (69.3 – 79.5)</w:t>
            </w:r>
          </w:p>
        </w:tc>
        <w:tc>
          <w:tcPr>
            <w:tcW w:w="1956" w:type="dxa"/>
            <w:vAlign w:val="center"/>
          </w:tcPr>
          <w:p w:rsidR="00F95CC9" w:rsidRPr="00D329C4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</w:rPr>
              <w:t xml:space="preserve">75.1 (69.6 </w:t>
            </w:r>
            <w:r>
              <w:rPr>
                <w:rFonts w:ascii="Palatino Linotype" w:hAnsi="Palatino Linotype"/>
                <w:sz w:val="20"/>
              </w:rPr>
              <w:t>–</w:t>
            </w:r>
            <w:r w:rsidRPr="00D329C4">
              <w:rPr>
                <w:rFonts w:ascii="Palatino Linotype" w:hAnsi="Palatino Linotype"/>
                <w:sz w:val="20"/>
              </w:rPr>
              <w:t xml:space="preserve"> 80</w:t>
            </w:r>
            <w:r>
              <w:rPr>
                <w:rFonts w:ascii="Palatino Linotype" w:hAnsi="Palatino Linotype"/>
                <w:sz w:val="20"/>
              </w:rPr>
              <w:t>.0</w:t>
            </w:r>
            <w:r w:rsidRPr="00D329C4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1956" w:type="dxa"/>
            <w:vAlign w:val="center"/>
          </w:tcPr>
          <w:p w:rsidR="00F95CC9" w:rsidRPr="00D329C4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</w:rPr>
              <w:t>63.6 (30.8 - 89.1)</w:t>
            </w:r>
          </w:p>
        </w:tc>
        <w:tc>
          <w:tcPr>
            <w:tcW w:w="1957" w:type="dxa"/>
            <w:vAlign w:val="center"/>
          </w:tcPr>
          <w:p w:rsidR="00F95CC9" w:rsidRPr="00D329C4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D329C4">
              <w:rPr>
                <w:rFonts w:ascii="Palatino Linotype" w:hAnsi="Palatino Linotype"/>
                <w:sz w:val="20"/>
              </w:rPr>
              <w:t>75</w:t>
            </w:r>
            <w:r>
              <w:rPr>
                <w:rFonts w:ascii="Palatino Linotype" w:hAnsi="Palatino Linotype"/>
                <w:sz w:val="20"/>
              </w:rPr>
              <w:t>.0</w:t>
            </w:r>
            <w:r w:rsidRPr="00D329C4">
              <w:rPr>
                <w:rFonts w:ascii="Palatino Linotype" w:hAnsi="Palatino Linotype"/>
                <w:sz w:val="20"/>
              </w:rPr>
              <w:t xml:space="preserve"> (19.4 - 99.4)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Self-reported HIV status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Positive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8.3 (5.5 – 12.1)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8.42 (5.47 - 12.27)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9.09</w:t>
            </w:r>
            <w:r w:rsidRPr="00FB494C">
              <w:rPr>
                <w:rFonts w:ascii="Palatino Linotype" w:hAnsi="Palatino Linotype"/>
                <w:sz w:val="20"/>
              </w:rPr>
              <w:t xml:space="preserve"> (0.2</w:t>
            </w:r>
            <w:r w:rsidRPr="00FB494C">
              <w:rPr>
                <w:rFonts w:ascii="Palatino Linotype" w:hAnsi="Palatino Linotype"/>
                <w:sz w:val="20"/>
              </w:rPr>
              <w:t>3</w:t>
            </w:r>
            <w:r w:rsidRPr="00FB494C">
              <w:rPr>
                <w:rFonts w:ascii="Palatino Linotype" w:hAnsi="Palatino Linotype"/>
                <w:sz w:val="20"/>
              </w:rPr>
              <w:t xml:space="preserve"> - 41.27)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Negative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62.3 (56.6 – 67.8)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62.80 (56.91 - 68.43)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45.45 (16.74 - 76.62)</w:t>
            </w:r>
          </w:p>
        </w:tc>
        <w:tc>
          <w:tcPr>
            <w:tcW w:w="1957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75</w:t>
            </w:r>
            <w:r w:rsidRPr="00FB494C">
              <w:rPr>
                <w:rFonts w:ascii="Palatino Linotype" w:hAnsi="Palatino Linotype"/>
                <w:sz w:val="20"/>
              </w:rPr>
              <w:t>.00</w:t>
            </w:r>
            <w:r w:rsidRPr="00FB494C">
              <w:rPr>
                <w:rFonts w:ascii="Palatino Linotype" w:hAnsi="Palatino Linotype"/>
                <w:sz w:val="20"/>
              </w:rPr>
              <w:t xml:space="preserve"> (19.41 - 99.36)</w:t>
            </w:r>
          </w:p>
        </w:tc>
      </w:tr>
      <w:tr w:rsidR="00F95CC9" w:rsidRPr="009D41ED" w:rsidTr="00FB494C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Unknown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29.3 (24.2 – 34.8)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28.77 (23.58 - 34.40)</w:t>
            </w:r>
          </w:p>
        </w:tc>
        <w:tc>
          <w:tcPr>
            <w:tcW w:w="1956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45.45 (16.74 - 76.62)</w:t>
            </w:r>
          </w:p>
        </w:tc>
        <w:tc>
          <w:tcPr>
            <w:tcW w:w="1957" w:type="dxa"/>
            <w:vAlign w:val="center"/>
          </w:tcPr>
          <w:p w:rsidR="00F95CC9" w:rsidRPr="00FB494C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B494C">
              <w:rPr>
                <w:rFonts w:ascii="Palatino Linotype" w:hAnsi="Palatino Linotype"/>
                <w:sz w:val="20"/>
              </w:rPr>
              <w:t>25.00 (0.63 - 80.58)</w:t>
            </w:r>
          </w:p>
        </w:tc>
      </w:tr>
      <w:tr w:rsidR="00F95CC9" w:rsidRPr="009D41ED" w:rsidTr="009D41ED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Mean ± SD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Mean ± SD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Mean ± SD</w:t>
            </w:r>
          </w:p>
        </w:tc>
        <w:tc>
          <w:tcPr>
            <w:tcW w:w="1957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b/>
                <w:sz w:val="20"/>
              </w:rPr>
            </w:pPr>
            <w:r w:rsidRPr="009D41ED">
              <w:rPr>
                <w:rFonts w:ascii="Palatino Linotype" w:hAnsi="Palatino Linotype"/>
                <w:b/>
                <w:sz w:val="20"/>
              </w:rPr>
              <w:t>Mean ± SD</w:t>
            </w:r>
          </w:p>
        </w:tc>
      </w:tr>
      <w:tr w:rsidR="00F95CC9" w:rsidRPr="009D41ED" w:rsidTr="00FD75A2"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Age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23.18 ± 3.40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23.13 ± 3.33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24.64 ± 4.9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23 ± 2.94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 xml:space="preserve">HIV testing </w:t>
            </w:r>
            <w:proofErr w:type="spellStart"/>
            <w:r w:rsidRPr="009D41ED">
              <w:rPr>
                <w:rFonts w:ascii="Palatino Linotype" w:hAnsi="Palatino Linotype"/>
                <w:sz w:val="20"/>
              </w:rPr>
              <w:t>intentions</w:t>
            </w:r>
            <w:r>
              <w:rPr>
                <w:rFonts w:ascii="Palatino Linotype" w:hAnsi="Palatino Linotype"/>
                <w:sz w:val="20"/>
                <w:vertAlign w:val="superscript"/>
              </w:rPr>
              <w:t>b</w:t>
            </w:r>
            <w:proofErr w:type="spellEnd"/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4.32 ± 0.89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4.32 ± 0.91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4.4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0.66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4.5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0.58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  <w:vertAlign w:val="superscript"/>
              </w:rPr>
            </w:pPr>
            <w:r w:rsidRPr="009D41ED">
              <w:rPr>
                <w:rFonts w:ascii="Palatino Linotype" w:hAnsi="Palatino Linotype"/>
                <w:sz w:val="20"/>
              </w:rPr>
              <w:t>I plan to get an HIV test within the next 6 months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4.33 ± 0.97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4.33 ± 0.99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4.3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0.95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4.5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0.58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 xml:space="preserve">From now on, I plan to get tested for HIV on a regular basis 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4.32 ± 0.95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4.31 ± 0.97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4.5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0.71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4.5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0.58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 xml:space="preserve">Knowledge about HIV transmission </w:t>
            </w:r>
            <w:proofErr w:type="spellStart"/>
            <w:r w:rsidRPr="009D41ED">
              <w:rPr>
                <w:rFonts w:ascii="Palatino Linotype" w:hAnsi="Palatino Linotype"/>
                <w:sz w:val="20"/>
              </w:rPr>
              <w:t>dynamics</w:t>
            </w:r>
            <w:r>
              <w:rPr>
                <w:rFonts w:ascii="Palatino Linotype" w:hAnsi="Palatino Linotype"/>
                <w:sz w:val="20"/>
                <w:vertAlign w:val="superscript"/>
              </w:rPr>
              <w:t>c</w:t>
            </w:r>
            <w:proofErr w:type="spellEnd"/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2.45 ± 1.29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2.48 ± 1.3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2.18 ± 0.6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1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0.82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lastRenderedPageBreak/>
              <w:t>There is a medication that, when taken properly, reduces HIV levels in blood and semen [True]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0.36 ± 0.48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0.36 ± 0.48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0.45 ± 0.52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0.25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It is possible to know if a person is infected with HIV from how he/she looks (his/her appearance) [False]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0.54 ± 0.49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0.55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0.55 ± 0.52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0.25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A person can be infected with HIV and not have AIDS [True]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0.61 ± 0.48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0.63 ± 0.48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0.45 ± 0.52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</w:t>
            </w:r>
            <w:r>
              <w:rPr>
                <w:rFonts w:ascii="Palatino Linotype" w:hAnsi="Palatino Linotype"/>
                <w:sz w:val="20"/>
              </w:rPr>
              <w:t>.00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 xml:space="preserve">If a person has HIV but gets treatment on time he/she can live a normal life with a normal life span [True] 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0.78 ± 0.41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0.79 ± 0.41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0.73 ± 0.47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0.5</w:t>
            </w:r>
            <w:r>
              <w:rPr>
                <w:rFonts w:ascii="Palatino Linotype" w:hAnsi="Palatino Linotype"/>
                <w:sz w:val="20"/>
              </w:rPr>
              <w:t>0</w:t>
            </w:r>
            <w:r w:rsidRPr="00FD75A2">
              <w:rPr>
                <w:rFonts w:ascii="Palatino Linotype" w:hAnsi="Palatino Linotype"/>
                <w:sz w:val="20"/>
              </w:rPr>
              <w:t xml:space="preserve"> ± 0.58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When a person living with HIV has an undetectable viral load, he can still transmit HIV to another person [False]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0.14 ± 0.35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0.15 ± 0.36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</w:t>
            </w:r>
            <w:r>
              <w:rPr>
                <w:rFonts w:ascii="Palatino Linotype" w:hAnsi="Palatino Linotype"/>
                <w:sz w:val="20"/>
              </w:rPr>
              <w:t>.00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</w:t>
            </w:r>
            <w:r>
              <w:rPr>
                <w:rFonts w:ascii="Palatino Linotype" w:hAnsi="Palatino Linotype"/>
                <w:sz w:val="20"/>
              </w:rPr>
              <w:t>.00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Knowledge about HIV-related rights</w:t>
            </w:r>
            <w:r w:rsidRPr="009D41ED">
              <w:rPr>
                <w:rFonts w:ascii="Palatino Linotype" w:hAnsi="Palatino Linotype"/>
                <w:sz w:val="20"/>
                <w:vertAlign w:val="superscript"/>
              </w:rPr>
              <w:t xml:space="preserve"> </w:t>
            </w:r>
            <w:r>
              <w:rPr>
                <w:rFonts w:ascii="Palatino Linotype" w:hAnsi="Palatino Linotype"/>
                <w:sz w:val="20"/>
                <w:vertAlign w:val="superscript"/>
              </w:rPr>
              <w:t>d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2.71 ± 1.06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2.73 ± 1.06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2.73 ± 1.01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1.75 ± 1.26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All Colombian citizens have the right to get treatment for HIV/AIDS [True]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0.80 ± 0.39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0.81 ± 0.39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0.64 ± 0.5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0.75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Employers can demand their employees to get tested for HIV before hiring them [False]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0.37 ± 0.48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0.37 ± 0.48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0.45 ± 0.52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</w:t>
            </w:r>
            <w:r>
              <w:rPr>
                <w:rFonts w:ascii="Palatino Linotype" w:hAnsi="Palatino Linotype"/>
                <w:sz w:val="20"/>
              </w:rPr>
              <w:t>.00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HIV test results should be confidential [True]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0.84 ± 0.36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0.84 ± 0.37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</w:t>
            </w:r>
            <w:r>
              <w:rPr>
                <w:rFonts w:ascii="Palatino Linotype" w:hAnsi="Palatino Linotype"/>
                <w:sz w:val="20"/>
              </w:rPr>
              <w:t>.00</w:t>
            </w:r>
            <w:r w:rsidRPr="00FD75A2">
              <w:rPr>
                <w:rFonts w:ascii="Palatino Linotype" w:hAnsi="Palatino Linotype"/>
                <w:sz w:val="20"/>
              </w:rPr>
              <w:t xml:space="preserve"> ± 0</w:t>
            </w:r>
            <w:r>
              <w:rPr>
                <w:rFonts w:ascii="Palatino Linotype" w:hAnsi="Palatino Linotype"/>
                <w:sz w:val="20"/>
              </w:rPr>
              <w:t>.00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0.75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F95CC9" w:rsidRPr="009D41ED" w:rsidTr="00FD75A2">
        <w:trPr>
          <w:trHeight w:val="20"/>
        </w:trPr>
        <w:tc>
          <w:tcPr>
            <w:tcW w:w="5125" w:type="dxa"/>
          </w:tcPr>
          <w:p w:rsidR="00F95CC9" w:rsidRPr="009D41ED" w:rsidRDefault="00F95CC9" w:rsidP="00FB494C">
            <w:pPr>
              <w:spacing w:line="280" w:lineRule="exact"/>
              <w:ind w:left="252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By law, health-providing organizations must approve HIV tests, up to twice per year, to any member who requests it [True]</w:t>
            </w:r>
          </w:p>
        </w:tc>
        <w:tc>
          <w:tcPr>
            <w:tcW w:w="1956" w:type="dxa"/>
            <w:vAlign w:val="center"/>
          </w:tcPr>
          <w:p w:rsidR="00F95CC9" w:rsidRPr="009D41ED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9D41ED">
              <w:rPr>
                <w:rFonts w:ascii="Palatino Linotype" w:hAnsi="Palatino Linotype"/>
                <w:sz w:val="20"/>
              </w:rPr>
              <w:t>0.70 ± 0.45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0.71 ± 0.46</w:t>
            </w:r>
          </w:p>
        </w:tc>
        <w:tc>
          <w:tcPr>
            <w:tcW w:w="1956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0.64 ± 0.5</w:t>
            </w:r>
          </w:p>
        </w:tc>
        <w:tc>
          <w:tcPr>
            <w:tcW w:w="1957" w:type="dxa"/>
            <w:vAlign w:val="center"/>
          </w:tcPr>
          <w:p w:rsidR="00F95CC9" w:rsidRPr="00FD75A2" w:rsidRDefault="00F95CC9" w:rsidP="00FB494C">
            <w:pPr>
              <w:spacing w:line="280" w:lineRule="exact"/>
              <w:jc w:val="center"/>
              <w:rPr>
                <w:rFonts w:ascii="Palatino Linotype" w:hAnsi="Palatino Linotype"/>
                <w:sz w:val="20"/>
              </w:rPr>
            </w:pPr>
            <w:r w:rsidRPr="00FD75A2">
              <w:rPr>
                <w:rFonts w:ascii="Palatino Linotype" w:hAnsi="Palatino Linotype"/>
                <w:sz w:val="20"/>
              </w:rPr>
              <w:t>0.25 ± 0.5</w:t>
            </w:r>
            <w:r>
              <w:rPr>
                <w:rFonts w:ascii="Palatino Linotype" w:hAnsi="Palatino Linotype"/>
                <w:sz w:val="20"/>
              </w:rPr>
              <w:t>0</w:t>
            </w:r>
          </w:p>
        </w:tc>
      </w:tr>
    </w:tbl>
    <w:p w:rsidR="0075022C" w:rsidRPr="009D41ED" w:rsidRDefault="009D41ED">
      <w:pPr>
        <w:rPr>
          <w:rFonts w:ascii="Palatino Linotype" w:hAnsi="Palatino Linotype"/>
          <w:sz w:val="20"/>
        </w:rPr>
      </w:pPr>
      <w:r w:rsidRPr="009D41ED">
        <w:rPr>
          <w:rFonts w:ascii="Palatino Linotype" w:hAnsi="Palatino Linotype"/>
          <w:sz w:val="20"/>
        </w:rPr>
        <w:t xml:space="preserve">Notes: </w:t>
      </w:r>
      <w:r w:rsidR="00282933" w:rsidRPr="00190CC7">
        <w:rPr>
          <w:rFonts w:ascii="Palatino Linotype" w:hAnsi="Palatino Linotype"/>
          <w:sz w:val="20"/>
        </w:rPr>
        <w:t xml:space="preserve">a. </w:t>
      </w:r>
      <w:r w:rsidR="00282933">
        <w:rPr>
          <w:rFonts w:ascii="Palatino Linotype" w:hAnsi="Palatino Linotype"/>
          <w:sz w:val="20"/>
        </w:rPr>
        <w:t xml:space="preserve">Socio-economic strata in Colombia ranges from </w:t>
      </w:r>
      <w:proofErr w:type="gramStart"/>
      <w:r w:rsidR="00282933" w:rsidRPr="00E017B1">
        <w:rPr>
          <w:rFonts w:ascii="Palatino Linotype" w:hAnsi="Palatino Linotype"/>
          <w:sz w:val="20"/>
        </w:rPr>
        <w:t>1</w:t>
      </w:r>
      <w:proofErr w:type="gramEnd"/>
      <w:r w:rsidR="00282933" w:rsidRPr="00E017B1">
        <w:rPr>
          <w:rFonts w:ascii="Palatino Linotype" w:hAnsi="Palatino Linotype"/>
          <w:sz w:val="20"/>
        </w:rPr>
        <w:t xml:space="preserve"> (the </w:t>
      </w:r>
      <w:r w:rsidR="00282933">
        <w:rPr>
          <w:rFonts w:ascii="Palatino Linotype" w:hAnsi="Palatino Linotype"/>
          <w:sz w:val="20"/>
        </w:rPr>
        <w:t>poorest) to 6 (the wealthiest); we collapsed strata 1 and 2 (low), 3 and 4 (medium) and 5 and 6 (high)</w:t>
      </w:r>
      <w:r w:rsidR="00282933" w:rsidRPr="00E017B1">
        <w:rPr>
          <w:rFonts w:ascii="Palatino Linotype" w:hAnsi="Palatino Linotype"/>
          <w:sz w:val="20"/>
        </w:rPr>
        <w:t>.</w:t>
      </w:r>
      <w:r w:rsidR="00282933">
        <w:rPr>
          <w:rFonts w:ascii="Palatino Linotype" w:hAnsi="Palatino Linotype"/>
          <w:sz w:val="20"/>
        </w:rPr>
        <w:t xml:space="preserve"> b</w:t>
      </w:r>
      <w:r w:rsidRPr="009D41ED">
        <w:rPr>
          <w:rFonts w:ascii="Palatino Linotype" w:hAnsi="Palatino Linotype"/>
          <w:sz w:val="20"/>
        </w:rPr>
        <w:t xml:space="preserve">. Response scale for HIV testing intentions items ranged from </w:t>
      </w:r>
      <w:proofErr w:type="gramStart"/>
      <w:r w:rsidRPr="009D41ED">
        <w:rPr>
          <w:rFonts w:ascii="Palatino Linotype" w:hAnsi="Palatino Linotype"/>
          <w:sz w:val="20"/>
        </w:rPr>
        <w:t>1</w:t>
      </w:r>
      <w:proofErr w:type="gramEnd"/>
      <w:r w:rsidRPr="009D41ED">
        <w:rPr>
          <w:rFonts w:ascii="Palatino Linotype" w:hAnsi="Palatino Linotype"/>
          <w:sz w:val="20"/>
        </w:rPr>
        <w:t xml:space="preserve"> “Strongly disagree” to 5 “Strongly agree” (Range: 1 – 5). </w:t>
      </w:r>
      <w:r w:rsidR="00282933">
        <w:rPr>
          <w:rFonts w:ascii="Palatino Linotype" w:hAnsi="Palatino Linotype"/>
          <w:sz w:val="20"/>
        </w:rPr>
        <w:t>c</w:t>
      </w:r>
      <w:r w:rsidRPr="009D41ED">
        <w:rPr>
          <w:rFonts w:ascii="Palatino Linotype" w:hAnsi="Palatino Linotype"/>
          <w:sz w:val="20"/>
        </w:rPr>
        <w:t xml:space="preserve">. Scored as the sum of items responded correctly (Range: </w:t>
      </w:r>
      <w:proofErr w:type="gramStart"/>
      <w:r w:rsidRPr="009D41ED">
        <w:rPr>
          <w:rFonts w:ascii="Palatino Linotype" w:hAnsi="Palatino Linotype"/>
          <w:sz w:val="20"/>
        </w:rPr>
        <w:t>0</w:t>
      </w:r>
      <w:proofErr w:type="gramEnd"/>
      <w:r w:rsidRPr="009D41ED">
        <w:rPr>
          <w:rFonts w:ascii="Palatino Linotype" w:hAnsi="Palatino Linotype"/>
          <w:sz w:val="20"/>
        </w:rPr>
        <w:t xml:space="preserve"> – 5). </w:t>
      </w:r>
      <w:r>
        <w:rPr>
          <w:rFonts w:ascii="Palatino Linotype" w:hAnsi="Palatino Linotype"/>
          <w:sz w:val="20"/>
        </w:rPr>
        <w:t xml:space="preserve">Mean values for the items represent the proportion of the sample that answered each item correctly. </w:t>
      </w:r>
      <w:r w:rsidR="00282933">
        <w:rPr>
          <w:rFonts w:ascii="Palatino Linotype" w:hAnsi="Palatino Linotype"/>
          <w:sz w:val="20"/>
        </w:rPr>
        <w:t>d</w:t>
      </w:r>
      <w:r w:rsidRPr="009D41ED">
        <w:rPr>
          <w:rFonts w:ascii="Palatino Linotype" w:hAnsi="Palatino Linotype"/>
          <w:sz w:val="20"/>
        </w:rPr>
        <w:t xml:space="preserve">. Scored as the sum of items responded correctly (Range: </w:t>
      </w:r>
      <w:proofErr w:type="gramStart"/>
      <w:r w:rsidRPr="009D41ED">
        <w:rPr>
          <w:rFonts w:ascii="Palatino Linotype" w:hAnsi="Palatino Linotype"/>
          <w:sz w:val="20"/>
        </w:rPr>
        <w:t>0</w:t>
      </w:r>
      <w:proofErr w:type="gramEnd"/>
      <w:r w:rsidRPr="009D41ED">
        <w:rPr>
          <w:rFonts w:ascii="Palatino Linotype" w:hAnsi="Palatino Linotype"/>
          <w:sz w:val="20"/>
        </w:rPr>
        <w:t xml:space="preserve"> – 4).</w:t>
      </w:r>
      <w:r>
        <w:rPr>
          <w:rFonts w:ascii="Palatino Linotype" w:hAnsi="Palatino Linotype"/>
          <w:sz w:val="20"/>
        </w:rPr>
        <w:t xml:space="preserve"> Mean values for the items represent the proportion of the sample that answered each item correctly.</w:t>
      </w:r>
    </w:p>
    <w:p w:rsidR="0075022C" w:rsidRPr="009D41ED" w:rsidRDefault="0075022C">
      <w:pPr>
        <w:rPr>
          <w:rFonts w:ascii="Palatino Linotype" w:hAnsi="Palatino Linotype"/>
          <w:sz w:val="20"/>
        </w:rPr>
      </w:pPr>
    </w:p>
    <w:p w:rsidR="0075022C" w:rsidRDefault="0075022C"/>
    <w:p w:rsidR="00AD3BC7" w:rsidRDefault="00AD3BC7"/>
    <w:p w:rsidR="0075022C" w:rsidRDefault="0075022C"/>
    <w:sectPr w:rsidR="0075022C" w:rsidSect="00AD3B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C7"/>
    <w:rsid w:val="00282933"/>
    <w:rsid w:val="003D65AA"/>
    <w:rsid w:val="0075022C"/>
    <w:rsid w:val="00966BD5"/>
    <w:rsid w:val="009D41ED"/>
    <w:rsid w:val="00A75E13"/>
    <w:rsid w:val="00AD3BC7"/>
    <w:rsid w:val="00B916B9"/>
    <w:rsid w:val="00C825F5"/>
    <w:rsid w:val="00D329C4"/>
    <w:rsid w:val="00F95CC9"/>
    <w:rsid w:val="00FB494C"/>
    <w:rsid w:val="00FD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A6D10"/>
  <w15:chartTrackingRefBased/>
  <w15:docId w15:val="{4E44B102-64D9-40C6-AFC6-3DE51222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BC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3BC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 Columbian College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Del Rio</dc:creator>
  <cp:keywords/>
  <dc:description/>
  <cp:lastModifiedBy>Ana Maria Del Rio</cp:lastModifiedBy>
  <cp:revision>6</cp:revision>
  <dcterms:created xsi:type="dcterms:W3CDTF">2021-01-20T15:43:00Z</dcterms:created>
  <dcterms:modified xsi:type="dcterms:W3CDTF">2021-01-22T21:21:00Z</dcterms:modified>
</cp:coreProperties>
</file>